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2F" w:rsidRPr="009B7E2F" w:rsidRDefault="009B7E2F" w:rsidP="009B7E2F">
      <w:pPr>
        <w:shd w:val="clear" w:color="auto" w:fill="FFFFFF"/>
        <w:jc w:val="center"/>
        <w:rPr>
          <w:rFonts w:ascii="Calibri" w:hAnsi="Calibri"/>
          <w:noProof/>
          <w:sz w:val="30"/>
          <w:szCs w:val="30"/>
        </w:rPr>
      </w:pPr>
      <w:r w:rsidRPr="009B7E2F">
        <w:rPr>
          <w:rFonts w:ascii="Calibri" w:hAnsi="Calibri"/>
          <w:noProof/>
          <w:sz w:val="30"/>
          <w:szCs w:val="30"/>
        </w:rPr>
        <w:drawing>
          <wp:inline distT="0" distB="0" distL="0" distR="0" wp14:anchorId="4D86A6FA" wp14:editId="41C0A913">
            <wp:extent cx="640715" cy="763270"/>
            <wp:effectExtent l="0" t="0" r="6985" b="0"/>
            <wp:docPr id="1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E2F" w:rsidRPr="00C87AB7" w:rsidRDefault="009B7E2F" w:rsidP="009B7E2F">
      <w:pPr>
        <w:jc w:val="center"/>
        <w:rPr>
          <w:b/>
          <w:sz w:val="28"/>
          <w:szCs w:val="28"/>
        </w:rPr>
      </w:pPr>
      <w:r w:rsidRPr="00C87AB7">
        <w:rPr>
          <w:b/>
          <w:sz w:val="28"/>
          <w:szCs w:val="28"/>
        </w:rPr>
        <w:t>АДМИНИСТРАЦИЯ КАРАСУКСКОГО РАЙОНА</w:t>
      </w:r>
    </w:p>
    <w:p w:rsidR="009B7E2F" w:rsidRPr="00C87AB7" w:rsidRDefault="009B7E2F" w:rsidP="009B7E2F">
      <w:pPr>
        <w:jc w:val="center"/>
        <w:rPr>
          <w:b/>
          <w:sz w:val="28"/>
          <w:szCs w:val="28"/>
        </w:rPr>
      </w:pPr>
      <w:r w:rsidRPr="00C87AB7">
        <w:rPr>
          <w:b/>
          <w:sz w:val="28"/>
          <w:szCs w:val="28"/>
        </w:rPr>
        <w:t>НОВОСИБИРСКОЙ ОБЛАСТИ</w:t>
      </w:r>
    </w:p>
    <w:p w:rsidR="009B7E2F" w:rsidRPr="00C87AB7" w:rsidRDefault="009B7E2F" w:rsidP="009B7E2F">
      <w:pPr>
        <w:jc w:val="center"/>
        <w:rPr>
          <w:b/>
          <w:sz w:val="28"/>
          <w:szCs w:val="28"/>
        </w:rPr>
      </w:pPr>
    </w:p>
    <w:p w:rsidR="009B7E2F" w:rsidRPr="00C87AB7" w:rsidRDefault="009B7E2F" w:rsidP="009B7E2F">
      <w:pPr>
        <w:jc w:val="center"/>
        <w:rPr>
          <w:b/>
          <w:sz w:val="28"/>
          <w:szCs w:val="28"/>
        </w:rPr>
      </w:pPr>
      <w:r w:rsidRPr="00C87AB7">
        <w:rPr>
          <w:b/>
          <w:sz w:val="28"/>
          <w:szCs w:val="28"/>
        </w:rPr>
        <w:t>ПОСТАНОВЛЕНИЕ</w:t>
      </w:r>
    </w:p>
    <w:p w:rsidR="009B7E2F" w:rsidRPr="00C87AB7" w:rsidRDefault="009B7E2F" w:rsidP="009B7E2F">
      <w:pPr>
        <w:jc w:val="center"/>
        <w:rPr>
          <w:sz w:val="28"/>
          <w:szCs w:val="28"/>
        </w:rPr>
      </w:pPr>
    </w:p>
    <w:p w:rsidR="009B7E2F" w:rsidRPr="00C87AB7" w:rsidRDefault="00E65E76" w:rsidP="009B7E2F">
      <w:pPr>
        <w:shd w:val="clear" w:color="auto" w:fill="FFFFFF"/>
        <w:jc w:val="center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04.08.2023 № 2367-п  </w:t>
      </w:r>
    </w:p>
    <w:p w:rsidR="009B7E2F" w:rsidRPr="00C87AB7" w:rsidRDefault="009B7E2F" w:rsidP="009B7E2F">
      <w:pPr>
        <w:shd w:val="clear" w:color="auto" w:fill="FFFFFF"/>
        <w:jc w:val="center"/>
        <w:textAlignment w:val="baseline"/>
        <w:rPr>
          <w:bCs/>
          <w:color w:val="000000"/>
          <w:sz w:val="28"/>
          <w:szCs w:val="28"/>
        </w:rPr>
      </w:pPr>
    </w:p>
    <w:p w:rsidR="009B7E2F" w:rsidRPr="00C87AB7" w:rsidRDefault="009B7E2F" w:rsidP="009B7E2F">
      <w:pPr>
        <w:shd w:val="clear" w:color="auto" w:fill="FFFFFF"/>
        <w:jc w:val="center"/>
        <w:textAlignment w:val="baseline"/>
        <w:rPr>
          <w:bCs/>
          <w:color w:val="000000"/>
          <w:sz w:val="28"/>
          <w:szCs w:val="28"/>
        </w:rPr>
      </w:pPr>
      <w:r w:rsidRPr="00C87AB7">
        <w:rPr>
          <w:bCs/>
          <w:color w:val="000000"/>
          <w:sz w:val="28"/>
          <w:szCs w:val="28"/>
        </w:rPr>
        <w:t xml:space="preserve">О проведении </w:t>
      </w:r>
      <w:r w:rsidRPr="00C87AB7">
        <w:rPr>
          <w:sz w:val="28"/>
          <w:szCs w:val="28"/>
        </w:rPr>
        <w:t>архитектурного конкурса на лучший дизайн-проект по благоустро</w:t>
      </w:r>
      <w:r w:rsidR="00DE0794">
        <w:rPr>
          <w:sz w:val="28"/>
          <w:szCs w:val="28"/>
        </w:rPr>
        <w:t xml:space="preserve">йству общественной территории </w:t>
      </w:r>
      <w:r w:rsidR="00AA3CA2">
        <w:rPr>
          <w:sz w:val="28"/>
          <w:szCs w:val="28"/>
        </w:rPr>
        <w:t>ул. Октябрьской</w:t>
      </w:r>
      <w:r w:rsidR="00DE0794">
        <w:rPr>
          <w:sz w:val="28"/>
          <w:szCs w:val="28"/>
        </w:rPr>
        <w:t xml:space="preserve"> в центре</w:t>
      </w:r>
      <w:r w:rsidRPr="00C87AB7">
        <w:rPr>
          <w:sz w:val="28"/>
          <w:szCs w:val="28"/>
        </w:rPr>
        <w:t xml:space="preserve"> города Карасука Карасукского района Новосибирской области в 2023 году</w:t>
      </w:r>
    </w:p>
    <w:p w:rsidR="009B7E2F" w:rsidRPr="00C87AB7" w:rsidRDefault="009B7E2F" w:rsidP="009B7E2F">
      <w:pPr>
        <w:shd w:val="clear" w:color="auto" w:fill="FFFFFF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9B7E2F" w:rsidRPr="00C87AB7" w:rsidRDefault="009B7E2F" w:rsidP="009B7E2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87AB7">
        <w:rPr>
          <w:color w:val="000000"/>
          <w:sz w:val="28"/>
          <w:szCs w:val="28"/>
        </w:rPr>
        <w:t>В соответствии с </w:t>
      </w:r>
      <w:hyperlink r:id="rId9" w:history="1">
        <w:r w:rsidRPr="00C87AB7">
          <w:rPr>
            <w:color w:val="000000"/>
            <w:sz w:val="28"/>
            <w:szCs w:val="28"/>
          </w:rPr>
          <w:t>Федеральным закон</w:t>
        </w:r>
        <w:r w:rsidR="007755FC" w:rsidRPr="00C87AB7">
          <w:rPr>
            <w:color w:val="000000"/>
            <w:sz w:val="28"/>
            <w:szCs w:val="28"/>
          </w:rPr>
          <w:t>ом</w:t>
        </w:r>
        <w:r w:rsidRPr="00C87AB7">
          <w:rPr>
            <w:color w:val="000000"/>
            <w:sz w:val="28"/>
            <w:szCs w:val="28"/>
          </w:rPr>
          <w:t xml:space="preserve"> </w:t>
        </w:r>
        <w:hyperlink r:id="rId10" w:history="1">
          <w:r w:rsidRPr="00C87AB7">
            <w:rPr>
              <w:color w:val="000000"/>
              <w:sz w:val="28"/>
              <w:szCs w:val="28"/>
            </w:rPr>
            <w:t>от 06.10.2003 № 131-ФЗ "Об общих принципах организации местного самоуправления в Российской Федерации"</w:t>
          </w:r>
        </w:hyperlink>
      </w:hyperlink>
      <w:r w:rsidR="00DE0794">
        <w:rPr>
          <w:color w:val="000000"/>
          <w:sz w:val="28"/>
          <w:szCs w:val="28"/>
        </w:rPr>
        <w:t>,  частью 2 статьи 24</w:t>
      </w:r>
      <w:r w:rsidRPr="00C87AB7">
        <w:rPr>
          <w:color w:val="000000"/>
          <w:sz w:val="28"/>
          <w:szCs w:val="28"/>
        </w:rPr>
        <w:t xml:space="preserve"> Устава Карасукского района Новосибирской области, частью 2 статьи 29 Устава города Карасука Карасукского района Новосибирской области,</w:t>
      </w:r>
    </w:p>
    <w:p w:rsidR="00D75004" w:rsidRPr="00C87AB7" w:rsidRDefault="00D75004" w:rsidP="00D75004">
      <w:pPr>
        <w:jc w:val="both"/>
        <w:rPr>
          <w:b/>
          <w:sz w:val="28"/>
          <w:szCs w:val="28"/>
        </w:rPr>
      </w:pPr>
      <w:r w:rsidRPr="00C87AB7">
        <w:rPr>
          <w:b/>
          <w:sz w:val="28"/>
          <w:szCs w:val="28"/>
        </w:rPr>
        <w:t>П О С Т А Н О В Л Я Ю:</w:t>
      </w:r>
    </w:p>
    <w:p w:rsidR="007755FC" w:rsidRPr="00C87AB7" w:rsidRDefault="009B7E2F" w:rsidP="007755F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87AB7">
        <w:rPr>
          <w:color w:val="000000"/>
          <w:sz w:val="28"/>
          <w:szCs w:val="28"/>
        </w:rPr>
        <w:t xml:space="preserve">1. </w:t>
      </w:r>
      <w:r w:rsidR="007755FC" w:rsidRPr="00C87AB7">
        <w:rPr>
          <w:color w:val="000000"/>
          <w:sz w:val="28"/>
          <w:szCs w:val="28"/>
        </w:rPr>
        <w:t xml:space="preserve">Провести </w:t>
      </w:r>
      <w:r w:rsidR="00C749A0" w:rsidRPr="00C87AB7">
        <w:rPr>
          <w:sz w:val="28"/>
          <w:szCs w:val="28"/>
        </w:rPr>
        <w:t>архитектурный конкурс на лучший дизайн-проект по благоустройству о</w:t>
      </w:r>
      <w:r w:rsidR="00DE0794">
        <w:rPr>
          <w:sz w:val="28"/>
          <w:szCs w:val="28"/>
        </w:rPr>
        <w:t xml:space="preserve">бщественной территории </w:t>
      </w:r>
      <w:r w:rsidR="00AA3CA2">
        <w:rPr>
          <w:sz w:val="28"/>
          <w:szCs w:val="28"/>
        </w:rPr>
        <w:t>ул. Октябрьской</w:t>
      </w:r>
      <w:r w:rsidR="00DE0794">
        <w:rPr>
          <w:sz w:val="28"/>
          <w:szCs w:val="28"/>
        </w:rPr>
        <w:t xml:space="preserve"> в центре </w:t>
      </w:r>
      <w:r w:rsidR="00C749A0" w:rsidRPr="00C87AB7">
        <w:rPr>
          <w:sz w:val="28"/>
          <w:szCs w:val="28"/>
        </w:rPr>
        <w:t>города Карасука Карасукского района Новосибирской области в 2023 году</w:t>
      </w:r>
      <w:r w:rsidR="007C7449" w:rsidRPr="00C87AB7">
        <w:rPr>
          <w:sz w:val="28"/>
          <w:szCs w:val="28"/>
        </w:rPr>
        <w:t xml:space="preserve"> (далее по тексту – Конкурс)</w:t>
      </w:r>
      <w:r w:rsidR="00C749A0" w:rsidRPr="00C87AB7">
        <w:rPr>
          <w:sz w:val="28"/>
          <w:szCs w:val="28"/>
        </w:rPr>
        <w:t>.</w:t>
      </w:r>
    </w:p>
    <w:p w:rsidR="007C7449" w:rsidRPr="00C87AB7" w:rsidRDefault="00C749A0" w:rsidP="007755FC">
      <w:pPr>
        <w:shd w:val="clear" w:color="auto" w:fill="FFFFFF"/>
        <w:ind w:firstLine="567"/>
        <w:jc w:val="both"/>
        <w:textAlignment w:val="baseline"/>
        <w:rPr>
          <w:bCs/>
          <w:color w:val="FF0000"/>
          <w:sz w:val="28"/>
          <w:szCs w:val="28"/>
        </w:rPr>
      </w:pPr>
      <w:r w:rsidRPr="00C87AB7">
        <w:rPr>
          <w:color w:val="000000"/>
          <w:sz w:val="28"/>
          <w:szCs w:val="28"/>
        </w:rPr>
        <w:t xml:space="preserve">2. </w:t>
      </w:r>
      <w:r w:rsidR="009B7E2F" w:rsidRPr="00C87AB7">
        <w:rPr>
          <w:color w:val="000000"/>
          <w:sz w:val="28"/>
          <w:szCs w:val="28"/>
        </w:rPr>
        <w:t>Утвердить</w:t>
      </w:r>
      <w:r w:rsidR="00A37250">
        <w:rPr>
          <w:color w:val="000000"/>
          <w:sz w:val="28"/>
          <w:szCs w:val="28"/>
        </w:rPr>
        <w:t xml:space="preserve"> прилагаемое</w:t>
      </w:r>
      <w:r w:rsidR="009B7E2F" w:rsidRPr="00C87AB7">
        <w:rPr>
          <w:color w:val="000000"/>
          <w:sz w:val="28"/>
          <w:szCs w:val="28"/>
        </w:rPr>
        <w:t xml:space="preserve"> </w:t>
      </w:r>
      <w:r w:rsidRPr="00C87AB7">
        <w:rPr>
          <w:sz w:val="28"/>
          <w:szCs w:val="28"/>
        </w:rPr>
        <w:t>Положение об архитектурном конкурсе на лучший дизайн-проект по благоустройству общественной территории</w:t>
      </w:r>
      <w:r w:rsidR="00AA3CA2">
        <w:rPr>
          <w:sz w:val="28"/>
          <w:szCs w:val="28"/>
        </w:rPr>
        <w:t xml:space="preserve"> ул. Октябрьской</w:t>
      </w:r>
      <w:r w:rsidRPr="00C87AB7">
        <w:rPr>
          <w:sz w:val="28"/>
          <w:szCs w:val="28"/>
        </w:rPr>
        <w:t xml:space="preserve"> в центре города Карасука Карасукского района Новосибирской области в 2023 году.</w:t>
      </w:r>
      <w:r w:rsidR="009B7E2F" w:rsidRPr="00C87AB7">
        <w:rPr>
          <w:bCs/>
          <w:color w:val="FF0000"/>
          <w:sz w:val="28"/>
          <w:szCs w:val="28"/>
        </w:rPr>
        <w:t xml:space="preserve"> </w:t>
      </w:r>
    </w:p>
    <w:p w:rsidR="00C67B34" w:rsidRDefault="00337465" w:rsidP="00C67B34">
      <w:pPr>
        <w:shd w:val="clear" w:color="auto" w:fill="FFFFFF"/>
        <w:ind w:firstLine="567"/>
        <w:jc w:val="both"/>
        <w:textAlignment w:val="baseline"/>
        <w:rPr>
          <w:bCs/>
          <w:color w:val="FF0000"/>
          <w:sz w:val="28"/>
          <w:szCs w:val="28"/>
        </w:rPr>
      </w:pPr>
      <w:r w:rsidRPr="00C87AB7">
        <w:rPr>
          <w:color w:val="000000"/>
          <w:sz w:val="28"/>
          <w:szCs w:val="28"/>
        </w:rPr>
        <w:t>3</w:t>
      </w:r>
      <w:r w:rsidR="009B7E2F" w:rsidRPr="00C87AB7">
        <w:rPr>
          <w:color w:val="000000"/>
          <w:sz w:val="28"/>
          <w:szCs w:val="28"/>
        </w:rPr>
        <w:t xml:space="preserve">. Определить </w:t>
      </w:r>
      <w:r w:rsidR="000E5786" w:rsidRPr="00C87AB7">
        <w:rPr>
          <w:color w:val="000000"/>
          <w:sz w:val="28"/>
          <w:szCs w:val="28"/>
        </w:rPr>
        <w:t>ответственным за проведение Конкурса</w:t>
      </w:r>
      <w:r w:rsidR="00D75004" w:rsidRPr="00C87AB7">
        <w:rPr>
          <w:color w:val="FF0000"/>
          <w:sz w:val="28"/>
          <w:szCs w:val="28"/>
        </w:rPr>
        <w:t xml:space="preserve"> </w:t>
      </w:r>
      <w:r w:rsidR="00D75004" w:rsidRPr="00C87AB7">
        <w:rPr>
          <w:sz w:val="28"/>
          <w:szCs w:val="28"/>
        </w:rPr>
        <w:t>отдел благоустройства администрации Карасукского района Новосибирской области</w:t>
      </w:r>
      <w:r w:rsidRPr="00C87AB7">
        <w:rPr>
          <w:sz w:val="28"/>
          <w:szCs w:val="28"/>
        </w:rPr>
        <w:t xml:space="preserve"> (Глуходед Ю.В.)</w:t>
      </w:r>
      <w:r w:rsidR="009B7E2F" w:rsidRPr="00C87AB7">
        <w:rPr>
          <w:bCs/>
          <w:sz w:val="28"/>
          <w:szCs w:val="28"/>
        </w:rPr>
        <w:t>.</w:t>
      </w:r>
    </w:p>
    <w:p w:rsidR="009B7E2F" w:rsidRPr="00C67B34" w:rsidRDefault="00C67B34" w:rsidP="00C67B34">
      <w:pPr>
        <w:shd w:val="clear" w:color="auto" w:fill="FFFFFF"/>
        <w:ind w:firstLine="567"/>
        <w:jc w:val="both"/>
        <w:textAlignment w:val="baseline"/>
        <w:rPr>
          <w:bCs/>
          <w:color w:val="FF0000"/>
          <w:sz w:val="28"/>
          <w:szCs w:val="28"/>
        </w:rPr>
      </w:pPr>
      <w:r w:rsidRPr="00C67B34">
        <w:rPr>
          <w:bCs/>
          <w:sz w:val="28"/>
          <w:szCs w:val="28"/>
        </w:rPr>
        <w:t>4.</w:t>
      </w:r>
      <w:r>
        <w:rPr>
          <w:sz w:val="28"/>
          <w:szCs w:val="28"/>
        </w:rPr>
        <w:t> </w:t>
      </w:r>
      <w:r w:rsidRPr="005E327F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5E327F">
        <w:rPr>
          <w:sz w:val="28"/>
          <w:szCs w:val="28"/>
        </w:rPr>
        <w:t xml:space="preserve"> в Бюллетене органов местного самоуправления Карасукского района Новосибирской области и разместить на официальном сайте </w:t>
      </w:r>
      <w:r>
        <w:rPr>
          <w:sz w:val="28"/>
          <w:szCs w:val="28"/>
        </w:rPr>
        <w:t xml:space="preserve">администрации </w:t>
      </w:r>
      <w:r w:rsidRPr="005E327F">
        <w:rPr>
          <w:sz w:val="28"/>
          <w:szCs w:val="28"/>
        </w:rPr>
        <w:t>Карасукског</w:t>
      </w:r>
      <w:r>
        <w:rPr>
          <w:sz w:val="28"/>
          <w:szCs w:val="28"/>
        </w:rPr>
        <w:t>о района Новосибирской области.</w:t>
      </w:r>
    </w:p>
    <w:p w:rsidR="009B7E2F" w:rsidRPr="00C87AB7" w:rsidRDefault="00337465" w:rsidP="009B7E2F">
      <w:pPr>
        <w:ind w:firstLine="567"/>
        <w:jc w:val="both"/>
        <w:rPr>
          <w:color w:val="FF0000"/>
          <w:sz w:val="28"/>
          <w:szCs w:val="28"/>
        </w:rPr>
      </w:pPr>
      <w:r w:rsidRPr="00C87AB7">
        <w:rPr>
          <w:sz w:val="28"/>
          <w:szCs w:val="28"/>
        </w:rPr>
        <w:t>5</w:t>
      </w:r>
      <w:r w:rsidR="009B7E2F" w:rsidRPr="00C87AB7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Карасукского района Новосибир</w:t>
      </w:r>
      <w:r w:rsidR="00D75004" w:rsidRPr="00C87AB7">
        <w:rPr>
          <w:sz w:val="28"/>
          <w:szCs w:val="28"/>
        </w:rPr>
        <w:t>ской области Яковлева Д.Л.</w:t>
      </w:r>
    </w:p>
    <w:p w:rsidR="009B7E2F" w:rsidRPr="00C87AB7" w:rsidRDefault="009B7E2F" w:rsidP="009B7E2F">
      <w:pPr>
        <w:jc w:val="both"/>
        <w:rPr>
          <w:sz w:val="28"/>
          <w:szCs w:val="28"/>
        </w:rPr>
      </w:pPr>
    </w:p>
    <w:p w:rsidR="009B7E2F" w:rsidRPr="00C87AB7" w:rsidRDefault="009B7E2F" w:rsidP="009B7E2F">
      <w:pPr>
        <w:jc w:val="both"/>
        <w:rPr>
          <w:sz w:val="28"/>
          <w:szCs w:val="28"/>
        </w:rPr>
      </w:pPr>
    </w:p>
    <w:p w:rsidR="00D75004" w:rsidRPr="00C87AB7" w:rsidRDefault="00D75004" w:rsidP="009B7E2F">
      <w:pPr>
        <w:jc w:val="both"/>
        <w:rPr>
          <w:sz w:val="28"/>
          <w:szCs w:val="28"/>
        </w:rPr>
      </w:pPr>
    </w:p>
    <w:p w:rsidR="009B7E2F" w:rsidRPr="00C87AB7" w:rsidRDefault="009B7E2F" w:rsidP="009B7E2F">
      <w:pPr>
        <w:jc w:val="both"/>
        <w:rPr>
          <w:sz w:val="28"/>
          <w:szCs w:val="28"/>
        </w:rPr>
      </w:pPr>
      <w:r w:rsidRPr="00C87AB7">
        <w:rPr>
          <w:sz w:val="28"/>
          <w:szCs w:val="28"/>
        </w:rPr>
        <w:t>Глава Карасукского района</w:t>
      </w:r>
    </w:p>
    <w:p w:rsidR="009B7E2F" w:rsidRPr="00C87AB7" w:rsidRDefault="009B7E2F" w:rsidP="009B7E2F">
      <w:pPr>
        <w:jc w:val="both"/>
        <w:rPr>
          <w:sz w:val="28"/>
          <w:szCs w:val="28"/>
        </w:rPr>
      </w:pPr>
      <w:r w:rsidRPr="00C87AB7">
        <w:rPr>
          <w:sz w:val="28"/>
          <w:szCs w:val="28"/>
        </w:rPr>
        <w:t xml:space="preserve">Новосибирской области                                                                             </w:t>
      </w:r>
      <w:r w:rsidR="00C87AB7">
        <w:rPr>
          <w:sz w:val="28"/>
          <w:szCs w:val="28"/>
        </w:rPr>
        <w:t xml:space="preserve">      </w:t>
      </w:r>
      <w:r w:rsidRPr="00C87AB7">
        <w:rPr>
          <w:sz w:val="28"/>
          <w:szCs w:val="28"/>
        </w:rPr>
        <w:t>А.П. Гофман</w:t>
      </w:r>
    </w:p>
    <w:p w:rsidR="009B7E2F" w:rsidRPr="00C87AB7" w:rsidRDefault="009B7E2F" w:rsidP="009B7E2F">
      <w:pPr>
        <w:jc w:val="both"/>
        <w:rPr>
          <w:color w:val="000000"/>
          <w:sz w:val="28"/>
          <w:szCs w:val="28"/>
        </w:rPr>
      </w:pPr>
      <w:r w:rsidRPr="00C87AB7">
        <w:rPr>
          <w:sz w:val="28"/>
          <w:szCs w:val="28"/>
        </w:rPr>
        <w:t xml:space="preserve">     </w:t>
      </w:r>
    </w:p>
    <w:p w:rsidR="00100F69" w:rsidRPr="00C87AB7" w:rsidRDefault="00100F69" w:rsidP="00C54D4A">
      <w:pPr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1B5960" w:rsidRPr="001D276E" w:rsidTr="00C87AB7">
        <w:tc>
          <w:tcPr>
            <w:tcW w:w="3686" w:type="dxa"/>
          </w:tcPr>
          <w:p w:rsidR="001B5960" w:rsidRPr="001D276E" w:rsidRDefault="001B5960" w:rsidP="00D07365">
            <w:pPr>
              <w:rPr>
                <w:sz w:val="28"/>
                <w:szCs w:val="28"/>
              </w:rPr>
            </w:pPr>
            <w:r w:rsidRPr="001D276E">
              <w:rPr>
                <w:rFonts w:ascii="Tahoma" w:hAnsi="Tahoma" w:cs="Tahoma"/>
                <w:b/>
                <w:bCs/>
                <w:color w:val="4A5562"/>
                <w:sz w:val="28"/>
                <w:szCs w:val="28"/>
              </w:rPr>
              <w:t> </w:t>
            </w:r>
          </w:p>
        </w:tc>
        <w:tc>
          <w:tcPr>
            <w:tcW w:w="6237" w:type="dxa"/>
          </w:tcPr>
          <w:p w:rsidR="00C67B34" w:rsidRDefault="00C67B34" w:rsidP="00C67B34">
            <w:pPr>
              <w:rPr>
                <w:sz w:val="28"/>
                <w:szCs w:val="28"/>
              </w:rPr>
            </w:pPr>
          </w:p>
          <w:p w:rsidR="00C67B34" w:rsidRDefault="00C67B34" w:rsidP="00C67B34">
            <w:pPr>
              <w:rPr>
                <w:sz w:val="28"/>
                <w:szCs w:val="28"/>
              </w:rPr>
            </w:pPr>
          </w:p>
          <w:p w:rsidR="00A37250" w:rsidRPr="00A37250" w:rsidRDefault="00A37250" w:rsidP="00A37250">
            <w:pPr>
              <w:tabs>
                <w:tab w:val="left" w:pos="4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Утверждено</w:t>
            </w:r>
          </w:p>
          <w:p w:rsidR="00A37250" w:rsidRDefault="00A37250" w:rsidP="00A37250">
            <w:pPr>
              <w:tabs>
                <w:tab w:val="left" w:pos="4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A37250" w:rsidRDefault="00A37250" w:rsidP="00A37250">
            <w:pPr>
              <w:tabs>
                <w:tab w:val="left" w:pos="4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Карасукского района </w:t>
            </w:r>
          </w:p>
          <w:p w:rsidR="00A37250" w:rsidRDefault="00A37250" w:rsidP="00A37250">
            <w:pPr>
              <w:tabs>
                <w:tab w:val="left" w:pos="44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A37250" w:rsidRPr="00181B72" w:rsidRDefault="00E65E76" w:rsidP="00A37250">
            <w:pPr>
              <w:tabs>
                <w:tab w:val="left" w:pos="4440"/>
              </w:tabs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</w:t>
            </w:r>
            <w:r w:rsidR="00A37250" w:rsidRPr="00181B7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04.08.2023 № 2367-п</w:t>
            </w:r>
          </w:p>
          <w:p w:rsidR="001B5960" w:rsidRPr="00C87AB7" w:rsidRDefault="001B5960" w:rsidP="00A37250">
            <w:pPr>
              <w:rPr>
                <w:sz w:val="28"/>
                <w:szCs w:val="28"/>
              </w:rPr>
            </w:pPr>
          </w:p>
        </w:tc>
      </w:tr>
    </w:tbl>
    <w:p w:rsidR="001F749A" w:rsidRPr="001F749A" w:rsidRDefault="001B5960" w:rsidP="00A37250">
      <w:pPr>
        <w:jc w:val="center"/>
        <w:rPr>
          <w:b/>
          <w:sz w:val="28"/>
          <w:szCs w:val="28"/>
        </w:rPr>
      </w:pPr>
      <w:r w:rsidRPr="001F749A">
        <w:rPr>
          <w:b/>
          <w:sz w:val="28"/>
          <w:szCs w:val="28"/>
        </w:rPr>
        <w:lastRenderedPageBreak/>
        <w:t>Положение</w:t>
      </w:r>
    </w:p>
    <w:p w:rsidR="001F749A" w:rsidRPr="001F749A" w:rsidRDefault="001F749A" w:rsidP="001F749A">
      <w:pPr>
        <w:jc w:val="center"/>
        <w:rPr>
          <w:sz w:val="28"/>
          <w:szCs w:val="28"/>
        </w:rPr>
      </w:pPr>
      <w:r w:rsidRPr="001F749A">
        <w:rPr>
          <w:sz w:val="28"/>
          <w:szCs w:val="28"/>
        </w:rPr>
        <w:t xml:space="preserve"> об архитектурном конкурсе </w:t>
      </w:r>
      <w:r w:rsidR="00BA4667">
        <w:rPr>
          <w:sz w:val="28"/>
          <w:szCs w:val="28"/>
        </w:rPr>
        <w:t>на лучший</w:t>
      </w:r>
      <w:r>
        <w:rPr>
          <w:sz w:val="28"/>
          <w:szCs w:val="28"/>
        </w:rPr>
        <w:t xml:space="preserve"> дизайн</w:t>
      </w:r>
      <w:r w:rsidRPr="001F749A">
        <w:rPr>
          <w:sz w:val="28"/>
          <w:szCs w:val="28"/>
        </w:rPr>
        <w:t>-проект</w:t>
      </w:r>
      <w:r w:rsidR="00BA4667">
        <w:rPr>
          <w:sz w:val="28"/>
          <w:szCs w:val="28"/>
        </w:rPr>
        <w:t xml:space="preserve"> </w:t>
      </w:r>
      <w:r w:rsidRPr="001F749A">
        <w:rPr>
          <w:sz w:val="28"/>
          <w:szCs w:val="28"/>
        </w:rPr>
        <w:t>по благоустройству общественн</w:t>
      </w:r>
      <w:r w:rsidR="00BA4667">
        <w:rPr>
          <w:sz w:val="28"/>
          <w:szCs w:val="28"/>
        </w:rPr>
        <w:t>ой</w:t>
      </w:r>
      <w:r w:rsidRPr="001F749A">
        <w:rPr>
          <w:sz w:val="28"/>
          <w:szCs w:val="28"/>
        </w:rPr>
        <w:t xml:space="preserve"> территори</w:t>
      </w:r>
      <w:r w:rsidR="00BA4667">
        <w:rPr>
          <w:sz w:val="28"/>
          <w:szCs w:val="28"/>
        </w:rPr>
        <w:t>и</w:t>
      </w:r>
      <w:r w:rsidR="00AA3CA2">
        <w:rPr>
          <w:sz w:val="28"/>
          <w:szCs w:val="28"/>
        </w:rPr>
        <w:t xml:space="preserve"> ул. Октябрьской</w:t>
      </w:r>
      <w:r w:rsidR="00BA4667">
        <w:rPr>
          <w:sz w:val="28"/>
          <w:szCs w:val="28"/>
        </w:rPr>
        <w:t xml:space="preserve"> в центре</w:t>
      </w:r>
      <w:r w:rsidRPr="001F749A">
        <w:rPr>
          <w:sz w:val="28"/>
          <w:szCs w:val="28"/>
        </w:rPr>
        <w:t xml:space="preserve"> </w:t>
      </w:r>
      <w:r w:rsidR="00D424F1">
        <w:rPr>
          <w:sz w:val="28"/>
          <w:szCs w:val="28"/>
        </w:rPr>
        <w:t>города Карасука Карасукского района Новосибирской области в 2023 году</w:t>
      </w:r>
    </w:p>
    <w:p w:rsidR="001B5960" w:rsidRPr="001F749A" w:rsidRDefault="001B5960" w:rsidP="001F749A">
      <w:pPr>
        <w:contextualSpacing/>
        <w:jc w:val="center"/>
        <w:rPr>
          <w:sz w:val="28"/>
          <w:szCs w:val="28"/>
        </w:rPr>
      </w:pPr>
    </w:p>
    <w:p w:rsidR="001B5960" w:rsidRPr="003317C5" w:rsidRDefault="001B5960" w:rsidP="001B5960">
      <w:pPr>
        <w:contextualSpacing/>
        <w:jc w:val="center"/>
        <w:rPr>
          <w:b/>
          <w:sz w:val="28"/>
          <w:szCs w:val="28"/>
        </w:rPr>
      </w:pPr>
      <w:r w:rsidRPr="003317C5">
        <w:rPr>
          <w:b/>
          <w:sz w:val="28"/>
          <w:szCs w:val="28"/>
        </w:rPr>
        <w:t>1. Общие положения</w:t>
      </w:r>
    </w:p>
    <w:p w:rsidR="001B5960" w:rsidRDefault="001B5960" w:rsidP="001B5960">
      <w:pPr>
        <w:contextualSpacing/>
        <w:jc w:val="center"/>
        <w:rPr>
          <w:sz w:val="28"/>
          <w:szCs w:val="28"/>
        </w:rPr>
      </w:pPr>
    </w:p>
    <w:p w:rsidR="001B5960" w:rsidRPr="00341264" w:rsidRDefault="001B5960" w:rsidP="004941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об </w:t>
      </w:r>
      <w:r w:rsidRPr="00325322">
        <w:rPr>
          <w:sz w:val="28"/>
          <w:szCs w:val="28"/>
        </w:rPr>
        <w:t>архитектурно</w:t>
      </w:r>
      <w:r>
        <w:rPr>
          <w:sz w:val="28"/>
          <w:szCs w:val="28"/>
        </w:rPr>
        <w:t>м</w:t>
      </w:r>
      <w:r w:rsidRPr="00325322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325322">
        <w:rPr>
          <w:sz w:val="28"/>
          <w:szCs w:val="28"/>
        </w:rPr>
        <w:t xml:space="preserve"> </w:t>
      </w:r>
      <w:r w:rsidR="00BA4667">
        <w:rPr>
          <w:sz w:val="28"/>
          <w:szCs w:val="28"/>
        </w:rPr>
        <w:t>на</w:t>
      </w:r>
      <w:r w:rsidRPr="00325322">
        <w:rPr>
          <w:sz w:val="28"/>
          <w:szCs w:val="28"/>
        </w:rPr>
        <w:t xml:space="preserve"> </w:t>
      </w:r>
      <w:r w:rsidR="00BA4667">
        <w:rPr>
          <w:sz w:val="28"/>
          <w:szCs w:val="28"/>
        </w:rPr>
        <w:t>лучший</w:t>
      </w:r>
      <w:r>
        <w:rPr>
          <w:sz w:val="28"/>
          <w:szCs w:val="28"/>
        </w:rPr>
        <w:t xml:space="preserve"> дизайн-проект </w:t>
      </w:r>
      <w:r w:rsidRPr="00341264">
        <w:rPr>
          <w:sz w:val="28"/>
          <w:szCs w:val="28"/>
        </w:rPr>
        <w:t xml:space="preserve">по благоустройству </w:t>
      </w:r>
      <w:r w:rsidR="00BA4667" w:rsidRPr="001F749A">
        <w:rPr>
          <w:sz w:val="28"/>
          <w:szCs w:val="28"/>
        </w:rPr>
        <w:t>общественн</w:t>
      </w:r>
      <w:r w:rsidR="00BA4667">
        <w:rPr>
          <w:sz w:val="28"/>
          <w:szCs w:val="28"/>
        </w:rPr>
        <w:t>ой</w:t>
      </w:r>
      <w:r w:rsidR="00BA4667" w:rsidRPr="001F749A">
        <w:rPr>
          <w:sz w:val="28"/>
          <w:szCs w:val="28"/>
        </w:rPr>
        <w:t xml:space="preserve"> территори</w:t>
      </w:r>
      <w:r w:rsidR="00BA4667">
        <w:rPr>
          <w:sz w:val="28"/>
          <w:szCs w:val="28"/>
        </w:rPr>
        <w:t>и</w:t>
      </w:r>
      <w:r w:rsidR="00DE0794">
        <w:rPr>
          <w:sz w:val="28"/>
          <w:szCs w:val="28"/>
        </w:rPr>
        <w:t xml:space="preserve"> ул. Октя</w:t>
      </w:r>
      <w:r w:rsidR="00AA3CA2">
        <w:rPr>
          <w:sz w:val="28"/>
          <w:szCs w:val="28"/>
        </w:rPr>
        <w:t>брьской</w:t>
      </w:r>
      <w:r w:rsidR="00BA4667">
        <w:rPr>
          <w:sz w:val="28"/>
          <w:szCs w:val="28"/>
        </w:rPr>
        <w:t xml:space="preserve"> в центре</w:t>
      </w:r>
      <w:r w:rsidR="00BA4667" w:rsidRPr="001F749A">
        <w:rPr>
          <w:sz w:val="28"/>
          <w:szCs w:val="28"/>
        </w:rPr>
        <w:t xml:space="preserve"> </w:t>
      </w:r>
      <w:r w:rsidR="00BA4667">
        <w:rPr>
          <w:sz w:val="28"/>
          <w:szCs w:val="28"/>
        </w:rPr>
        <w:t>города Карасука Карасукского района Новосибирской области в 2023 году</w:t>
      </w:r>
      <w:r>
        <w:rPr>
          <w:sz w:val="28"/>
          <w:szCs w:val="28"/>
        </w:rPr>
        <w:t xml:space="preserve"> (далее – Положение) определяет порядок и условия проведения архитектурного конкурса </w:t>
      </w:r>
      <w:r w:rsidR="00BA4667" w:rsidRPr="001F749A">
        <w:rPr>
          <w:sz w:val="28"/>
          <w:szCs w:val="28"/>
        </w:rPr>
        <w:t>общественн</w:t>
      </w:r>
      <w:r w:rsidR="00BA4667">
        <w:rPr>
          <w:sz w:val="28"/>
          <w:szCs w:val="28"/>
        </w:rPr>
        <w:t>ой</w:t>
      </w:r>
      <w:r w:rsidR="00BA4667" w:rsidRPr="001F749A">
        <w:rPr>
          <w:sz w:val="28"/>
          <w:szCs w:val="28"/>
        </w:rPr>
        <w:t xml:space="preserve"> территори</w:t>
      </w:r>
      <w:r w:rsidR="00BA4667">
        <w:rPr>
          <w:sz w:val="28"/>
          <w:szCs w:val="28"/>
        </w:rPr>
        <w:t>и</w:t>
      </w:r>
      <w:r w:rsidR="00DE0794" w:rsidRPr="00DE0794">
        <w:rPr>
          <w:sz w:val="28"/>
          <w:szCs w:val="28"/>
        </w:rPr>
        <w:t xml:space="preserve"> </w:t>
      </w:r>
      <w:r w:rsidR="00DE0794">
        <w:rPr>
          <w:sz w:val="28"/>
          <w:szCs w:val="28"/>
        </w:rPr>
        <w:t>ул. Октя</w:t>
      </w:r>
      <w:r w:rsidR="00AA3CA2">
        <w:rPr>
          <w:sz w:val="28"/>
          <w:szCs w:val="28"/>
        </w:rPr>
        <w:t>брьской</w:t>
      </w:r>
      <w:r w:rsidR="00BA4667">
        <w:rPr>
          <w:sz w:val="28"/>
          <w:szCs w:val="28"/>
        </w:rPr>
        <w:t xml:space="preserve"> в центре</w:t>
      </w:r>
      <w:r w:rsidR="00BA4667" w:rsidRPr="001F749A">
        <w:rPr>
          <w:sz w:val="28"/>
          <w:szCs w:val="28"/>
        </w:rPr>
        <w:t xml:space="preserve"> </w:t>
      </w:r>
      <w:r w:rsidR="00BA4667">
        <w:rPr>
          <w:sz w:val="28"/>
          <w:szCs w:val="28"/>
        </w:rPr>
        <w:t>города Карасука Карасукского района Новосибирской области в 2023 году</w:t>
      </w:r>
      <w:r>
        <w:rPr>
          <w:sz w:val="28"/>
          <w:szCs w:val="28"/>
        </w:rPr>
        <w:t xml:space="preserve"> (</w:t>
      </w:r>
      <w:r w:rsidRPr="00341264">
        <w:rPr>
          <w:sz w:val="28"/>
          <w:szCs w:val="28"/>
        </w:rPr>
        <w:t>далее – конкурс).</w:t>
      </w:r>
    </w:p>
    <w:p w:rsidR="00337465" w:rsidRDefault="001B5960" w:rsidP="0049413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6110A">
        <w:rPr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 w:rsidR="00BA4667">
        <w:rPr>
          <w:sz w:val="28"/>
          <w:szCs w:val="28"/>
        </w:rPr>
        <w:t>Д</w:t>
      </w:r>
      <w:r>
        <w:rPr>
          <w:sz w:val="28"/>
          <w:szCs w:val="28"/>
        </w:rPr>
        <w:t>изайн-проекты, направленн</w:t>
      </w:r>
      <w:r w:rsidR="00D424F1">
        <w:rPr>
          <w:sz w:val="28"/>
          <w:szCs w:val="28"/>
        </w:rPr>
        <w:t xml:space="preserve">ые </w:t>
      </w:r>
      <w:r>
        <w:rPr>
          <w:sz w:val="28"/>
          <w:szCs w:val="28"/>
        </w:rPr>
        <w:t xml:space="preserve">на конкурс, должны быть разработаны в целях создания </w:t>
      </w:r>
      <w:r w:rsidRPr="0036110A">
        <w:rPr>
          <w:color w:val="000000"/>
          <w:sz w:val="28"/>
          <w:szCs w:val="28"/>
        </w:rPr>
        <w:t>современн</w:t>
      </w:r>
      <w:r w:rsidR="00BA4667">
        <w:rPr>
          <w:color w:val="000000"/>
          <w:sz w:val="28"/>
          <w:szCs w:val="28"/>
        </w:rPr>
        <w:t>ого</w:t>
      </w:r>
      <w:r w:rsidRPr="0036110A">
        <w:rPr>
          <w:color w:val="000000"/>
          <w:sz w:val="28"/>
          <w:szCs w:val="28"/>
        </w:rPr>
        <w:t xml:space="preserve"> общественн</w:t>
      </w:r>
      <w:r w:rsidR="00BA4667">
        <w:rPr>
          <w:color w:val="000000"/>
          <w:sz w:val="28"/>
          <w:szCs w:val="28"/>
        </w:rPr>
        <w:t>ого</w:t>
      </w:r>
      <w:r w:rsidRPr="0036110A">
        <w:rPr>
          <w:color w:val="000000"/>
          <w:sz w:val="28"/>
          <w:szCs w:val="28"/>
        </w:rPr>
        <w:t xml:space="preserve"> пространств</w:t>
      </w:r>
      <w:r w:rsidR="00BA4667">
        <w:rPr>
          <w:color w:val="000000"/>
          <w:sz w:val="28"/>
          <w:szCs w:val="28"/>
        </w:rPr>
        <w:t>а</w:t>
      </w:r>
      <w:r w:rsidRPr="0036110A">
        <w:rPr>
          <w:color w:val="000000"/>
          <w:sz w:val="28"/>
          <w:szCs w:val="28"/>
        </w:rPr>
        <w:t>,</w:t>
      </w:r>
      <w:r w:rsidR="00337465" w:rsidRPr="00337465">
        <w:rPr>
          <w:rFonts w:ascii="Arial" w:hAnsi="Arial" w:cs="Arial"/>
          <w:color w:val="333333"/>
          <w:sz w:val="27"/>
          <w:szCs w:val="27"/>
        </w:rPr>
        <w:t xml:space="preserve"> </w:t>
      </w:r>
      <w:r w:rsidR="00337465" w:rsidRPr="00337465">
        <w:rPr>
          <w:color w:val="000000"/>
          <w:sz w:val="28"/>
          <w:szCs w:val="28"/>
        </w:rPr>
        <w:t>таким образом, чтобы оно отвечало требованиям комфорта, безопасности и эстетики</w:t>
      </w:r>
      <w:r w:rsidR="00C87AB7">
        <w:rPr>
          <w:color w:val="000000"/>
          <w:sz w:val="28"/>
          <w:szCs w:val="28"/>
        </w:rPr>
        <w:t>.</w:t>
      </w:r>
      <w:r w:rsidRPr="0036110A">
        <w:rPr>
          <w:color w:val="000000"/>
          <w:sz w:val="28"/>
          <w:szCs w:val="28"/>
        </w:rPr>
        <w:t xml:space="preserve"> </w:t>
      </w:r>
    </w:p>
    <w:p w:rsidR="001B5960" w:rsidRPr="00A947B7" w:rsidRDefault="001B5960" w:rsidP="00494136">
      <w:pPr>
        <w:ind w:firstLine="709"/>
        <w:contextualSpacing/>
        <w:jc w:val="both"/>
        <w:rPr>
          <w:sz w:val="28"/>
          <w:szCs w:val="28"/>
        </w:rPr>
      </w:pPr>
      <w:r w:rsidRPr="00341264">
        <w:rPr>
          <w:sz w:val="28"/>
          <w:szCs w:val="28"/>
        </w:rPr>
        <w:t xml:space="preserve">1.3. </w:t>
      </w:r>
      <w:r>
        <w:rPr>
          <w:sz w:val="28"/>
          <w:szCs w:val="28"/>
        </w:rPr>
        <w:t>О</w:t>
      </w:r>
      <w:r w:rsidRPr="00A947B7">
        <w:rPr>
          <w:sz w:val="28"/>
          <w:szCs w:val="28"/>
        </w:rPr>
        <w:t xml:space="preserve">рганизатором конкурса является </w:t>
      </w:r>
      <w:r w:rsidR="001F749A">
        <w:rPr>
          <w:sz w:val="28"/>
          <w:szCs w:val="28"/>
        </w:rPr>
        <w:t xml:space="preserve">администрация </w:t>
      </w:r>
      <w:r w:rsidR="00D424F1">
        <w:rPr>
          <w:sz w:val="28"/>
          <w:szCs w:val="28"/>
        </w:rPr>
        <w:t>Карасукского района Новосибирской области</w:t>
      </w:r>
      <w:r w:rsidR="001F749A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организатор)</w:t>
      </w:r>
      <w:r w:rsidRPr="00A947B7">
        <w:rPr>
          <w:sz w:val="28"/>
          <w:szCs w:val="28"/>
        </w:rPr>
        <w:t xml:space="preserve">. </w:t>
      </w:r>
    </w:p>
    <w:p w:rsidR="001B5960" w:rsidRDefault="001B5960" w:rsidP="004941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Задач</w:t>
      </w:r>
      <w:r w:rsidR="00930AA1">
        <w:rPr>
          <w:sz w:val="28"/>
          <w:szCs w:val="28"/>
        </w:rPr>
        <w:t>ей</w:t>
      </w:r>
      <w:r>
        <w:rPr>
          <w:sz w:val="28"/>
          <w:szCs w:val="28"/>
        </w:rPr>
        <w:t xml:space="preserve"> конкурса явля</w:t>
      </w:r>
      <w:r w:rsidR="00930AA1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930AA1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выявление лучш</w:t>
      </w:r>
      <w:r w:rsidR="00930AA1">
        <w:rPr>
          <w:sz w:val="28"/>
          <w:szCs w:val="28"/>
        </w:rPr>
        <w:t>его</w:t>
      </w:r>
      <w:r>
        <w:rPr>
          <w:sz w:val="28"/>
          <w:szCs w:val="28"/>
        </w:rPr>
        <w:t xml:space="preserve"> дизайн-проект</w:t>
      </w:r>
      <w:r w:rsidR="00930AA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30AA1" w:rsidRPr="00341264">
        <w:rPr>
          <w:sz w:val="28"/>
          <w:szCs w:val="28"/>
        </w:rPr>
        <w:t xml:space="preserve">по благоустройству </w:t>
      </w:r>
      <w:r w:rsidR="00930AA1" w:rsidRPr="001F749A">
        <w:rPr>
          <w:sz w:val="28"/>
          <w:szCs w:val="28"/>
        </w:rPr>
        <w:t>общественн</w:t>
      </w:r>
      <w:r w:rsidR="00930AA1">
        <w:rPr>
          <w:sz w:val="28"/>
          <w:szCs w:val="28"/>
        </w:rPr>
        <w:t>ой</w:t>
      </w:r>
      <w:r w:rsidR="00930AA1" w:rsidRPr="001F749A">
        <w:rPr>
          <w:sz w:val="28"/>
          <w:szCs w:val="28"/>
        </w:rPr>
        <w:t xml:space="preserve"> территори</w:t>
      </w:r>
      <w:r w:rsidR="00930AA1">
        <w:rPr>
          <w:sz w:val="28"/>
          <w:szCs w:val="28"/>
        </w:rPr>
        <w:t>и</w:t>
      </w:r>
      <w:r w:rsidR="00DE0794" w:rsidRPr="00DE0794">
        <w:rPr>
          <w:sz w:val="28"/>
          <w:szCs w:val="28"/>
        </w:rPr>
        <w:t xml:space="preserve"> </w:t>
      </w:r>
      <w:r w:rsidR="00DE0794">
        <w:rPr>
          <w:sz w:val="28"/>
          <w:szCs w:val="28"/>
        </w:rPr>
        <w:t>ул. Октя</w:t>
      </w:r>
      <w:r w:rsidR="00AA3CA2">
        <w:rPr>
          <w:sz w:val="28"/>
          <w:szCs w:val="28"/>
        </w:rPr>
        <w:t>брьской</w:t>
      </w:r>
      <w:r w:rsidR="00930AA1">
        <w:rPr>
          <w:sz w:val="28"/>
          <w:szCs w:val="28"/>
        </w:rPr>
        <w:t xml:space="preserve"> в центре</w:t>
      </w:r>
      <w:r w:rsidR="00930AA1" w:rsidRPr="001F749A">
        <w:rPr>
          <w:sz w:val="28"/>
          <w:szCs w:val="28"/>
        </w:rPr>
        <w:t xml:space="preserve"> </w:t>
      </w:r>
      <w:r w:rsidR="00930AA1">
        <w:rPr>
          <w:sz w:val="28"/>
          <w:szCs w:val="28"/>
        </w:rPr>
        <w:t>города Карасука Карасукского района Новосибирской области</w:t>
      </w:r>
      <w:r>
        <w:rPr>
          <w:sz w:val="28"/>
          <w:szCs w:val="28"/>
        </w:rPr>
        <w:t>, наиболее полно отвечающ</w:t>
      </w:r>
      <w:r w:rsidR="008179B7">
        <w:rPr>
          <w:sz w:val="28"/>
          <w:szCs w:val="28"/>
        </w:rPr>
        <w:t>его</w:t>
      </w:r>
      <w:r>
        <w:rPr>
          <w:sz w:val="28"/>
          <w:szCs w:val="28"/>
        </w:rPr>
        <w:t xml:space="preserve"> требованиям и критериям конкурса, уст</w:t>
      </w:r>
      <w:r w:rsidR="003918CF">
        <w:rPr>
          <w:sz w:val="28"/>
          <w:szCs w:val="28"/>
        </w:rPr>
        <w:t>ановленным настоящим Положением.</w:t>
      </w:r>
    </w:p>
    <w:p w:rsidR="001B5960" w:rsidRDefault="001B5960" w:rsidP="004941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0455DB">
        <w:rPr>
          <w:sz w:val="28"/>
          <w:szCs w:val="28"/>
        </w:rPr>
        <w:t xml:space="preserve"> Конкурс проводится по следующей </w:t>
      </w:r>
      <w:r w:rsidR="00866F86">
        <w:rPr>
          <w:sz w:val="28"/>
          <w:szCs w:val="28"/>
        </w:rPr>
        <w:t>номинации</w:t>
      </w:r>
      <w:r>
        <w:rPr>
          <w:sz w:val="28"/>
          <w:szCs w:val="28"/>
        </w:rPr>
        <w:t>:</w:t>
      </w:r>
    </w:p>
    <w:p w:rsidR="001B5960" w:rsidRDefault="001B5960" w:rsidP="004941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66485">
        <w:rPr>
          <w:sz w:val="28"/>
          <w:szCs w:val="28"/>
        </w:rPr>
        <w:t>Лучший</w:t>
      </w:r>
      <w:r w:rsidR="00930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дизайн-проект </w:t>
      </w:r>
      <w:r w:rsidR="00930AA1">
        <w:rPr>
          <w:sz w:val="28"/>
          <w:szCs w:val="28"/>
        </w:rPr>
        <w:t>общественной</w:t>
      </w:r>
      <w:r>
        <w:rPr>
          <w:sz w:val="28"/>
          <w:szCs w:val="28"/>
        </w:rPr>
        <w:t xml:space="preserve"> территори</w:t>
      </w:r>
      <w:r w:rsidR="00930AA1">
        <w:rPr>
          <w:sz w:val="28"/>
          <w:szCs w:val="28"/>
        </w:rPr>
        <w:t>и</w:t>
      </w:r>
      <w:r w:rsidR="00DE0794" w:rsidRPr="00DE0794">
        <w:rPr>
          <w:sz w:val="28"/>
          <w:szCs w:val="28"/>
        </w:rPr>
        <w:t xml:space="preserve"> </w:t>
      </w:r>
      <w:r w:rsidR="00DE0794">
        <w:rPr>
          <w:sz w:val="28"/>
          <w:szCs w:val="28"/>
        </w:rPr>
        <w:t>ул. Октя</w:t>
      </w:r>
      <w:r w:rsidR="00AA3CA2">
        <w:rPr>
          <w:sz w:val="28"/>
          <w:szCs w:val="28"/>
        </w:rPr>
        <w:t>брьской</w:t>
      </w:r>
      <w:r>
        <w:rPr>
          <w:sz w:val="28"/>
          <w:szCs w:val="28"/>
        </w:rPr>
        <w:t xml:space="preserve"> </w:t>
      </w:r>
      <w:r w:rsidR="00930AA1">
        <w:rPr>
          <w:sz w:val="28"/>
          <w:szCs w:val="28"/>
        </w:rPr>
        <w:t>в центре</w:t>
      </w:r>
      <w:r w:rsidR="00930AA1" w:rsidRPr="001F749A">
        <w:rPr>
          <w:sz w:val="28"/>
          <w:szCs w:val="28"/>
        </w:rPr>
        <w:t xml:space="preserve"> </w:t>
      </w:r>
      <w:r w:rsidR="00930AA1">
        <w:rPr>
          <w:sz w:val="28"/>
          <w:szCs w:val="28"/>
        </w:rPr>
        <w:t>города Карасука Карасукского района Новосибирской области</w:t>
      </w:r>
      <w:r w:rsidR="00C66485">
        <w:rPr>
          <w:sz w:val="28"/>
          <w:szCs w:val="28"/>
        </w:rPr>
        <w:t>»</w:t>
      </w:r>
      <w:r w:rsidR="003918CF">
        <w:rPr>
          <w:sz w:val="28"/>
          <w:szCs w:val="28"/>
        </w:rPr>
        <w:t xml:space="preserve"> в соответствии с приложением</w:t>
      </w:r>
      <w:r w:rsidR="000455DB">
        <w:rPr>
          <w:sz w:val="28"/>
          <w:szCs w:val="28"/>
        </w:rPr>
        <w:t xml:space="preserve"> № </w:t>
      </w:r>
      <w:r w:rsidR="003918CF">
        <w:rPr>
          <w:sz w:val="28"/>
          <w:szCs w:val="28"/>
        </w:rPr>
        <w:t>1.</w:t>
      </w:r>
    </w:p>
    <w:p w:rsidR="001B5960" w:rsidRPr="003317C5" w:rsidRDefault="001B5960" w:rsidP="00494136">
      <w:pPr>
        <w:ind w:firstLine="709"/>
        <w:contextualSpacing/>
        <w:jc w:val="center"/>
        <w:rPr>
          <w:b/>
          <w:sz w:val="28"/>
          <w:szCs w:val="28"/>
        </w:rPr>
      </w:pPr>
    </w:p>
    <w:p w:rsidR="001B5960" w:rsidRPr="003317C5" w:rsidRDefault="001B5960" w:rsidP="00BA3F22">
      <w:pPr>
        <w:contextualSpacing/>
        <w:jc w:val="center"/>
        <w:rPr>
          <w:b/>
          <w:sz w:val="28"/>
          <w:szCs w:val="28"/>
        </w:rPr>
      </w:pPr>
      <w:r w:rsidRPr="003317C5">
        <w:rPr>
          <w:b/>
          <w:sz w:val="28"/>
          <w:szCs w:val="28"/>
        </w:rPr>
        <w:t>2. Порядок и условия конкурса</w:t>
      </w:r>
    </w:p>
    <w:p w:rsidR="001B5960" w:rsidRDefault="001B5960" w:rsidP="00494136">
      <w:pPr>
        <w:ind w:firstLine="709"/>
        <w:contextualSpacing/>
        <w:jc w:val="center"/>
        <w:rPr>
          <w:sz w:val="28"/>
          <w:szCs w:val="28"/>
        </w:rPr>
      </w:pPr>
    </w:p>
    <w:p w:rsidR="001B5960" w:rsidRDefault="001B5960" w:rsidP="00494136">
      <w:pPr>
        <w:pStyle w:val="a8"/>
        <w:shd w:val="clear" w:color="auto" w:fill="FFFFFF"/>
        <w:ind w:firstLine="709"/>
        <w:jc w:val="both"/>
        <w:rPr>
          <w:sz w:val="28"/>
          <w:szCs w:val="28"/>
        </w:rPr>
      </w:pPr>
      <w:r w:rsidRPr="00175003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175003">
        <w:rPr>
          <w:sz w:val="28"/>
          <w:szCs w:val="28"/>
        </w:rPr>
        <w:t xml:space="preserve">. </w:t>
      </w:r>
      <w:r w:rsidR="00337465" w:rsidRPr="00337465">
        <w:rPr>
          <w:color w:val="000000"/>
          <w:sz w:val="28"/>
          <w:szCs w:val="28"/>
        </w:rPr>
        <w:t>Участниками конкурса могут быть </w:t>
      </w:r>
      <w:hyperlink r:id="rId11" w:tooltip="Колл" w:history="1">
        <w:r w:rsidR="00337465" w:rsidRPr="00337465">
          <w:rPr>
            <w:sz w:val="28"/>
            <w:szCs w:val="28"/>
          </w:rPr>
          <w:t>коллективы</w:t>
        </w:r>
      </w:hyperlink>
      <w:r w:rsidR="00337465" w:rsidRPr="00337465">
        <w:rPr>
          <w:color w:val="000000"/>
          <w:sz w:val="28"/>
          <w:szCs w:val="28"/>
        </w:rPr>
        <w:t xml:space="preserve"> организаций всех форм собственности, дизайнеры, архитекторы, профессиональные и самодеятельные художники творческих мастерских и студий, обучающиеся учреждений среднего и </w:t>
      </w:r>
      <w:r w:rsidR="00337465" w:rsidRPr="00337465">
        <w:rPr>
          <w:sz w:val="28"/>
          <w:szCs w:val="28"/>
        </w:rPr>
        <w:t>высшего </w:t>
      </w:r>
      <w:hyperlink r:id="rId12" w:tooltip="Профессиональное образование" w:history="1">
        <w:r w:rsidR="00337465">
          <w:rPr>
            <w:sz w:val="28"/>
            <w:szCs w:val="28"/>
          </w:rPr>
          <w:t xml:space="preserve">профессионального </w:t>
        </w:r>
        <w:r w:rsidR="00337465" w:rsidRPr="00337465">
          <w:rPr>
            <w:sz w:val="28"/>
            <w:szCs w:val="28"/>
          </w:rPr>
          <w:t>образования</w:t>
        </w:r>
      </w:hyperlink>
      <w:r w:rsidR="00337465" w:rsidRPr="00337465">
        <w:rPr>
          <w:sz w:val="28"/>
          <w:szCs w:val="28"/>
        </w:rPr>
        <w:t>, образовательных учреждений </w:t>
      </w:r>
      <w:hyperlink r:id="rId13" w:tooltip="Дополнительное образование" w:history="1">
        <w:r w:rsidR="00337465" w:rsidRPr="00337465">
          <w:rPr>
            <w:sz w:val="28"/>
            <w:szCs w:val="28"/>
          </w:rPr>
          <w:t>дополнительного образования</w:t>
        </w:r>
      </w:hyperlink>
      <w:r w:rsidR="00337465" w:rsidRPr="00337465">
        <w:rPr>
          <w:sz w:val="28"/>
          <w:szCs w:val="28"/>
        </w:rPr>
        <w:t xml:space="preserve"> детей, представители творческих союзов или организаций и иные юридические и физические </w:t>
      </w:r>
      <w:r w:rsidR="00337465" w:rsidRPr="00337465">
        <w:rPr>
          <w:color w:val="000000"/>
          <w:sz w:val="28"/>
          <w:szCs w:val="28"/>
        </w:rPr>
        <w:t>лица (далее – участники конкурса).</w:t>
      </w:r>
      <w:r w:rsidRPr="00175003">
        <w:rPr>
          <w:sz w:val="28"/>
          <w:szCs w:val="28"/>
        </w:rPr>
        <w:t xml:space="preserve"> </w:t>
      </w:r>
    </w:p>
    <w:p w:rsidR="00337465" w:rsidRPr="00337465" w:rsidRDefault="00337465" w:rsidP="00494136">
      <w:pPr>
        <w:pStyle w:val="a8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Pr="00337465">
        <w:rPr>
          <w:rFonts w:eastAsia="Calibri"/>
          <w:color w:val="000000"/>
          <w:sz w:val="28"/>
          <w:szCs w:val="28"/>
          <w:lang w:eastAsia="en-US"/>
        </w:rPr>
        <w:t>Участники конкурса имеют право представ</w:t>
      </w:r>
      <w:r w:rsidR="004C092F">
        <w:rPr>
          <w:rFonts w:eastAsia="Calibri"/>
          <w:color w:val="000000"/>
          <w:sz w:val="28"/>
          <w:szCs w:val="28"/>
          <w:lang w:eastAsia="en-US"/>
        </w:rPr>
        <w:t>ить несколько вариантов дизайн-</w:t>
      </w:r>
      <w:r w:rsidRPr="00337465">
        <w:rPr>
          <w:rFonts w:eastAsia="Calibri"/>
          <w:color w:val="000000"/>
          <w:sz w:val="28"/>
          <w:szCs w:val="28"/>
          <w:lang w:eastAsia="en-US"/>
        </w:rPr>
        <w:t>проектов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1B5960" w:rsidRPr="00507BB9" w:rsidRDefault="001B5960" w:rsidP="00494136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37465">
        <w:rPr>
          <w:color w:val="000000"/>
          <w:sz w:val="28"/>
          <w:szCs w:val="28"/>
        </w:rPr>
        <w:t>.3</w:t>
      </w:r>
      <w:r w:rsidRPr="00507BB9">
        <w:rPr>
          <w:color w:val="000000"/>
          <w:sz w:val="28"/>
          <w:szCs w:val="28"/>
        </w:rPr>
        <w:t xml:space="preserve">. </w:t>
      </w:r>
      <w:r w:rsidR="00A732E1">
        <w:rPr>
          <w:color w:val="000000"/>
          <w:sz w:val="28"/>
          <w:szCs w:val="28"/>
        </w:rPr>
        <w:t>Дизайн-п</w:t>
      </w:r>
      <w:r w:rsidRPr="00507BB9">
        <w:rPr>
          <w:color w:val="000000"/>
          <w:sz w:val="28"/>
          <w:szCs w:val="28"/>
        </w:rPr>
        <w:t>роект по благоустройству</w:t>
      </w:r>
      <w:r w:rsidR="00DE0794" w:rsidRPr="00DE0794">
        <w:rPr>
          <w:sz w:val="28"/>
          <w:szCs w:val="28"/>
        </w:rPr>
        <w:t xml:space="preserve"> </w:t>
      </w:r>
      <w:r w:rsidR="00DE0794">
        <w:rPr>
          <w:sz w:val="28"/>
          <w:szCs w:val="28"/>
        </w:rPr>
        <w:t>ул. Октя</w:t>
      </w:r>
      <w:r w:rsidR="00AA3CA2">
        <w:rPr>
          <w:sz w:val="28"/>
          <w:szCs w:val="28"/>
        </w:rPr>
        <w:t>брьской</w:t>
      </w:r>
      <w:r w:rsidRPr="00507BB9">
        <w:rPr>
          <w:color w:val="000000"/>
          <w:sz w:val="28"/>
          <w:szCs w:val="28"/>
        </w:rPr>
        <w:t xml:space="preserve"> </w:t>
      </w:r>
      <w:r w:rsidR="00C75706">
        <w:rPr>
          <w:sz w:val="28"/>
          <w:szCs w:val="28"/>
        </w:rPr>
        <w:t>в центре</w:t>
      </w:r>
      <w:r w:rsidR="00C75706" w:rsidRPr="001F749A">
        <w:rPr>
          <w:sz w:val="28"/>
          <w:szCs w:val="28"/>
        </w:rPr>
        <w:t xml:space="preserve"> </w:t>
      </w:r>
      <w:r w:rsidR="00C75706">
        <w:rPr>
          <w:sz w:val="28"/>
          <w:szCs w:val="28"/>
        </w:rPr>
        <w:t>города Карасука Карасукского района Новосибирской области</w:t>
      </w:r>
      <w:r w:rsidR="003918CF">
        <w:rPr>
          <w:color w:val="000000"/>
          <w:sz w:val="28"/>
          <w:szCs w:val="28"/>
        </w:rPr>
        <w:t xml:space="preserve"> должен</w:t>
      </w:r>
      <w:r w:rsidRPr="00507BB9">
        <w:rPr>
          <w:color w:val="000000"/>
          <w:sz w:val="28"/>
          <w:szCs w:val="28"/>
        </w:rPr>
        <w:t xml:space="preserve"> подразумевать свободную авторскую интерпретацию воплощения мероприятий при условии максимального сохранения существующего озеленения и с учетом исторически сложившейся ситуации, а </w:t>
      </w:r>
      <w:r w:rsidR="00337465" w:rsidRPr="00507BB9">
        <w:rPr>
          <w:color w:val="000000"/>
          <w:sz w:val="28"/>
          <w:szCs w:val="28"/>
        </w:rPr>
        <w:t>также</w:t>
      </w:r>
      <w:r w:rsidRPr="00507BB9">
        <w:rPr>
          <w:color w:val="000000"/>
          <w:sz w:val="28"/>
          <w:szCs w:val="28"/>
        </w:rPr>
        <w:t xml:space="preserve"> существующих, реконструируемых и новых объектов.</w:t>
      </w:r>
    </w:p>
    <w:p w:rsidR="001B5960" w:rsidRPr="0011489A" w:rsidRDefault="00337465" w:rsidP="000455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1B5960">
        <w:rPr>
          <w:sz w:val="28"/>
          <w:szCs w:val="28"/>
        </w:rPr>
        <w:t xml:space="preserve">. </w:t>
      </w:r>
      <w:r w:rsidRPr="0011489A">
        <w:rPr>
          <w:sz w:val="28"/>
          <w:szCs w:val="28"/>
        </w:rPr>
        <w:t>Организатор в</w:t>
      </w:r>
      <w:r w:rsidR="001B5960" w:rsidRPr="0011489A">
        <w:rPr>
          <w:sz w:val="28"/>
          <w:szCs w:val="28"/>
        </w:rPr>
        <w:t xml:space="preserve"> целях проведения конкурсного отбора размещает информацию о проведении конкурсного отбора </w:t>
      </w:r>
      <w:r w:rsidR="00341A48">
        <w:rPr>
          <w:sz w:val="28"/>
          <w:szCs w:val="28"/>
        </w:rPr>
        <w:t xml:space="preserve">на официальном сайте </w:t>
      </w:r>
      <w:r w:rsidR="00C75706">
        <w:rPr>
          <w:sz w:val="28"/>
          <w:szCs w:val="28"/>
        </w:rPr>
        <w:t>администрации Карасукского района Новосибирской области</w:t>
      </w:r>
      <w:r>
        <w:rPr>
          <w:sz w:val="28"/>
          <w:szCs w:val="28"/>
        </w:rPr>
        <w:t xml:space="preserve">: </w:t>
      </w:r>
      <w:hyperlink r:id="rId14" w:history="1">
        <w:r w:rsidR="000455DB" w:rsidRPr="00223BBB">
          <w:rPr>
            <w:rStyle w:val="a7"/>
            <w:sz w:val="28"/>
            <w:szCs w:val="28"/>
          </w:rPr>
          <w:t>https://adm-karasuk.nso.ru/.</w:t>
        </w:r>
        <w:r w:rsidR="000455DB" w:rsidRPr="00223BBB">
          <w:rPr>
            <w:rStyle w:val="a7"/>
            <w:sz w:val="28"/>
            <w:szCs w:val="28"/>
            <w:lang w:val="en-US"/>
          </w:rPr>
          <w:t>ru</w:t>
        </w:r>
      </w:hyperlink>
      <w:r w:rsidR="001B5960" w:rsidRPr="0011489A">
        <w:rPr>
          <w:sz w:val="28"/>
          <w:szCs w:val="28"/>
        </w:rPr>
        <w:t xml:space="preserve"> не позднее чем за </w:t>
      </w:r>
      <w:r w:rsidR="001B5960">
        <w:rPr>
          <w:sz w:val="28"/>
          <w:szCs w:val="28"/>
        </w:rPr>
        <w:t>10</w:t>
      </w:r>
      <w:r w:rsidR="001B5960" w:rsidRPr="0011489A">
        <w:rPr>
          <w:sz w:val="28"/>
          <w:szCs w:val="28"/>
        </w:rPr>
        <w:t xml:space="preserve"> дней до начала </w:t>
      </w:r>
      <w:r w:rsidR="001B5960">
        <w:rPr>
          <w:sz w:val="28"/>
          <w:szCs w:val="28"/>
        </w:rPr>
        <w:t>проведения конкурса</w:t>
      </w:r>
      <w:r w:rsidR="001B5960" w:rsidRPr="0011489A">
        <w:rPr>
          <w:sz w:val="28"/>
          <w:szCs w:val="28"/>
        </w:rPr>
        <w:t>.</w:t>
      </w:r>
    </w:p>
    <w:p w:rsidR="001B5960" w:rsidRPr="0011489A" w:rsidRDefault="00337465" w:rsidP="004941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1B5960">
        <w:rPr>
          <w:sz w:val="28"/>
          <w:szCs w:val="28"/>
        </w:rPr>
        <w:t>. Организатор</w:t>
      </w:r>
      <w:r w:rsidR="001B5960" w:rsidRPr="0011489A">
        <w:rPr>
          <w:sz w:val="28"/>
          <w:szCs w:val="28"/>
        </w:rPr>
        <w:t xml:space="preserve"> конкурса:</w:t>
      </w:r>
    </w:p>
    <w:p w:rsidR="001B5960" w:rsidRPr="001A3740" w:rsidRDefault="00337465" w:rsidP="00494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960">
        <w:rPr>
          <w:sz w:val="28"/>
          <w:szCs w:val="28"/>
        </w:rPr>
        <w:t>осуществляе</w:t>
      </w:r>
      <w:r w:rsidR="001B5960" w:rsidRPr="001A3740">
        <w:rPr>
          <w:sz w:val="28"/>
          <w:szCs w:val="28"/>
        </w:rPr>
        <w:t xml:space="preserve">т прием и рассмотрение конкурсных заявок </w:t>
      </w:r>
      <w:r w:rsidR="001B5960">
        <w:rPr>
          <w:sz w:val="28"/>
          <w:szCs w:val="28"/>
        </w:rPr>
        <w:t>участников</w:t>
      </w:r>
      <w:r w:rsidR="001B5960" w:rsidRPr="001A3740">
        <w:rPr>
          <w:sz w:val="28"/>
          <w:szCs w:val="28"/>
        </w:rPr>
        <w:t>;</w:t>
      </w:r>
    </w:p>
    <w:p w:rsidR="001B5960" w:rsidRPr="001A3740" w:rsidRDefault="00337465" w:rsidP="00494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960">
        <w:rPr>
          <w:sz w:val="28"/>
          <w:szCs w:val="28"/>
        </w:rPr>
        <w:t>отклоняе</w:t>
      </w:r>
      <w:r w:rsidR="001B5960" w:rsidRPr="001A3740">
        <w:rPr>
          <w:sz w:val="28"/>
          <w:szCs w:val="28"/>
        </w:rPr>
        <w:t xml:space="preserve">т конкурсную заявку </w:t>
      </w:r>
      <w:r w:rsidR="001B5960">
        <w:rPr>
          <w:sz w:val="28"/>
          <w:szCs w:val="28"/>
        </w:rPr>
        <w:t xml:space="preserve">участников </w:t>
      </w:r>
      <w:r w:rsidR="001B5960" w:rsidRPr="001A3740">
        <w:rPr>
          <w:sz w:val="28"/>
          <w:szCs w:val="28"/>
        </w:rPr>
        <w:t>в случае представления ее с нарушением установленных настоящим Положением требований;</w:t>
      </w:r>
    </w:p>
    <w:p w:rsidR="001B5960" w:rsidRPr="001A3740" w:rsidRDefault="00337465" w:rsidP="00494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960" w:rsidRPr="001A3740">
        <w:rPr>
          <w:sz w:val="28"/>
          <w:szCs w:val="28"/>
        </w:rPr>
        <w:t>обобща</w:t>
      </w:r>
      <w:r w:rsidR="001B5960">
        <w:rPr>
          <w:sz w:val="28"/>
          <w:szCs w:val="28"/>
        </w:rPr>
        <w:t>е</w:t>
      </w:r>
      <w:r w:rsidR="001B5960" w:rsidRPr="001A3740">
        <w:rPr>
          <w:sz w:val="28"/>
          <w:szCs w:val="28"/>
        </w:rPr>
        <w:t>т и распространя</w:t>
      </w:r>
      <w:r w:rsidR="001B5960">
        <w:rPr>
          <w:sz w:val="28"/>
          <w:szCs w:val="28"/>
        </w:rPr>
        <w:t>е</w:t>
      </w:r>
      <w:r w:rsidR="001B5960" w:rsidRPr="001A3740">
        <w:rPr>
          <w:sz w:val="28"/>
          <w:szCs w:val="28"/>
        </w:rPr>
        <w:t xml:space="preserve">т выявленные по итогам конкурса </w:t>
      </w:r>
      <w:r w:rsidR="001B5960" w:rsidRPr="00325322">
        <w:rPr>
          <w:sz w:val="28"/>
          <w:szCs w:val="28"/>
        </w:rPr>
        <w:t>лучш</w:t>
      </w:r>
      <w:r w:rsidR="001B5960">
        <w:rPr>
          <w:sz w:val="28"/>
          <w:szCs w:val="28"/>
        </w:rPr>
        <w:t>ие</w:t>
      </w:r>
      <w:r w:rsidR="001B5960" w:rsidRPr="00325322">
        <w:rPr>
          <w:sz w:val="28"/>
          <w:szCs w:val="28"/>
        </w:rPr>
        <w:t xml:space="preserve"> </w:t>
      </w:r>
      <w:r w:rsidR="001B5960">
        <w:rPr>
          <w:sz w:val="28"/>
          <w:szCs w:val="28"/>
        </w:rPr>
        <w:t>дизайн-проект</w:t>
      </w:r>
      <w:r w:rsidR="00C75706">
        <w:rPr>
          <w:sz w:val="28"/>
          <w:szCs w:val="28"/>
        </w:rPr>
        <w:t>ы</w:t>
      </w:r>
      <w:r w:rsidR="001B5960">
        <w:rPr>
          <w:sz w:val="28"/>
          <w:szCs w:val="28"/>
        </w:rPr>
        <w:t xml:space="preserve"> </w:t>
      </w:r>
      <w:r w:rsidR="001B5960" w:rsidRPr="00341264">
        <w:rPr>
          <w:sz w:val="28"/>
          <w:szCs w:val="28"/>
        </w:rPr>
        <w:t xml:space="preserve">по благоустройству </w:t>
      </w:r>
      <w:r w:rsidR="00C75706" w:rsidRPr="001F749A">
        <w:rPr>
          <w:sz w:val="28"/>
          <w:szCs w:val="28"/>
        </w:rPr>
        <w:t>общественн</w:t>
      </w:r>
      <w:r w:rsidR="00C75706">
        <w:rPr>
          <w:sz w:val="28"/>
          <w:szCs w:val="28"/>
        </w:rPr>
        <w:t>ой</w:t>
      </w:r>
      <w:r w:rsidR="00C75706" w:rsidRPr="001F749A">
        <w:rPr>
          <w:sz w:val="28"/>
          <w:szCs w:val="28"/>
        </w:rPr>
        <w:t xml:space="preserve"> территори</w:t>
      </w:r>
      <w:r w:rsidR="00C75706">
        <w:rPr>
          <w:sz w:val="28"/>
          <w:szCs w:val="28"/>
        </w:rPr>
        <w:t>и</w:t>
      </w:r>
      <w:r w:rsidR="00AA3CA2">
        <w:rPr>
          <w:sz w:val="28"/>
          <w:szCs w:val="28"/>
        </w:rPr>
        <w:t xml:space="preserve"> ул. Октябрьской</w:t>
      </w:r>
      <w:r w:rsidR="00C75706">
        <w:rPr>
          <w:sz w:val="28"/>
          <w:szCs w:val="28"/>
        </w:rPr>
        <w:t xml:space="preserve"> в центре</w:t>
      </w:r>
      <w:r w:rsidR="00C75706" w:rsidRPr="001F749A">
        <w:rPr>
          <w:sz w:val="28"/>
          <w:szCs w:val="28"/>
        </w:rPr>
        <w:t xml:space="preserve"> </w:t>
      </w:r>
      <w:r w:rsidR="00C75706">
        <w:rPr>
          <w:sz w:val="28"/>
          <w:szCs w:val="28"/>
        </w:rPr>
        <w:t>города Карасука Карасукского района Новосибирской области</w:t>
      </w:r>
      <w:r w:rsidR="001B5960">
        <w:rPr>
          <w:sz w:val="28"/>
          <w:szCs w:val="28"/>
        </w:rPr>
        <w:t>.</w:t>
      </w:r>
    </w:p>
    <w:p w:rsidR="008B03A0" w:rsidRDefault="00F043BE" w:rsidP="00494136">
      <w:pPr>
        <w:tabs>
          <w:tab w:val="right" w:pos="935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1B5960" w:rsidRPr="00FE1C68">
        <w:rPr>
          <w:sz w:val="28"/>
          <w:szCs w:val="28"/>
        </w:rPr>
        <w:t>.</w:t>
      </w:r>
      <w:r w:rsidR="00341A48">
        <w:rPr>
          <w:sz w:val="28"/>
          <w:szCs w:val="28"/>
        </w:rPr>
        <w:t xml:space="preserve"> </w:t>
      </w:r>
      <w:r w:rsidR="008B03A0">
        <w:rPr>
          <w:sz w:val="28"/>
          <w:szCs w:val="28"/>
        </w:rPr>
        <w:t>Для участия в конкурсе участники в период</w:t>
      </w:r>
      <w:r w:rsidR="00407CA8">
        <w:rPr>
          <w:sz w:val="28"/>
          <w:szCs w:val="28"/>
        </w:rPr>
        <w:t xml:space="preserve"> с 21</w:t>
      </w:r>
      <w:r w:rsidR="003918CF">
        <w:rPr>
          <w:sz w:val="28"/>
          <w:szCs w:val="28"/>
        </w:rPr>
        <w:t>.08.2023г. по 01.11</w:t>
      </w:r>
      <w:r w:rsidR="008B03A0" w:rsidRPr="008B03A0">
        <w:rPr>
          <w:sz w:val="28"/>
          <w:szCs w:val="28"/>
        </w:rPr>
        <w:t>.2023г.</w:t>
      </w:r>
    </w:p>
    <w:p w:rsidR="001B5960" w:rsidRDefault="001B5960" w:rsidP="008B03A0">
      <w:pPr>
        <w:tabs>
          <w:tab w:val="right" w:pos="935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представляют организатору</w:t>
      </w:r>
      <w:r w:rsidRPr="00673453">
        <w:rPr>
          <w:sz w:val="28"/>
          <w:szCs w:val="28"/>
        </w:rPr>
        <w:t xml:space="preserve"> конкурса конкурсные заявки</w:t>
      </w:r>
      <w:r w:rsidR="003918CF">
        <w:rPr>
          <w:sz w:val="28"/>
          <w:szCs w:val="28"/>
        </w:rPr>
        <w:t xml:space="preserve"> с приложением </w:t>
      </w:r>
      <w:r>
        <w:rPr>
          <w:sz w:val="28"/>
          <w:szCs w:val="28"/>
        </w:rPr>
        <w:t xml:space="preserve">документов, указанных в пункте </w:t>
      </w:r>
      <w:r w:rsidRPr="00A55416">
        <w:rPr>
          <w:sz w:val="28"/>
          <w:szCs w:val="28"/>
        </w:rPr>
        <w:t>2.</w:t>
      </w:r>
      <w:r w:rsidR="003918CF">
        <w:rPr>
          <w:sz w:val="28"/>
          <w:szCs w:val="28"/>
        </w:rPr>
        <w:t>8</w:t>
      </w:r>
      <w:r w:rsidR="003D63A9">
        <w:rPr>
          <w:sz w:val="28"/>
          <w:szCs w:val="28"/>
        </w:rPr>
        <w:t>.</w:t>
      </w:r>
      <w:r>
        <w:rPr>
          <w:sz w:val="28"/>
          <w:szCs w:val="28"/>
        </w:rPr>
        <w:t xml:space="preserve"> Положения.</w:t>
      </w:r>
    </w:p>
    <w:p w:rsidR="00494136" w:rsidRDefault="00F043BE" w:rsidP="0049413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1B5960" w:rsidRPr="00C56315">
        <w:rPr>
          <w:sz w:val="28"/>
          <w:szCs w:val="28"/>
        </w:rPr>
        <w:t xml:space="preserve">. </w:t>
      </w:r>
      <w:bookmarkStart w:id="0" w:name="Par43"/>
      <w:bookmarkEnd w:id="0"/>
      <w:r w:rsidRPr="001C4039">
        <w:rPr>
          <w:sz w:val="28"/>
          <w:szCs w:val="28"/>
        </w:rPr>
        <w:t>Заявки принимаются</w:t>
      </w:r>
      <w:r w:rsidR="00494136">
        <w:rPr>
          <w:sz w:val="28"/>
          <w:szCs w:val="28"/>
        </w:rPr>
        <w:t>:</w:t>
      </w:r>
    </w:p>
    <w:p w:rsidR="00F043BE" w:rsidRDefault="00494136" w:rsidP="0049413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лично</w:t>
      </w:r>
      <w:r w:rsidR="00F043BE" w:rsidRPr="001C4039">
        <w:rPr>
          <w:sz w:val="28"/>
          <w:szCs w:val="28"/>
        </w:rPr>
        <w:t xml:space="preserve"> по адресу: 632868 Новосибирская область, город Карасук, улица Октябрьска</w:t>
      </w:r>
      <w:r w:rsidR="00C87AB7">
        <w:rPr>
          <w:sz w:val="28"/>
          <w:szCs w:val="28"/>
        </w:rPr>
        <w:t>я</w:t>
      </w:r>
      <w:r w:rsidR="00F043BE" w:rsidRPr="001C4039">
        <w:rPr>
          <w:sz w:val="28"/>
          <w:szCs w:val="28"/>
        </w:rPr>
        <w:t>, дом 39, кабинет № 28.</w:t>
      </w:r>
    </w:p>
    <w:p w:rsidR="005C5218" w:rsidRDefault="00494136" w:rsidP="0049413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5DB">
        <w:rPr>
          <w:sz w:val="28"/>
          <w:szCs w:val="28"/>
        </w:rPr>
        <w:t xml:space="preserve">посредством </w:t>
      </w:r>
      <w:r w:rsidR="001B5960" w:rsidRPr="00F90216">
        <w:rPr>
          <w:sz w:val="28"/>
          <w:szCs w:val="28"/>
        </w:rPr>
        <w:t>п</w:t>
      </w:r>
      <w:r w:rsidR="000455DB">
        <w:rPr>
          <w:sz w:val="28"/>
          <w:szCs w:val="28"/>
        </w:rPr>
        <w:t xml:space="preserve">очтовой связи на </w:t>
      </w:r>
      <w:r w:rsidR="001B5960">
        <w:rPr>
          <w:sz w:val="28"/>
          <w:szCs w:val="28"/>
        </w:rPr>
        <w:t>адрес</w:t>
      </w:r>
      <w:r w:rsidR="001B5960" w:rsidRPr="00F90216">
        <w:rPr>
          <w:sz w:val="28"/>
          <w:szCs w:val="28"/>
        </w:rPr>
        <w:t xml:space="preserve">: </w:t>
      </w:r>
      <w:r w:rsidR="005C5218">
        <w:rPr>
          <w:sz w:val="28"/>
          <w:szCs w:val="28"/>
        </w:rPr>
        <w:t>632868, НСО, г. Карасук, ул. Октябрьская, 39</w:t>
      </w:r>
      <w:r>
        <w:rPr>
          <w:sz w:val="28"/>
          <w:szCs w:val="28"/>
        </w:rPr>
        <w:t xml:space="preserve"> с пометкой </w:t>
      </w:r>
      <w:r w:rsidR="000455DB">
        <w:rPr>
          <w:sz w:val="28"/>
          <w:szCs w:val="28"/>
        </w:rPr>
        <w:t>«О</w:t>
      </w:r>
      <w:r>
        <w:rPr>
          <w:sz w:val="28"/>
          <w:szCs w:val="28"/>
        </w:rPr>
        <w:t>тдел Благоустройства</w:t>
      </w:r>
      <w:r w:rsidR="000455D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B5960" w:rsidRPr="00C66485" w:rsidRDefault="00494136" w:rsidP="0049413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1B5960" w:rsidRPr="005C5218">
        <w:rPr>
          <w:rFonts w:ascii="Times New Roman" w:hAnsi="Times New Roman" w:cs="Times New Roman"/>
          <w:sz w:val="28"/>
          <w:szCs w:val="28"/>
        </w:rPr>
        <w:t>. В состав конкурсных документов по номинаци</w:t>
      </w:r>
      <w:r w:rsidR="005C5218">
        <w:rPr>
          <w:rFonts w:ascii="Times New Roman" w:hAnsi="Times New Roman" w:cs="Times New Roman"/>
          <w:sz w:val="28"/>
          <w:szCs w:val="28"/>
        </w:rPr>
        <w:t>и</w:t>
      </w:r>
      <w:r w:rsidR="001B5960" w:rsidRPr="005C5218">
        <w:rPr>
          <w:rFonts w:ascii="Times New Roman" w:hAnsi="Times New Roman" w:cs="Times New Roman"/>
          <w:sz w:val="28"/>
          <w:szCs w:val="28"/>
        </w:rPr>
        <w:t xml:space="preserve"> </w:t>
      </w:r>
      <w:r w:rsidR="00C66485" w:rsidRPr="00C66485">
        <w:rPr>
          <w:rFonts w:ascii="Times New Roman" w:hAnsi="Times New Roman" w:cs="Times New Roman"/>
          <w:sz w:val="28"/>
          <w:szCs w:val="28"/>
        </w:rPr>
        <w:t>«Лучший дизайн-проект общественной территории</w:t>
      </w:r>
      <w:r w:rsidR="00AA3CA2">
        <w:rPr>
          <w:rFonts w:ascii="Times New Roman" w:hAnsi="Times New Roman" w:cs="Times New Roman"/>
          <w:sz w:val="28"/>
          <w:szCs w:val="28"/>
        </w:rPr>
        <w:t xml:space="preserve"> ул. Октябрьской</w:t>
      </w:r>
      <w:r w:rsidR="00C66485" w:rsidRPr="00C66485">
        <w:rPr>
          <w:rFonts w:ascii="Times New Roman" w:hAnsi="Times New Roman" w:cs="Times New Roman"/>
          <w:sz w:val="28"/>
          <w:szCs w:val="28"/>
        </w:rPr>
        <w:t xml:space="preserve"> в центре города Карасука Карасукского района Новосибирской области»</w:t>
      </w:r>
      <w:r w:rsidR="00C66485">
        <w:rPr>
          <w:rFonts w:ascii="Times New Roman" w:hAnsi="Times New Roman" w:cs="Times New Roman"/>
          <w:sz w:val="28"/>
          <w:szCs w:val="28"/>
        </w:rPr>
        <w:t xml:space="preserve"> </w:t>
      </w:r>
      <w:r w:rsidR="001B5960" w:rsidRPr="00C66485">
        <w:rPr>
          <w:rFonts w:ascii="Times New Roman" w:hAnsi="Times New Roman" w:cs="Times New Roman"/>
          <w:sz w:val="28"/>
          <w:szCs w:val="28"/>
        </w:rPr>
        <w:t>входят:</w:t>
      </w:r>
    </w:p>
    <w:p w:rsidR="001B5960" w:rsidRDefault="00494136" w:rsidP="004941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960">
        <w:rPr>
          <w:sz w:val="28"/>
          <w:szCs w:val="28"/>
        </w:rPr>
        <w:t xml:space="preserve">заявка на участие в конкурсном отборе </w:t>
      </w:r>
      <w:r w:rsidR="008632E8">
        <w:rPr>
          <w:sz w:val="28"/>
          <w:szCs w:val="28"/>
        </w:rPr>
        <w:t>по форме согласно приложению № 2</w:t>
      </w:r>
      <w:r w:rsidR="001B5960">
        <w:rPr>
          <w:sz w:val="28"/>
          <w:szCs w:val="28"/>
        </w:rPr>
        <w:t xml:space="preserve"> к настоящему Положению;</w:t>
      </w:r>
    </w:p>
    <w:p w:rsidR="001B5960" w:rsidRDefault="00494136" w:rsidP="00494136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960">
        <w:rPr>
          <w:sz w:val="28"/>
          <w:szCs w:val="28"/>
        </w:rPr>
        <w:t xml:space="preserve">дизайн-проект </w:t>
      </w:r>
      <w:r w:rsidR="001B5960">
        <w:rPr>
          <w:color w:val="000000"/>
          <w:sz w:val="28"/>
          <w:szCs w:val="28"/>
        </w:rPr>
        <w:t xml:space="preserve">в формате </w:t>
      </w:r>
      <w:r w:rsidR="001B5960">
        <w:rPr>
          <w:color w:val="000000"/>
          <w:sz w:val="28"/>
          <w:szCs w:val="28"/>
          <w:lang w:val="en-US"/>
        </w:rPr>
        <w:t>Word</w:t>
      </w:r>
      <w:r w:rsidR="001B5960" w:rsidRPr="00E93A32">
        <w:rPr>
          <w:color w:val="000000"/>
          <w:sz w:val="28"/>
          <w:szCs w:val="28"/>
        </w:rPr>
        <w:t xml:space="preserve">, </w:t>
      </w:r>
      <w:r w:rsidR="001B5960">
        <w:rPr>
          <w:color w:val="000000"/>
          <w:sz w:val="28"/>
          <w:szCs w:val="28"/>
          <w:lang w:val="en-US"/>
        </w:rPr>
        <w:t>Power</w:t>
      </w:r>
      <w:r w:rsidR="001B5960" w:rsidRPr="00E93A32">
        <w:rPr>
          <w:color w:val="000000"/>
          <w:sz w:val="28"/>
          <w:szCs w:val="28"/>
        </w:rPr>
        <w:t xml:space="preserve"> </w:t>
      </w:r>
      <w:r w:rsidR="001B5960">
        <w:rPr>
          <w:color w:val="000000"/>
          <w:sz w:val="28"/>
          <w:szCs w:val="28"/>
          <w:lang w:val="en-US"/>
        </w:rPr>
        <w:t>Point</w:t>
      </w:r>
      <w:r w:rsidR="001B5960" w:rsidRPr="000812E5">
        <w:rPr>
          <w:color w:val="000000"/>
          <w:sz w:val="28"/>
          <w:szCs w:val="28"/>
        </w:rPr>
        <w:t>,</w:t>
      </w:r>
      <w:r w:rsidR="001B5960" w:rsidRPr="001A7D18">
        <w:rPr>
          <w:color w:val="000000"/>
        </w:rPr>
        <w:t xml:space="preserve"> </w:t>
      </w:r>
      <w:r w:rsidR="001B5960" w:rsidRPr="001A7D18">
        <w:rPr>
          <w:color w:val="000000"/>
          <w:sz w:val="28"/>
          <w:szCs w:val="28"/>
        </w:rPr>
        <w:t>в 3D, 2D графических редакторах, либо в традиционных проектных и художественных техниках (акварельная отмывка, гуашь, темпера и т.д.)</w:t>
      </w:r>
      <w:r w:rsidR="001B5960">
        <w:rPr>
          <w:color w:val="000000"/>
          <w:sz w:val="28"/>
          <w:szCs w:val="28"/>
        </w:rPr>
        <w:t xml:space="preserve">. В случае представления дизайн-проекта </w:t>
      </w:r>
      <w:r w:rsidR="001B5960" w:rsidRPr="001A7D18">
        <w:rPr>
          <w:color w:val="000000"/>
          <w:sz w:val="28"/>
          <w:szCs w:val="28"/>
        </w:rPr>
        <w:t>в традиционных проектных и художественных техниках</w:t>
      </w:r>
      <w:r w:rsidR="005E1070">
        <w:rPr>
          <w:color w:val="000000"/>
          <w:sz w:val="28"/>
          <w:szCs w:val="28"/>
        </w:rPr>
        <w:t>,</w:t>
      </w:r>
      <w:r w:rsidR="001B5960">
        <w:rPr>
          <w:color w:val="000000"/>
          <w:sz w:val="28"/>
          <w:szCs w:val="28"/>
        </w:rPr>
        <w:t xml:space="preserve"> указанные материалы дополнительно предоставляются в отсканированном виде</w:t>
      </w:r>
      <w:r w:rsidR="001B5960" w:rsidRPr="004E40E9">
        <w:rPr>
          <w:color w:val="000000"/>
          <w:sz w:val="28"/>
          <w:szCs w:val="28"/>
        </w:rPr>
        <w:t xml:space="preserve"> </w:t>
      </w:r>
      <w:r w:rsidR="001B5960">
        <w:rPr>
          <w:color w:val="000000"/>
          <w:sz w:val="28"/>
          <w:szCs w:val="28"/>
        </w:rPr>
        <w:t xml:space="preserve">в формате </w:t>
      </w:r>
      <w:r w:rsidR="001B5960">
        <w:rPr>
          <w:color w:val="000000"/>
          <w:sz w:val="28"/>
          <w:szCs w:val="28"/>
          <w:lang w:val="en-US"/>
        </w:rPr>
        <w:t>JPEG</w:t>
      </w:r>
      <w:r w:rsidR="001B5960" w:rsidRPr="004E40E9">
        <w:rPr>
          <w:color w:val="000000"/>
          <w:sz w:val="28"/>
          <w:szCs w:val="28"/>
        </w:rPr>
        <w:t>;</w:t>
      </w:r>
    </w:p>
    <w:p w:rsidR="001B5960" w:rsidRDefault="00494136" w:rsidP="00494136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B5960">
        <w:rPr>
          <w:sz w:val="28"/>
          <w:szCs w:val="28"/>
        </w:rPr>
        <w:t xml:space="preserve">описание типового решения или дизайн-проекта с указанием </w:t>
      </w:r>
      <w:r w:rsidR="001B5960" w:rsidRPr="0015612B">
        <w:rPr>
          <w:color w:val="000000"/>
          <w:sz w:val="28"/>
          <w:szCs w:val="28"/>
        </w:rPr>
        <w:t>переч</w:t>
      </w:r>
      <w:r w:rsidR="001B5960">
        <w:rPr>
          <w:color w:val="000000"/>
          <w:sz w:val="28"/>
          <w:szCs w:val="28"/>
        </w:rPr>
        <w:t>ня</w:t>
      </w:r>
      <w:r w:rsidR="001B5960" w:rsidRPr="0015612B">
        <w:rPr>
          <w:color w:val="000000"/>
          <w:sz w:val="28"/>
          <w:szCs w:val="28"/>
        </w:rPr>
        <w:t xml:space="preserve"> </w:t>
      </w:r>
      <w:r w:rsidR="001B5960">
        <w:rPr>
          <w:color w:val="000000"/>
          <w:sz w:val="28"/>
          <w:szCs w:val="28"/>
        </w:rPr>
        <w:t xml:space="preserve">планируемых </w:t>
      </w:r>
      <w:r w:rsidR="001B5960" w:rsidRPr="0015612B">
        <w:rPr>
          <w:color w:val="000000"/>
          <w:sz w:val="28"/>
          <w:szCs w:val="28"/>
        </w:rPr>
        <w:t>работ по благоустройству</w:t>
      </w:r>
      <w:r w:rsidR="001B5960">
        <w:rPr>
          <w:color w:val="000000"/>
          <w:sz w:val="28"/>
          <w:szCs w:val="28"/>
        </w:rPr>
        <w:t xml:space="preserve"> дворовой территории</w:t>
      </w:r>
      <w:r w:rsidR="001B5960" w:rsidRPr="001D0D7B">
        <w:rPr>
          <w:color w:val="000000"/>
          <w:sz w:val="28"/>
          <w:szCs w:val="28"/>
        </w:rPr>
        <w:t xml:space="preserve"> </w:t>
      </w:r>
      <w:r w:rsidR="001B5960">
        <w:rPr>
          <w:color w:val="000000"/>
          <w:sz w:val="28"/>
          <w:szCs w:val="28"/>
        </w:rPr>
        <w:t xml:space="preserve">или общественного пространства в формате </w:t>
      </w:r>
      <w:r w:rsidR="001B5960">
        <w:rPr>
          <w:color w:val="000000"/>
          <w:sz w:val="28"/>
          <w:szCs w:val="28"/>
          <w:lang w:val="en-US"/>
        </w:rPr>
        <w:t>Word</w:t>
      </w:r>
      <w:r w:rsidR="008632E8">
        <w:rPr>
          <w:color w:val="000000"/>
          <w:sz w:val="28"/>
          <w:szCs w:val="28"/>
        </w:rPr>
        <w:t>.</w:t>
      </w:r>
    </w:p>
    <w:p w:rsidR="001B5960" w:rsidRDefault="00494136" w:rsidP="004941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1B5960">
        <w:rPr>
          <w:sz w:val="28"/>
          <w:szCs w:val="28"/>
        </w:rPr>
        <w:t>. Подведение итогов конкурсного отбора осуществляется конкурсной комиссией (далее – комиссия), состав</w:t>
      </w:r>
      <w:r w:rsidR="001B5960" w:rsidRPr="005B7059">
        <w:rPr>
          <w:sz w:val="28"/>
          <w:szCs w:val="28"/>
        </w:rPr>
        <w:t xml:space="preserve"> </w:t>
      </w:r>
      <w:r w:rsidR="001B5960">
        <w:rPr>
          <w:sz w:val="28"/>
          <w:szCs w:val="28"/>
        </w:rPr>
        <w:t>ко</w:t>
      </w:r>
      <w:r w:rsidR="008632E8">
        <w:rPr>
          <w:sz w:val="28"/>
          <w:szCs w:val="28"/>
        </w:rPr>
        <w:t>торой определен в приложении № 4</w:t>
      </w:r>
      <w:r w:rsidR="001B5960">
        <w:rPr>
          <w:sz w:val="28"/>
          <w:szCs w:val="28"/>
        </w:rPr>
        <w:t xml:space="preserve"> к Положению. </w:t>
      </w:r>
    </w:p>
    <w:p w:rsidR="001B5960" w:rsidRDefault="00494136" w:rsidP="004941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B5960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="001B5960">
        <w:rPr>
          <w:sz w:val="28"/>
          <w:szCs w:val="28"/>
        </w:rPr>
        <w:t xml:space="preserve"> По итогам проведенного конкурсного отбора конкурсн</w:t>
      </w:r>
      <w:r w:rsidR="00341A48">
        <w:rPr>
          <w:sz w:val="28"/>
          <w:szCs w:val="28"/>
        </w:rPr>
        <w:t xml:space="preserve">ые документы не возвращаются.  </w:t>
      </w:r>
    </w:p>
    <w:p w:rsidR="00341A48" w:rsidRDefault="00341A48" w:rsidP="00494136">
      <w:pPr>
        <w:ind w:firstLine="709"/>
        <w:contextualSpacing/>
        <w:jc w:val="both"/>
        <w:rPr>
          <w:sz w:val="28"/>
          <w:szCs w:val="28"/>
        </w:rPr>
      </w:pPr>
    </w:p>
    <w:p w:rsidR="001B5960" w:rsidRPr="003317C5" w:rsidRDefault="001B5960" w:rsidP="00BA3F22">
      <w:pPr>
        <w:contextualSpacing/>
        <w:jc w:val="center"/>
        <w:rPr>
          <w:b/>
          <w:sz w:val="28"/>
          <w:szCs w:val="28"/>
        </w:rPr>
      </w:pPr>
      <w:r w:rsidRPr="003317C5">
        <w:rPr>
          <w:b/>
          <w:sz w:val="28"/>
          <w:szCs w:val="28"/>
        </w:rPr>
        <w:t>3. Подведение итогов конкурса</w:t>
      </w:r>
    </w:p>
    <w:p w:rsidR="001B5960" w:rsidRDefault="001B5960" w:rsidP="00494136">
      <w:pPr>
        <w:ind w:firstLine="709"/>
        <w:contextualSpacing/>
        <w:jc w:val="center"/>
        <w:rPr>
          <w:sz w:val="28"/>
          <w:szCs w:val="28"/>
        </w:rPr>
      </w:pPr>
    </w:p>
    <w:p w:rsidR="001B5960" w:rsidRDefault="001B5960" w:rsidP="00494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3E3EA8">
        <w:rPr>
          <w:sz w:val="28"/>
          <w:szCs w:val="28"/>
        </w:rPr>
        <w:t>Для подведения итогов конкурса и определ</w:t>
      </w:r>
      <w:r>
        <w:rPr>
          <w:sz w:val="28"/>
          <w:szCs w:val="28"/>
        </w:rPr>
        <w:t xml:space="preserve">ения его победителей </w:t>
      </w:r>
      <w:r w:rsidRPr="003E3EA8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рассматривает представленные организатором конкурса предложения.</w:t>
      </w:r>
    </w:p>
    <w:p w:rsidR="001B5960" w:rsidRPr="003E3EA8" w:rsidRDefault="001B5960" w:rsidP="00494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3E3EA8">
        <w:rPr>
          <w:sz w:val="28"/>
          <w:szCs w:val="28"/>
        </w:rPr>
        <w:t>. Комиссию возглавляет председатель, который осуществляет общее руководство деятельностью комиссии, ведет ее заседания, утверждает протокол заседания комиссии. В случае отсутствия председателя комиссии его полномочия исполняет заместитель председателя комиссии.</w:t>
      </w:r>
    </w:p>
    <w:p w:rsidR="001B5960" w:rsidRDefault="001B5960" w:rsidP="00494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3E3EA8">
        <w:rPr>
          <w:sz w:val="28"/>
          <w:szCs w:val="28"/>
        </w:rPr>
        <w:t>. Заседание комиссии считается правомочным, если на нем прису</w:t>
      </w:r>
      <w:r w:rsidR="004A34EC">
        <w:rPr>
          <w:sz w:val="28"/>
          <w:szCs w:val="28"/>
        </w:rPr>
        <w:t>тствует не менее 50% от установленного числа членов комиссии</w:t>
      </w:r>
      <w:r w:rsidRPr="003E3EA8">
        <w:rPr>
          <w:sz w:val="28"/>
          <w:szCs w:val="28"/>
        </w:rPr>
        <w:t>.</w:t>
      </w:r>
    </w:p>
    <w:p w:rsidR="001B5960" w:rsidRDefault="001B5960" w:rsidP="00494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член комиссии </w:t>
      </w:r>
      <w:r w:rsidRPr="001A3740">
        <w:rPr>
          <w:sz w:val="28"/>
          <w:szCs w:val="28"/>
        </w:rPr>
        <w:t>осуществля</w:t>
      </w:r>
      <w:r>
        <w:rPr>
          <w:sz w:val="28"/>
          <w:szCs w:val="28"/>
        </w:rPr>
        <w:t>ет бал</w:t>
      </w:r>
      <w:r w:rsidRPr="001A3740">
        <w:rPr>
          <w:sz w:val="28"/>
          <w:szCs w:val="28"/>
        </w:rPr>
        <w:t xml:space="preserve">ьную оценку конкурсных заявок </w:t>
      </w:r>
      <w:r>
        <w:rPr>
          <w:sz w:val="28"/>
          <w:szCs w:val="28"/>
        </w:rPr>
        <w:t>участников в соответствии с установленными</w:t>
      </w:r>
      <w:r w:rsidR="005869B0">
        <w:rPr>
          <w:sz w:val="28"/>
          <w:szCs w:val="28"/>
        </w:rPr>
        <w:t xml:space="preserve"> критериями согласно приложению</w:t>
      </w:r>
      <w:r>
        <w:rPr>
          <w:sz w:val="28"/>
          <w:szCs w:val="28"/>
        </w:rPr>
        <w:t xml:space="preserve"> </w:t>
      </w:r>
      <w:r w:rsidR="008632E8">
        <w:rPr>
          <w:sz w:val="28"/>
          <w:szCs w:val="28"/>
        </w:rPr>
        <w:t>№ 3</w:t>
      </w:r>
      <w:r>
        <w:rPr>
          <w:sz w:val="28"/>
          <w:szCs w:val="28"/>
        </w:rPr>
        <w:t xml:space="preserve"> к Положению </w:t>
      </w:r>
      <w:r w:rsidRPr="001A3740">
        <w:rPr>
          <w:sz w:val="28"/>
          <w:szCs w:val="28"/>
        </w:rPr>
        <w:t>по соответствую</w:t>
      </w:r>
      <w:r>
        <w:rPr>
          <w:sz w:val="28"/>
          <w:szCs w:val="28"/>
        </w:rPr>
        <w:t>щей номинации конкурса, формируе</w:t>
      </w:r>
      <w:r w:rsidRPr="001A3740">
        <w:rPr>
          <w:sz w:val="28"/>
          <w:szCs w:val="28"/>
        </w:rPr>
        <w:t>т рейтинговый список участников конкурса</w:t>
      </w:r>
      <w:r>
        <w:rPr>
          <w:sz w:val="28"/>
          <w:szCs w:val="28"/>
        </w:rPr>
        <w:t>.</w:t>
      </w:r>
    </w:p>
    <w:p w:rsidR="001B5960" w:rsidRDefault="001B5960" w:rsidP="004941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3EA8">
        <w:rPr>
          <w:sz w:val="28"/>
          <w:szCs w:val="28"/>
        </w:rPr>
        <w:t>Решения комиссии</w:t>
      </w:r>
      <w:r>
        <w:rPr>
          <w:sz w:val="28"/>
          <w:szCs w:val="28"/>
        </w:rPr>
        <w:t xml:space="preserve"> о победителях конкурса</w:t>
      </w:r>
      <w:r w:rsidRPr="003E3EA8">
        <w:rPr>
          <w:sz w:val="28"/>
          <w:szCs w:val="28"/>
        </w:rPr>
        <w:t xml:space="preserve"> принимаются путем</w:t>
      </w:r>
      <w:r>
        <w:rPr>
          <w:sz w:val="28"/>
          <w:szCs w:val="28"/>
        </w:rPr>
        <w:t xml:space="preserve"> </w:t>
      </w:r>
      <w:r w:rsidRPr="00E74A11">
        <w:rPr>
          <w:color w:val="000000"/>
          <w:sz w:val="28"/>
          <w:szCs w:val="28"/>
        </w:rPr>
        <w:t xml:space="preserve">суммирования оценок членов </w:t>
      </w:r>
      <w:r>
        <w:rPr>
          <w:color w:val="000000"/>
          <w:sz w:val="28"/>
          <w:szCs w:val="28"/>
        </w:rPr>
        <w:t>комиссии</w:t>
      </w:r>
      <w:r w:rsidRPr="00E74A11">
        <w:rPr>
          <w:color w:val="000000"/>
          <w:sz w:val="28"/>
          <w:szCs w:val="28"/>
        </w:rPr>
        <w:t xml:space="preserve">. Председатель </w:t>
      </w:r>
      <w:r>
        <w:rPr>
          <w:color w:val="000000"/>
          <w:sz w:val="28"/>
          <w:szCs w:val="28"/>
        </w:rPr>
        <w:t>комиссии</w:t>
      </w:r>
      <w:r w:rsidRPr="00E74A11">
        <w:rPr>
          <w:color w:val="000000"/>
          <w:sz w:val="28"/>
          <w:szCs w:val="28"/>
        </w:rPr>
        <w:t xml:space="preserve"> имеет право в спорных вопросах 1 раз в каждой </w:t>
      </w:r>
      <w:r>
        <w:rPr>
          <w:color w:val="000000"/>
          <w:sz w:val="28"/>
          <w:szCs w:val="28"/>
        </w:rPr>
        <w:t>номинации</w:t>
      </w:r>
      <w:r w:rsidRPr="00E74A11">
        <w:rPr>
          <w:color w:val="000000"/>
          <w:sz w:val="28"/>
          <w:szCs w:val="28"/>
        </w:rPr>
        <w:t xml:space="preserve"> использовать дополнительные 10 баллов.</w:t>
      </w:r>
    </w:p>
    <w:p w:rsidR="001B5960" w:rsidRPr="003E3EA8" w:rsidRDefault="001B5960" w:rsidP="00494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E3EA8">
        <w:rPr>
          <w:sz w:val="28"/>
          <w:szCs w:val="28"/>
        </w:rPr>
        <w:t xml:space="preserve">. Заседание комиссии и принятое на нем решение оформляется протоколом, который подписывается председательствующим комиссии </w:t>
      </w:r>
      <w:r w:rsidRPr="003E3EA8">
        <w:rPr>
          <w:sz w:val="28"/>
          <w:szCs w:val="28"/>
        </w:rPr>
        <w:br/>
        <w:t>и секретарем.</w:t>
      </w:r>
    </w:p>
    <w:p w:rsidR="001B5960" w:rsidRPr="003E3EA8" w:rsidRDefault="001B5960" w:rsidP="00494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3E3EA8">
        <w:rPr>
          <w:sz w:val="28"/>
          <w:szCs w:val="28"/>
        </w:rPr>
        <w:t>. Организационно-техническое обеспечение деятельности, организацию и ведение делопроизводства комиссии осуществляет секретарь комиссии.</w:t>
      </w:r>
    </w:p>
    <w:p w:rsidR="001B5960" w:rsidRPr="009B7335" w:rsidRDefault="001B5960" w:rsidP="004941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3.6. </w:t>
      </w:r>
      <w:r w:rsidRPr="003E3EA8">
        <w:rPr>
          <w:sz w:val="28"/>
          <w:szCs w:val="28"/>
        </w:rPr>
        <w:t xml:space="preserve"> Комиссия в </w:t>
      </w:r>
      <w:r w:rsidR="008632E8">
        <w:rPr>
          <w:sz w:val="28"/>
          <w:szCs w:val="28"/>
        </w:rPr>
        <w:t>срок до 20.11</w:t>
      </w:r>
      <w:r w:rsidR="00494136">
        <w:rPr>
          <w:sz w:val="28"/>
          <w:szCs w:val="28"/>
        </w:rPr>
        <w:t>.2023</w:t>
      </w:r>
      <w:r w:rsidRPr="004D235A">
        <w:rPr>
          <w:sz w:val="28"/>
          <w:szCs w:val="28"/>
        </w:rPr>
        <w:t xml:space="preserve"> года</w:t>
      </w:r>
      <w:r w:rsidR="008632E8">
        <w:rPr>
          <w:sz w:val="28"/>
          <w:szCs w:val="28"/>
        </w:rPr>
        <w:t xml:space="preserve"> определяет одного победителя конкурса</w:t>
      </w:r>
      <w:r>
        <w:rPr>
          <w:sz w:val="28"/>
          <w:szCs w:val="28"/>
        </w:rPr>
        <w:t>.</w:t>
      </w:r>
    </w:p>
    <w:p w:rsidR="001B5960" w:rsidRDefault="001B5960" w:rsidP="004941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3E3EA8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Организатор оставляет за собой право на размещение лучшего дизайн-проекта по каждой номинации в печатных, телевизионных и электронных средствах массовой информации, сети Интернет, а также имеет право на использование полученных материалов в некоммерческих целях. </w:t>
      </w:r>
    </w:p>
    <w:p w:rsidR="001F23B2" w:rsidRDefault="001F23B2" w:rsidP="00494136">
      <w:pPr>
        <w:ind w:firstLine="709"/>
        <w:contextualSpacing/>
        <w:jc w:val="both"/>
        <w:rPr>
          <w:sz w:val="28"/>
          <w:szCs w:val="28"/>
        </w:rPr>
      </w:pPr>
    </w:p>
    <w:p w:rsidR="00494136" w:rsidRDefault="00494136" w:rsidP="000455DB">
      <w:pPr>
        <w:contextualSpacing/>
        <w:rPr>
          <w:b/>
          <w:sz w:val="28"/>
          <w:szCs w:val="28"/>
        </w:rPr>
      </w:pPr>
    </w:p>
    <w:p w:rsidR="001B5960" w:rsidRPr="003317C5" w:rsidRDefault="001B5960" w:rsidP="00BA3F22">
      <w:pPr>
        <w:contextualSpacing/>
        <w:jc w:val="center"/>
        <w:rPr>
          <w:b/>
          <w:sz w:val="28"/>
          <w:szCs w:val="28"/>
        </w:rPr>
      </w:pPr>
      <w:r w:rsidRPr="003317C5">
        <w:rPr>
          <w:b/>
          <w:sz w:val="28"/>
          <w:szCs w:val="28"/>
        </w:rPr>
        <w:t>4. Заключительные положения</w:t>
      </w:r>
    </w:p>
    <w:p w:rsidR="001B5960" w:rsidRDefault="001B5960" w:rsidP="00494136">
      <w:pPr>
        <w:ind w:firstLine="709"/>
        <w:contextualSpacing/>
        <w:jc w:val="center"/>
        <w:rPr>
          <w:sz w:val="28"/>
          <w:szCs w:val="28"/>
        </w:rPr>
      </w:pPr>
    </w:p>
    <w:p w:rsidR="009A5F40" w:rsidRDefault="001B5960" w:rsidP="00494136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3E3EA8">
        <w:rPr>
          <w:sz w:val="28"/>
          <w:szCs w:val="28"/>
        </w:rPr>
        <w:t> </w:t>
      </w:r>
      <w:r w:rsidR="008632E8">
        <w:rPr>
          <w:sz w:val="28"/>
          <w:szCs w:val="28"/>
        </w:rPr>
        <w:t>В период с 22.11.2023г</w:t>
      </w:r>
      <w:r w:rsidR="009A5F40">
        <w:rPr>
          <w:sz w:val="28"/>
          <w:szCs w:val="28"/>
        </w:rPr>
        <w:t>.</w:t>
      </w:r>
      <w:r w:rsidR="008632E8">
        <w:rPr>
          <w:sz w:val="28"/>
          <w:szCs w:val="28"/>
        </w:rPr>
        <w:t xml:space="preserve"> по 28.11</w:t>
      </w:r>
      <w:r w:rsidR="00303F5A">
        <w:rPr>
          <w:sz w:val="28"/>
          <w:szCs w:val="28"/>
        </w:rPr>
        <w:t>.2023г.</w:t>
      </w:r>
      <w:r w:rsidR="009A5F40">
        <w:rPr>
          <w:sz w:val="28"/>
          <w:szCs w:val="28"/>
        </w:rPr>
        <w:t xml:space="preserve"> - награждение участников конкурса. </w:t>
      </w:r>
    </w:p>
    <w:p w:rsidR="001B5960" w:rsidRPr="00494136" w:rsidRDefault="009A5F40" w:rsidP="009A5F4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подведения итогов конкурса победитель награждается денежным призом в размере 10 000 рублей, путем пе</w:t>
      </w:r>
      <w:r w:rsidR="00407CA8">
        <w:rPr>
          <w:sz w:val="28"/>
          <w:szCs w:val="28"/>
        </w:rPr>
        <w:t>речисления на банковский счет</w:t>
      </w:r>
      <w:r w:rsidR="004A34EC">
        <w:rPr>
          <w:sz w:val="28"/>
          <w:szCs w:val="28"/>
        </w:rPr>
        <w:t xml:space="preserve"> победителя</w:t>
      </w:r>
      <w:r w:rsidR="00407CA8">
        <w:rPr>
          <w:sz w:val="28"/>
          <w:szCs w:val="28"/>
        </w:rPr>
        <w:t xml:space="preserve">. </w:t>
      </w:r>
      <w:r>
        <w:rPr>
          <w:sz w:val="28"/>
          <w:szCs w:val="28"/>
        </w:rPr>
        <w:t>Все участники конкурса награждаются дипломами, почетными грамотами.</w:t>
      </w:r>
    </w:p>
    <w:p w:rsidR="00407CA8" w:rsidRDefault="00407CA8" w:rsidP="00107C60">
      <w:pPr>
        <w:jc w:val="right"/>
        <w:rPr>
          <w:sz w:val="28"/>
          <w:szCs w:val="28"/>
        </w:rPr>
      </w:pPr>
    </w:p>
    <w:p w:rsidR="00407CA8" w:rsidRDefault="00407CA8" w:rsidP="004A34EC">
      <w:pPr>
        <w:rPr>
          <w:sz w:val="28"/>
          <w:szCs w:val="28"/>
        </w:rPr>
      </w:pPr>
    </w:p>
    <w:p w:rsidR="00FB45AD" w:rsidRDefault="00FB45AD" w:rsidP="00107C6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A3F22" w:rsidRPr="00BA3F22" w:rsidRDefault="00BA3F22" w:rsidP="00BA3F22">
      <w:pPr>
        <w:jc w:val="right"/>
        <w:rPr>
          <w:sz w:val="28"/>
          <w:szCs w:val="28"/>
        </w:rPr>
      </w:pPr>
      <w:r w:rsidRPr="00BA3F22">
        <w:rPr>
          <w:sz w:val="28"/>
          <w:szCs w:val="28"/>
        </w:rPr>
        <w:t xml:space="preserve">к Положению об архитектурном конкурсе </w:t>
      </w:r>
    </w:p>
    <w:p w:rsidR="00BA3F22" w:rsidRPr="00BA3F22" w:rsidRDefault="00BA3F22" w:rsidP="00BA3F22">
      <w:pPr>
        <w:jc w:val="right"/>
        <w:rPr>
          <w:sz w:val="28"/>
          <w:szCs w:val="28"/>
        </w:rPr>
      </w:pPr>
      <w:r w:rsidRPr="00BA3F22">
        <w:rPr>
          <w:sz w:val="28"/>
          <w:szCs w:val="28"/>
        </w:rPr>
        <w:t xml:space="preserve">на лучший дизайн-проект по благоустройству </w:t>
      </w:r>
    </w:p>
    <w:p w:rsidR="00787354" w:rsidRDefault="00BA3F22" w:rsidP="00BA3F22">
      <w:pPr>
        <w:jc w:val="right"/>
        <w:rPr>
          <w:sz w:val="28"/>
          <w:szCs w:val="28"/>
        </w:rPr>
      </w:pPr>
      <w:r w:rsidRPr="00BA3F22">
        <w:rPr>
          <w:sz w:val="28"/>
          <w:szCs w:val="28"/>
        </w:rPr>
        <w:t>общественной территории</w:t>
      </w:r>
      <w:r w:rsidR="004A34EC">
        <w:rPr>
          <w:sz w:val="28"/>
          <w:szCs w:val="28"/>
        </w:rPr>
        <w:t xml:space="preserve"> ул. Октябрьской</w:t>
      </w:r>
      <w:r w:rsidRPr="00BA3F22">
        <w:rPr>
          <w:sz w:val="28"/>
          <w:szCs w:val="28"/>
        </w:rPr>
        <w:t xml:space="preserve"> </w:t>
      </w:r>
    </w:p>
    <w:p w:rsidR="00BA3F22" w:rsidRPr="00BA3F22" w:rsidRDefault="00BA3F22" w:rsidP="00787354">
      <w:pPr>
        <w:jc w:val="right"/>
        <w:rPr>
          <w:sz w:val="28"/>
          <w:szCs w:val="28"/>
        </w:rPr>
      </w:pPr>
      <w:r w:rsidRPr="00BA3F22">
        <w:rPr>
          <w:sz w:val="28"/>
          <w:szCs w:val="28"/>
        </w:rPr>
        <w:t xml:space="preserve">в центре города Карасука Карасукского района </w:t>
      </w:r>
    </w:p>
    <w:p w:rsidR="00BA3F22" w:rsidRPr="00BA3F22" w:rsidRDefault="00BA3F22" w:rsidP="00BA3F22">
      <w:pPr>
        <w:jc w:val="right"/>
        <w:rPr>
          <w:sz w:val="28"/>
          <w:szCs w:val="28"/>
        </w:rPr>
      </w:pPr>
      <w:r w:rsidRPr="00BA3F22">
        <w:rPr>
          <w:sz w:val="28"/>
          <w:szCs w:val="28"/>
        </w:rPr>
        <w:t>Новосибирской области в 2023 году</w:t>
      </w:r>
    </w:p>
    <w:p w:rsidR="00BA3F22" w:rsidRDefault="00BA3F22" w:rsidP="00FB45AD">
      <w:pPr>
        <w:jc w:val="right"/>
        <w:rPr>
          <w:sz w:val="28"/>
          <w:szCs w:val="28"/>
        </w:rPr>
      </w:pPr>
    </w:p>
    <w:p w:rsidR="004A34EC" w:rsidRDefault="00107C60" w:rsidP="004A34E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Общественная территория</w:t>
      </w:r>
      <w:r w:rsidR="004A34EC">
        <w:rPr>
          <w:sz w:val="28"/>
          <w:szCs w:val="28"/>
        </w:rPr>
        <w:t xml:space="preserve"> ул. Октябрьской</w:t>
      </w:r>
      <w:r w:rsidRPr="00107C60">
        <w:rPr>
          <w:sz w:val="28"/>
          <w:szCs w:val="28"/>
        </w:rPr>
        <w:t xml:space="preserve"> </w:t>
      </w:r>
      <w:r w:rsidR="004A34EC">
        <w:rPr>
          <w:sz w:val="28"/>
          <w:szCs w:val="28"/>
        </w:rPr>
        <w:t>в центре города Карасука</w:t>
      </w:r>
    </w:p>
    <w:p w:rsidR="00BA3F22" w:rsidRPr="003918CF" w:rsidRDefault="00107C60" w:rsidP="004A34EC">
      <w:pPr>
        <w:jc w:val="center"/>
        <w:rPr>
          <w:sz w:val="28"/>
          <w:szCs w:val="28"/>
        </w:rPr>
      </w:pPr>
      <w:r w:rsidRPr="00BA3F22">
        <w:rPr>
          <w:sz w:val="28"/>
          <w:szCs w:val="28"/>
        </w:rPr>
        <w:t>Карасукского района</w:t>
      </w:r>
      <w:r w:rsidR="004A34EC">
        <w:rPr>
          <w:sz w:val="28"/>
          <w:szCs w:val="28"/>
        </w:rPr>
        <w:t xml:space="preserve"> </w:t>
      </w:r>
      <w:r w:rsidR="003918CF" w:rsidRPr="003918C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992848" wp14:editId="1DAB3B82">
            <wp:simplePos x="0" y="0"/>
            <wp:positionH relativeFrom="column">
              <wp:posOffset>-18415</wp:posOffset>
            </wp:positionH>
            <wp:positionV relativeFrom="paragraph">
              <wp:posOffset>283845</wp:posOffset>
            </wp:positionV>
            <wp:extent cx="6313170" cy="7004685"/>
            <wp:effectExtent l="0" t="0" r="0" b="5715"/>
            <wp:wrapTopAndBottom/>
            <wp:docPr id="2" name="Рисунок 2" descr="C:\Users\user58\Desktop\КАРТА НО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8\Desktop\КАРТА НОВАЯ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700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F22">
        <w:rPr>
          <w:sz w:val="28"/>
          <w:szCs w:val="28"/>
        </w:rPr>
        <w:t>Новосибирской области в 2023 году</w:t>
      </w:r>
    </w:p>
    <w:p w:rsidR="003918CF" w:rsidRDefault="003918CF" w:rsidP="003918CF">
      <w:pPr>
        <w:contextualSpacing/>
        <w:rPr>
          <w:sz w:val="28"/>
          <w:szCs w:val="28"/>
        </w:rPr>
      </w:pPr>
    </w:p>
    <w:p w:rsidR="001B5960" w:rsidRPr="003D63A9" w:rsidRDefault="00107C60" w:rsidP="004A34EC">
      <w:pPr>
        <w:ind w:left="467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</w:t>
      </w:r>
      <w:bookmarkStart w:id="1" w:name="_GoBack"/>
      <w:bookmarkEnd w:id="1"/>
      <w:r>
        <w:rPr>
          <w:sz w:val="28"/>
          <w:szCs w:val="28"/>
        </w:rPr>
        <w:t>ие № 2</w:t>
      </w:r>
      <w:r w:rsidR="001B5960" w:rsidRPr="003D63A9">
        <w:rPr>
          <w:sz w:val="28"/>
          <w:szCs w:val="28"/>
        </w:rPr>
        <w:t xml:space="preserve"> </w:t>
      </w:r>
    </w:p>
    <w:p w:rsidR="005E5BA8" w:rsidRPr="003D63A9" w:rsidRDefault="001B5960" w:rsidP="004A34EC">
      <w:pPr>
        <w:ind w:left="4678"/>
        <w:jc w:val="right"/>
        <w:rPr>
          <w:sz w:val="28"/>
          <w:szCs w:val="28"/>
        </w:rPr>
      </w:pPr>
      <w:r w:rsidRPr="003D63A9">
        <w:rPr>
          <w:sz w:val="28"/>
          <w:szCs w:val="28"/>
        </w:rPr>
        <w:t xml:space="preserve">к </w:t>
      </w:r>
      <w:r w:rsidR="005E5BA8" w:rsidRPr="003D63A9">
        <w:rPr>
          <w:sz w:val="28"/>
          <w:szCs w:val="28"/>
        </w:rPr>
        <w:t>П</w:t>
      </w:r>
      <w:r w:rsidRPr="003D63A9">
        <w:rPr>
          <w:sz w:val="28"/>
          <w:szCs w:val="28"/>
        </w:rPr>
        <w:t xml:space="preserve">оложению </w:t>
      </w:r>
      <w:r w:rsidR="005E5BA8" w:rsidRPr="003D63A9">
        <w:rPr>
          <w:sz w:val="28"/>
          <w:szCs w:val="28"/>
        </w:rPr>
        <w:t xml:space="preserve">об архитектурном конкурсе </w:t>
      </w:r>
    </w:p>
    <w:p w:rsidR="005E5BA8" w:rsidRPr="003D63A9" w:rsidRDefault="00CE4DC1" w:rsidP="004A34EC">
      <w:pPr>
        <w:ind w:left="4253"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лучший дизайн-проект по </w:t>
      </w:r>
      <w:r w:rsidR="005E5BA8" w:rsidRPr="003D63A9">
        <w:rPr>
          <w:sz w:val="28"/>
          <w:szCs w:val="28"/>
        </w:rPr>
        <w:t xml:space="preserve">благоустройству </w:t>
      </w:r>
    </w:p>
    <w:p w:rsidR="005E5BA8" w:rsidRPr="003D63A9" w:rsidRDefault="005E5BA8" w:rsidP="004A34EC">
      <w:pPr>
        <w:ind w:left="4111" w:firstLine="567"/>
        <w:jc w:val="right"/>
        <w:rPr>
          <w:sz w:val="28"/>
          <w:szCs w:val="28"/>
        </w:rPr>
      </w:pPr>
      <w:r w:rsidRPr="003D63A9">
        <w:rPr>
          <w:sz w:val="28"/>
          <w:szCs w:val="28"/>
        </w:rPr>
        <w:t>общественной территории</w:t>
      </w:r>
      <w:r w:rsidR="004A34EC">
        <w:rPr>
          <w:sz w:val="28"/>
          <w:szCs w:val="28"/>
        </w:rPr>
        <w:t xml:space="preserve"> ул. Октябрьской </w:t>
      </w:r>
      <w:r w:rsidRPr="003D63A9">
        <w:rPr>
          <w:sz w:val="28"/>
          <w:szCs w:val="28"/>
        </w:rPr>
        <w:t xml:space="preserve">в центре города Карасука Карасукского района </w:t>
      </w:r>
    </w:p>
    <w:p w:rsidR="005E5BA8" w:rsidRPr="003D63A9" w:rsidRDefault="005E5BA8" w:rsidP="004A34EC">
      <w:pPr>
        <w:ind w:left="4678"/>
        <w:jc w:val="right"/>
        <w:rPr>
          <w:sz w:val="28"/>
          <w:szCs w:val="28"/>
        </w:rPr>
      </w:pPr>
      <w:r w:rsidRPr="003D63A9">
        <w:rPr>
          <w:sz w:val="28"/>
          <w:szCs w:val="28"/>
        </w:rPr>
        <w:t>Новосибирской области в 2023 году</w:t>
      </w:r>
    </w:p>
    <w:p w:rsidR="001B5960" w:rsidRPr="00C14266" w:rsidRDefault="001B5960" w:rsidP="004A34EC">
      <w:pPr>
        <w:ind w:left="4956"/>
        <w:contextualSpacing/>
        <w:jc w:val="right"/>
        <w:rPr>
          <w:sz w:val="26"/>
          <w:szCs w:val="26"/>
        </w:rPr>
      </w:pPr>
    </w:p>
    <w:p w:rsidR="00AA23DB" w:rsidRDefault="00AA23DB" w:rsidP="001B5960">
      <w:pPr>
        <w:jc w:val="center"/>
        <w:rPr>
          <w:sz w:val="26"/>
          <w:szCs w:val="26"/>
        </w:rPr>
      </w:pPr>
    </w:p>
    <w:p w:rsidR="001B5960" w:rsidRPr="00C14266" w:rsidRDefault="001B5960" w:rsidP="001B5960">
      <w:pPr>
        <w:jc w:val="center"/>
        <w:rPr>
          <w:sz w:val="26"/>
          <w:szCs w:val="26"/>
        </w:rPr>
      </w:pPr>
      <w:r w:rsidRPr="00C14266">
        <w:rPr>
          <w:sz w:val="26"/>
          <w:szCs w:val="26"/>
        </w:rPr>
        <w:t>Заявка</w:t>
      </w:r>
    </w:p>
    <w:p w:rsidR="005E5BA8" w:rsidRPr="00F179B3" w:rsidRDefault="001B5960" w:rsidP="005E5BA8">
      <w:pPr>
        <w:jc w:val="center"/>
        <w:rPr>
          <w:sz w:val="28"/>
          <w:szCs w:val="28"/>
        </w:rPr>
      </w:pPr>
      <w:r w:rsidRPr="00F179B3">
        <w:rPr>
          <w:sz w:val="28"/>
          <w:szCs w:val="28"/>
        </w:rPr>
        <w:t xml:space="preserve">на участие в </w:t>
      </w:r>
      <w:r w:rsidR="00494136" w:rsidRPr="00F179B3">
        <w:rPr>
          <w:sz w:val="28"/>
          <w:szCs w:val="28"/>
        </w:rPr>
        <w:t xml:space="preserve">архитектурном </w:t>
      </w:r>
      <w:r w:rsidR="00AA23DB" w:rsidRPr="00F179B3">
        <w:rPr>
          <w:sz w:val="28"/>
          <w:szCs w:val="28"/>
        </w:rPr>
        <w:t>конкурсе на</w:t>
      </w:r>
      <w:r w:rsidR="005E5BA8" w:rsidRPr="00F179B3">
        <w:rPr>
          <w:sz w:val="28"/>
          <w:szCs w:val="28"/>
        </w:rPr>
        <w:t xml:space="preserve"> лучший дизайн-</w:t>
      </w:r>
      <w:r w:rsidR="00AA23DB" w:rsidRPr="00F179B3">
        <w:rPr>
          <w:sz w:val="28"/>
          <w:szCs w:val="28"/>
        </w:rPr>
        <w:t>проект по</w:t>
      </w:r>
      <w:r w:rsidR="005E5BA8" w:rsidRPr="00F179B3">
        <w:rPr>
          <w:sz w:val="28"/>
          <w:szCs w:val="28"/>
        </w:rPr>
        <w:t xml:space="preserve"> благоустройству общественной территории</w:t>
      </w:r>
      <w:r w:rsidR="004A34EC">
        <w:rPr>
          <w:sz w:val="28"/>
          <w:szCs w:val="28"/>
        </w:rPr>
        <w:t xml:space="preserve"> ул. Октябрьской</w:t>
      </w:r>
      <w:r w:rsidR="005E5BA8" w:rsidRPr="00F179B3">
        <w:rPr>
          <w:sz w:val="28"/>
          <w:szCs w:val="28"/>
        </w:rPr>
        <w:t xml:space="preserve"> в центре города Карасука Карасукского района Новосибирской области в 2023 году</w:t>
      </w:r>
    </w:p>
    <w:p w:rsidR="001B5960" w:rsidRPr="00F179B3" w:rsidRDefault="001B5960" w:rsidP="005E5BA8">
      <w:pPr>
        <w:contextualSpacing/>
        <w:jc w:val="center"/>
        <w:rPr>
          <w:sz w:val="28"/>
          <w:szCs w:val="28"/>
        </w:rPr>
      </w:pPr>
    </w:p>
    <w:p w:rsidR="001B5960" w:rsidRPr="004A34EC" w:rsidRDefault="001B5960" w:rsidP="00974AB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179B3">
        <w:rPr>
          <w:sz w:val="28"/>
          <w:szCs w:val="28"/>
        </w:rPr>
        <w:t xml:space="preserve"> </w:t>
      </w:r>
      <w:r w:rsidR="00AA23DB" w:rsidRPr="00F179B3">
        <w:rPr>
          <w:sz w:val="28"/>
          <w:szCs w:val="28"/>
        </w:rPr>
        <w:t xml:space="preserve">- </w:t>
      </w:r>
      <w:r w:rsidRPr="00F179B3">
        <w:rPr>
          <w:color w:val="000000"/>
          <w:sz w:val="28"/>
          <w:szCs w:val="28"/>
        </w:rPr>
        <w:t>Номи</w:t>
      </w:r>
      <w:r w:rsidR="00AA23DB" w:rsidRPr="00F179B3">
        <w:rPr>
          <w:color w:val="000000"/>
          <w:sz w:val="28"/>
          <w:szCs w:val="28"/>
        </w:rPr>
        <w:t>нация «Лучший дизайн-проект общественной территории</w:t>
      </w:r>
      <w:r w:rsidR="004A34EC">
        <w:rPr>
          <w:color w:val="000000"/>
          <w:sz w:val="28"/>
          <w:szCs w:val="28"/>
        </w:rPr>
        <w:t xml:space="preserve"> ул. Октябрьской</w:t>
      </w:r>
      <w:r w:rsidR="00AA23DB" w:rsidRPr="00F179B3">
        <w:rPr>
          <w:color w:val="000000"/>
          <w:sz w:val="28"/>
          <w:szCs w:val="28"/>
        </w:rPr>
        <w:t xml:space="preserve"> в центре города Карасука Карасукского района Новосибирской области».</w:t>
      </w:r>
    </w:p>
    <w:p w:rsidR="001B5960" w:rsidRPr="00F179B3" w:rsidRDefault="001B5960" w:rsidP="001B5960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F179B3">
        <w:rPr>
          <w:color w:val="000000"/>
          <w:sz w:val="28"/>
          <w:szCs w:val="28"/>
        </w:rPr>
        <w:t> </w:t>
      </w:r>
    </w:p>
    <w:p w:rsidR="001B5960" w:rsidRPr="00F179B3" w:rsidRDefault="00AA23DB" w:rsidP="001B596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179B3">
        <w:rPr>
          <w:color w:val="000000"/>
          <w:sz w:val="28"/>
          <w:szCs w:val="28"/>
        </w:rPr>
        <w:t xml:space="preserve">- </w:t>
      </w:r>
      <w:r w:rsidR="001B5960" w:rsidRPr="00F179B3">
        <w:rPr>
          <w:color w:val="000000"/>
          <w:sz w:val="28"/>
          <w:szCs w:val="28"/>
        </w:rPr>
        <w:t xml:space="preserve">Описание </w:t>
      </w:r>
      <w:r w:rsidRPr="00F179B3">
        <w:rPr>
          <w:color w:val="000000"/>
          <w:sz w:val="28"/>
          <w:szCs w:val="28"/>
        </w:rPr>
        <w:t>проекта _</w:t>
      </w:r>
      <w:r w:rsidR="001B5960" w:rsidRPr="00F179B3">
        <w:rPr>
          <w:color w:val="000000"/>
          <w:sz w:val="28"/>
          <w:szCs w:val="28"/>
        </w:rPr>
        <w:t>___________________________________________</w:t>
      </w:r>
      <w:r w:rsidR="00F179B3">
        <w:rPr>
          <w:color w:val="000000"/>
          <w:sz w:val="28"/>
          <w:szCs w:val="28"/>
        </w:rPr>
        <w:t>__</w:t>
      </w:r>
      <w:r w:rsidR="001B5960" w:rsidRPr="00F179B3">
        <w:rPr>
          <w:color w:val="000000"/>
          <w:sz w:val="28"/>
          <w:szCs w:val="28"/>
        </w:rPr>
        <w:t>_______</w:t>
      </w:r>
    </w:p>
    <w:p w:rsidR="001B5960" w:rsidRPr="00F179B3" w:rsidRDefault="001B5960" w:rsidP="001B596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179B3">
        <w:rPr>
          <w:color w:val="000000"/>
          <w:sz w:val="28"/>
          <w:szCs w:val="28"/>
        </w:rPr>
        <w:t>_________________________________________</w:t>
      </w:r>
      <w:r w:rsidR="00F179B3">
        <w:rPr>
          <w:color w:val="000000"/>
          <w:sz w:val="28"/>
          <w:szCs w:val="28"/>
        </w:rPr>
        <w:t>_____________________________</w:t>
      </w:r>
    </w:p>
    <w:p w:rsidR="001B5960" w:rsidRPr="00F179B3" w:rsidRDefault="00AA23DB" w:rsidP="001B596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179B3">
        <w:rPr>
          <w:color w:val="000000"/>
          <w:sz w:val="28"/>
          <w:szCs w:val="28"/>
        </w:rPr>
        <w:t xml:space="preserve">- </w:t>
      </w:r>
      <w:r w:rsidR="001B5960" w:rsidRPr="00F179B3">
        <w:rPr>
          <w:color w:val="000000"/>
          <w:sz w:val="28"/>
          <w:szCs w:val="28"/>
        </w:rPr>
        <w:t xml:space="preserve">Участник (с указанием ФИО, адреса, номера телефона, в случае, если заявка подается от физического лица; указывается полное наименование юридического лица, организационно-правовая форма юридического лица, место регистрации, наименование муниципального образования с </w:t>
      </w:r>
      <w:r w:rsidR="005869B0" w:rsidRPr="00F179B3">
        <w:rPr>
          <w:color w:val="000000"/>
          <w:sz w:val="28"/>
          <w:szCs w:val="28"/>
        </w:rPr>
        <w:t>указанием ответственного лица).</w:t>
      </w:r>
    </w:p>
    <w:p w:rsidR="001B5960" w:rsidRPr="00F179B3" w:rsidRDefault="001B5960" w:rsidP="001B596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179B3">
        <w:rPr>
          <w:color w:val="000000"/>
          <w:sz w:val="28"/>
          <w:szCs w:val="28"/>
        </w:rPr>
        <w:t>_______________________________________</w:t>
      </w:r>
      <w:r w:rsidR="00407CA8">
        <w:rPr>
          <w:color w:val="000000"/>
          <w:sz w:val="28"/>
          <w:szCs w:val="28"/>
        </w:rPr>
        <w:t>_______________________________</w:t>
      </w:r>
    </w:p>
    <w:p w:rsidR="001B5960" w:rsidRPr="00F179B3" w:rsidRDefault="00AA23DB" w:rsidP="005869B0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179B3">
        <w:rPr>
          <w:color w:val="000000"/>
          <w:sz w:val="28"/>
          <w:szCs w:val="28"/>
        </w:rPr>
        <w:t xml:space="preserve">- </w:t>
      </w:r>
      <w:r w:rsidR="001B5960" w:rsidRPr="00F179B3">
        <w:rPr>
          <w:color w:val="000000"/>
          <w:sz w:val="28"/>
          <w:szCs w:val="28"/>
        </w:rPr>
        <w:t>Поч</w:t>
      </w:r>
      <w:r w:rsidR="005869B0" w:rsidRPr="00F179B3">
        <w:rPr>
          <w:color w:val="000000"/>
          <w:sz w:val="28"/>
          <w:szCs w:val="28"/>
        </w:rPr>
        <w:t>товый адрес участника, к</w:t>
      </w:r>
      <w:r w:rsidRPr="00F179B3">
        <w:rPr>
          <w:color w:val="000000"/>
          <w:sz w:val="28"/>
          <w:szCs w:val="28"/>
        </w:rPr>
        <w:t>онтакты</w:t>
      </w:r>
      <w:r w:rsidR="005869B0" w:rsidRPr="00F179B3">
        <w:rPr>
          <w:color w:val="000000"/>
          <w:sz w:val="28"/>
          <w:szCs w:val="28"/>
        </w:rPr>
        <w:t xml:space="preserve"> (телефон, </w:t>
      </w:r>
      <w:r w:rsidR="005869B0" w:rsidRPr="00F179B3">
        <w:rPr>
          <w:color w:val="000000"/>
          <w:sz w:val="28"/>
          <w:szCs w:val="28"/>
          <w:lang w:val="en-US"/>
        </w:rPr>
        <w:t>e</w:t>
      </w:r>
      <w:r w:rsidR="005869B0" w:rsidRPr="00F179B3">
        <w:rPr>
          <w:color w:val="000000"/>
          <w:sz w:val="28"/>
          <w:szCs w:val="28"/>
        </w:rPr>
        <w:t>-</w:t>
      </w:r>
      <w:r w:rsidR="005869B0" w:rsidRPr="00F179B3">
        <w:rPr>
          <w:color w:val="000000"/>
          <w:sz w:val="28"/>
          <w:szCs w:val="28"/>
          <w:lang w:val="en-US"/>
        </w:rPr>
        <w:t>mail</w:t>
      </w:r>
      <w:r w:rsidR="005869B0" w:rsidRPr="00F179B3">
        <w:rPr>
          <w:color w:val="000000"/>
          <w:sz w:val="28"/>
          <w:szCs w:val="28"/>
        </w:rPr>
        <w:t>).</w:t>
      </w:r>
      <w:r w:rsidRPr="00F179B3">
        <w:rPr>
          <w:color w:val="000000"/>
          <w:sz w:val="28"/>
          <w:szCs w:val="28"/>
        </w:rPr>
        <w:t xml:space="preserve"> </w:t>
      </w:r>
    </w:p>
    <w:p w:rsidR="005869B0" w:rsidRPr="00F179B3" w:rsidRDefault="005869B0" w:rsidP="005869B0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AA23DB" w:rsidRPr="00F179B3" w:rsidRDefault="001B5960" w:rsidP="00273DE3">
      <w:pPr>
        <w:jc w:val="both"/>
        <w:rPr>
          <w:color w:val="000000"/>
          <w:sz w:val="28"/>
          <w:szCs w:val="28"/>
        </w:rPr>
      </w:pPr>
      <w:r w:rsidRPr="00F179B3">
        <w:rPr>
          <w:color w:val="000000"/>
          <w:sz w:val="28"/>
          <w:szCs w:val="28"/>
        </w:rPr>
        <w:t xml:space="preserve">С Положением о проведении </w:t>
      </w:r>
      <w:r w:rsidR="00AA23DB" w:rsidRPr="00F179B3">
        <w:rPr>
          <w:color w:val="000000"/>
          <w:sz w:val="28"/>
          <w:szCs w:val="28"/>
        </w:rPr>
        <w:t xml:space="preserve">архитектурного </w:t>
      </w:r>
      <w:r w:rsidR="00AF7F18" w:rsidRPr="00F179B3">
        <w:rPr>
          <w:color w:val="000000"/>
          <w:sz w:val="28"/>
          <w:szCs w:val="28"/>
        </w:rPr>
        <w:t xml:space="preserve">конкурса </w:t>
      </w:r>
      <w:r w:rsidR="00273DE3" w:rsidRPr="00F179B3">
        <w:rPr>
          <w:sz w:val="28"/>
          <w:szCs w:val="28"/>
        </w:rPr>
        <w:t>на лучший дизайн-</w:t>
      </w:r>
      <w:r w:rsidR="00AA23DB" w:rsidRPr="00F179B3">
        <w:rPr>
          <w:sz w:val="28"/>
          <w:szCs w:val="28"/>
        </w:rPr>
        <w:t>проект по</w:t>
      </w:r>
      <w:r w:rsidR="00273DE3" w:rsidRPr="00F179B3">
        <w:rPr>
          <w:sz w:val="28"/>
          <w:szCs w:val="28"/>
        </w:rPr>
        <w:t xml:space="preserve"> благоустройству общественной территории</w:t>
      </w:r>
      <w:r w:rsidR="004A34EC">
        <w:rPr>
          <w:sz w:val="28"/>
          <w:szCs w:val="28"/>
        </w:rPr>
        <w:t xml:space="preserve"> ул. Октябрьской</w:t>
      </w:r>
      <w:r w:rsidR="00273DE3" w:rsidRPr="00F179B3">
        <w:rPr>
          <w:sz w:val="28"/>
          <w:szCs w:val="28"/>
        </w:rPr>
        <w:t xml:space="preserve"> в центре города Карасука Карасукского района Новосибирской области в 2023 </w:t>
      </w:r>
      <w:r w:rsidR="00AA23DB" w:rsidRPr="00F179B3">
        <w:rPr>
          <w:sz w:val="28"/>
          <w:szCs w:val="28"/>
        </w:rPr>
        <w:t xml:space="preserve">году </w:t>
      </w:r>
      <w:r w:rsidR="00AA23DB" w:rsidRPr="00F179B3">
        <w:rPr>
          <w:color w:val="000000"/>
          <w:sz w:val="28"/>
          <w:szCs w:val="28"/>
        </w:rPr>
        <w:t>ознакомлен</w:t>
      </w:r>
      <w:r w:rsidRPr="00F179B3">
        <w:rPr>
          <w:color w:val="000000"/>
          <w:sz w:val="28"/>
          <w:szCs w:val="28"/>
        </w:rPr>
        <w:t xml:space="preserve">(а). </w:t>
      </w:r>
    </w:p>
    <w:p w:rsidR="001B5960" w:rsidRPr="00F179B3" w:rsidRDefault="001B5960" w:rsidP="00273DE3">
      <w:pPr>
        <w:jc w:val="both"/>
        <w:rPr>
          <w:color w:val="000000"/>
          <w:sz w:val="28"/>
          <w:szCs w:val="28"/>
        </w:rPr>
      </w:pPr>
      <w:r w:rsidRPr="00F179B3">
        <w:rPr>
          <w:color w:val="000000"/>
          <w:sz w:val="28"/>
          <w:szCs w:val="28"/>
        </w:rPr>
        <w:t>С условиями участия в конкурсе согласен (согласна). Принимаю ответственность за точность указанной информации.</w:t>
      </w:r>
    </w:p>
    <w:p w:rsidR="001B5960" w:rsidRPr="00C14266" w:rsidRDefault="000C7C0C" w:rsidP="001B5960">
      <w:pPr>
        <w:rPr>
          <w:sz w:val="26"/>
          <w:szCs w:val="26"/>
        </w:rPr>
      </w:pPr>
      <w:r>
        <w:rPr>
          <w:sz w:val="26"/>
          <w:szCs w:val="26"/>
        </w:rPr>
        <w:t>__</w:t>
      </w:r>
      <w:r w:rsidR="001B5960">
        <w:rPr>
          <w:sz w:val="26"/>
          <w:szCs w:val="26"/>
        </w:rPr>
        <w:t>_____</w:t>
      </w:r>
      <w:r w:rsidR="001B5960" w:rsidRPr="00C14266">
        <w:rPr>
          <w:sz w:val="26"/>
          <w:szCs w:val="26"/>
        </w:rPr>
        <w:t>_______</w:t>
      </w:r>
      <w:r w:rsidR="001B5960" w:rsidRPr="00C14266">
        <w:rPr>
          <w:sz w:val="26"/>
          <w:szCs w:val="26"/>
        </w:rPr>
        <w:tab/>
      </w:r>
      <w:r w:rsidR="001B5960" w:rsidRPr="00C14266">
        <w:rPr>
          <w:sz w:val="26"/>
          <w:szCs w:val="26"/>
        </w:rPr>
        <w:tab/>
        <w:t xml:space="preserve">         ____________   </w:t>
      </w:r>
      <w:r w:rsidR="001B5960" w:rsidRPr="00C14266">
        <w:rPr>
          <w:sz w:val="26"/>
          <w:szCs w:val="26"/>
        </w:rPr>
        <w:tab/>
      </w:r>
      <w:r w:rsidR="001B5960" w:rsidRPr="00C14266">
        <w:rPr>
          <w:sz w:val="26"/>
          <w:szCs w:val="26"/>
        </w:rPr>
        <w:tab/>
        <w:t>____________________</w:t>
      </w:r>
    </w:p>
    <w:p w:rsidR="00AF7F18" w:rsidRDefault="001B5960" w:rsidP="001B5960">
      <w:pPr>
        <w:rPr>
          <w:sz w:val="20"/>
          <w:szCs w:val="20"/>
        </w:rPr>
      </w:pPr>
      <w:r w:rsidRPr="00974ABB">
        <w:rPr>
          <w:sz w:val="20"/>
          <w:szCs w:val="20"/>
        </w:rPr>
        <w:t xml:space="preserve">  </w:t>
      </w:r>
      <w:r w:rsidR="00AF7F18">
        <w:rPr>
          <w:sz w:val="20"/>
          <w:szCs w:val="20"/>
        </w:rPr>
        <w:t xml:space="preserve">                </w:t>
      </w:r>
    </w:p>
    <w:p w:rsidR="001B5960" w:rsidRPr="00974ABB" w:rsidRDefault="001B5960" w:rsidP="00AF7F18">
      <w:pPr>
        <w:jc w:val="center"/>
        <w:rPr>
          <w:sz w:val="20"/>
          <w:szCs w:val="20"/>
        </w:rPr>
      </w:pPr>
      <w:r w:rsidRPr="00974ABB">
        <w:rPr>
          <w:sz w:val="20"/>
          <w:szCs w:val="20"/>
        </w:rPr>
        <w:t>(ФИО)</w:t>
      </w:r>
      <w:r w:rsidRPr="005F7B0D">
        <w:rPr>
          <w:sz w:val="26"/>
          <w:szCs w:val="26"/>
        </w:rPr>
        <w:tab/>
      </w:r>
      <w:r w:rsidRPr="00974ABB">
        <w:rPr>
          <w:sz w:val="20"/>
          <w:szCs w:val="20"/>
        </w:rPr>
        <w:t xml:space="preserve">                                   </w:t>
      </w:r>
      <w:r w:rsidR="00AF7F18">
        <w:rPr>
          <w:sz w:val="20"/>
          <w:szCs w:val="20"/>
        </w:rPr>
        <w:t xml:space="preserve">       </w:t>
      </w:r>
      <w:proofErr w:type="gramStart"/>
      <w:r w:rsidR="00AF7F18">
        <w:rPr>
          <w:sz w:val="20"/>
          <w:szCs w:val="20"/>
        </w:rPr>
        <w:t xml:space="preserve">   </w:t>
      </w:r>
      <w:r w:rsidRPr="00974ABB">
        <w:rPr>
          <w:sz w:val="20"/>
          <w:szCs w:val="20"/>
        </w:rPr>
        <w:t>(</w:t>
      </w:r>
      <w:proofErr w:type="gramEnd"/>
      <w:r w:rsidRPr="00974ABB">
        <w:rPr>
          <w:sz w:val="20"/>
          <w:szCs w:val="20"/>
        </w:rPr>
        <w:t>подпись)</w:t>
      </w:r>
      <w:r w:rsidRPr="00974ABB">
        <w:rPr>
          <w:sz w:val="20"/>
          <w:szCs w:val="20"/>
        </w:rPr>
        <w:tab/>
      </w:r>
      <w:r w:rsidRPr="00974ABB">
        <w:rPr>
          <w:sz w:val="20"/>
          <w:szCs w:val="20"/>
        </w:rPr>
        <w:tab/>
        <w:t xml:space="preserve">        </w:t>
      </w:r>
      <w:r w:rsidR="00AF7F18" w:rsidRPr="00974ABB">
        <w:rPr>
          <w:sz w:val="20"/>
          <w:szCs w:val="20"/>
        </w:rPr>
        <w:t xml:space="preserve">  </w:t>
      </w:r>
      <w:r w:rsidR="00CC2E75">
        <w:rPr>
          <w:sz w:val="20"/>
          <w:szCs w:val="20"/>
        </w:rPr>
        <w:t xml:space="preserve">            </w:t>
      </w:r>
      <w:r w:rsidR="00AF7F18" w:rsidRPr="00974ABB">
        <w:rPr>
          <w:sz w:val="20"/>
          <w:szCs w:val="20"/>
        </w:rPr>
        <w:t>(</w:t>
      </w:r>
      <w:r w:rsidRPr="00974ABB">
        <w:rPr>
          <w:sz w:val="20"/>
          <w:szCs w:val="20"/>
        </w:rPr>
        <w:t>расшифровка подписи)</w:t>
      </w:r>
    </w:p>
    <w:p w:rsidR="001B5960" w:rsidRPr="00974ABB" w:rsidRDefault="001B5960" w:rsidP="00EF4C92">
      <w:pPr>
        <w:contextualSpacing/>
        <w:jc w:val="both"/>
        <w:rPr>
          <w:sz w:val="20"/>
          <w:szCs w:val="20"/>
        </w:rPr>
      </w:pPr>
    </w:p>
    <w:p w:rsidR="00AA23DB" w:rsidRDefault="00AA23DB" w:rsidP="005D429F">
      <w:pPr>
        <w:jc w:val="center"/>
        <w:rPr>
          <w:sz w:val="26"/>
          <w:szCs w:val="26"/>
        </w:rPr>
      </w:pPr>
    </w:p>
    <w:p w:rsidR="00AA23DB" w:rsidRDefault="00AA23DB" w:rsidP="005D429F">
      <w:pPr>
        <w:jc w:val="center"/>
        <w:rPr>
          <w:sz w:val="26"/>
          <w:szCs w:val="26"/>
        </w:rPr>
      </w:pPr>
    </w:p>
    <w:p w:rsidR="00AA23DB" w:rsidRDefault="00AA23DB" w:rsidP="005D429F">
      <w:pPr>
        <w:jc w:val="center"/>
        <w:rPr>
          <w:sz w:val="26"/>
          <w:szCs w:val="26"/>
        </w:rPr>
      </w:pPr>
    </w:p>
    <w:p w:rsidR="005869B0" w:rsidRDefault="005869B0" w:rsidP="00AF7F18">
      <w:pPr>
        <w:rPr>
          <w:sz w:val="26"/>
          <w:szCs w:val="26"/>
        </w:rPr>
      </w:pPr>
    </w:p>
    <w:p w:rsidR="00F179B3" w:rsidRDefault="00F179B3" w:rsidP="00AF7F18">
      <w:pPr>
        <w:rPr>
          <w:sz w:val="26"/>
          <w:szCs w:val="26"/>
        </w:rPr>
      </w:pPr>
    </w:p>
    <w:p w:rsidR="00BA3F22" w:rsidRDefault="00BA3F22" w:rsidP="005D429F">
      <w:pPr>
        <w:jc w:val="center"/>
        <w:rPr>
          <w:sz w:val="26"/>
          <w:szCs w:val="26"/>
        </w:rPr>
      </w:pPr>
    </w:p>
    <w:p w:rsidR="00F179B3" w:rsidRDefault="00F179B3" w:rsidP="005D429F">
      <w:pPr>
        <w:jc w:val="center"/>
        <w:rPr>
          <w:sz w:val="26"/>
          <w:szCs w:val="26"/>
        </w:rPr>
      </w:pPr>
    </w:p>
    <w:p w:rsidR="00407CA8" w:rsidRDefault="00407CA8" w:rsidP="005D429F">
      <w:pPr>
        <w:jc w:val="center"/>
        <w:rPr>
          <w:sz w:val="28"/>
          <w:szCs w:val="28"/>
        </w:rPr>
      </w:pPr>
    </w:p>
    <w:p w:rsidR="004A34EC" w:rsidRDefault="004A34EC" w:rsidP="005D429F">
      <w:pPr>
        <w:jc w:val="center"/>
        <w:rPr>
          <w:sz w:val="28"/>
          <w:szCs w:val="28"/>
        </w:rPr>
      </w:pPr>
    </w:p>
    <w:p w:rsidR="004A34EC" w:rsidRDefault="004A34EC" w:rsidP="005D429F">
      <w:pPr>
        <w:jc w:val="center"/>
        <w:rPr>
          <w:sz w:val="28"/>
          <w:szCs w:val="28"/>
        </w:rPr>
      </w:pPr>
    </w:p>
    <w:p w:rsidR="004A34EC" w:rsidRDefault="004A34EC" w:rsidP="005D429F">
      <w:pPr>
        <w:jc w:val="center"/>
        <w:rPr>
          <w:sz w:val="28"/>
          <w:szCs w:val="28"/>
        </w:rPr>
      </w:pPr>
    </w:p>
    <w:p w:rsidR="004A34EC" w:rsidRDefault="004A34EC" w:rsidP="005D429F">
      <w:pPr>
        <w:jc w:val="center"/>
        <w:rPr>
          <w:sz w:val="28"/>
          <w:szCs w:val="28"/>
        </w:rPr>
      </w:pPr>
    </w:p>
    <w:p w:rsidR="005D429F" w:rsidRPr="00F179B3" w:rsidRDefault="005D429F" w:rsidP="005D429F">
      <w:pPr>
        <w:jc w:val="center"/>
        <w:rPr>
          <w:sz w:val="28"/>
          <w:szCs w:val="28"/>
        </w:rPr>
      </w:pPr>
      <w:r w:rsidRPr="00F179B3">
        <w:rPr>
          <w:sz w:val="28"/>
          <w:szCs w:val="28"/>
        </w:rPr>
        <w:lastRenderedPageBreak/>
        <w:t>Согласие на обработку персональных данных</w:t>
      </w:r>
    </w:p>
    <w:p w:rsidR="005D429F" w:rsidRPr="00F179B3" w:rsidRDefault="005D429F" w:rsidP="005D429F">
      <w:pPr>
        <w:rPr>
          <w:sz w:val="28"/>
          <w:szCs w:val="28"/>
        </w:rPr>
      </w:pPr>
    </w:p>
    <w:p w:rsidR="005D429F" w:rsidRPr="00F179B3" w:rsidRDefault="00CC2E75" w:rsidP="006111A1">
      <w:pPr>
        <w:pBdr>
          <w:bottom w:val="single" w:sz="4" w:space="0" w:color="auto"/>
        </w:pBdr>
        <w:jc w:val="both"/>
        <w:rPr>
          <w:sz w:val="28"/>
          <w:szCs w:val="28"/>
        </w:rPr>
      </w:pPr>
      <w:r w:rsidRPr="00F179B3">
        <w:rPr>
          <w:sz w:val="28"/>
          <w:szCs w:val="28"/>
        </w:rPr>
        <w:t>Я,</w:t>
      </w:r>
    </w:p>
    <w:p w:rsidR="005D429F" w:rsidRPr="00F179B3" w:rsidRDefault="005D429F" w:rsidP="005D429F">
      <w:pPr>
        <w:jc w:val="center"/>
        <w:rPr>
          <w:sz w:val="28"/>
          <w:szCs w:val="28"/>
        </w:rPr>
      </w:pPr>
      <w:r w:rsidRPr="00F179B3">
        <w:rPr>
          <w:sz w:val="28"/>
          <w:szCs w:val="28"/>
        </w:rPr>
        <w:t>(ФИО)</w:t>
      </w:r>
    </w:p>
    <w:p w:rsidR="005D429F" w:rsidRPr="00F179B3" w:rsidRDefault="00AA23DB" w:rsidP="006111A1">
      <w:pPr>
        <w:pBdr>
          <w:bottom w:val="single" w:sz="4" w:space="1" w:color="auto"/>
        </w:pBdr>
        <w:tabs>
          <w:tab w:val="right" w:pos="9922"/>
        </w:tabs>
        <w:rPr>
          <w:sz w:val="28"/>
          <w:szCs w:val="28"/>
        </w:rPr>
      </w:pPr>
      <w:r w:rsidRPr="00F179B3">
        <w:rPr>
          <w:sz w:val="28"/>
          <w:szCs w:val="28"/>
        </w:rPr>
        <w:t>П</w:t>
      </w:r>
      <w:r w:rsidR="005D429F" w:rsidRPr="00F179B3">
        <w:rPr>
          <w:sz w:val="28"/>
          <w:szCs w:val="28"/>
        </w:rPr>
        <w:t>аспорт</w:t>
      </w:r>
      <w:r w:rsidRPr="00F179B3">
        <w:rPr>
          <w:sz w:val="28"/>
          <w:szCs w:val="28"/>
        </w:rPr>
        <w:t xml:space="preserve">                                        выдан</w:t>
      </w:r>
      <w:r w:rsidR="006111A1" w:rsidRPr="00F179B3">
        <w:rPr>
          <w:sz w:val="28"/>
          <w:szCs w:val="28"/>
        </w:rPr>
        <w:tab/>
        <w:t>,</w:t>
      </w:r>
    </w:p>
    <w:p w:rsidR="006111A1" w:rsidRPr="00F179B3" w:rsidRDefault="006111A1" w:rsidP="006111A1">
      <w:pPr>
        <w:rPr>
          <w:sz w:val="28"/>
          <w:szCs w:val="28"/>
        </w:rPr>
      </w:pPr>
      <w:r w:rsidRPr="00F179B3">
        <w:rPr>
          <w:sz w:val="20"/>
          <w:szCs w:val="20"/>
        </w:rPr>
        <w:t xml:space="preserve">                             (серия, </w:t>
      </w:r>
      <w:proofErr w:type="gramStart"/>
      <w:r w:rsidR="00787354" w:rsidRPr="00F179B3">
        <w:rPr>
          <w:sz w:val="20"/>
          <w:szCs w:val="20"/>
        </w:rPr>
        <w:t xml:space="preserve">номер)  </w:t>
      </w:r>
      <w:r w:rsidRPr="00F179B3">
        <w:rPr>
          <w:sz w:val="20"/>
          <w:szCs w:val="20"/>
        </w:rPr>
        <w:t xml:space="preserve"> </w:t>
      </w:r>
      <w:proofErr w:type="gramEnd"/>
      <w:r w:rsidRPr="00F179B3">
        <w:rPr>
          <w:sz w:val="20"/>
          <w:szCs w:val="20"/>
        </w:rPr>
        <w:t xml:space="preserve">                                                              </w:t>
      </w:r>
      <w:r w:rsidR="00F179B3">
        <w:rPr>
          <w:sz w:val="20"/>
          <w:szCs w:val="20"/>
        </w:rPr>
        <w:t xml:space="preserve">                    </w:t>
      </w:r>
      <w:r w:rsidRPr="00F179B3">
        <w:rPr>
          <w:sz w:val="20"/>
          <w:szCs w:val="20"/>
        </w:rPr>
        <w:t>(кем, когда</w:t>
      </w:r>
      <w:r w:rsidRPr="00F179B3">
        <w:rPr>
          <w:sz w:val="28"/>
          <w:szCs w:val="28"/>
        </w:rPr>
        <w:t>)</w:t>
      </w:r>
    </w:p>
    <w:p w:rsidR="006111A1" w:rsidRPr="00F179B3" w:rsidRDefault="005D429F" w:rsidP="006111A1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F179B3">
        <w:rPr>
          <w:sz w:val="28"/>
          <w:szCs w:val="28"/>
        </w:rPr>
        <w:t xml:space="preserve">адрес </w:t>
      </w:r>
      <w:r w:rsidR="00AA23DB" w:rsidRPr="00F179B3">
        <w:rPr>
          <w:sz w:val="28"/>
          <w:szCs w:val="28"/>
        </w:rPr>
        <w:t>регистрации:</w:t>
      </w:r>
    </w:p>
    <w:p w:rsidR="006111A1" w:rsidRPr="00F179B3" w:rsidRDefault="005D429F" w:rsidP="005D429F">
      <w:pPr>
        <w:jc w:val="both"/>
        <w:rPr>
          <w:sz w:val="28"/>
          <w:szCs w:val="28"/>
        </w:rPr>
      </w:pPr>
      <w:r w:rsidRPr="00F179B3">
        <w:rPr>
          <w:sz w:val="28"/>
          <w:szCs w:val="28"/>
        </w:rPr>
        <w:t>даю свое согла</w:t>
      </w:r>
      <w:r w:rsidR="006111A1" w:rsidRPr="00F179B3">
        <w:rPr>
          <w:sz w:val="28"/>
          <w:szCs w:val="28"/>
        </w:rPr>
        <w:t xml:space="preserve">сие на обработку моих персональных данных, </w:t>
      </w:r>
      <w:r w:rsidRPr="00F179B3">
        <w:rPr>
          <w:sz w:val="28"/>
          <w:szCs w:val="28"/>
        </w:rPr>
        <w:t xml:space="preserve">относящихся исключительно к перечисленным ниже </w:t>
      </w:r>
      <w:r w:rsidR="006111A1" w:rsidRPr="00F179B3">
        <w:rPr>
          <w:sz w:val="28"/>
          <w:szCs w:val="28"/>
        </w:rPr>
        <w:t xml:space="preserve">категориям персональных данных: фамилия, имя, </w:t>
      </w:r>
      <w:r w:rsidRPr="00F179B3">
        <w:rPr>
          <w:sz w:val="28"/>
          <w:szCs w:val="28"/>
        </w:rPr>
        <w:t xml:space="preserve">отчество; тип документа, </w:t>
      </w:r>
      <w:r w:rsidR="006111A1" w:rsidRPr="00F179B3">
        <w:rPr>
          <w:sz w:val="28"/>
          <w:szCs w:val="28"/>
        </w:rPr>
        <w:t xml:space="preserve">удостоверяющего личность; данные документа, удостоверяющего </w:t>
      </w:r>
      <w:r w:rsidRPr="00F179B3">
        <w:rPr>
          <w:sz w:val="28"/>
          <w:szCs w:val="28"/>
        </w:rPr>
        <w:t>личность; гражданство.</w:t>
      </w:r>
    </w:p>
    <w:p w:rsidR="006111A1" w:rsidRPr="00F179B3" w:rsidRDefault="006111A1" w:rsidP="006111A1">
      <w:pPr>
        <w:jc w:val="both"/>
        <w:rPr>
          <w:sz w:val="28"/>
          <w:szCs w:val="28"/>
        </w:rPr>
      </w:pPr>
      <w:r w:rsidRPr="00F179B3">
        <w:rPr>
          <w:sz w:val="28"/>
          <w:szCs w:val="28"/>
        </w:rPr>
        <w:t xml:space="preserve">Я даю согласие на </w:t>
      </w:r>
      <w:r w:rsidR="005D429F" w:rsidRPr="00F179B3">
        <w:rPr>
          <w:sz w:val="28"/>
          <w:szCs w:val="28"/>
        </w:rPr>
        <w:t>использование персональных данных исключительно в целях</w:t>
      </w:r>
    </w:p>
    <w:p w:rsidR="005D429F" w:rsidRPr="00F179B3" w:rsidRDefault="00CC2E75" w:rsidP="005D429F">
      <w:pPr>
        <w:jc w:val="both"/>
        <w:rPr>
          <w:sz w:val="28"/>
          <w:szCs w:val="28"/>
        </w:rPr>
      </w:pPr>
      <w:r w:rsidRPr="00F179B3">
        <w:rPr>
          <w:sz w:val="28"/>
          <w:szCs w:val="28"/>
        </w:rPr>
        <w:t xml:space="preserve">                                                                  </w:t>
      </w:r>
      <w:r w:rsidR="006111A1" w:rsidRPr="00F179B3">
        <w:rPr>
          <w:sz w:val="28"/>
          <w:szCs w:val="28"/>
        </w:rPr>
        <w:t xml:space="preserve">, а </w:t>
      </w:r>
      <w:r w:rsidR="005D429F" w:rsidRPr="00F179B3">
        <w:rPr>
          <w:sz w:val="28"/>
          <w:szCs w:val="28"/>
        </w:rPr>
        <w:t>также на хранение данных об этих результатах на электронных носителях.</w:t>
      </w:r>
    </w:p>
    <w:p w:rsidR="005D429F" w:rsidRPr="00F179B3" w:rsidRDefault="006111A1" w:rsidP="005D429F">
      <w:pPr>
        <w:jc w:val="both"/>
        <w:rPr>
          <w:sz w:val="28"/>
          <w:szCs w:val="28"/>
        </w:rPr>
      </w:pPr>
      <w:r w:rsidRPr="00F179B3">
        <w:rPr>
          <w:sz w:val="28"/>
          <w:szCs w:val="28"/>
        </w:rPr>
        <w:t xml:space="preserve">Настоящее согласие предоставляется мной </w:t>
      </w:r>
      <w:r w:rsidR="005D429F" w:rsidRPr="00F179B3">
        <w:rPr>
          <w:sz w:val="28"/>
          <w:szCs w:val="28"/>
        </w:rPr>
        <w:t xml:space="preserve">на осуществление действий в </w:t>
      </w:r>
      <w:r w:rsidRPr="00F179B3">
        <w:rPr>
          <w:sz w:val="28"/>
          <w:szCs w:val="28"/>
        </w:rPr>
        <w:t xml:space="preserve">отношении моих </w:t>
      </w:r>
      <w:r w:rsidR="005D429F" w:rsidRPr="00F179B3">
        <w:rPr>
          <w:sz w:val="28"/>
          <w:szCs w:val="28"/>
        </w:rPr>
        <w:t>персон</w:t>
      </w:r>
      <w:r w:rsidRPr="00F179B3">
        <w:rPr>
          <w:sz w:val="28"/>
          <w:szCs w:val="28"/>
        </w:rPr>
        <w:t xml:space="preserve">альных данных, которые необходимы для достижения указанных выше целей, включая (без ограничения) </w:t>
      </w:r>
      <w:r w:rsidR="005D429F" w:rsidRPr="00F179B3">
        <w:rPr>
          <w:sz w:val="28"/>
          <w:szCs w:val="28"/>
        </w:rPr>
        <w:t xml:space="preserve">сбор, систематизацию, </w:t>
      </w:r>
      <w:r w:rsidRPr="00F179B3">
        <w:rPr>
          <w:sz w:val="28"/>
          <w:szCs w:val="28"/>
        </w:rPr>
        <w:t xml:space="preserve">накопление, хранение, уточнение (обновление, </w:t>
      </w:r>
      <w:r w:rsidR="005D429F" w:rsidRPr="00F179B3">
        <w:rPr>
          <w:sz w:val="28"/>
          <w:szCs w:val="28"/>
        </w:rPr>
        <w:t xml:space="preserve">изменение), использование, </w:t>
      </w:r>
      <w:r w:rsidRPr="00F179B3">
        <w:rPr>
          <w:sz w:val="28"/>
          <w:szCs w:val="28"/>
        </w:rPr>
        <w:t xml:space="preserve">передачу третьим лицам </w:t>
      </w:r>
      <w:r w:rsidR="005D429F" w:rsidRPr="00F179B3">
        <w:rPr>
          <w:sz w:val="28"/>
          <w:szCs w:val="28"/>
        </w:rPr>
        <w:t xml:space="preserve">для осуществления действий по обмену информацией, </w:t>
      </w:r>
      <w:r w:rsidRPr="00F179B3">
        <w:rPr>
          <w:sz w:val="28"/>
          <w:szCs w:val="28"/>
        </w:rPr>
        <w:t xml:space="preserve">обезличивание, блокирование персональных данных, а также осуществление любых иных действий, предусмотренных действующим </w:t>
      </w:r>
      <w:r w:rsidR="005D429F" w:rsidRPr="00F179B3">
        <w:rPr>
          <w:sz w:val="28"/>
          <w:szCs w:val="28"/>
        </w:rPr>
        <w:t>законодательством Российской Федерации.</w:t>
      </w:r>
    </w:p>
    <w:p w:rsidR="005D429F" w:rsidRPr="00F179B3" w:rsidRDefault="006111A1" w:rsidP="005D429F">
      <w:pPr>
        <w:jc w:val="both"/>
        <w:rPr>
          <w:sz w:val="28"/>
          <w:szCs w:val="28"/>
        </w:rPr>
      </w:pPr>
      <w:r w:rsidRPr="00F179B3">
        <w:rPr>
          <w:sz w:val="28"/>
          <w:szCs w:val="28"/>
        </w:rPr>
        <w:t xml:space="preserve">Я </w:t>
      </w:r>
      <w:r w:rsidR="005D429F" w:rsidRPr="00F179B3">
        <w:rPr>
          <w:sz w:val="28"/>
          <w:szCs w:val="28"/>
        </w:rPr>
        <w:t>проинформирован, что</w:t>
      </w:r>
      <w:r w:rsidR="00407CA8">
        <w:rPr>
          <w:sz w:val="28"/>
          <w:szCs w:val="28"/>
        </w:rPr>
        <w:t xml:space="preserve"> </w:t>
      </w:r>
      <w:r w:rsidRPr="00F179B3">
        <w:rPr>
          <w:sz w:val="28"/>
          <w:szCs w:val="28"/>
        </w:rPr>
        <w:t>ад</w:t>
      </w:r>
      <w:r w:rsidR="00407CA8">
        <w:rPr>
          <w:sz w:val="28"/>
          <w:szCs w:val="28"/>
        </w:rPr>
        <w:t>министрация</w:t>
      </w:r>
      <w:r w:rsidRPr="00F179B3">
        <w:rPr>
          <w:sz w:val="28"/>
          <w:szCs w:val="28"/>
        </w:rPr>
        <w:t xml:space="preserve"> Карасукского района гарантирует обработку моих персональных данных в соответствии с действующим законодательством Российской Федерации как </w:t>
      </w:r>
      <w:r w:rsidR="00174BCF" w:rsidRPr="00F179B3">
        <w:rPr>
          <w:sz w:val="28"/>
          <w:szCs w:val="28"/>
        </w:rPr>
        <w:t xml:space="preserve">неавтоматизированным, </w:t>
      </w:r>
      <w:r w:rsidR="005D429F" w:rsidRPr="00F179B3">
        <w:rPr>
          <w:sz w:val="28"/>
          <w:szCs w:val="28"/>
        </w:rPr>
        <w:t xml:space="preserve">так и </w:t>
      </w:r>
      <w:r w:rsidRPr="00F179B3">
        <w:rPr>
          <w:sz w:val="28"/>
          <w:szCs w:val="28"/>
        </w:rPr>
        <w:t>а</w:t>
      </w:r>
      <w:r w:rsidR="005D429F" w:rsidRPr="00F179B3">
        <w:rPr>
          <w:sz w:val="28"/>
          <w:szCs w:val="28"/>
        </w:rPr>
        <w:t>втоматизированным способами.</w:t>
      </w:r>
    </w:p>
    <w:p w:rsidR="005D429F" w:rsidRPr="00F179B3" w:rsidRDefault="00174BCF" w:rsidP="005D429F">
      <w:pPr>
        <w:jc w:val="both"/>
        <w:rPr>
          <w:sz w:val="28"/>
          <w:szCs w:val="28"/>
        </w:rPr>
      </w:pPr>
      <w:r w:rsidRPr="00F179B3">
        <w:rPr>
          <w:sz w:val="28"/>
          <w:szCs w:val="28"/>
        </w:rPr>
        <w:t xml:space="preserve">Данное согласие действует </w:t>
      </w:r>
      <w:r w:rsidR="005D429F" w:rsidRPr="00F179B3">
        <w:rPr>
          <w:sz w:val="28"/>
          <w:szCs w:val="28"/>
        </w:rPr>
        <w:t>до достижения целей обработки персональных данных или в течение срока хранения информации.</w:t>
      </w:r>
    </w:p>
    <w:p w:rsidR="005D429F" w:rsidRPr="00F179B3" w:rsidRDefault="00174BCF" w:rsidP="005D429F">
      <w:pPr>
        <w:jc w:val="both"/>
        <w:rPr>
          <w:sz w:val="28"/>
          <w:szCs w:val="28"/>
        </w:rPr>
      </w:pPr>
      <w:r w:rsidRPr="00F179B3">
        <w:rPr>
          <w:sz w:val="28"/>
          <w:szCs w:val="28"/>
        </w:rPr>
        <w:t xml:space="preserve">Я подтверждаю, что, давая </w:t>
      </w:r>
      <w:r w:rsidR="005D429F" w:rsidRPr="00F179B3">
        <w:rPr>
          <w:sz w:val="28"/>
          <w:szCs w:val="28"/>
        </w:rPr>
        <w:t>такое согласие, я действую по собственной воле и в своих интересах.</w:t>
      </w:r>
    </w:p>
    <w:p w:rsidR="00BA7E7C" w:rsidRDefault="00BA7E7C" w:rsidP="005D429F">
      <w:pPr>
        <w:jc w:val="both"/>
        <w:rPr>
          <w:sz w:val="26"/>
          <w:szCs w:val="26"/>
        </w:rPr>
      </w:pPr>
    </w:p>
    <w:p w:rsidR="00CE318F" w:rsidRDefault="00CE318F" w:rsidP="00CC2E75">
      <w:pPr>
        <w:contextualSpacing/>
        <w:rPr>
          <w:sz w:val="26"/>
          <w:szCs w:val="26"/>
        </w:rPr>
      </w:pPr>
    </w:p>
    <w:p w:rsidR="00CE318F" w:rsidRDefault="00CE318F" w:rsidP="00CC2E75">
      <w:pPr>
        <w:contextualSpacing/>
        <w:rPr>
          <w:sz w:val="26"/>
          <w:szCs w:val="26"/>
        </w:rPr>
      </w:pPr>
    </w:p>
    <w:p w:rsidR="005D429F" w:rsidRPr="00CC2E75" w:rsidRDefault="00CC2E75" w:rsidP="00CC2E75">
      <w:pPr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  </w:t>
      </w:r>
      <w:proofErr w:type="gramEnd"/>
      <w:r>
        <w:rPr>
          <w:sz w:val="26"/>
          <w:szCs w:val="26"/>
        </w:rPr>
        <w:t xml:space="preserve">    »                        2023г.                      (</w:t>
      </w:r>
      <w:proofErr w:type="gramStart"/>
      <w:r>
        <w:rPr>
          <w:sz w:val="26"/>
          <w:szCs w:val="26"/>
        </w:rPr>
        <w:t xml:space="preserve">подпись)   </w:t>
      </w:r>
      <w:proofErr w:type="gramEnd"/>
      <w:r>
        <w:rPr>
          <w:sz w:val="26"/>
          <w:szCs w:val="26"/>
        </w:rPr>
        <w:t xml:space="preserve">                    (расшифровка подписи)</w:t>
      </w:r>
    </w:p>
    <w:p w:rsidR="005D429F" w:rsidRDefault="005D429F" w:rsidP="00273DE3">
      <w:pPr>
        <w:ind w:left="4678"/>
        <w:contextualSpacing/>
        <w:rPr>
          <w:sz w:val="26"/>
          <w:szCs w:val="26"/>
        </w:rPr>
      </w:pPr>
    </w:p>
    <w:p w:rsidR="005D429F" w:rsidRDefault="005D429F" w:rsidP="00273DE3">
      <w:pPr>
        <w:ind w:left="4678"/>
        <w:contextualSpacing/>
        <w:rPr>
          <w:sz w:val="26"/>
          <w:szCs w:val="26"/>
        </w:rPr>
      </w:pPr>
    </w:p>
    <w:p w:rsidR="005D429F" w:rsidRDefault="005D429F" w:rsidP="00273DE3">
      <w:pPr>
        <w:ind w:left="4678"/>
        <w:contextualSpacing/>
        <w:rPr>
          <w:sz w:val="26"/>
          <w:szCs w:val="26"/>
        </w:rPr>
      </w:pPr>
    </w:p>
    <w:p w:rsidR="005D429F" w:rsidRDefault="005D429F" w:rsidP="00273DE3">
      <w:pPr>
        <w:ind w:left="4678"/>
        <w:contextualSpacing/>
        <w:rPr>
          <w:sz w:val="26"/>
          <w:szCs w:val="26"/>
        </w:rPr>
      </w:pPr>
    </w:p>
    <w:p w:rsidR="005D429F" w:rsidRDefault="005D429F" w:rsidP="00273DE3">
      <w:pPr>
        <w:ind w:left="4678"/>
        <w:contextualSpacing/>
        <w:rPr>
          <w:sz w:val="26"/>
          <w:szCs w:val="26"/>
        </w:rPr>
      </w:pPr>
    </w:p>
    <w:p w:rsidR="005D429F" w:rsidRDefault="005D429F" w:rsidP="00273DE3">
      <w:pPr>
        <w:ind w:left="4678"/>
        <w:contextualSpacing/>
        <w:rPr>
          <w:sz w:val="26"/>
          <w:szCs w:val="26"/>
        </w:rPr>
      </w:pPr>
    </w:p>
    <w:p w:rsidR="005D429F" w:rsidRDefault="005D429F" w:rsidP="00273DE3">
      <w:pPr>
        <w:ind w:left="4678"/>
        <w:contextualSpacing/>
        <w:rPr>
          <w:sz w:val="26"/>
          <w:szCs w:val="26"/>
        </w:rPr>
      </w:pPr>
    </w:p>
    <w:p w:rsidR="005D429F" w:rsidRDefault="005D429F" w:rsidP="00273DE3">
      <w:pPr>
        <w:ind w:left="4678"/>
        <w:contextualSpacing/>
        <w:rPr>
          <w:sz w:val="26"/>
          <w:szCs w:val="26"/>
        </w:rPr>
      </w:pPr>
    </w:p>
    <w:p w:rsidR="005D429F" w:rsidRDefault="005D429F" w:rsidP="00273DE3">
      <w:pPr>
        <w:ind w:left="4678"/>
        <w:contextualSpacing/>
        <w:rPr>
          <w:sz w:val="26"/>
          <w:szCs w:val="26"/>
        </w:rPr>
      </w:pPr>
    </w:p>
    <w:p w:rsidR="00141AA5" w:rsidRDefault="00141AA5" w:rsidP="00141AA5">
      <w:pPr>
        <w:contextualSpacing/>
        <w:rPr>
          <w:sz w:val="26"/>
          <w:szCs w:val="26"/>
        </w:rPr>
      </w:pPr>
    </w:p>
    <w:p w:rsidR="00F179B3" w:rsidRDefault="00F179B3" w:rsidP="00141AA5">
      <w:pPr>
        <w:contextualSpacing/>
        <w:rPr>
          <w:sz w:val="26"/>
          <w:szCs w:val="26"/>
        </w:rPr>
      </w:pPr>
    </w:p>
    <w:p w:rsidR="001B5960" w:rsidRPr="00F179B3" w:rsidRDefault="00F179B3" w:rsidP="00174BCF">
      <w:pPr>
        <w:ind w:left="4678"/>
        <w:contextualSpacing/>
        <w:jc w:val="right"/>
        <w:rPr>
          <w:sz w:val="28"/>
          <w:szCs w:val="28"/>
        </w:rPr>
      </w:pPr>
      <w:r w:rsidRPr="00F179B3">
        <w:rPr>
          <w:sz w:val="28"/>
          <w:szCs w:val="28"/>
        </w:rPr>
        <w:lastRenderedPageBreak/>
        <w:t>Приложение № 3</w:t>
      </w:r>
      <w:r w:rsidR="001B5960" w:rsidRPr="00F179B3">
        <w:rPr>
          <w:sz w:val="28"/>
          <w:szCs w:val="28"/>
        </w:rPr>
        <w:t xml:space="preserve"> </w:t>
      </w:r>
    </w:p>
    <w:p w:rsidR="00273DE3" w:rsidRPr="00F179B3" w:rsidRDefault="00273DE3" w:rsidP="00174BCF">
      <w:pPr>
        <w:ind w:left="4678"/>
        <w:jc w:val="right"/>
        <w:rPr>
          <w:sz w:val="28"/>
          <w:szCs w:val="28"/>
        </w:rPr>
      </w:pPr>
      <w:r w:rsidRPr="00F179B3">
        <w:rPr>
          <w:sz w:val="28"/>
          <w:szCs w:val="28"/>
        </w:rPr>
        <w:t xml:space="preserve">к Положению об архитектурном конкурсе </w:t>
      </w:r>
    </w:p>
    <w:p w:rsidR="00273DE3" w:rsidRPr="00F179B3" w:rsidRDefault="00174BCF" w:rsidP="00F179B3">
      <w:pPr>
        <w:jc w:val="right"/>
        <w:rPr>
          <w:sz w:val="28"/>
          <w:szCs w:val="28"/>
        </w:rPr>
      </w:pPr>
      <w:r w:rsidRPr="00F179B3">
        <w:rPr>
          <w:sz w:val="28"/>
          <w:szCs w:val="28"/>
        </w:rPr>
        <w:t xml:space="preserve">на лучший дизайн-проект </w:t>
      </w:r>
      <w:r w:rsidR="00273DE3" w:rsidRPr="00F179B3">
        <w:rPr>
          <w:sz w:val="28"/>
          <w:szCs w:val="28"/>
        </w:rPr>
        <w:t xml:space="preserve">по благоустройству </w:t>
      </w:r>
    </w:p>
    <w:p w:rsidR="004A34EC" w:rsidRDefault="00273DE3" w:rsidP="004A34EC">
      <w:pPr>
        <w:ind w:left="3402" w:hanging="1559"/>
        <w:jc w:val="right"/>
        <w:rPr>
          <w:sz w:val="28"/>
          <w:szCs w:val="28"/>
        </w:rPr>
      </w:pPr>
      <w:r w:rsidRPr="00F179B3">
        <w:rPr>
          <w:sz w:val="28"/>
          <w:szCs w:val="28"/>
        </w:rPr>
        <w:t>общественной территории</w:t>
      </w:r>
      <w:r w:rsidR="004A34EC">
        <w:rPr>
          <w:sz w:val="28"/>
          <w:szCs w:val="28"/>
        </w:rPr>
        <w:t xml:space="preserve"> ул. Октябрьской </w:t>
      </w:r>
    </w:p>
    <w:p w:rsidR="00273DE3" w:rsidRPr="00F179B3" w:rsidRDefault="004A34EC" w:rsidP="004A34EC">
      <w:pPr>
        <w:ind w:left="3402" w:hanging="155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центре города </w:t>
      </w:r>
      <w:r w:rsidR="00273DE3" w:rsidRPr="00F179B3">
        <w:rPr>
          <w:sz w:val="28"/>
          <w:szCs w:val="28"/>
        </w:rPr>
        <w:t xml:space="preserve">Карасука Карасукского района </w:t>
      </w:r>
    </w:p>
    <w:p w:rsidR="00273DE3" w:rsidRPr="00F179B3" w:rsidRDefault="00273DE3" w:rsidP="00174BCF">
      <w:pPr>
        <w:ind w:left="4678"/>
        <w:jc w:val="right"/>
        <w:rPr>
          <w:sz w:val="28"/>
          <w:szCs w:val="28"/>
        </w:rPr>
      </w:pPr>
      <w:r w:rsidRPr="00F179B3">
        <w:rPr>
          <w:sz w:val="28"/>
          <w:szCs w:val="28"/>
        </w:rPr>
        <w:t>Новосибирской области в 2023 году</w:t>
      </w:r>
    </w:p>
    <w:p w:rsidR="001B5960" w:rsidRPr="00C14266" w:rsidRDefault="001B5960" w:rsidP="001B5960">
      <w:pPr>
        <w:contextualSpacing/>
        <w:rPr>
          <w:sz w:val="26"/>
          <w:szCs w:val="26"/>
        </w:rPr>
      </w:pPr>
    </w:p>
    <w:p w:rsidR="00787354" w:rsidRDefault="001B5960" w:rsidP="00787354">
      <w:pPr>
        <w:contextualSpacing/>
        <w:jc w:val="center"/>
        <w:rPr>
          <w:sz w:val="28"/>
          <w:szCs w:val="28"/>
        </w:rPr>
      </w:pPr>
      <w:r w:rsidRPr="00C67B34">
        <w:rPr>
          <w:sz w:val="28"/>
          <w:szCs w:val="28"/>
        </w:rPr>
        <w:t xml:space="preserve">Критерии оценки </w:t>
      </w:r>
      <w:r w:rsidR="0005228C" w:rsidRPr="00C67B34">
        <w:rPr>
          <w:sz w:val="28"/>
          <w:szCs w:val="28"/>
        </w:rPr>
        <w:t>архитектурного конкурса</w:t>
      </w:r>
      <w:r w:rsidR="00787354">
        <w:rPr>
          <w:sz w:val="28"/>
          <w:szCs w:val="28"/>
        </w:rPr>
        <w:t xml:space="preserve"> на лучший дизайн-проект </w:t>
      </w:r>
    </w:p>
    <w:p w:rsidR="00787354" w:rsidRDefault="0005228C" w:rsidP="00787354">
      <w:pPr>
        <w:contextualSpacing/>
        <w:jc w:val="center"/>
        <w:rPr>
          <w:sz w:val="28"/>
          <w:szCs w:val="28"/>
        </w:rPr>
      </w:pPr>
      <w:r w:rsidRPr="00C67B34">
        <w:rPr>
          <w:sz w:val="28"/>
          <w:szCs w:val="28"/>
        </w:rPr>
        <w:t>по благоустройству общественной территории</w:t>
      </w:r>
      <w:r w:rsidR="00787354">
        <w:rPr>
          <w:sz w:val="28"/>
          <w:szCs w:val="28"/>
        </w:rPr>
        <w:t xml:space="preserve"> </w:t>
      </w:r>
      <w:r w:rsidR="004A34EC" w:rsidRPr="00C67B34">
        <w:rPr>
          <w:sz w:val="28"/>
          <w:szCs w:val="28"/>
        </w:rPr>
        <w:t>ул. Ок</w:t>
      </w:r>
      <w:r w:rsidR="006C404D">
        <w:rPr>
          <w:sz w:val="28"/>
          <w:szCs w:val="28"/>
        </w:rPr>
        <w:t>тябрьской</w:t>
      </w:r>
      <w:r w:rsidRPr="00C67B34">
        <w:rPr>
          <w:sz w:val="28"/>
          <w:szCs w:val="28"/>
        </w:rPr>
        <w:t xml:space="preserve"> </w:t>
      </w:r>
    </w:p>
    <w:p w:rsidR="001B5960" w:rsidRPr="00C67B34" w:rsidRDefault="0005228C" w:rsidP="00787354">
      <w:pPr>
        <w:contextualSpacing/>
        <w:jc w:val="center"/>
        <w:rPr>
          <w:sz w:val="28"/>
          <w:szCs w:val="28"/>
        </w:rPr>
      </w:pPr>
      <w:r w:rsidRPr="00C67B34">
        <w:rPr>
          <w:sz w:val="28"/>
          <w:szCs w:val="28"/>
        </w:rPr>
        <w:t xml:space="preserve">в центре города Карасука Карасукского района Новосибирской области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4990"/>
      </w:tblGrid>
      <w:tr w:rsidR="001B5960" w:rsidRPr="00C67B34" w:rsidTr="00787354">
        <w:tc>
          <w:tcPr>
            <w:tcW w:w="817" w:type="dxa"/>
          </w:tcPr>
          <w:p w:rsidR="001B5960" w:rsidRPr="00C67B34" w:rsidRDefault="001B5960" w:rsidP="00D07365">
            <w:pPr>
              <w:jc w:val="center"/>
              <w:rPr>
                <w:b/>
                <w:sz w:val="28"/>
                <w:szCs w:val="28"/>
              </w:rPr>
            </w:pPr>
            <w:r w:rsidRPr="00C67B34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111" w:type="dxa"/>
          </w:tcPr>
          <w:p w:rsidR="001B5960" w:rsidRPr="00C67B34" w:rsidRDefault="001B5960" w:rsidP="00D07365">
            <w:pPr>
              <w:jc w:val="center"/>
              <w:rPr>
                <w:b/>
                <w:sz w:val="28"/>
                <w:szCs w:val="28"/>
              </w:rPr>
            </w:pPr>
            <w:r w:rsidRPr="00C67B34">
              <w:rPr>
                <w:b/>
                <w:sz w:val="28"/>
                <w:szCs w:val="28"/>
              </w:rPr>
              <w:t>Критерий оценки (показатель)</w:t>
            </w:r>
          </w:p>
        </w:tc>
        <w:tc>
          <w:tcPr>
            <w:tcW w:w="4990" w:type="dxa"/>
          </w:tcPr>
          <w:p w:rsidR="001B5960" w:rsidRPr="00C67B34" w:rsidRDefault="001B5960" w:rsidP="00D07365">
            <w:pPr>
              <w:jc w:val="center"/>
              <w:rPr>
                <w:b/>
                <w:sz w:val="28"/>
                <w:szCs w:val="28"/>
              </w:rPr>
            </w:pPr>
            <w:r w:rsidRPr="00C67B34">
              <w:rPr>
                <w:b/>
                <w:sz w:val="28"/>
                <w:szCs w:val="28"/>
              </w:rPr>
              <w:t>Баллы</w:t>
            </w:r>
          </w:p>
        </w:tc>
      </w:tr>
      <w:tr w:rsidR="001B5960" w:rsidRPr="00C67B34" w:rsidTr="00787354">
        <w:tc>
          <w:tcPr>
            <w:tcW w:w="9918" w:type="dxa"/>
            <w:gridSpan w:val="3"/>
          </w:tcPr>
          <w:p w:rsidR="00F179B3" w:rsidRPr="00C67B34" w:rsidRDefault="001B5960" w:rsidP="00C67B34">
            <w:pPr>
              <w:jc w:val="center"/>
              <w:rPr>
                <w:b/>
                <w:sz w:val="28"/>
                <w:szCs w:val="28"/>
              </w:rPr>
            </w:pPr>
            <w:r w:rsidRPr="00C67B34">
              <w:rPr>
                <w:b/>
                <w:sz w:val="28"/>
                <w:szCs w:val="28"/>
              </w:rPr>
              <w:t>Нестандартность и новизна проектной идеи</w:t>
            </w:r>
          </w:p>
        </w:tc>
      </w:tr>
      <w:tr w:rsidR="001B5960" w:rsidRPr="00C67B34" w:rsidTr="00787354">
        <w:tc>
          <w:tcPr>
            <w:tcW w:w="817" w:type="dxa"/>
          </w:tcPr>
          <w:p w:rsidR="001B5960" w:rsidRPr="00C67B34" w:rsidRDefault="001B5960" w:rsidP="00D07365">
            <w:pPr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B5960" w:rsidRPr="00C67B34" w:rsidRDefault="001B5960" w:rsidP="00174BCF">
            <w:pPr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Новизна идеи и раскрытие потенциала территории (оценивается новизна идеи в комплексе предлагаемых решений, раскрытие потенциала территории на предмет повышения возможностей использования и улучшения условий)</w:t>
            </w:r>
          </w:p>
        </w:tc>
        <w:tc>
          <w:tcPr>
            <w:tcW w:w="4990" w:type="dxa"/>
          </w:tcPr>
          <w:p w:rsidR="001B5960" w:rsidRPr="00C67B34" w:rsidRDefault="001B5960" w:rsidP="00CC2E75">
            <w:pPr>
              <w:jc w:val="center"/>
              <w:rPr>
                <w:sz w:val="28"/>
                <w:szCs w:val="28"/>
                <w:highlight w:val="yellow"/>
              </w:rPr>
            </w:pPr>
            <w:r w:rsidRPr="00C67B34">
              <w:rPr>
                <w:sz w:val="28"/>
                <w:szCs w:val="28"/>
              </w:rPr>
              <w:t>до 10 баллов</w:t>
            </w:r>
          </w:p>
        </w:tc>
      </w:tr>
      <w:tr w:rsidR="001B5960" w:rsidRPr="00C67B34" w:rsidTr="00787354">
        <w:tc>
          <w:tcPr>
            <w:tcW w:w="817" w:type="dxa"/>
          </w:tcPr>
          <w:p w:rsidR="001B5960" w:rsidRPr="00C67B34" w:rsidRDefault="001B5960" w:rsidP="00D07365">
            <w:pPr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B5960" w:rsidRPr="00C67B34" w:rsidRDefault="001B5960" w:rsidP="00174BC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C67B34">
              <w:rPr>
                <w:sz w:val="28"/>
                <w:szCs w:val="28"/>
              </w:rPr>
              <w:t>Оригинальный подход к благоустройству общественного пространства, многофункциональность, комплексность и технологичность решений (оценивается оригинальность  проекта, подход к благоустройству общественного пространства)</w:t>
            </w:r>
          </w:p>
        </w:tc>
        <w:tc>
          <w:tcPr>
            <w:tcW w:w="4990" w:type="dxa"/>
          </w:tcPr>
          <w:p w:rsidR="001B5960" w:rsidRPr="00C67B34" w:rsidRDefault="001B5960" w:rsidP="00CC2E75">
            <w:pPr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до 10 баллов</w:t>
            </w:r>
          </w:p>
        </w:tc>
      </w:tr>
      <w:tr w:rsidR="001B5960" w:rsidRPr="00C67B34" w:rsidTr="00787354">
        <w:tc>
          <w:tcPr>
            <w:tcW w:w="817" w:type="dxa"/>
          </w:tcPr>
          <w:p w:rsidR="001B5960" w:rsidRPr="00C67B34" w:rsidRDefault="001B5960" w:rsidP="00D07365">
            <w:pPr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B5960" w:rsidRPr="00C67B34" w:rsidRDefault="001B5960" w:rsidP="00174BCF">
            <w:pPr>
              <w:contextualSpacing/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Реалистичность  предлагаемых решений (оценивается возможность внедрения проекта в реальность)</w:t>
            </w:r>
          </w:p>
        </w:tc>
        <w:tc>
          <w:tcPr>
            <w:tcW w:w="4990" w:type="dxa"/>
          </w:tcPr>
          <w:p w:rsidR="001B5960" w:rsidRPr="00C67B34" w:rsidRDefault="001B5960" w:rsidP="00CC2E75">
            <w:pPr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до 5 баллов</w:t>
            </w:r>
          </w:p>
        </w:tc>
      </w:tr>
      <w:tr w:rsidR="001B5960" w:rsidRPr="00C67B34" w:rsidTr="00787354">
        <w:tc>
          <w:tcPr>
            <w:tcW w:w="817" w:type="dxa"/>
          </w:tcPr>
          <w:p w:rsidR="001B5960" w:rsidRPr="00C67B34" w:rsidRDefault="001B5960" w:rsidP="00D07365">
            <w:pPr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B5960" w:rsidRPr="00C67B34" w:rsidRDefault="001B5960" w:rsidP="00174BCF">
            <w:pPr>
              <w:contextualSpacing/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Степень художественной и композиционной выразительности решения (оценивается творческий подход к оформлению общественного пространства)</w:t>
            </w:r>
          </w:p>
        </w:tc>
        <w:tc>
          <w:tcPr>
            <w:tcW w:w="4990" w:type="dxa"/>
          </w:tcPr>
          <w:p w:rsidR="001B5960" w:rsidRPr="00C67B34" w:rsidRDefault="001B5960" w:rsidP="00CC2E75">
            <w:pPr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до 5 баллов</w:t>
            </w:r>
          </w:p>
        </w:tc>
      </w:tr>
      <w:tr w:rsidR="001B5960" w:rsidRPr="00C67B34" w:rsidTr="00787354">
        <w:tc>
          <w:tcPr>
            <w:tcW w:w="817" w:type="dxa"/>
          </w:tcPr>
          <w:p w:rsidR="001B5960" w:rsidRPr="00C67B34" w:rsidRDefault="001B5960" w:rsidP="00D07365">
            <w:pPr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1B5960" w:rsidRPr="00C67B34" w:rsidRDefault="001B5960" w:rsidP="00174BCF">
            <w:pPr>
              <w:pStyle w:val="formattext"/>
              <w:jc w:val="center"/>
              <w:rPr>
                <w:sz w:val="28"/>
                <w:szCs w:val="28"/>
                <w:highlight w:val="yellow"/>
              </w:rPr>
            </w:pPr>
            <w:r w:rsidRPr="00C67B34">
              <w:rPr>
                <w:sz w:val="28"/>
                <w:szCs w:val="28"/>
              </w:rPr>
              <w:t xml:space="preserve">Создание индивидуального облика общественного </w:t>
            </w:r>
            <w:r w:rsidRPr="00C67B34">
              <w:rPr>
                <w:sz w:val="28"/>
                <w:szCs w:val="28"/>
              </w:rPr>
              <w:lastRenderedPageBreak/>
              <w:t>пространства в увязке с существующими архитектурными объектами (оценивается индивидуальность общественного пространства, создавшийся единый архитектурный ансамбль, возможность получения эстетического удовольствия при нахождении на общественной территории)</w:t>
            </w:r>
          </w:p>
        </w:tc>
        <w:tc>
          <w:tcPr>
            <w:tcW w:w="4990" w:type="dxa"/>
          </w:tcPr>
          <w:p w:rsidR="001B5960" w:rsidRPr="00C67B34" w:rsidRDefault="001B5960" w:rsidP="00CC2E75">
            <w:pPr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lastRenderedPageBreak/>
              <w:t>до 10 баллов</w:t>
            </w:r>
          </w:p>
        </w:tc>
      </w:tr>
      <w:tr w:rsidR="001B5960" w:rsidRPr="00C67B34" w:rsidTr="00787354">
        <w:tc>
          <w:tcPr>
            <w:tcW w:w="9918" w:type="dxa"/>
            <w:gridSpan w:val="3"/>
          </w:tcPr>
          <w:p w:rsidR="00F179B3" w:rsidRPr="00C67B34" w:rsidRDefault="001B5960" w:rsidP="00C67B34">
            <w:pPr>
              <w:jc w:val="center"/>
              <w:rPr>
                <w:b/>
                <w:sz w:val="28"/>
                <w:szCs w:val="28"/>
              </w:rPr>
            </w:pPr>
            <w:r w:rsidRPr="00C67B34">
              <w:rPr>
                <w:b/>
                <w:sz w:val="28"/>
                <w:szCs w:val="28"/>
              </w:rPr>
              <w:lastRenderedPageBreak/>
              <w:t>Расположение</w:t>
            </w:r>
          </w:p>
        </w:tc>
      </w:tr>
      <w:tr w:rsidR="001B5960" w:rsidRPr="00C67B34" w:rsidTr="00787354">
        <w:tc>
          <w:tcPr>
            <w:tcW w:w="817" w:type="dxa"/>
          </w:tcPr>
          <w:p w:rsidR="001B5960" w:rsidRPr="00C67B34" w:rsidRDefault="001B5960" w:rsidP="00D07365">
            <w:pPr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1B5960" w:rsidRPr="00C67B34" w:rsidRDefault="001B5960" w:rsidP="00174BCF">
            <w:pPr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Историко-культурная или природная значимость (оценивается выбор территории для благоустройства в зависимости от значимости, популярности, востребованности для населения, привязки к достопримечательностям города)</w:t>
            </w:r>
          </w:p>
        </w:tc>
        <w:tc>
          <w:tcPr>
            <w:tcW w:w="4990" w:type="dxa"/>
          </w:tcPr>
          <w:p w:rsidR="001B5960" w:rsidRPr="00C67B34" w:rsidRDefault="001B5960" w:rsidP="00CC2E75">
            <w:pPr>
              <w:jc w:val="center"/>
              <w:rPr>
                <w:sz w:val="28"/>
                <w:szCs w:val="28"/>
                <w:highlight w:val="yellow"/>
              </w:rPr>
            </w:pPr>
            <w:r w:rsidRPr="00C67B34">
              <w:rPr>
                <w:sz w:val="28"/>
                <w:szCs w:val="28"/>
              </w:rPr>
              <w:t>до 10 баллов</w:t>
            </w:r>
          </w:p>
        </w:tc>
      </w:tr>
      <w:tr w:rsidR="001B5960" w:rsidRPr="00C67B34" w:rsidTr="00787354">
        <w:trPr>
          <w:trHeight w:val="284"/>
        </w:trPr>
        <w:tc>
          <w:tcPr>
            <w:tcW w:w="9918" w:type="dxa"/>
            <w:gridSpan w:val="3"/>
          </w:tcPr>
          <w:p w:rsidR="00F179B3" w:rsidRPr="00C67B34" w:rsidRDefault="001B5960" w:rsidP="00C67B34">
            <w:pPr>
              <w:jc w:val="center"/>
              <w:rPr>
                <w:b/>
                <w:sz w:val="28"/>
                <w:szCs w:val="28"/>
              </w:rPr>
            </w:pPr>
            <w:r w:rsidRPr="00C67B34">
              <w:rPr>
                <w:b/>
                <w:sz w:val="28"/>
                <w:szCs w:val="28"/>
              </w:rPr>
              <w:t>Безопасность</w:t>
            </w:r>
          </w:p>
        </w:tc>
      </w:tr>
      <w:tr w:rsidR="001B5960" w:rsidRPr="00C67B34" w:rsidTr="00787354">
        <w:tc>
          <w:tcPr>
            <w:tcW w:w="817" w:type="dxa"/>
          </w:tcPr>
          <w:p w:rsidR="001B5960" w:rsidRPr="00C67B34" w:rsidRDefault="001B5960" w:rsidP="00D07365">
            <w:pPr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B5960" w:rsidRPr="00C67B34" w:rsidRDefault="001B5960" w:rsidP="00174B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B34">
              <w:rPr>
                <w:rFonts w:ascii="Times New Roman" w:hAnsi="Times New Roman" w:cs="Times New Roman"/>
                <w:sz w:val="28"/>
                <w:szCs w:val="28"/>
              </w:rPr>
              <w:t>Защита в рамках дорожного движения от несчастного случая (оценивается оформление территории с учетом правил дорожного движения и безопасности нахождения на благоустраиваемой территории)</w:t>
            </w:r>
          </w:p>
        </w:tc>
        <w:tc>
          <w:tcPr>
            <w:tcW w:w="4990" w:type="dxa"/>
          </w:tcPr>
          <w:p w:rsidR="001B5960" w:rsidRPr="00C67B34" w:rsidRDefault="001B5960" w:rsidP="00CC2E75">
            <w:pPr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до 5 баллов</w:t>
            </w:r>
          </w:p>
        </w:tc>
      </w:tr>
      <w:tr w:rsidR="001B5960" w:rsidRPr="00C67B34" w:rsidTr="00787354">
        <w:tc>
          <w:tcPr>
            <w:tcW w:w="817" w:type="dxa"/>
          </w:tcPr>
          <w:p w:rsidR="001B5960" w:rsidRPr="00C67B34" w:rsidRDefault="001B5960" w:rsidP="00D07365">
            <w:pPr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1B5960" w:rsidRPr="00C67B34" w:rsidRDefault="001B5960" w:rsidP="00174B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B34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при нахождении на территории (защита от преступности и насилия, постоянное присутствие людей,  </w:t>
            </w:r>
            <w:proofErr w:type="spellStart"/>
            <w:r w:rsidRPr="00C67B34">
              <w:rPr>
                <w:rFonts w:ascii="Times New Roman" w:hAnsi="Times New Roman" w:cs="Times New Roman"/>
                <w:sz w:val="28"/>
                <w:szCs w:val="28"/>
              </w:rPr>
              <w:t>просматриваемость</w:t>
            </w:r>
            <w:proofErr w:type="spellEnd"/>
            <w:r w:rsidRPr="00C67B3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из прилегающих объектов, освещение территории в темное время суток)</w:t>
            </w:r>
          </w:p>
        </w:tc>
        <w:tc>
          <w:tcPr>
            <w:tcW w:w="4990" w:type="dxa"/>
          </w:tcPr>
          <w:p w:rsidR="001B5960" w:rsidRPr="00C67B34" w:rsidRDefault="001B5960" w:rsidP="00CC2E75">
            <w:pPr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до 5 баллов</w:t>
            </w:r>
          </w:p>
        </w:tc>
      </w:tr>
      <w:tr w:rsidR="001B5960" w:rsidRPr="00C67B34" w:rsidTr="00787354">
        <w:tc>
          <w:tcPr>
            <w:tcW w:w="817" w:type="dxa"/>
          </w:tcPr>
          <w:p w:rsidR="001B5960" w:rsidRPr="00C67B34" w:rsidRDefault="001B5960" w:rsidP="00D07365">
            <w:pPr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1B5960" w:rsidRPr="00C67B34" w:rsidRDefault="001B5960" w:rsidP="00174B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B34">
              <w:rPr>
                <w:rFonts w:ascii="Times New Roman" w:hAnsi="Times New Roman" w:cs="Times New Roman"/>
                <w:sz w:val="28"/>
                <w:szCs w:val="28"/>
              </w:rPr>
              <w:t xml:space="preserve">Защита от неблагоприятных погодных условий в течение года (защита от неблагоприятных физических ощущений: укрытие от ветра, </w:t>
            </w:r>
            <w:r w:rsidRPr="00C67B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дождя или снега,  холода, жары, яркого света)</w:t>
            </w:r>
          </w:p>
        </w:tc>
        <w:tc>
          <w:tcPr>
            <w:tcW w:w="4990" w:type="dxa"/>
          </w:tcPr>
          <w:p w:rsidR="001B5960" w:rsidRPr="00C67B34" w:rsidRDefault="001B5960" w:rsidP="00CC2E75">
            <w:pPr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lastRenderedPageBreak/>
              <w:t>до 5 баллов</w:t>
            </w:r>
          </w:p>
        </w:tc>
      </w:tr>
      <w:tr w:rsidR="001B5960" w:rsidRPr="00C67B34" w:rsidTr="00787354">
        <w:tc>
          <w:tcPr>
            <w:tcW w:w="9918" w:type="dxa"/>
            <w:gridSpan w:val="3"/>
          </w:tcPr>
          <w:p w:rsidR="00F179B3" w:rsidRPr="00C67B34" w:rsidRDefault="001B5960" w:rsidP="00787354">
            <w:pPr>
              <w:jc w:val="center"/>
              <w:rPr>
                <w:b/>
                <w:sz w:val="28"/>
                <w:szCs w:val="28"/>
              </w:rPr>
            </w:pPr>
            <w:r w:rsidRPr="00C67B34">
              <w:rPr>
                <w:b/>
                <w:sz w:val="28"/>
                <w:szCs w:val="28"/>
              </w:rPr>
              <w:lastRenderedPageBreak/>
              <w:t>Комфорт</w:t>
            </w:r>
          </w:p>
        </w:tc>
      </w:tr>
      <w:tr w:rsidR="001B5960" w:rsidRPr="00C67B34" w:rsidTr="00787354">
        <w:tc>
          <w:tcPr>
            <w:tcW w:w="817" w:type="dxa"/>
          </w:tcPr>
          <w:p w:rsidR="001B5960" w:rsidRPr="00C67B34" w:rsidRDefault="001B5960" w:rsidP="00D07365">
            <w:pPr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1B5960" w:rsidRPr="00C67B34" w:rsidRDefault="001B5960" w:rsidP="00174B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Возможность для прогулки (оценивается наличие пространства для прогулок, отсутствие физических препятствий)</w:t>
            </w:r>
          </w:p>
        </w:tc>
        <w:tc>
          <w:tcPr>
            <w:tcW w:w="4990" w:type="dxa"/>
          </w:tcPr>
          <w:p w:rsidR="001B5960" w:rsidRPr="00C67B34" w:rsidRDefault="001B5960" w:rsidP="00CC2E75">
            <w:pPr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до 5 баллов</w:t>
            </w:r>
          </w:p>
        </w:tc>
      </w:tr>
      <w:tr w:rsidR="001B5960" w:rsidRPr="00C67B34" w:rsidTr="00787354">
        <w:tc>
          <w:tcPr>
            <w:tcW w:w="817" w:type="dxa"/>
          </w:tcPr>
          <w:p w:rsidR="001B5960" w:rsidRPr="00C67B34" w:rsidRDefault="001B5960" w:rsidP="00D07365">
            <w:pPr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1B5960" w:rsidRPr="00C67B34" w:rsidRDefault="001B5960" w:rsidP="00174B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Доступность (оценивается доступность для всех, в том числе маломобильных групп населения (люди, испытывающие затруднения при самостоятельном передвижении, получении услуги, необходимой информации или при ориентировании в пространстве, наличие тактильных дорожек)</w:t>
            </w:r>
          </w:p>
        </w:tc>
        <w:tc>
          <w:tcPr>
            <w:tcW w:w="4990" w:type="dxa"/>
          </w:tcPr>
          <w:p w:rsidR="001B5960" w:rsidRPr="00C67B34" w:rsidRDefault="001B5960" w:rsidP="00CC2E75">
            <w:pPr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до 10 баллов</w:t>
            </w:r>
          </w:p>
        </w:tc>
      </w:tr>
      <w:tr w:rsidR="001B5960" w:rsidRPr="00C67B34" w:rsidTr="00787354">
        <w:tc>
          <w:tcPr>
            <w:tcW w:w="817" w:type="dxa"/>
          </w:tcPr>
          <w:p w:rsidR="001B5960" w:rsidRPr="00C67B34" w:rsidRDefault="001B5960" w:rsidP="00D07365">
            <w:pPr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1B5960" w:rsidRPr="00C67B34" w:rsidRDefault="001B5960" w:rsidP="00174B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Обеспечение свободного доступа на территорию (оценивается возможность парковки либо беспрепятственного доступа жителей на территорию, удаленность от зон досуга и отдыха)</w:t>
            </w:r>
          </w:p>
        </w:tc>
        <w:tc>
          <w:tcPr>
            <w:tcW w:w="4990" w:type="dxa"/>
          </w:tcPr>
          <w:p w:rsidR="001B5960" w:rsidRPr="00C67B34" w:rsidRDefault="001B5960" w:rsidP="00CC2E75">
            <w:pPr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до 5 баллов</w:t>
            </w:r>
          </w:p>
        </w:tc>
      </w:tr>
      <w:tr w:rsidR="001B5960" w:rsidRPr="00C67B34" w:rsidTr="00787354">
        <w:tc>
          <w:tcPr>
            <w:tcW w:w="817" w:type="dxa"/>
          </w:tcPr>
          <w:p w:rsidR="001B5960" w:rsidRPr="00C67B34" w:rsidRDefault="001B5960" w:rsidP="00D07365">
            <w:pPr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174BCF" w:rsidRPr="00C67B34" w:rsidRDefault="001B5960" w:rsidP="00174BCF">
            <w:pPr>
              <w:jc w:val="center"/>
              <w:rPr>
                <w:color w:val="000000"/>
                <w:sz w:val="28"/>
                <w:szCs w:val="28"/>
              </w:rPr>
            </w:pPr>
            <w:r w:rsidRPr="00C67B34">
              <w:rPr>
                <w:color w:val="000000"/>
                <w:sz w:val="28"/>
                <w:szCs w:val="28"/>
              </w:rPr>
              <w:t>Реальность и экономичность при реализации проекта (оценивается степень реализации проекта)</w:t>
            </w:r>
          </w:p>
        </w:tc>
        <w:tc>
          <w:tcPr>
            <w:tcW w:w="4990" w:type="dxa"/>
          </w:tcPr>
          <w:p w:rsidR="001B5960" w:rsidRPr="00C67B34" w:rsidRDefault="001B5960" w:rsidP="00CC2E75">
            <w:pPr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до 7 баллов</w:t>
            </w:r>
          </w:p>
        </w:tc>
      </w:tr>
      <w:tr w:rsidR="001B5960" w:rsidRPr="00C67B34" w:rsidTr="00787354">
        <w:tc>
          <w:tcPr>
            <w:tcW w:w="817" w:type="dxa"/>
          </w:tcPr>
          <w:p w:rsidR="001B5960" w:rsidRPr="00C67B34" w:rsidRDefault="001B5960" w:rsidP="00D07365">
            <w:pPr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1B5960" w:rsidRPr="00C67B34" w:rsidRDefault="001B5960" w:rsidP="00174B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Уровень комфорта (наличие зон с сидячими местами,  удобные скамейки для отдыха, добротные материалы, возможность для обзора, разумная удаленность от объектов, интересные виды, освещенность (в темное время суток)</w:t>
            </w:r>
          </w:p>
        </w:tc>
        <w:tc>
          <w:tcPr>
            <w:tcW w:w="4990" w:type="dxa"/>
          </w:tcPr>
          <w:p w:rsidR="001B5960" w:rsidRPr="00C67B34" w:rsidRDefault="001B5960" w:rsidP="00CC2E75">
            <w:pPr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до 10 баллов</w:t>
            </w:r>
          </w:p>
        </w:tc>
      </w:tr>
      <w:tr w:rsidR="001B5960" w:rsidRPr="00C67B34" w:rsidTr="00787354">
        <w:tc>
          <w:tcPr>
            <w:tcW w:w="9918" w:type="dxa"/>
            <w:gridSpan w:val="3"/>
          </w:tcPr>
          <w:p w:rsidR="00F179B3" w:rsidRPr="00C67B34" w:rsidRDefault="001B5960" w:rsidP="00787354">
            <w:pPr>
              <w:jc w:val="center"/>
              <w:rPr>
                <w:b/>
                <w:sz w:val="28"/>
                <w:szCs w:val="28"/>
              </w:rPr>
            </w:pPr>
            <w:r w:rsidRPr="00C67B34">
              <w:rPr>
                <w:b/>
                <w:sz w:val="28"/>
                <w:szCs w:val="28"/>
              </w:rPr>
              <w:t>Функциональность</w:t>
            </w:r>
          </w:p>
        </w:tc>
      </w:tr>
      <w:tr w:rsidR="001B5960" w:rsidRPr="00C67B34" w:rsidTr="00787354">
        <w:tc>
          <w:tcPr>
            <w:tcW w:w="817" w:type="dxa"/>
          </w:tcPr>
          <w:p w:rsidR="001B5960" w:rsidRPr="00C67B34" w:rsidRDefault="001B5960" w:rsidP="00D07365">
            <w:pPr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1B5960" w:rsidRPr="00C67B34" w:rsidRDefault="001B5960" w:rsidP="00174B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 xml:space="preserve">Возможность для игр и тренировок (оценивается </w:t>
            </w:r>
            <w:r w:rsidRPr="00C67B34">
              <w:rPr>
                <w:sz w:val="28"/>
                <w:szCs w:val="28"/>
              </w:rPr>
              <w:lastRenderedPageBreak/>
              <w:t>инфраструктура для тренировок, физической активности, упражнений и игр, доступная круглые сутки в течение года)</w:t>
            </w:r>
          </w:p>
        </w:tc>
        <w:tc>
          <w:tcPr>
            <w:tcW w:w="4990" w:type="dxa"/>
          </w:tcPr>
          <w:p w:rsidR="001B5960" w:rsidRPr="00C67B34" w:rsidRDefault="001B5960" w:rsidP="00CC2E75">
            <w:pPr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lastRenderedPageBreak/>
              <w:t>до 5 баллов</w:t>
            </w:r>
          </w:p>
        </w:tc>
      </w:tr>
      <w:tr w:rsidR="001B5960" w:rsidRPr="00C67B34" w:rsidTr="00787354">
        <w:tc>
          <w:tcPr>
            <w:tcW w:w="817" w:type="dxa"/>
          </w:tcPr>
          <w:p w:rsidR="001B5960" w:rsidRPr="00C67B34" w:rsidRDefault="001B5960" w:rsidP="00D07365">
            <w:pPr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111" w:type="dxa"/>
          </w:tcPr>
          <w:p w:rsidR="001B5960" w:rsidRPr="00C67B34" w:rsidRDefault="001B5960" w:rsidP="00174BCF">
            <w:pPr>
              <w:pStyle w:val="formattext"/>
              <w:jc w:val="center"/>
              <w:rPr>
                <w:sz w:val="28"/>
                <w:szCs w:val="28"/>
                <w:highlight w:val="yellow"/>
              </w:rPr>
            </w:pPr>
            <w:r w:rsidRPr="00C67B34">
              <w:rPr>
                <w:sz w:val="28"/>
                <w:szCs w:val="28"/>
              </w:rPr>
              <w:t>Установка малых архитектурных форм (оценка эстетического оформления и уместности на общественной территории)</w:t>
            </w:r>
          </w:p>
        </w:tc>
        <w:tc>
          <w:tcPr>
            <w:tcW w:w="4990" w:type="dxa"/>
          </w:tcPr>
          <w:p w:rsidR="001B5960" w:rsidRPr="00C67B34" w:rsidRDefault="001B5960" w:rsidP="00CC2E75">
            <w:pPr>
              <w:jc w:val="center"/>
              <w:rPr>
                <w:sz w:val="28"/>
                <w:szCs w:val="28"/>
                <w:highlight w:val="yellow"/>
              </w:rPr>
            </w:pPr>
            <w:r w:rsidRPr="00C67B34">
              <w:rPr>
                <w:sz w:val="28"/>
                <w:szCs w:val="28"/>
              </w:rPr>
              <w:t>до 5 баллов</w:t>
            </w:r>
          </w:p>
        </w:tc>
      </w:tr>
      <w:tr w:rsidR="001B5960" w:rsidRPr="00C67B34" w:rsidTr="00787354">
        <w:trPr>
          <w:trHeight w:val="845"/>
        </w:trPr>
        <w:tc>
          <w:tcPr>
            <w:tcW w:w="817" w:type="dxa"/>
          </w:tcPr>
          <w:p w:rsidR="001B5960" w:rsidRPr="00C67B34" w:rsidRDefault="001B5960" w:rsidP="00D07365">
            <w:pPr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1B5960" w:rsidRPr="00C67B34" w:rsidRDefault="001B5960" w:rsidP="00174BCF">
            <w:pPr>
              <w:pStyle w:val="formattext"/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Установка элементов мест отдыха  (оценка степени обеспечения возможности отдыха для всех групп населения)</w:t>
            </w:r>
          </w:p>
        </w:tc>
        <w:tc>
          <w:tcPr>
            <w:tcW w:w="4990" w:type="dxa"/>
          </w:tcPr>
          <w:p w:rsidR="001B5960" w:rsidRPr="00C67B34" w:rsidRDefault="001B5960" w:rsidP="00CC2E75">
            <w:pPr>
              <w:jc w:val="center"/>
              <w:rPr>
                <w:sz w:val="28"/>
                <w:szCs w:val="28"/>
                <w:highlight w:val="yellow"/>
              </w:rPr>
            </w:pPr>
            <w:r w:rsidRPr="00C67B34">
              <w:rPr>
                <w:sz w:val="28"/>
                <w:szCs w:val="28"/>
              </w:rPr>
              <w:t>до 5 баллов</w:t>
            </w:r>
          </w:p>
        </w:tc>
      </w:tr>
      <w:tr w:rsidR="001B5960" w:rsidRPr="00C67B34" w:rsidTr="00787354">
        <w:tc>
          <w:tcPr>
            <w:tcW w:w="817" w:type="dxa"/>
          </w:tcPr>
          <w:p w:rsidR="001B5960" w:rsidRPr="00C67B34" w:rsidRDefault="001B5960" w:rsidP="00D07365">
            <w:pPr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1B5960" w:rsidRPr="00C67B34" w:rsidRDefault="001B5960" w:rsidP="00174BCF">
            <w:pPr>
              <w:pStyle w:val="formattext"/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Комплексный характер благоустройства в соответствии с назначением общественного пространства (оценивается общее впечатление с учетом разумности и потребностей предлагаемых мероприятий по благоустройству)</w:t>
            </w:r>
          </w:p>
        </w:tc>
        <w:tc>
          <w:tcPr>
            <w:tcW w:w="4990" w:type="dxa"/>
          </w:tcPr>
          <w:p w:rsidR="001B5960" w:rsidRPr="00C67B34" w:rsidRDefault="001B5960" w:rsidP="00CC2E75">
            <w:pPr>
              <w:pStyle w:val="formattext"/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до 10 баллов</w:t>
            </w:r>
          </w:p>
        </w:tc>
      </w:tr>
      <w:tr w:rsidR="001B5960" w:rsidRPr="00C67B34" w:rsidTr="00787354">
        <w:tc>
          <w:tcPr>
            <w:tcW w:w="817" w:type="dxa"/>
          </w:tcPr>
          <w:p w:rsidR="001B5960" w:rsidRPr="00C67B34" w:rsidRDefault="001B5960" w:rsidP="00D07365">
            <w:pPr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1B5960" w:rsidRPr="00C67B34" w:rsidRDefault="001B5960" w:rsidP="00174BCF">
            <w:pPr>
              <w:pStyle w:val="formattext"/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Актуальность типового решения или дизайн-проекта</w:t>
            </w:r>
          </w:p>
        </w:tc>
        <w:tc>
          <w:tcPr>
            <w:tcW w:w="4990" w:type="dxa"/>
          </w:tcPr>
          <w:p w:rsidR="001B5960" w:rsidRPr="00C67B34" w:rsidRDefault="001B5960" w:rsidP="00CC2E75">
            <w:pPr>
              <w:pStyle w:val="formattext"/>
              <w:jc w:val="center"/>
              <w:rPr>
                <w:sz w:val="28"/>
                <w:szCs w:val="28"/>
              </w:rPr>
            </w:pPr>
            <w:r w:rsidRPr="00C67B34">
              <w:rPr>
                <w:sz w:val="28"/>
                <w:szCs w:val="28"/>
              </w:rPr>
              <w:t>Низкая степень актуальности - 5 баллов;</w:t>
            </w:r>
            <w:r w:rsidRPr="00C67B34">
              <w:rPr>
                <w:sz w:val="28"/>
                <w:szCs w:val="28"/>
              </w:rPr>
              <w:br/>
              <w:t>средняя степень актуальности - 10 баллов; высокая степень актуальности - 15 баллов</w:t>
            </w:r>
          </w:p>
        </w:tc>
      </w:tr>
    </w:tbl>
    <w:p w:rsidR="00B37FE7" w:rsidRPr="00C67B34" w:rsidRDefault="00B37FE7" w:rsidP="00174BCF">
      <w:pPr>
        <w:contextualSpacing/>
        <w:jc w:val="both"/>
        <w:rPr>
          <w:sz w:val="28"/>
          <w:szCs w:val="28"/>
        </w:rPr>
      </w:pPr>
    </w:p>
    <w:p w:rsidR="00174BCF" w:rsidRDefault="00174BCF" w:rsidP="00174BCF">
      <w:pPr>
        <w:ind w:left="4956" w:hanging="278"/>
        <w:contextualSpacing/>
        <w:jc w:val="right"/>
        <w:rPr>
          <w:sz w:val="26"/>
          <w:szCs w:val="26"/>
        </w:rPr>
      </w:pPr>
    </w:p>
    <w:p w:rsidR="00174BCF" w:rsidRDefault="00174BCF" w:rsidP="00174BCF">
      <w:pPr>
        <w:ind w:left="4956" w:hanging="278"/>
        <w:contextualSpacing/>
        <w:jc w:val="right"/>
        <w:rPr>
          <w:sz w:val="26"/>
          <w:szCs w:val="26"/>
        </w:rPr>
      </w:pPr>
    </w:p>
    <w:p w:rsidR="00174BCF" w:rsidRDefault="00174BCF" w:rsidP="00174BCF">
      <w:pPr>
        <w:ind w:left="4956" w:hanging="278"/>
        <w:contextualSpacing/>
        <w:jc w:val="right"/>
        <w:rPr>
          <w:sz w:val="26"/>
          <w:szCs w:val="26"/>
        </w:rPr>
      </w:pPr>
    </w:p>
    <w:p w:rsidR="00174BCF" w:rsidRDefault="00174BCF" w:rsidP="00174BCF">
      <w:pPr>
        <w:ind w:left="4956" w:hanging="278"/>
        <w:contextualSpacing/>
        <w:jc w:val="right"/>
        <w:rPr>
          <w:sz w:val="26"/>
          <w:szCs w:val="26"/>
        </w:rPr>
      </w:pPr>
    </w:p>
    <w:p w:rsidR="00174BCF" w:rsidRDefault="00174BCF" w:rsidP="00174BCF">
      <w:pPr>
        <w:ind w:left="4956" w:hanging="278"/>
        <w:contextualSpacing/>
        <w:jc w:val="right"/>
        <w:rPr>
          <w:sz w:val="26"/>
          <w:szCs w:val="26"/>
        </w:rPr>
      </w:pPr>
    </w:p>
    <w:p w:rsidR="00174BCF" w:rsidRDefault="00174BCF" w:rsidP="00174BCF">
      <w:pPr>
        <w:ind w:left="4956" w:hanging="278"/>
        <w:contextualSpacing/>
        <w:jc w:val="right"/>
        <w:rPr>
          <w:sz w:val="26"/>
          <w:szCs w:val="26"/>
        </w:rPr>
      </w:pPr>
    </w:p>
    <w:p w:rsidR="00174BCF" w:rsidRDefault="00174BCF" w:rsidP="00174BCF">
      <w:pPr>
        <w:ind w:left="4956" w:hanging="278"/>
        <w:contextualSpacing/>
        <w:jc w:val="right"/>
        <w:rPr>
          <w:sz w:val="26"/>
          <w:szCs w:val="26"/>
        </w:rPr>
      </w:pPr>
    </w:p>
    <w:p w:rsidR="00174BCF" w:rsidRDefault="00174BCF" w:rsidP="00174BCF">
      <w:pPr>
        <w:ind w:left="4956" w:hanging="278"/>
        <w:contextualSpacing/>
        <w:jc w:val="right"/>
        <w:rPr>
          <w:sz w:val="26"/>
          <w:szCs w:val="26"/>
        </w:rPr>
      </w:pPr>
    </w:p>
    <w:p w:rsidR="00174BCF" w:rsidRDefault="00174BCF" w:rsidP="00174BCF">
      <w:pPr>
        <w:ind w:left="4956" w:hanging="278"/>
        <w:contextualSpacing/>
        <w:jc w:val="right"/>
        <w:rPr>
          <w:sz w:val="26"/>
          <w:szCs w:val="26"/>
        </w:rPr>
      </w:pPr>
    </w:p>
    <w:p w:rsidR="00174BCF" w:rsidRDefault="00174BCF" w:rsidP="00174BCF">
      <w:pPr>
        <w:ind w:left="4956" w:hanging="278"/>
        <w:contextualSpacing/>
        <w:jc w:val="right"/>
        <w:rPr>
          <w:sz w:val="26"/>
          <w:szCs w:val="26"/>
        </w:rPr>
      </w:pPr>
    </w:p>
    <w:p w:rsidR="00174BCF" w:rsidRDefault="00174BCF" w:rsidP="00174BCF">
      <w:pPr>
        <w:ind w:left="4956" w:hanging="278"/>
        <w:contextualSpacing/>
        <w:jc w:val="right"/>
        <w:rPr>
          <w:sz w:val="26"/>
          <w:szCs w:val="26"/>
        </w:rPr>
      </w:pPr>
    </w:p>
    <w:p w:rsidR="00174BCF" w:rsidRDefault="00174BCF" w:rsidP="00174BCF">
      <w:pPr>
        <w:ind w:left="4956" w:hanging="278"/>
        <w:contextualSpacing/>
        <w:jc w:val="right"/>
        <w:rPr>
          <w:sz w:val="26"/>
          <w:szCs w:val="26"/>
        </w:rPr>
      </w:pPr>
    </w:p>
    <w:p w:rsidR="00174BCF" w:rsidRDefault="00174BCF" w:rsidP="00174BCF">
      <w:pPr>
        <w:ind w:left="4956" w:hanging="278"/>
        <w:contextualSpacing/>
        <w:jc w:val="right"/>
        <w:rPr>
          <w:sz w:val="26"/>
          <w:szCs w:val="26"/>
        </w:rPr>
      </w:pPr>
    </w:p>
    <w:p w:rsidR="00174BCF" w:rsidRDefault="00174BCF" w:rsidP="00174BCF">
      <w:pPr>
        <w:ind w:left="4956" w:hanging="278"/>
        <w:contextualSpacing/>
        <w:jc w:val="right"/>
        <w:rPr>
          <w:sz w:val="26"/>
          <w:szCs w:val="26"/>
        </w:rPr>
      </w:pPr>
    </w:p>
    <w:p w:rsidR="000455DB" w:rsidRDefault="000455DB" w:rsidP="00787354">
      <w:pPr>
        <w:contextualSpacing/>
        <w:rPr>
          <w:sz w:val="26"/>
          <w:szCs w:val="26"/>
        </w:rPr>
      </w:pPr>
    </w:p>
    <w:p w:rsidR="00787354" w:rsidRDefault="00787354" w:rsidP="00787354">
      <w:pPr>
        <w:contextualSpacing/>
        <w:rPr>
          <w:sz w:val="26"/>
          <w:szCs w:val="26"/>
        </w:rPr>
      </w:pPr>
    </w:p>
    <w:p w:rsidR="001B5960" w:rsidRPr="00F179B3" w:rsidRDefault="001B5960" w:rsidP="00174BCF">
      <w:pPr>
        <w:ind w:left="4956" w:hanging="278"/>
        <w:contextualSpacing/>
        <w:jc w:val="right"/>
        <w:rPr>
          <w:sz w:val="28"/>
          <w:szCs w:val="28"/>
        </w:rPr>
      </w:pPr>
      <w:r w:rsidRPr="00F179B3">
        <w:rPr>
          <w:sz w:val="28"/>
          <w:szCs w:val="28"/>
        </w:rPr>
        <w:lastRenderedPageBreak/>
        <w:t xml:space="preserve">Приложение № </w:t>
      </w:r>
      <w:r w:rsidR="00F179B3" w:rsidRPr="00F179B3">
        <w:rPr>
          <w:sz w:val="28"/>
          <w:szCs w:val="28"/>
        </w:rPr>
        <w:t>4</w:t>
      </w:r>
      <w:r w:rsidRPr="00F179B3">
        <w:rPr>
          <w:sz w:val="28"/>
          <w:szCs w:val="28"/>
        </w:rPr>
        <w:t xml:space="preserve"> </w:t>
      </w:r>
    </w:p>
    <w:p w:rsidR="00E71E92" w:rsidRPr="00F179B3" w:rsidRDefault="00E71E92" w:rsidP="00174BCF">
      <w:pPr>
        <w:ind w:left="4678"/>
        <w:jc w:val="right"/>
        <w:rPr>
          <w:sz w:val="28"/>
          <w:szCs w:val="28"/>
        </w:rPr>
      </w:pPr>
      <w:r w:rsidRPr="00F179B3">
        <w:rPr>
          <w:sz w:val="28"/>
          <w:szCs w:val="28"/>
        </w:rPr>
        <w:t xml:space="preserve">к Положению об архитектурном конкурсе </w:t>
      </w:r>
    </w:p>
    <w:p w:rsidR="00E71E92" w:rsidRPr="00F179B3" w:rsidRDefault="00174BCF" w:rsidP="00F179B3">
      <w:pPr>
        <w:ind w:left="4678" w:hanging="283"/>
        <w:rPr>
          <w:sz w:val="28"/>
          <w:szCs w:val="28"/>
        </w:rPr>
      </w:pPr>
      <w:r w:rsidRPr="00F179B3">
        <w:rPr>
          <w:sz w:val="28"/>
          <w:szCs w:val="28"/>
        </w:rPr>
        <w:t xml:space="preserve">на лучший дизайн-проект </w:t>
      </w:r>
      <w:r w:rsidR="00E71E92" w:rsidRPr="00F179B3">
        <w:rPr>
          <w:sz w:val="28"/>
          <w:szCs w:val="28"/>
        </w:rPr>
        <w:t xml:space="preserve">по благоустройству </w:t>
      </w:r>
    </w:p>
    <w:p w:rsidR="00787354" w:rsidRDefault="00E71E92" w:rsidP="00787354">
      <w:pPr>
        <w:jc w:val="right"/>
        <w:rPr>
          <w:sz w:val="28"/>
          <w:szCs w:val="28"/>
        </w:rPr>
      </w:pPr>
      <w:r w:rsidRPr="00F179B3">
        <w:rPr>
          <w:sz w:val="28"/>
          <w:szCs w:val="28"/>
        </w:rPr>
        <w:t>общественной территории</w:t>
      </w:r>
      <w:r w:rsidR="00787354">
        <w:rPr>
          <w:sz w:val="28"/>
          <w:szCs w:val="28"/>
        </w:rPr>
        <w:t xml:space="preserve"> ул. Октябрьской</w:t>
      </w:r>
      <w:r w:rsidRPr="00F179B3">
        <w:rPr>
          <w:sz w:val="28"/>
          <w:szCs w:val="28"/>
        </w:rPr>
        <w:t xml:space="preserve"> </w:t>
      </w:r>
    </w:p>
    <w:p w:rsidR="00E71E92" w:rsidRPr="00F179B3" w:rsidRDefault="00E71E92" w:rsidP="00787354">
      <w:pPr>
        <w:jc w:val="right"/>
        <w:rPr>
          <w:sz w:val="28"/>
          <w:szCs w:val="28"/>
        </w:rPr>
      </w:pPr>
      <w:r w:rsidRPr="00F179B3">
        <w:rPr>
          <w:sz w:val="28"/>
          <w:szCs w:val="28"/>
        </w:rPr>
        <w:t xml:space="preserve">в центре города Карасука Карасукского района </w:t>
      </w:r>
    </w:p>
    <w:p w:rsidR="00E71E92" w:rsidRPr="00F179B3" w:rsidRDefault="00E71E92" w:rsidP="00174BCF">
      <w:pPr>
        <w:ind w:left="4678"/>
        <w:jc w:val="right"/>
        <w:rPr>
          <w:sz w:val="28"/>
          <w:szCs w:val="28"/>
        </w:rPr>
      </w:pPr>
      <w:r w:rsidRPr="00F179B3">
        <w:rPr>
          <w:sz w:val="28"/>
          <w:szCs w:val="28"/>
        </w:rPr>
        <w:t>Новосибирской области в 2023 году</w:t>
      </w:r>
    </w:p>
    <w:p w:rsidR="00586DEC" w:rsidRDefault="00586DEC" w:rsidP="00586DEC">
      <w:pPr>
        <w:contextualSpacing/>
        <w:jc w:val="right"/>
        <w:rPr>
          <w:sz w:val="26"/>
          <w:szCs w:val="26"/>
        </w:rPr>
      </w:pPr>
    </w:p>
    <w:p w:rsidR="001B5960" w:rsidRPr="00256EC6" w:rsidRDefault="001B5960" w:rsidP="001B5960">
      <w:pPr>
        <w:jc w:val="center"/>
        <w:rPr>
          <w:sz w:val="28"/>
          <w:szCs w:val="28"/>
        </w:rPr>
      </w:pPr>
      <w:r w:rsidRPr="00256EC6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>конкурсной комиссии</w:t>
      </w:r>
    </w:p>
    <w:p w:rsidR="001B5960" w:rsidRDefault="001B5960" w:rsidP="009C3118">
      <w:pPr>
        <w:jc w:val="center"/>
        <w:rPr>
          <w:sz w:val="28"/>
          <w:szCs w:val="28"/>
        </w:rPr>
      </w:pPr>
      <w:r w:rsidRPr="001C7FD0">
        <w:rPr>
          <w:bCs/>
          <w:sz w:val="28"/>
          <w:szCs w:val="28"/>
        </w:rPr>
        <w:t>по определению победителей архитектурного</w:t>
      </w:r>
      <w:r w:rsidR="006C404D">
        <w:rPr>
          <w:bCs/>
          <w:sz w:val="28"/>
          <w:szCs w:val="28"/>
        </w:rPr>
        <w:t xml:space="preserve"> конкурса</w:t>
      </w:r>
      <w:r w:rsidRPr="001C7FD0">
        <w:rPr>
          <w:bCs/>
          <w:sz w:val="28"/>
          <w:szCs w:val="28"/>
        </w:rPr>
        <w:t xml:space="preserve"> </w:t>
      </w:r>
      <w:r w:rsidR="009C3118">
        <w:rPr>
          <w:sz w:val="28"/>
          <w:szCs w:val="28"/>
        </w:rPr>
        <w:t>на</w:t>
      </w:r>
      <w:r w:rsidR="009C3118" w:rsidRPr="00325322">
        <w:rPr>
          <w:sz w:val="28"/>
          <w:szCs w:val="28"/>
        </w:rPr>
        <w:t xml:space="preserve"> </w:t>
      </w:r>
      <w:r w:rsidR="009C3118">
        <w:rPr>
          <w:sz w:val="28"/>
          <w:szCs w:val="28"/>
        </w:rPr>
        <w:t xml:space="preserve">лучший дизайн-проект </w:t>
      </w:r>
      <w:r w:rsidR="009C3118" w:rsidRPr="00341264">
        <w:rPr>
          <w:sz w:val="28"/>
          <w:szCs w:val="28"/>
        </w:rPr>
        <w:t xml:space="preserve">по благоустройству </w:t>
      </w:r>
      <w:r w:rsidR="009C3118" w:rsidRPr="001F749A">
        <w:rPr>
          <w:sz w:val="28"/>
          <w:szCs w:val="28"/>
        </w:rPr>
        <w:t>общественн</w:t>
      </w:r>
      <w:r w:rsidR="009C3118">
        <w:rPr>
          <w:sz w:val="28"/>
          <w:szCs w:val="28"/>
        </w:rPr>
        <w:t>ой</w:t>
      </w:r>
      <w:r w:rsidR="009C3118" w:rsidRPr="001F749A">
        <w:rPr>
          <w:sz w:val="28"/>
          <w:szCs w:val="28"/>
        </w:rPr>
        <w:t xml:space="preserve"> территори</w:t>
      </w:r>
      <w:r w:rsidR="009C3118">
        <w:rPr>
          <w:sz w:val="28"/>
          <w:szCs w:val="28"/>
        </w:rPr>
        <w:t>и</w:t>
      </w:r>
      <w:r w:rsidR="00787354">
        <w:rPr>
          <w:sz w:val="28"/>
          <w:szCs w:val="28"/>
        </w:rPr>
        <w:t xml:space="preserve"> ул. Октябрьской</w:t>
      </w:r>
      <w:r w:rsidR="009C3118">
        <w:rPr>
          <w:sz w:val="28"/>
          <w:szCs w:val="28"/>
        </w:rPr>
        <w:t xml:space="preserve"> в центре</w:t>
      </w:r>
      <w:r w:rsidR="009C3118" w:rsidRPr="001F749A">
        <w:rPr>
          <w:sz w:val="28"/>
          <w:szCs w:val="28"/>
        </w:rPr>
        <w:t xml:space="preserve"> </w:t>
      </w:r>
      <w:r w:rsidR="009C3118">
        <w:rPr>
          <w:sz w:val="28"/>
          <w:szCs w:val="28"/>
        </w:rPr>
        <w:t>города Карасука Карасукского района Новосибирской области в 2023 году</w:t>
      </w:r>
    </w:p>
    <w:p w:rsidR="009C3118" w:rsidRPr="001C7FD0" w:rsidRDefault="009C3118" w:rsidP="009C3118">
      <w:pPr>
        <w:jc w:val="center"/>
        <w:rPr>
          <w:sz w:val="28"/>
          <w:szCs w:val="28"/>
        </w:rPr>
      </w:pPr>
    </w:p>
    <w:tbl>
      <w:tblPr>
        <w:tblW w:w="9761" w:type="dxa"/>
        <w:tblLayout w:type="fixed"/>
        <w:tblLook w:val="04A0" w:firstRow="1" w:lastRow="0" w:firstColumn="1" w:lastColumn="0" w:noHBand="0" w:noVBand="1"/>
      </w:tblPr>
      <w:tblGrid>
        <w:gridCol w:w="4651"/>
        <w:gridCol w:w="284"/>
        <w:gridCol w:w="4826"/>
      </w:tblGrid>
      <w:tr w:rsidR="001B5960" w:rsidRPr="001C7FD0" w:rsidTr="00787354">
        <w:trPr>
          <w:trHeight w:val="1120"/>
        </w:trPr>
        <w:tc>
          <w:tcPr>
            <w:tcW w:w="4651" w:type="dxa"/>
          </w:tcPr>
          <w:p w:rsidR="001B5960" w:rsidRPr="001C7FD0" w:rsidRDefault="00787354" w:rsidP="009C3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Гофман Александр Павлович</w:t>
            </w:r>
          </w:p>
        </w:tc>
        <w:tc>
          <w:tcPr>
            <w:tcW w:w="284" w:type="dxa"/>
          </w:tcPr>
          <w:p w:rsidR="009C3118" w:rsidRDefault="00CF3924" w:rsidP="00D0736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9C3118" w:rsidRDefault="009C3118" w:rsidP="00D07365">
            <w:pPr>
              <w:jc w:val="both"/>
              <w:rPr>
                <w:bCs/>
                <w:sz w:val="28"/>
                <w:szCs w:val="28"/>
              </w:rPr>
            </w:pPr>
          </w:p>
          <w:p w:rsidR="009C3118" w:rsidRDefault="009C3118" w:rsidP="00D07365">
            <w:pPr>
              <w:jc w:val="both"/>
              <w:rPr>
                <w:bCs/>
                <w:sz w:val="28"/>
                <w:szCs w:val="28"/>
              </w:rPr>
            </w:pPr>
          </w:p>
          <w:p w:rsidR="001B5960" w:rsidRPr="001C7FD0" w:rsidRDefault="001B5960" w:rsidP="00D0736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26" w:type="dxa"/>
          </w:tcPr>
          <w:p w:rsidR="009C3118" w:rsidRDefault="009C3118" w:rsidP="00174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Карасукского района </w:t>
            </w:r>
          </w:p>
          <w:p w:rsidR="001B5960" w:rsidRPr="00787354" w:rsidRDefault="009C3118" w:rsidP="00CF3924">
            <w:pPr>
              <w:tabs>
                <w:tab w:val="left" w:pos="7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области,</w:t>
            </w:r>
            <w:r w:rsidRPr="001C7FD0">
              <w:rPr>
                <w:sz w:val="28"/>
                <w:szCs w:val="28"/>
              </w:rPr>
              <w:t xml:space="preserve"> председатель комиссии</w:t>
            </w:r>
            <w:r w:rsidR="00FB45AD">
              <w:rPr>
                <w:sz w:val="28"/>
                <w:szCs w:val="28"/>
              </w:rPr>
              <w:t>;</w:t>
            </w:r>
            <w:r w:rsidR="00787354">
              <w:rPr>
                <w:sz w:val="28"/>
                <w:szCs w:val="28"/>
              </w:rPr>
              <w:t xml:space="preserve">             </w:t>
            </w:r>
          </w:p>
        </w:tc>
      </w:tr>
      <w:tr w:rsidR="001B5960" w:rsidRPr="001C7FD0" w:rsidTr="00787354">
        <w:trPr>
          <w:trHeight w:val="1361"/>
        </w:trPr>
        <w:tc>
          <w:tcPr>
            <w:tcW w:w="4651" w:type="dxa"/>
          </w:tcPr>
          <w:p w:rsidR="001B5960" w:rsidRPr="001C7FD0" w:rsidRDefault="004E01D4" w:rsidP="00D07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Дмитрий Леонидович</w:t>
            </w:r>
          </w:p>
        </w:tc>
        <w:tc>
          <w:tcPr>
            <w:tcW w:w="284" w:type="dxa"/>
          </w:tcPr>
          <w:p w:rsidR="001B5960" w:rsidRDefault="00CF3924" w:rsidP="00D0736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26" w:type="dxa"/>
          </w:tcPr>
          <w:p w:rsidR="00CF3924" w:rsidRDefault="00CF3924" w:rsidP="00CF3924">
            <w:pPr>
              <w:tabs>
                <w:tab w:val="left" w:pos="758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администрации Карасукского района Новосибирской области</w:t>
            </w:r>
            <w:r w:rsidRPr="001C7FD0">
              <w:rPr>
                <w:sz w:val="28"/>
                <w:szCs w:val="28"/>
              </w:rPr>
              <w:t>, заместитель председателя комиссии</w:t>
            </w:r>
            <w:r w:rsidR="00FB45AD">
              <w:rPr>
                <w:sz w:val="28"/>
                <w:szCs w:val="28"/>
              </w:rPr>
              <w:t>;</w:t>
            </w:r>
          </w:p>
          <w:p w:rsidR="001B5960" w:rsidRPr="001C7FD0" w:rsidRDefault="001B5960" w:rsidP="00CF3924">
            <w:pPr>
              <w:tabs>
                <w:tab w:val="left" w:pos="758"/>
              </w:tabs>
              <w:jc w:val="both"/>
              <w:rPr>
                <w:sz w:val="28"/>
                <w:szCs w:val="28"/>
              </w:rPr>
            </w:pPr>
          </w:p>
        </w:tc>
      </w:tr>
      <w:tr w:rsidR="004E01D4" w:rsidRPr="001C7FD0" w:rsidTr="00787354">
        <w:trPr>
          <w:trHeight w:val="1361"/>
        </w:trPr>
        <w:tc>
          <w:tcPr>
            <w:tcW w:w="4651" w:type="dxa"/>
          </w:tcPr>
          <w:p w:rsidR="004E01D4" w:rsidRDefault="004E01D4" w:rsidP="004E01D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Глуходед Юлия Викторовна </w:t>
            </w:r>
          </w:p>
          <w:p w:rsidR="004E01D4" w:rsidRDefault="004E01D4" w:rsidP="00D07365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E01D4" w:rsidRDefault="004E01D4" w:rsidP="00D0736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26" w:type="dxa"/>
          </w:tcPr>
          <w:p w:rsidR="004E01D4" w:rsidRDefault="004E01D4" w:rsidP="00CF3924">
            <w:pPr>
              <w:tabs>
                <w:tab w:val="left" w:pos="75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76C1B">
              <w:rPr>
                <w:sz w:val="28"/>
                <w:szCs w:val="28"/>
              </w:rPr>
              <w:t xml:space="preserve">ачальник отдела </w:t>
            </w:r>
            <w:r>
              <w:rPr>
                <w:sz w:val="28"/>
                <w:szCs w:val="28"/>
              </w:rPr>
              <w:t xml:space="preserve">благоустройства </w:t>
            </w:r>
            <w:r w:rsidRPr="00976C1B">
              <w:rPr>
                <w:sz w:val="28"/>
                <w:szCs w:val="28"/>
              </w:rPr>
              <w:t xml:space="preserve">администрации Карасукского </w:t>
            </w:r>
            <w:r w:rsidR="00FB45AD">
              <w:rPr>
                <w:sz w:val="28"/>
                <w:szCs w:val="28"/>
              </w:rPr>
              <w:t>района Новосибирской области – секретарь комиссии;</w:t>
            </w:r>
          </w:p>
        </w:tc>
      </w:tr>
      <w:tr w:rsidR="00FB45AD" w:rsidRPr="001C7FD0" w:rsidTr="00787354">
        <w:trPr>
          <w:trHeight w:val="282"/>
        </w:trPr>
        <w:tc>
          <w:tcPr>
            <w:tcW w:w="9761" w:type="dxa"/>
            <w:gridSpan w:val="3"/>
          </w:tcPr>
          <w:p w:rsidR="00FB45AD" w:rsidRDefault="00FB45AD" w:rsidP="00CF3924">
            <w:pPr>
              <w:tabs>
                <w:tab w:val="left" w:pos="7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B37FE7" w:rsidRPr="001C7FD0" w:rsidTr="00787354">
        <w:trPr>
          <w:trHeight w:val="661"/>
        </w:trPr>
        <w:tc>
          <w:tcPr>
            <w:tcW w:w="4651" w:type="dxa"/>
          </w:tcPr>
          <w:p w:rsidR="00B37FE7" w:rsidRPr="001C7FD0" w:rsidRDefault="00F179B3" w:rsidP="00CF39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Баранкин Владислав Вячеславович</w:t>
            </w:r>
          </w:p>
        </w:tc>
        <w:tc>
          <w:tcPr>
            <w:tcW w:w="284" w:type="dxa"/>
          </w:tcPr>
          <w:p w:rsidR="00B37FE7" w:rsidRDefault="00B37FE7" w:rsidP="00AB02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26" w:type="dxa"/>
          </w:tcPr>
          <w:p w:rsidR="00B37FE7" w:rsidRDefault="00F179B3" w:rsidP="00FB45AD">
            <w:pPr>
              <w:tabs>
                <w:tab w:val="left" w:pos="758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администрации Карасукского района Новосибирской области;</w:t>
            </w:r>
          </w:p>
          <w:p w:rsidR="0053181A" w:rsidRPr="001C7FD0" w:rsidRDefault="0053181A" w:rsidP="00FB45AD">
            <w:pPr>
              <w:tabs>
                <w:tab w:val="left" w:pos="758"/>
              </w:tabs>
              <w:jc w:val="both"/>
              <w:rPr>
                <w:sz w:val="28"/>
                <w:szCs w:val="28"/>
              </w:rPr>
            </w:pPr>
          </w:p>
        </w:tc>
      </w:tr>
      <w:tr w:rsidR="00F179B3" w:rsidRPr="001C7FD0" w:rsidTr="00787354">
        <w:trPr>
          <w:trHeight w:val="661"/>
        </w:trPr>
        <w:tc>
          <w:tcPr>
            <w:tcW w:w="4651" w:type="dxa"/>
          </w:tcPr>
          <w:p w:rsidR="00F179B3" w:rsidRDefault="00F179B3" w:rsidP="00CF39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Нина Александровна</w:t>
            </w:r>
          </w:p>
        </w:tc>
        <w:tc>
          <w:tcPr>
            <w:tcW w:w="284" w:type="dxa"/>
          </w:tcPr>
          <w:p w:rsidR="00F179B3" w:rsidRDefault="00F179B3" w:rsidP="00AB025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26" w:type="dxa"/>
          </w:tcPr>
          <w:p w:rsidR="00F179B3" w:rsidRDefault="00F179B3" w:rsidP="00FB45AD">
            <w:pPr>
              <w:tabs>
                <w:tab w:val="left" w:pos="7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строительства и архитектуры администрации Карасукского района Новосибирской области;</w:t>
            </w:r>
          </w:p>
          <w:p w:rsidR="0053181A" w:rsidRDefault="0053181A" w:rsidP="00FB45AD">
            <w:pPr>
              <w:tabs>
                <w:tab w:val="left" w:pos="758"/>
              </w:tabs>
              <w:jc w:val="both"/>
              <w:rPr>
                <w:sz w:val="28"/>
                <w:szCs w:val="28"/>
              </w:rPr>
            </w:pPr>
          </w:p>
        </w:tc>
      </w:tr>
      <w:tr w:rsidR="00FB45AD" w:rsidRPr="001C7FD0" w:rsidTr="00787354">
        <w:trPr>
          <w:trHeight w:val="661"/>
        </w:trPr>
        <w:tc>
          <w:tcPr>
            <w:tcW w:w="4651" w:type="dxa"/>
          </w:tcPr>
          <w:p w:rsidR="00FB45AD" w:rsidRDefault="00FB45AD" w:rsidP="00CF39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Войтова Ирина Валерьевна</w:t>
            </w:r>
          </w:p>
        </w:tc>
        <w:tc>
          <w:tcPr>
            <w:tcW w:w="284" w:type="dxa"/>
          </w:tcPr>
          <w:p w:rsidR="00FB45AD" w:rsidRDefault="00FB45AD" w:rsidP="00AB02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26" w:type="dxa"/>
          </w:tcPr>
          <w:p w:rsidR="00FB45AD" w:rsidRDefault="00FB45AD" w:rsidP="00FB45AD">
            <w:pPr>
              <w:tabs>
                <w:tab w:val="left" w:pos="7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976C1B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благоустройства </w:t>
            </w:r>
            <w:r w:rsidRPr="00976C1B">
              <w:rPr>
                <w:sz w:val="28"/>
                <w:szCs w:val="28"/>
              </w:rPr>
              <w:t xml:space="preserve">администрации Карасукского </w:t>
            </w:r>
            <w:r>
              <w:rPr>
                <w:sz w:val="28"/>
                <w:szCs w:val="28"/>
              </w:rPr>
              <w:t xml:space="preserve">района Новосибирской области; </w:t>
            </w:r>
          </w:p>
          <w:p w:rsidR="0053181A" w:rsidRDefault="0053181A" w:rsidP="00FB45AD">
            <w:pPr>
              <w:tabs>
                <w:tab w:val="left" w:pos="758"/>
              </w:tabs>
              <w:jc w:val="both"/>
              <w:rPr>
                <w:sz w:val="28"/>
                <w:szCs w:val="28"/>
              </w:rPr>
            </w:pPr>
          </w:p>
        </w:tc>
      </w:tr>
      <w:tr w:rsidR="00B37FE7" w:rsidRPr="001C7FD0" w:rsidTr="00787354">
        <w:trPr>
          <w:trHeight w:val="61"/>
        </w:trPr>
        <w:tc>
          <w:tcPr>
            <w:tcW w:w="4651" w:type="dxa"/>
          </w:tcPr>
          <w:p w:rsidR="00B37FE7" w:rsidRPr="001C7FD0" w:rsidRDefault="00FB45AD" w:rsidP="00D073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Перова Жанна Геннадьевна</w:t>
            </w:r>
          </w:p>
        </w:tc>
        <w:tc>
          <w:tcPr>
            <w:tcW w:w="284" w:type="dxa"/>
          </w:tcPr>
          <w:p w:rsidR="00B37FE7" w:rsidRPr="001C7FD0" w:rsidRDefault="00B37FE7" w:rsidP="00C56F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826" w:type="dxa"/>
          </w:tcPr>
          <w:p w:rsidR="00B37FE7" w:rsidRDefault="00B37FE7" w:rsidP="000E5786">
            <w:pPr>
              <w:tabs>
                <w:tab w:val="left" w:pos="758"/>
              </w:tabs>
              <w:jc w:val="both"/>
              <w:rPr>
                <w:sz w:val="28"/>
                <w:szCs w:val="28"/>
              </w:rPr>
            </w:pPr>
            <w:r w:rsidRPr="001C7FD0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жилищно-коммунального хозяйства</w:t>
            </w:r>
            <w:r w:rsidR="00A37250">
              <w:rPr>
                <w:sz w:val="28"/>
                <w:szCs w:val="28"/>
              </w:rPr>
              <w:t xml:space="preserve"> и транспорта</w:t>
            </w:r>
            <w:r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lastRenderedPageBreak/>
              <w:t>Карасукского района Новосибирской области</w:t>
            </w:r>
            <w:r w:rsidR="00FB45AD">
              <w:rPr>
                <w:sz w:val="28"/>
                <w:szCs w:val="28"/>
              </w:rPr>
              <w:t>;</w:t>
            </w:r>
          </w:p>
          <w:p w:rsidR="0053181A" w:rsidRPr="001C7FD0" w:rsidRDefault="0053181A" w:rsidP="000E5786">
            <w:pPr>
              <w:tabs>
                <w:tab w:val="left" w:pos="758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FB45AD" w:rsidRPr="001C7FD0" w:rsidTr="00787354">
        <w:trPr>
          <w:trHeight w:val="61"/>
        </w:trPr>
        <w:tc>
          <w:tcPr>
            <w:tcW w:w="4651" w:type="dxa"/>
          </w:tcPr>
          <w:p w:rsidR="00FB45AD" w:rsidRPr="00FB45AD" w:rsidRDefault="00FB45AD" w:rsidP="00D07365">
            <w:pPr>
              <w:rPr>
                <w:bCs/>
                <w:sz w:val="28"/>
                <w:szCs w:val="28"/>
              </w:rPr>
            </w:pPr>
            <w:r w:rsidRPr="00FB45AD">
              <w:rPr>
                <w:sz w:val="28"/>
                <w:szCs w:val="28"/>
              </w:rPr>
              <w:lastRenderedPageBreak/>
              <w:t xml:space="preserve">Слютин Александр Вячеславович  </w:t>
            </w:r>
          </w:p>
        </w:tc>
        <w:tc>
          <w:tcPr>
            <w:tcW w:w="284" w:type="dxa"/>
          </w:tcPr>
          <w:p w:rsidR="00FB45AD" w:rsidRDefault="00FB45AD" w:rsidP="00C56F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826" w:type="dxa"/>
          </w:tcPr>
          <w:p w:rsidR="00FB45AD" w:rsidRDefault="0053181A" w:rsidP="000E5786">
            <w:pPr>
              <w:tabs>
                <w:tab w:val="left" w:pos="7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A732E1">
              <w:rPr>
                <w:sz w:val="28"/>
                <w:szCs w:val="28"/>
              </w:rPr>
              <w:t>МБУ «УМИ»</w:t>
            </w:r>
            <w:r w:rsidR="00F179B3">
              <w:rPr>
                <w:sz w:val="28"/>
                <w:szCs w:val="28"/>
              </w:rPr>
              <w:t>;</w:t>
            </w:r>
          </w:p>
          <w:p w:rsidR="0053181A" w:rsidRPr="001C7FD0" w:rsidRDefault="0053181A" w:rsidP="000E5786">
            <w:pPr>
              <w:tabs>
                <w:tab w:val="left" w:pos="758"/>
              </w:tabs>
              <w:jc w:val="both"/>
              <w:rPr>
                <w:sz w:val="28"/>
                <w:szCs w:val="28"/>
              </w:rPr>
            </w:pPr>
          </w:p>
        </w:tc>
      </w:tr>
      <w:tr w:rsidR="00F179B3" w:rsidRPr="001C7FD0" w:rsidTr="00787354">
        <w:trPr>
          <w:trHeight w:val="61"/>
        </w:trPr>
        <w:tc>
          <w:tcPr>
            <w:tcW w:w="4651" w:type="dxa"/>
          </w:tcPr>
          <w:p w:rsidR="00F179B3" w:rsidRPr="00FB45AD" w:rsidRDefault="00F179B3" w:rsidP="00D07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Ремизов Владимир Леонидович</w:t>
            </w:r>
          </w:p>
        </w:tc>
        <w:tc>
          <w:tcPr>
            <w:tcW w:w="284" w:type="dxa"/>
          </w:tcPr>
          <w:p w:rsidR="00F179B3" w:rsidRDefault="00F179B3" w:rsidP="00C56F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826" w:type="dxa"/>
          </w:tcPr>
          <w:p w:rsidR="00F179B3" w:rsidRDefault="00F179B3" w:rsidP="000E5786">
            <w:pPr>
              <w:tabs>
                <w:tab w:val="left" w:pos="7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«Управление капитального строительства г. Карасука Карасу</w:t>
            </w:r>
            <w:r w:rsidR="00A732E1">
              <w:rPr>
                <w:sz w:val="28"/>
                <w:szCs w:val="28"/>
              </w:rPr>
              <w:t>кского района»</w:t>
            </w:r>
            <w:r w:rsidR="00AF150A">
              <w:rPr>
                <w:sz w:val="28"/>
                <w:szCs w:val="28"/>
              </w:rPr>
              <w:t>;</w:t>
            </w:r>
          </w:p>
          <w:p w:rsidR="0053181A" w:rsidRDefault="0053181A" w:rsidP="000E5786">
            <w:pPr>
              <w:tabs>
                <w:tab w:val="left" w:pos="758"/>
              </w:tabs>
              <w:jc w:val="both"/>
              <w:rPr>
                <w:sz w:val="28"/>
                <w:szCs w:val="28"/>
              </w:rPr>
            </w:pPr>
          </w:p>
        </w:tc>
      </w:tr>
      <w:tr w:rsidR="00F179B3" w:rsidRPr="001C7FD0" w:rsidTr="00787354">
        <w:trPr>
          <w:trHeight w:val="61"/>
        </w:trPr>
        <w:tc>
          <w:tcPr>
            <w:tcW w:w="4651" w:type="dxa"/>
          </w:tcPr>
          <w:p w:rsidR="00F179B3" w:rsidRDefault="00F179B3" w:rsidP="00D07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Божко Владимир Андреевич</w:t>
            </w:r>
          </w:p>
        </w:tc>
        <w:tc>
          <w:tcPr>
            <w:tcW w:w="284" w:type="dxa"/>
          </w:tcPr>
          <w:p w:rsidR="00F179B3" w:rsidRDefault="00F179B3" w:rsidP="00C56F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826" w:type="dxa"/>
          </w:tcPr>
          <w:p w:rsidR="00F179B3" w:rsidRDefault="00AF150A" w:rsidP="000E5786">
            <w:pPr>
              <w:tabs>
                <w:tab w:val="left" w:pos="758"/>
              </w:tabs>
              <w:jc w:val="both"/>
              <w:rPr>
                <w:sz w:val="28"/>
                <w:szCs w:val="28"/>
              </w:rPr>
            </w:pPr>
            <w:r w:rsidRPr="00246B26">
              <w:rPr>
                <w:sz w:val="28"/>
                <w:szCs w:val="28"/>
              </w:rPr>
              <w:t xml:space="preserve">Депутат Совета депутатов </w:t>
            </w:r>
            <w:r>
              <w:rPr>
                <w:sz w:val="28"/>
                <w:szCs w:val="28"/>
              </w:rPr>
              <w:t xml:space="preserve">г. Карасука </w:t>
            </w:r>
            <w:r w:rsidRPr="00246B26">
              <w:rPr>
                <w:sz w:val="28"/>
                <w:szCs w:val="28"/>
              </w:rPr>
              <w:t>Карасукского района Н</w:t>
            </w:r>
            <w:r>
              <w:rPr>
                <w:sz w:val="28"/>
                <w:szCs w:val="28"/>
              </w:rPr>
              <w:t xml:space="preserve">овосибирской области </w:t>
            </w:r>
            <w:r w:rsidRPr="00246B26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B5960" w:rsidRDefault="001B5960" w:rsidP="00CE318F">
      <w:pPr>
        <w:rPr>
          <w:sz w:val="28"/>
          <w:szCs w:val="28"/>
        </w:rPr>
      </w:pPr>
    </w:p>
    <w:sectPr w:rsidR="001B5960" w:rsidSect="00787354">
      <w:footerReference w:type="default" r:id="rId16"/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82D" w:rsidRDefault="00F0182D" w:rsidP="00974ABB">
      <w:r>
        <w:separator/>
      </w:r>
    </w:p>
  </w:endnote>
  <w:endnote w:type="continuationSeparator" w:id="0">
    <w:p w:rsidR="00F0182D" w:rsidRDefault="00F0182D" w:rsidP="0097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BB" w:rsidRDefault="00974ABB">
    <w:pPr>
      <w:pStyle w:val="ab"/>
      <w:jc w:val="center"/>
    </w:pPr>
  </w:p>
  <w:p w:rsidR="00974ABB" w:rsidRDefault="00974AB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82D" w:rsidRDefault="00F0182D" w:rsidP="00974ABB">
      <w:r>
        <w:separator/>
      </w:r>
    </w:p>
  </w:footnote>
  <w:footnote w:type="continuationSeparator" w:id="0">
    <w:p w:rsidR="00F0182D" w:rsidRDefault="00F0182D" w:rsidP="00974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D5A16"/>
    <w:multiLevelType w:val="hybridMultilevel"/>
    <w:tmpl w:val="15CA49B0"/>
    <w:lvl w:ilvl="0" w:tplc="1CE03CDC">
      <w:start w:val="1"/>
      <w:numFmt w:val="decimal"/>
      <w:lvlText w:val="%1."/>
      <w:lvlJc w:val="left"/>
      <w:pPr>
        <w:ind w:left="1560" w:hanging="8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D585DE3"/>
    <w:multiLevelType w:val="hybridMultilevel"/>
    <w:tmpl w:val="7F94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7375D"/>
    <w:multiLevelType w:val="hybridMultilevel"/>
    <w:tmpl w:val="AA24A3AC"/>
    <w:lvl w:ilvl="0" w:tplc="058C4A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CBC665D"/>
    <w:multiLevelType w:val="hybridMultilevel"/>
    <w:tmpl w:val="3D42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E04E9"/>
    <w:multiLevelType w:val="hybridMultilevel"/>
    <w:tmpl w:val="8FC85896"/>
    <w:lvl w:ilvl="0" w:tplc="785CC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FA"/>
    <w:rsid w:val="00002B17"/>
    <w:rsid w:val="00004689"/>
    <w:rsid w:val="00014286"/>
    <w:rsid w:val="00025026"/>
    <w:rsid w:val="000264FB"/>
    <w:rsid w:val="00041C9C"/>
    <w:rsid w:val="000455DB"/>
    <w:rsid w:val="00046F9C"/>
    <w:rsid w:val="000512E8"/>
    <w:rsid w:val="0005228C"/>
    <w:rsid w:val="000601FF"/>
    <w:rsid w:val="000618B9"/>
    <w:rsid w:val="00067F62"/>
    <w:rsid w:val="000745C5"/>
    <w:rsid w:val="00096694"/>
    <w:rsid w:val="000B1AED"/>
    <w:rsid w:val="000C7C0C"/>
    <w:rsid w:val="000E15D3"/>
    <w:rsid w:val="000E5786"/>
    <w:rsid w:val="00100F69"/>
    <w:rsid w:val="00107C60"/>
    <w:rsid w:val="0011096F"/>
    <w:rsid w:val="00120358"/>
    <w:rsid w:val="00141AA5"/>
    <w:rsid w:val="00166F90"/>
    <w:rsid w:val="00174BCF"/>
    <w:rsid w:val="0018550E"/>
    <w:rsid w:val="001B5960"/>
    <w:rsid w:val="001C32B7"/>
    <w:rsid w:val="001D60AF"/>
    <w:rsid w:val="001E14B1"/>
    <w:rsid w:val="001E332A"/>
    <w:rsid w:val="001F23B2"/>
    <w:rsid w:val="001F749A"/>
    <w:rsid w:val="00204A9E"/>
    <w:rsid w:val="00241E4C"/>
    <w:rsid w:val="0026354A"/>
    <w:rsid w:val="00273DE3"/>
    <w:rsid w:val="00294799"/>
    <w:rsid w:val="002A06D7"/>
    <w:rsid w:val="002A2C3D"/>
    <w:rsid w:val="002C489A"/>
    <w:rsid w:val="002D12D7"/>
    <w:rsid w:val="002D5B58"/>
    <w:rsid w:val="002F7D7D"/>
    <w:rsid w:val="00303F5A"/>
    <w:rsid w:val="00304F72"/>
    <w:rsid w:val="00305CB5"/>
    <w:rsid w:val="00324CCA"/>
    <w:rsid w:val="0032524E"/>
    <w:rsid w:val="00332023"/>
    <w:rsid w:val="00337465"/>
    <w:rsid w:val="00337CAB"/>
    <w:rsid w:val="00341A48"/>
    <w:rsid w:val="003437E7"/>
    <w:rsid w:val="00386142"/>
    <w:rsid w:val="003918CF"/>
    <w:rsid w:val="003A0EF5"/>
    <w:rsid w:val="003B3A66"/>
    <w:rsid w:val="003B536C"/>
    <w:rsid w:val="003C452D"/>
    <w:rsid w:val="003D63A9"/>
    <w:rsid w:val="003E5216"/>
    <w:rsid w:val="003F294C"/>
    <w:rsid w:val="003F7BAC"/>
    <w:rsid w:val="00406C26"/>
    <w:rsid w:val="00407CA8"/>
    <w:rsid w:val="00462E4F"/>
    <w:rsid w:val="004706D2"/>
    <w:rsid w:val="00492EF8"/>
    <w:rsid w:val="00494136"/>
    <w:rsid w:val="004979BC"/>
    <w:rsid w:val="004A25D0"/>
    <w:rsid w:val="004A34EC"/>
    <w:rsid w:val="004B376E"/>
    <w:rsid w:val="004B6153"/>
    <w:rsid w:val="004C092F"/>
    <w:rsid w:val="004C3C17"/>
    <w:rsid w:val="004D49CC"/>
    <w:rsid w:val="004E01D4"/>
    <w:rsid w:val="004F091A"/>
    <w:rsid w:val="0051253C"/>
    <w:rsid w:val="0053181A"/>
    <w:rsid w:val="00531F0E"/>
    <w:rsid w:val="005328FA"/>
    <w:rsid w:val="00535514"/>
    <w:rsid w:val="00543C34"/>
    <w:rsid w:val="00557099"/>
    <w:rsid w:val="0056691B"/>
    <w:rsid w:val="005817F1"/>
    <w:rsid w:val="005869B0"/>
    <w:rsid w:val="00586DEC"/>
    <w:rsid w:val="005943DD"/>
    <w:rsid w:val="005A135B"/>
    <w:rsid w:val="005B57F6"/>
    <w:rsid w:val="005C31A7"/>
    <w:rsid w:val="005C5218"/>
    <w:rsid w:val="005D429F"/>
    <w:rsid w:val="005E1070"/>
    <w:rsid w:val="005E5BA8"/>
    <w:rsid w:val="005E7ADA"/>
    <w:rsid w:val="006111A1"/>
    <w:rsid w:val="00622544"/>
    <w:rsid w:val="00631E35"/>
    <w:rsid w:val="0063473B"/>
    <w:rsid w:val="00637B83"/>
    <w:rsid w:val="006673AE"/>
    <w:rsid w:val="00675308"/>
    <w:rsid w:val="006C404D"/>
    <w:rsid w:val="006D1A42"/>
    <w:rsid w:val="006D4D3C"/>
    <w:rsid w:val="006E4E63"/>
    <w:rsid w:val="006F78B9"/>
    <w:rsid w:val="007511F6"/>
    <w:rsid w:val="007667A7"/>
    <w:rsid w:val="007730F6"/>
    <w:rsid w:val="007755FC"/>
    <w:rsid w:val="007770F2"/>
    <w:rsid w:val="00787354"/>
    <w:rsid w:val="0079468A"/>
    <w:rsid w:val="007A3CD7"/>
    <w:rsid w:val="007C7449"/>
    <w:rsid w:val="007E5663"/>
    <w:rsid w:val="00802887"/>
    <w:rsid w:val="00804DD6"/>
    <w:rsid w:val="0080507A"/>
    <w:rsid w:val="008179B7"/>
    <w:rsid w:val="008227EE"/>
    <w:rsid w:val="00847948"/>
    <w:rsid w:val="008632E8"/>
    <w:rsid w:val="00866F86"/>
    <w:rsid w:val="008A0C47"/>
    <w:rsid w:val="008A0CB0"/>
    <w:rsid w:val="008A27A4"/>
    <w:rsid w:val="008A4AB4"/>
    <w:rsid w:val="008A4B3D"/>
    <w:rsid w:val="008B03A0"/>
    <w:rsid w:val="008B45CA"/>
    <w:rsid w:val="008B52A5"/>
    <w:rsid w:val="008F23C2"/>
    <w:rsid w:val="0090132E"/>
    <w:rsid w:val="0091591E"/>
    <w:rsid w:val="00922354"/>
    <w:rsid w:val="00923D8D"/>
    <w:rsid w:val="00930AA1"/>
    <w:rsid w:val="00940EDA"/>
    <w:rsid w:val="0095274B"/>
    <w:rsid w:val="00974ABB"/>
    <w:rsid w:val="0098091F"/>
    <w:rsid w:val="00995765"/>
    <w:rsid w:val="009A2331"/>
    <w:rsid w:val="009A3C05"/>
    <w:rsid w:val="009A5F40"/>
    <w:rsid w:val="009A68D5"/>
    <w:rsid w:val="009B7E2F"/>
    <w:rsid w:val="009C2507"/>
    <w:rsid w:val="009C3118"/>
    <w:rsid w:val="009E7BAA"/>
    <w:rsid w:val="009F06BB"/>
    <w:rsid w:val="00A07A22"/>
    <w:rsid w:val="00A155E6"/>
    <w:rsid w:val="00A1736A"/>
    <w:rsid w:val="00A24E3B"/>
    <w:rsid w:val="00A37250"/>
    <w:rsid w:val="00A4090B"/>
    <w:rsid w:val="00A44D22"/>
    <w:rsid w:val="00A456BE"/>
    <w:rsid w:val="00A732E1"/>
    <w:rsid w:val="00AA23DB"/>
    <w:rsid w:val="00AA3CA2"/>
    <w:rsid w:val="00AB418B"/>
    <w:rsid w:val="00AB472B"/>
    <w:rsid w:val="00AE0723"/>
    <w:rsid w:val="00AE6DFF"/>
    <w:rsid w:val="00AF150A"/>
    <w:rsid w:val="00AF7F18"/>
    <w:rsid w:val="00B06178"/>
    <w:rsid w:val="00B24008"/>
    <w:rsid w:val="00B306C7"/>
    <w:rsid w:val="00B37C3F"/>
    <w:rsid w:val="00B37FE7"/>
    <w:rsid w:val="00B44241"/>
    <w:rsid w:val="00B96F0E"/>
    <w:rsid w:val="00BA317E"/>
    <w:rsid w:val="00BA3F22"/>
    <w:rsid w:val="00BA4667"/>
    <w:rsid w:val="00BA7E7C"/>
    <w:rsid w:val="00BB1204"/>
    <w:rsid w:val="00BB23BA"/>
    <w:rsid w:val="00BD136B"/>
    <w:rsid w:val="00BD4EC8"/>
    <w:rsid w:val="00BD7418"/>
    <w:rsid w:val="00C069A5"/>
    <w:rsid w:val="00C31E1E"/>
    <w:rsid w:val="00C35382"/>
    <w:rsid w:val="00C42D5D"/>
    <w:rsid w:val="00C45FED"/>
    <w:rsid w:val="00C54D4A"/>
    <w:rsid w:val="00C56705"/>
    <w:rsid w:val="00C633D5"/>
    <w:rsid w:val="00C66485"/>
    <w:rsid w:val="00C67B34"/>
    <w:rsid w:val="00C74155"/>
    <w:rsid w:val="00C749A0"/>
    <w:rsid w:val="00C75706"/>
    <w:rsid w:val="00C8450A"/>
    <w:rsid w:val="00C87AB7"/>
    <w:rsid w:val="00CB64FB"/>
    <w:rsid w:val="00CC2E75"/>
    <w:rsid w:val="00CE318F"/>
    <w:rsid w:val="00CE4DC1"/>
    <w:rsid w:val="00CF3924"/>
    <w:rsid w:val="00D07365"/>
    <w:rsid w:val="00D13BA9"/>
    <w:rsid w:val="00D21DC7"/>
    <w:rsid w:val="00D424F1"/>
    <w:rsid w:val="00D43132"/>
    <w:rsid w:val="00D44061"/>
    <w:rsid w:val="00D46BEE"/>
    <w:rsid w:val="00D47AD2"/>
    <w:rsid w:val="00D75004"/>
    <w:rsid w:val="00D90ED2"/>
    <w:rsid w:val="00DA5A30"/>
    <w:rsid w:val="00DB782A"/>
    <w:rsid w:val="00DD2C84"/>
    <w:rsid w:val="00DD69DE"/>
    <w:rsid w:val="00DE0794"/>
    <w:rsid w:val="00DE526F"/>
    <w:rsid w:val="00DE739C"/>
    <w:rsid w:val="00DE7789"/>
    <w:rsid w:val="00DF2B0F"/>
    <w:rsid w:val="00E01D98"/>
    <w:rsid w:val="00E0487F"/>
    <w:rsid w:val="00E177E9"/>
    <w:rsid w:val="00E17DFB"/>
    <w:rsid w:val="00E22EE8"/>
    <w:rsid w:val="00E36FEC"/>
    <w:rsid w:val="00E437EE"/>
    <w:rsid w:val="00E45394"/>
    <w:rsid w:val="00E5489F"/>
    <w:rsid w:val="00E6048F"/>
    <w:rsid w:val="00E65E76"/>
    <w:rsid w:val="00E670AF"/>
    <w:rsid w:val="00E71E92"/>
    <w:rsid w:val="00E80D3A"/>
    <w:rsid w:val="00E847B6"/>
    <w:rsid w:val="00EA35B7"/>
    <w:rsid w:val="00EB0D85"/>
    <w:rsid w:val="00EE64B5"/>
    <w:rsid w:val="00EF4C92"/>
    <w:rsid w:val="00F0182D"/>
    <w:rsid w:val="00F043BE"/>
    <w:rsid w:val="00F12313"/>
    <w:rsid w:val="00F179B3"/>
    <w:rsid w:val="00F46102"/>
    <w:rsid w:val="00F46442"/>
    <w:rsid w:val="00F53237"/>
    <w:rsid w:val="00F82489"/>
    <w:rsid w:val="00FB30C3"/>
    <w:rsid w:val="00FB45AD"/>
    <w:rsid w:val="00FD63AF"/>
    <w:rsid w:val="00FE2700"/>
    <w:rsid w:val="00F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1C7BA"/>
  <w15:docId w15:val="{4052B5D7-4B79-4FA2-AE75-FA60D846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7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F23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F23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2507"/>
    <w:pPr>
      <w:ind w:left="720"/>
      <w:contextualSpacing/>
    </w:pPr>
  </w:style>
  <w:style w:type="table" w:styleId="a6">
    <w:name w:val="Table Grid"/>
    <w:basedOn w:val="a1"/>
    <w:uiPriority w:val="59"/>
    <w:rsid w:val="000E15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6"/>
    <w:rsid w:val="000601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2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1B596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1B5960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1B5960"/>
    <w:rPr>
      <w:color w:val="0000FF"/>
      <w:u w:val="single"/>
    </w:rPr>
  </w:style>
  <w:style w:type="paragraph" w:customStyle="1" w:styleId="p31">
    <w:name w:val="p31"/>
    <w:basedOn w:val="a"/>
    <w:rsid w:val="001B5960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337465"/>
  </w:style>
  <w:style w:type="paragraph" w:styleId="a9">
    <w:name w:val="header"/>
    <w:basedOn w:val="a"/>
    <w:link w:val="aa"/>
    <w:uiPriority w:val="99"/>
    <w:unhideWhenUsed/>
    <w:rsid w:val="00974A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4ABB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74A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4A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dopolnitelmznoe_obrazovani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professionalmznoe_obrazovani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kol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4513" TargetMode="External"/><Relationship Id="rId14" Type="http://schemas.openxmlformats.org/officeDocument/2006/relationships/hyperlink" Target="https://adm-karasuk.nso.ru/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B3B2-7A28-4FB3-B0C0-EFB960D8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Октябрев Андрей Борисович</dc:creator>
  <cp:lastModifiedBy>Ирина Николаевна Суслова</cp:lastModifiedBy>
  <cp:revision>3</cp:revision>
  <cp:lastPrinted>2023-08-03T06:50:00Z</cp:lastPrinted>
  <dcterms:created xsi:type="dcterms:W3CDTF">2023-08-04T04:24:00Z</dcterms:created>
  <dcterms:modified xsi:type="dcterms:W3CDTF">2023-08-07T03:38:00Z</dcterms:modified>
</cp:coreProperties>
</file>