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B8" w:rsidRDefault="0021150C" w:rsidP="007842B8">
      <w:pPr>
        <w:pStyle w:val="a4"/>
        <w:pageBreakBefore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762000"/>
            <wp:effectExtent l="19050" t="0" r="762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B8" w:rsidRDefault="007842B8" w:rsidP="007842B8">
      <w:pPr>
        <w:pStyle w:val="a4"/>
        <w:rPr>
          <w:sz w:val="16"/>
          <w:szCs w:val="16"/>
        </w:rPr>
      </w:pPr>
    </w:p>
    <w:p w:rsidR="007842B8" w:rsidRPr="00261621" w:rsidRDefault="007842B8" w:rsidP="007842B8">
      <w:pPr>
        <w:pStyle w:val="a4"/>
        <w:rPr>
          <w:sz w:val="16"/>
          <w:szCs w:val="16"/>
        </w:rPr>
      </w:pPr>
    </w:p>
    <w:p w:rsidR="007842B8" w:rsidRDefault="007842B8" w:rsidP="007842B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7842B8" w:rsidRDefault="007842B8" w:rsidP="00784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842B8" w:rsidRDefault="007842B8" w:rsidP="007842B8">
      <w:pPr>
        <w:pStyle w:val="1"/>
        <w:jc w:val="left"/>
        <w:rPr>
          <w:sz w:val="28"/>
          <w:szCs w:val="28"/>
        </w:rPr>
      </w:pPr>
    </w:p>
    <w:p w:rsidR="007842B8" w:rsidRDefault="007842B8" w:rsidP="007842B8">
      <w:pPr>
        <w:pStyle w:val="1"/>
        <w:rPr>
          <w:sz w:val="32"/>
          <w:szCs w:val="32"/>
        </w:rPr>
      </w:pPr>
      <w:r w:rsidRPr="00457020">
        <w:rPr>
          <w:sz w:val="32"/>
          <w:szCs w:val="32"/>
        </w:rPr>
        <w:t>ПОСТАНОВЛЕНИЕ</w:t>
      </w:r>
    </w:p>
    <w:p w:rsidR="00422952" w:rsidRDefault="00422952" w:rsidP="00096872">
      <w:pPr>
        <w:rPr>
          <w:sz w:val="28"/>
          <w:szCs w:val="28"/>
        </w:rPr>
      </w:pPr>
    </w:p>
    <w:p w:rsidR="00096872" w:rsidRDefault="00D069B1" w:rsidP="00D06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27.08.2021 № 2077-п </w:t>
      </w:r>
    </w:p>
    <w:p w:rsidR="00150EEE" w:rsidRPr="000766D8" w:rsidRDefault="00150EEE" w:rsidP="007842B8">
      <w:pPr>
        <w:jc w:val="center"/>
        <w:rPr>
          <w:sz w:val="28"/>
          <w:szCs w:val="28"/>
        </w:rPr>
      </w:pPr>
    </w:p>
    <w:p w:rsidR="00952041" w:rsidRDefault="00952041" w:rsidP="0095204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952041" w:rsidRPr="00961817" w:rsidRDefault="00952041" w:rsidP="00952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 w:rsidRPr="00A64AFA">
        <w:rPr>
          <w:sz w:val="28"/>
          <w:szCs w:val="28"/>
        </w:rPr>
        <w:t xml:space="preserve">по </w:t>
      </w:r>
      <w:r w:rsidRPr="00961817">
        <w:rPr>
          <w:sz w:val="28"/>
          <w:szCs w:val="28"/>
        </w:rPr>
        <w:t xml:space="preserve">внесению изменений </w:t>
      </w:r>
    </w:p>
    <w:p w:rsidR="00952041" w:rsidRPr="00885DCB" w:rsidRDefault="00952041" w:rsidP="00952041">
      <w:pPr>
        <w:jc w:val="center"/>
        <w:rPr>
          <w:sz w:val="28"/>
          <w:szCs w:val="28"/>
        </w:rPr>
      </w:pPr>
      <w:r w:rsidRPr="00961817">
        <w:rPr>
          <w:sz w:val="28"/>
          <w:szCs w:val="28"/>
        </w:rPr>
        <w:t>в разрешение на строительство</w:t>
      </w:r>
      <w:r>
        <w:rPr>
          <w:sz w:val="28"/>
          <w:szCs w:val="28"/>
        </w:rPr>
        <w:t>,</w:t>
      </w:r>
      <w:r w:rsidRPr="008E1A14">
        <w:rPr>
          <w:sz w:val="28"/>
          <w:szCs w:val="28"/>
        </w:rPr>
        <w:t xml:space="preserve"> </w:t>
      </w:r>
      <w:proofErr w:type="gramStart"/>
      <w:r w:rsidRPr="00A64AFA">
        <w:rPr>
          <w:sz w:val="28"/>
          <w:szCs w:val="28"/>
        </w:rPr>
        <w:t>утвержденный</w:t>
      </w:r>
      <w:proofErr w:type="gramEnd"/>
      <w:r w:rsidRPr="00A64AFA">
        <w:rPr>
          <w:sz w:val="28"/>
          <w:szCs w:val="28"/>
        </w:rPr>
        <w:t xml:space="preserve"> постановлением администрации Карасукского района Новосибирской области </w:t>
      </w:r>
      <w:r w:rsidRPr="00154933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19.12.2019</w:t>
      </w:r>
      <w:r w:rsidRPr="00154933">
        <w:rPr>
          <w:sz w:val="28"/>
          <w:szCs w:val="28"/>
        </w:rPr>
        <w:t xml:space="preserve"> № </w:t>
      </w:r>
      <w:r>
        <w:rPr>
          <w:sz w:val="28"/>
          <w:szCs w:val="28"/>
        </w:rPr>
        <w:t>3553</w:t>
      </w:r>
      <w:r w:rsidRPr="00154933">
        <w:rPr>
          <w:sz w:val="28"/>
          <w:szCs w:val="28"/>
        </w:rPr>
        <w:t>-</w:t>
      </w:r>
      <w:r w:rsidRPr="00885DCB">
        <w:rPr>
          <w:sz w:val="28"/>
          <w:szCs w:val="28"/>
        </w:rPr>
        <w:t>п</w:t>
      </w:r>
      <w:r w:rsidR="00885DCB" w:rsidRPr="00885DCB">
        <w:rPr>
          <w:bCs/>
          <w:color w:val="000000"/>
          <w:spacing w:val="-3"/>
          <w:sz w:val="28"/>
          <w:szCs w:val="28"/>
        </w:rPr>
        <w:t xml:space="preserve"> (в редакции постановления администрации Карасукского района Новосибирской области от</w:t>
      </w:r>
      <w:r w:rsidR="00885DCB">
        <w:rPr>
          <w:bCs/>
          <w:color w:val="000000"/>
          <w:spacing w:val="-3"/>
          <w:sz w:val="28"/>
          <w:szCs w:val="28"/>
        </w:rPr>
        <w:t xml:space="preserve"> 15.06.2021 № 1352)</w:t>
      </w:r>
    </w:p>
    <w:p w:rsidR="00B40633" w:rsidRDefault="00B40633" w:rsidP="00B40633">
      <w:pPr>
        <w:suppressAutoHyphens/>
        <w:jc w:val="both"/>
        <w:rPr>
          <w:sz w:val="28"/>
          <w:szCs w:val="28"/>
        </w:rPr>
      </w:pPr>
    </w:p>
    <w:p w:rsidR="00096872" w:rsidRDefault="00096872" w:rsidP="00B40633">
      <w:pPr>
        <w:suppressAutoHyphens/>
        <w:jc w:val="both"/>
        <w:rPr>
          <w:sz w:val="28"/>
          <w:szCs w:val="28"/>
        </w:rPr>
      </w:pPr>
    </w:p>
    <w:p w:rsidR="00FE0C2A" w:rsidRDefault="00134AB7" w:rsidP="0070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702BD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702BD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534E61">
        <w:rPr>
          <w:sz w:val="28"/>
          <w:szCs w:val="28"/>
        </w:rPr>
        <w:t>Градостроительным кодексом Российской Федерации</w:t>
      </w:r>
    </w:p>
    <w:p w:rsidR="00FE0C2A" w:rsidRPr="004715F2" w:rsidRDefault="00FE0C2A" w:rsidP="00FE0C2A">
      <w:pPr>
        <w:suppressAutoHyphens/>
        <w:jc w:val="both"/>
        <w:rPr>
          <w:b/>
          <w:sz w:val="28"/>
          <w:szCs w:val="28"/>
        </w:rPr>
      </w:pPr>
      <w:proofErr w:type="gramStart"/>
      <w:r w:rsidRPr="004715F2">
        <w:rPr>
          <w:b/>
          <w:sz w:val="28"/>
          <w:szCs w:val="28"/>
        </w:rPr>
        <w:t>П</w:t>
      </w:r>
      <w:proofErr w:type="gramEnd"/>
      <w:r w:rsidRPr="004715F2">
        <w:rPr>
          <w:b/>
          <w:sz w:val="28"/>
          <w:szCs w:val="28"/>
        </w:rPr>
        <w:t xml:space="preserve"> О С Т А Н О В Л Я Ю: </w:t>
      </w:r>
    </w:p>
    <w:p w:rsidR="00952041" w:rsidRPr="00885DCB" w:rsidRDefault="00952041" w:rsidP="00952041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64AFA">
        <w:rPr>
          <w:sz w:val="28"/>
          <w:szCs w:val="28"/>
        </w:rPr>
        <w:t>Внести в административный регламент предоставления муниципальн</w:t>
      </w:r>
      <w:r>
        <w:rPr>
          <w:sz w:val="28"/>
          <w:szCs w:val="28"/>
        </w:rPr>
        <w:t>ой</w:t>
      </w:r>
      <w:r w:rsidRPr="00A64AF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460241">
        <w:rPr>
          <w:sz w:val="28"/>
          <w:szCs w:val="28"/>
        </w:rPr>
        <w:t xml:space="preserve"> по внесению изменений в разрешение на строительство</w:t>
      </w:r>
      <w:r w:rsidRPr="00A64AFA">
        <w:rPr>
          <w:sz w:val="28"/>
          <w:szCs w:val="28"/>
        </w:rPr>
        <w:t xml:space="preserve">, утвержденный постановлением администрации Карасукского района Новосибирской области </w:t>
      </w:r>
      <w:r w:rsidRPr="00154933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19.12.2019 №3553</w:t>
      </w:r>
      <w:r w:rsidRPr="00154933">
        <w:rPr>
          <w:sz w:val="28"/>
          <w:szCs w:val="28"/>
        </w:rPr>
        <w:t>-п</w:t>
      </w:r>
      <w:r w:rsidRPr="00A64AF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 </w:t>
      </w:r>
      <w:r w:rsidRPr="00961817">
        <w:rPr>
          <w:sz w:val="28"/>
          <w:szCs w:val="28"/>
        </w:rPr>
        <w:t>внесению изменений</w:t>
      </w:r>
      <w:r w:rsidRPr="00A64AFA">
        <w:rPr>
          <w:sz w:val="28"/>
          <w:szCs w:val="28"/>
        </w:rPr>
        <w:t xml:space="preserve"> </w:t>
      </w:r>
      <w:r>
        <w:rPr>
          <w:sz w:val="28"/>
          <w:szCs w:val="28"/>
        </w:rPr>
        <w:t>в разрешение</w:t>
      </w:r>
      <w:r w:rsidRPr="00A64AFA">
        <w:rPr>
          <w:sz w:val="28"/>
          <w:szCs w:val="28"/>
        </w:rPr>
        <w:t xml:space="preserve"> на строительство»</w:t>
      </w:r>
      <w:r>
        <w:rPr>
          <w:sz w:val="28"/>
          <w:szCs w:val="28"/>
        </w:rPr>
        <w:t xml:space="preserve"> </w:t>
      </w:r>
      <w:r w:rsidRPr="00534E61">
        <w:rPr>
          <w:sz w:val="28"/>
          <w:szCs w:val="28"/>
        </w:rPr>
        <w:t>(далее - административный регламент)</w:t>
      </w:r>
      <w:r>
        <w:rPr>
          <w:sz w:val="28"/>
          <w:szCs w:val="28"/>
        </w:rPr>
        <w:t xml:space="preserve"> </w:t>
      </w:r>
      <w:r w:rsidR="00885DCB" w:rsidRPr="00885DCB">
        <w:rPr>
          <w:sz w:val="28"/>
          <w:szCs w:val="28"/>
        </w:rPr>
        <w:t>следующее изменение</w:t>
      </w:r>
      <w:r w:rsidRPr="00885DCB">
        <w:rPr>
          <w:sz w:val="28"/>
          <w:szCs w:val="28"/>
        </w:rPr>
        <w:t xml:space="preserve">: </w:t>
      </w:r>
    </w:p>
    <w:p w:rsidR="002C1F52" w:rsidRDefault="00952041" w:rsidP="003F18CA">
      <w:pPr>
        <w:pStyle w:val="a9"/>
        <w:tabs>
          <w:tab w:val="left" w:pos="567"/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1AA7">
        <w:rPr>
          <w:sz w:val="28"/>
          <w:szCs w:val="28"/>
        </w:rPr>
        <w:t xml:space="preserve">) </w:t>
      </w:r>
      <w:r w:rsidR="002C1F52" w:rsidRPr="000936A3">
        <w:rPr>
          <w:sz w:val="28"/>
          <w:szCs w:val="28"/>
        </w:rPr>
        <w:t>пункт</w:t>
      </w:r>
      <w:r w:rsidR="00EB6371" w:rsidRPr="000936A3">
        <w:rPr>
          <w:sz w:val="28"/>
          <w:szCs w:val="28"/>
        </w:rPr>
        <w:t xml:space="preserve"> </w:t>
      </w:r>
      <w:r w:rsidR="002C1F52" w:rsidRPr="000936A3">
        <w:rPr>
          <w:sz w:val="28"/>
          <w:szCs w:val="28"/>
        </w:rPr>
        <w:t xml:space="preserve">2.7 раздела </w:t>
      </w:r>
      <w:r w:rsidR="002C1F52" w:rsidRPr="000936A3">
        <w:rPr>
          <w:sz w:val="28"/>
          <w:szCs w:val="28"/>
          <w:lang w:val="en-US"/>
        </w:rPr>
        <w:t>II</w:t>
      </w:r>
      <w:r w:rsidR="002C1F52" w:rsidRPr="000936A3">
        <w:rPr>
          <w:sz w:val="28"/>
          <w:szCs w:val="28"/>
        </w:rPr>
        <w:t xml:space="preserve"> административного регламента изложить в следующей редакции:</w:t>
      </w:r>
      <w:r w:rsidR="00702BD2" w:rsidRPr="00534E61">
        <w:rPr>
          <w:sz w:val="28"/>
          <w:szCs w:val="28"/>
        </w:rPr>
        <w:t xml:space="preserve"> </w:t>
      </w:r>
    </w:p>
    <w:p w:rsidR="00096872" w:rsidRDefault="002C1F52" w:rsidP="00096872">
      <w:pPr>
        <w:pStyle w:val="a5"/>
        <w:tabs>
          <w:tab w:val="left" w:pos="709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872">
        <w:rPr>
          <w:sz w:val="28"/>
          <w:szCs w:val="28"/>
        </w:rPr>
        <w:t xml:space="preserve"> 2.7.</w:t>
      </w:r>
      <w:r w:rsidR="00096872">
        <w:rPr>
          <w:color w:val="000000"/>
          <w:sz w:val="27"/>
          <w:szCs w:val="27"/>
        </w:rPr>
        <w:t>Запрещается требовать от заявителя предоставления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услуг».</w:t>
      </w:r>
      <w:r w:rsidR="00096872">
        <w:rPr>
          <w:sz w:val="28"/>
          <w:szCs w:val="28"/>
        </w:rPr>
        <w:t xml:space="preserve"> </w:t>
      </w:r>
    </w:p>
    <w:p w:rsidR="009E6917" w:rsidRPr="001338F0" w:rsidRDefault="00460241" w:rsidP="00460241">
      <w:pPr>
        <w:pStyle w:val="a5"/>
        <w:tabs>
          <w:tab w:val="left" w:pos="709"/>
          <w:tab w:val="left" w:pos="9921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0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E6917" w:rsidRPr="001338F0">
        <w:rPr>
          <w:sz w:val="28"/>
          <w:szCs w:val="28"/>
        </w:rPr>
        <w:t>Организационно-контрольному отделу администрации Карасукского района Новосибирской области (Олейник О.Т.</w:t>
      </w:r>
      <w:r w:rsidR="00460F8E" w:rsidRPr="001338F0">
        <w:rPr>
          <w:sz w:val="28"/>
          <w:szCs w:val="28"/>
        </w:rPr>
        <w:t xml:space="preserve">) опубликовать постановление в </w:t>
      </w:r>
      <w:r w:rsidR="00E22631">
        <w:rPr>
          <w:sz w:val="28"/>
          <w:szCs w:val="28"/>
        </w:rPr>
        <w:t xml:space="preserve">Бюллетене </w:t>
      </w:r>
      <w:r w:rsidR="009E6917" w:rsidRPr="001338F0">
        <w:rPr>
          <w:sz w:val="28"/>
          <w:szCs w:val="28"/>
        </w:rPr>
        <w:t>органов местного самоуправления Карасукско</w:t>
      </w:r>
      <w:r w:rsidR="00460F8E" w:rsidRPr="001338F0">
        <w:rPr>
          <w:sz w:val="28"/>
          <w:szCs w:val="28"/>
        </w:rPr>
        <w:t>го района Новосибирской области</w:t>
      </w:r>
      <w:r w:rsidR="00644FE1">
        <w:rPr>
          <w:sz w:val="28"/>
          <w:szCs w:val="28"/>
        </w:rPr>
        <w:t xml:space="preserve">, а </w:t>
      </w:r>
      <w:r w:rsidR="009E6917" w:rsidRPr="001338F0">
        <w:rPr>
          <w:sz w:val="28"/>
          <w:szCs w:val="28"/>
        </w:rPr>
        <w:t xml:space="preserve">также разместить на официальном сайте </w:t>
      </w:r>
      <w:r w:rsidR="007D494D" w:rsidRPr="001338F0">
        <w:rPr>
          <w:sz w:val="28"/>
          <w:szCs w:val="28"/>
        </w:rPr>
        <w:t xml:space="preserve">администрации </w:t>
      </w:r>
      <w:r w:rsidR="009E6917" w:rsidRPr="001338F0">
        <w:rPr>
          <w:sz w:val="28"/>
          <w:szCs w:val="28"/>
        </w:rPr>
        <w:t>Карасукского района Новосибирской области.</w:t>
      </w:r>
    </w:p>
    <w:p w:rsidR="00F3173A" w:rsidRDefault="007A30DE" w:rsidP="0009687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0241">
        <w:rPr>
          <w:sz w:val="28"/>
          <w:szCs w:val="28"/>
        </w:rPr>
        <w:t xml:space="preserve"> </w:t>
      </w:r>
      <w:proofErr w:type="gramStart"/>
      <w:r w:rsidR="00F3173A" w:rsidRPr="001338F0">
        <w:rPr>
          <w:sz w:val="28"/>
          <w:szCs w:val="28"/>
        </w:rPr>
        <w:t>Контроль за</w:t>
      </w:r>
      <w:proofErr w:type="gramEnd"/>
      <w:r w:rsidR="00F3173A" w:rsidRPr="001338F0">
        <w:rPr>
          <w:sz w:val="28"/>
          <w:szCs w:val="28"/>
        </w:rPr>
        <w:t xml:space="preserve"> исполнением постановления оставляю за собой.</w:t>
      </w:r>
    </w:p>
    <w:p w:rsidR="00096872" w:rsidRDefault="00096872" w:rsidP="00E56006">
      <w:pPr>
        <w:suppressAutoHyphens/>
        <w:jc w:val="both"/>
        <w:rPr>
          <w:sz w:val="28"/>
          <w:szCs w:val="28"/>
        </w:rPr>
      </w:pPr>
    </w:p>
    <w:p w:rsidR="00096872" w:rsidRDefault="00096872" w:rsidP="00E56006">
      <w:pPr>
        <w:suppressAutoHyphens/>
        <w:jc w:val="both"/>
        <w:rPr>
          <w:sz w:val="28"/>
          <w:szCs w:val="28"/>
        </w:rPr>
      </w:pPr>
    </w:p>
    <w:p w:rsidR="007842B8" w:rsidRPr="00BE11A1" w:rsidRDefault="007D494D" w:rsidP="00E5600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42B8">
        <w:rPr>
          <w:sz w:val="28"/>
          <w:szCs w:val="28"/>
        </w:rPr>
        <w:t>лав</w:t>
      </w:r>
      <w:r w:rsidR="004C4EC4">
        <w:rPr>
          <w:sz w:val="28"/>
          <w:szCs w:val="28"/>
        </w:rPr>
        <w:t>а</w:t>
      </w:r>
      <w:r w:rsidR="007842B8" w:rsidRPr="00BE11A1">
        <w:rPr>
          <w:sz w:val="28"/>
          <w:szCs w:val="28"/>
        </w:rPr>
        <w:t xml:space="preserve"> Карасукского района</w:t>
      </w:r>
    </w:p>
    <w:p w:rsidR="007842B8" w:rsidRDefault="007842B8" w:rsidP="00E56006">
      <w:pPr>
        <w:suppressAutoHyphens/>
        <w:ind w:right="-104"/>
        <w:jc w:val="both"/>
        <w:rPr>
          <w:sz w:val="28"/>
          <w:szCs w:val="28"/>
        </w:rPr>
      </w:pPr>
      <w:r w:rsidRPr="00BE11A1">
        <w:rPr>
          <w:sz w:val="28"/>
          <w:szCs w:val="28"/>
        </w:rPr>
        <w:t>Новосибирской облас</w:t>
      </w:r>
      <w:r>
        <w:rPr>
          <w:sz w:val="28"/>
          <w:szCs w:val="28"/>
        </w:rPr>
        <w:t xml:space="preserve">ти                          </w:t>
      </w:r>
      <w:r w:rsidRPr="00BE11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4A71FA">
        <w:rPr>
          <w:sz w:val="28"/>
          <w:szCs w:val="28"/>
        </w:rPr>
        <w:t xml:space="preserve">         </w:t>
      </w:r>
      <w:r w:rsidR="00803D69">
        <w:rPr>
          <w:sz w:val="28"/>
          <w:szCs w:val="28"/>
        </w:rPr>
        <w:t xml:space="preserve">              </w:t>
      </w:r>
      <w:r w:rsidR="004C4EC4">
        <w:rPr>
          <w:sz w:val="28"/>
          <w:szCs w:val="28"/>
        </w:rPr>
        <w:t>А.П. Гофман</w:t>
      </w:r>
    </w:p>
    <w:p w:rsidR="00200B5B" w:rsidRDefault="00200B5B" w:rsidP="00F82206">
      <w:pPr>
        <w:jc w:val="both"/>
        <w:rPr>
          <w:sz w:val="28"/>
          <w:szCs w:val="28"/>
        </w:rPr>
      </w:pPr>
    </w:p>
    <w:p w:rsidR="003930C5" w:rsidRPr="00BB45DF" w:rsidRDefault="003930C5" w:rsidP="003930C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30C5" w:rsidRDefault="003930C5" w:rsidP="003930C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930C5" w:rsidRDefault="003930C5" w:rsidP="003930C5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3930C5" w:rsidRPr="00BB45DF" w:rsidRDefault="003930C5" w:rsidP="003930C5">
      <w:pPr>
        <w:jc w:val="right"/>
        <w:rPr>
          <w:sz w:val="28"/>
          <w:szCs w:val="28"/>
        </w:rPr>
      </w:pPr>
      <w:r w:rsidRPr="00BB45DF">
        <w:rPr>
          <w:sz w:val="28"/>
          <w:szCs w:val="28"/>
        </w:rPr>
        <w:t xml:space="preserve">Новосибирской области </w:t>
      </w:r>
    </w:p>
    <w:p w:rsidR="003930C5" w:rsidRPr="00B77117" w:rsidRDefault="003930C5" w:rsidP="003930C5">
      <w:pPr>
        <w:jc w:val="right"/>
        <w:rPr>
          <w:sz w:val="28"/>
          <w:szCs w:val="28"/>
        </w:rPr>
      </w:pPr>
      <w:r w:rsidRPr="009A568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069B1">
        <w:rPr>
          <w:sz w:val="28"/>
          <w:szCs w:val="28"/>
        </w:rPr>
        <w:t>27.08.2021 № 2077-п</w:t>
      </w:r>
    </w:p>
    <w:p w:rsidR="003930C5" w:rsidRDefault="003930C5" w:rsidP="00393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>АДМИНИСТРАТИВНЫЙ РЕГЛАМЕНТ</w:t>
      </w:r>
    </w:p>
    <w:p w:rsidR="003930C5" w:rsidRDefault="003930C5" w:rsidP="00393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6F1B">
        <w:rPr>
          <w:b/>
          <w:bCs/>
          <w:sz w:val="28"/>
          <w:szCs w:val="28"/>
        </w:rPr>
        <w:t xml:space="preserve">ПРЕДОСТАВЛЕНИЯ </w:t>
      </w:r>
      <w:r w:rsidRPr="00F43D3F">
        <w:rPr>
          <w:b/>
          <w:bCs/>
          <w:sz w:val="28"/>
          <w:szCs w:val="28"/>
        </w:rPr>
        <w:t xml:space="preserve">МУНИЦИПАЛЬНОЙ УСЛУГИ </w:t>
      </w:r>
      <w:proofErr w:type="gramStart"/>
      <w:r w:rsidRPr="00F43D3F">
        <w:rPr>
          <w:b/>
          <w:bCs/>
          <w:sz w:val="28"/>
          <w:szCs w:val="28"/>
        </w:rPr>
        <w:t>ПО</w:t>
      </w:r>
      <w:proofErr w:type="gramEnd"/>
      <w:r w:rsidRPr="00F43D3F">
        <w:rPr>
          <w:b/>
          <w:bCs/>
          <w:sz w:val="28"/>
          <w:szCs w:val="28"/>
        </w:rPr>
        <w:t xml:space="preserve"> </w:t>
      </w:r>
    </w:p>
    <w:p w:rsidR="003930C5" w:rsidRPr="00F43D3F" w:rsidRDefault="003930C5" w:rsidP="003930C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F43D3F">
        <w:rPr>
          <w:b/>
          <w:sz w:val="28"/>
          <w:szCs w:val="28"/>
        </w:rPr>
        <w:t>ВНЕСЕНИЮ ИЗМЕНЕНИЙ В РАЗРЕШЕНИЕ НА СТРОИТЕЛЬСТВО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Общие положения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926F1B">
        <w:rPr>
          <w:sz w:val="28"/>
          <w:szCs w:val="28"/>
        </w:rPr>
        <w:t>Административный регламент предоставления муниципальной услуги по внесению изменений в разрешение на строительство (далее</w:t>
      </w:r>
      <w:r>
        <w:rPr>
          <w:sz w:val="28"/>
          <w:szCs w:val="28"/>
        </w:rPr>
        <w:t xml:space="preserve"> – </w:t>
      </w:r>
      <w:r w:rsidRPr="00872531">
        <w:rPr>
          <w:sz w:val="28"/>
          <w:szCs w:val="28"/>
        </w:rPr>
        <w:t xml:space="preserve">административный регламент) </w:t>
      </w:r>
      <w:r w:rsidRPr="004038D0">
        <w:rPr>
          <w:sz w:val="28"/>
          <w:szCs w:val="28"/>
        </w:rPr>
        <w:t xml:space="preserve">разработан на основании Градостроительного кодекса Российской Федерации, Федерального </w:t>
      </w:r>
      <w:hyperlink r:id="rId9" w:history="1">
        <w:r w:rsidRPr="004038D0">
          <w:rPr>
            <w:sz w:val="28"/>
            <w:szCs w:val="28"/>
          </w:rPr>
          <w:t>закона</w:t>
        </w:r>
      </w:hyperlink>
      <w:r w:rsidRPr="004038D0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38D0">
        <w:rPr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</w:t>
      </w:r>
      <w:proofErr w:type="gramEnd"/>
      <w:r w:rsidRPr="004038D0">
        <w:rPr>
          <w:sz w:val="28"/>
          <w:szCs w:val="28"/>
        </w:rPr>
        <w:t xml:space="preserve"> выполнения административных процедур, требования к порядку их выполнения, порядок и формы </w:t>
      </w:r>
      <w:proofErr w:type="gramStart"/>
      <w:r w:rsidRPr="004038D0">
        <w:rPr>
          <w:sz w:val="28"/>
          <w:szCs w:val="28"/>
        </w:rPr>
        <w:t>контроля за</w:t>
      </w:r>
      <w:proofErr w:type="gramEnd"/>
      <w:r w:rsidRPr="004038D0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1.2. Муниципальная услуга предоставляется физическим и юридическим лицам (далее – заявитель) в целях внесения изменений в разрешение на строительство на принадлежащем им земельном участке, расположенном на территории города Карасука и Карасукского района Новосибирской области.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38D0">
        <w:rPr>
          <w:sz w:val="28"/>
          <w:szCs w:val="28"/>
        </w:rPr>
        <w:t xml:space="preserve">Сведения о месте нахождения, графике работы, номерах справочных телефонов администрации Карасукского района Новосибирской области, отдела строительства, архитектуры и жилищных программ администрации Карасукского района Новосибирской области (далее – отдел), адресах электронной почты, официальных сайтах администрации Карасукского района Новосибирской области и ГАУ «МФЦ» размещены на информационных стендах, официальном сайте администрации Карасукского района Новосибирской области по адресу: </w:t>
      </w:r>
      <w:hyperlink r:id="rId10" w:history="1">
        <w:r w:rsidRPr="008D1550">
          <w:rPr>
            <w:rStyle w:val="ae"/>
            <w:sz w:val="28"/>
            <w:szCs w:val="28"/>
          </w:rPr>
          <w:t>http://adm-karasuk.nso.ru/page/3335</w:t>
        </w:r>
      </w:hyperlink>
      <w:r w:rsidRPr="008D15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38D0">
        <w:rPr>
          <w:sz w:val="28"/>
          <w:szCs w:val="28"/>
        </w:rPr>
        <w:t>в</w:t>
      </w:r>
      <w:proofErr w:type="gramEnd"/>
      <w:r w:rsidRPr="004038D0">
        <w:rPr>
          <w:sz w:val="28"/>
          <w:szCs w:val="28"/>
        </w:rPr>
        <w:t xml:space="preserve">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lastRenderedPageBreak/>
        <w:t xml:space="preserve">Информация по вопросам предоставления муниципальной услуги предоставляется </w:t>
      </w:r>
      <w:proofErr w:type="gramStart"/>
      <w:r w:rsidRPr="004038D0">
        <w:rPr>
          <w:sz w:val="28"/>
          <w:szCs w:val="28"/>
        </w:rPr>
        <w:t>в</w:t>
      </w:r>
      <w:proofErr w:type="gramEnd"/>
      <w:r w:rsidRPr="004038D0">
        <w:rPr>
          <w:sz w:val="28"/>
          <w:szCs w:val="28"/>
        </w:rPr>
        <w:t>: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- устной форме (лично или по телефону в соответствии с графиком приема заявителей);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- письменной форме (лично или почтовым сообщением);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- электронной форме, в том числе через ЕПГУ.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4038D0">
        <w:rPr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4038D0">
          <w:rPr>
            <w:color w:val="0000FF"/>
            <w:sz w:val="28"/>
            <w:szCs w:val="28"/>
          </w:rPr>
          <w:t>части 2 статьи 6</w:t>
        </w:r>
      </w:hyperlink>
      <w:r w:rsidRPr="004038D0">
        <w:rPr>
          <w:sz w:val="28"/>
          <w:szCs w:val="28"/>
        </w:rPr>
        <w:t xml:space="preserve"> Федерального закона от 02.05.2006 N 59-ФЗ "О порядке рассмотрения</w:t>
      </w:r>
      <w:proofErr w:type="gramEnd"/>
      <w:r w:rsidRPr="004038D0">
        <w:rPr>
          <w:sz w:val="28"/>
          <w:szCs w:val="28"/>
        </w:rPr>
        <w:t xml:space="preserve"> обращений граждан Российской Федерации" на официальном сайте органа местного самоуправления в информационно-телекоммуникационной сети "Интернет".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Карасукского района Новосибирской области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В случае</w:t>
      </w:r>
      <w:proofErr w:type="gramStart"/>
      <w:r w:rsidRPr="004038D0">
        <w:rPr>
          <w:sz w:val="28"/>
          <w:szCs w:val="28"/>
        </w:rPr>
        <w:t>,</w:t>
      </w:r>
      <w:proofErr w:type="gramEnd"/>
      <w:r w:rsidRPr="004038D0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В случае</w:t>
      </w:r>
      <w:proofErr w:type="gramStart"/>
      <w:r w:rsidRPr="004038D0">
        <w:rPr>
          <w:sz w:val="28"/>
          <w:szCs w:val="28"/>
        </w:rPr>
        <w:t>,</w:t>
      </w:r>
      <w:proofErr w:type="gramEnd"/>
      <w:r w:rsidRPr="004038D0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дней со дня регистрации обращения сообщается гражданину, направившему обращение.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38D0">
        <w:rPr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</w:t>
      </w:r>
      <w:r w:rsidRPr="004038D0">
        <w:rPr>
          <w:sz w:val="28"/>
          <w:szCs w:val="28"/>
        </w:rPr>
        <w:lastRenderedPageBreak/>
        <w:t xml:space="preserve">соответствии с </w:t>
      </w:r>
      <w:hyperlink r:id="rId12" w:history="1">
        <w:r w:rsidRPr="004038D0">
          <w:rPr>
            <w:color w:val="0000FF"/>
            <w:sz w:val="28"/>
            <w:szCs w:val="28"/>
          </w:rPr>
          <w:t>частью 4 статьи 10</w:t>
        </w:r>
      </w:hyperlink>
      <w:r w:rsidRPr="004038D0">
        <w:rPr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(семи) дней со дня регистрации обращения</w:t>
      </w:r>
      <w:proofErr w:type="gramEnd"/>
      <w:r w:rsidRPr="004038D0">
        <w:rPr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4038D0" w:rsidRDefault="003930C5" w:rsidP="003930C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038D0">
        <w:rPr>
          <w:sz w:val="28"/>
          <w:szCs w:val="28"/>
          <w:lang w:val="en-US"/>
        </w:rPr>
        <w:t>II</w:t>
      </w:r>
      <w:r w:rsidRPr="004038D0">
        <w:rPr>
          <w:sz w:val="28"/>
          <w:szCs w:val="28"/>
        </w:rPr>
        <w:t>. Стандарт предоставления муниципальной услуги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2.1. Наименование муниципальной услуги: внесение изменений в разрешение на строительство.</w:t>
      </w:r>
    </w:p>
    <w:p w:rsidR="003930C5" w:rsidRPr="004038D0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2.2. Предоставление муниципальной услуги осуществляется администрацией Карасукского района Новосибирской области.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Процедуру предоставления муниципальной услуги осуществляет отдел строительства, архитектуры и жилищных программ (далее - отдел).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2.3. Результатом предоставления муниципальной услуги является внесение изменений в разрешение на строительство.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Разрешение на строительство с изменениями оформляется по форме утвержденной приказом Министерства строительства и жилищно-коммунального хозяйства Российской Федерации от 19.02.2015 № 117/</w:t>
      </w:r>
      <w:proofErr w:type="spellStart"/>
      <w:proofErr w:type="gramStart"/>
      <w:r w:rsidRPr="004038D0">
        <w:rPr>
          <w:sz w:val="28"/>
          <w:szCs w:val="28"/>
        </w:rPr>
        <w:t>пр</w:t>
      </w:r>
      <w:proofErr w:type="spellEnd"/>
      <w:proofErr w:type="gramEnd"/>
      <w:r w:rsidRPr="004038D0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ar89" w:history="1">
        <w:r w:rsidRPr="004038D0">
          <w:rPr>
            <w:sz w:val="28"/>
            <w:szCs w:val="28"/>
          </w:rPr>
          <w:t>пунктом 2.9</w:t>
        </w:r>
      </w:hyperlink>
      <w:r w:rsidRPr="004038D0">
        <w:rPr>
          <w:sz w:val="28"/>
          <w:szCs w:val="28"/>
        </w:rPr>
        <w:t>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Отказ в предоставлении муниципальной услуги оформляется </w:t>
      </w:r>
      <w:hyperlink w:anchor="Par515" w:history="1">
        <w:r w:rsidRPr="004038D0">
          <w:rPr>
            <w:sz w:val="28"/>
            <w:szCs w:val="28"/>
          </w:rPr>
          <w:t>уведомлением</w:t>
        </w:r>
      </w:hyperlink>
      <w:r w:rsidRPr="004038D0">
        <w:rPr>
          <w:sz w:val="28"/>
          <w:szCs w:val="28"/>
        </w:rPr>
        <w:t xml:space="preserve"> </w:t>
      </w:r>
      <w:proofErr w:type="gramStart"/>
      <w:r w:rsidRPr="004038D0">
        <w:rPr>
          <w:sz w:val="28"/>
          <w:szCs w:val="28"/>
        </w:rPr>
        <w:t>об отказе во внесении изменений в разрешение на строительство с обоснованием</w:t>
      </w:r>
      <w:proofErr w:type="gramEnd"/>
      <w:r w:rsidRPr="004038D0">
        <w:rPr>
          <w:sz w:val="28"/>
          <w:szCs w:val="28"/>
        </w:rPr>
        <w:t xml:space="preserve"> отказа по образцу (приложение № 2).</w:t>
      </w:r>
    </w:p>
    <w:p w:rsidR="003930C5" w:rsidRPr="004038D0" w:rsidRDefault="003930C5" w:rsidP="003930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2F11">
        <w:rPr>
          <w:rFonts w:ascii="Times New Roman" w:hAnsi="Times New Roman"/>
          <w:sz w:val="28"/>
          <w:szCs w:val="28"/>
        </w:rPr>
        <w:t xml:space="preserve">2.4. Срок предоставления муниципальной услуги – </w:t>
      </w:r>
      <w:r w:rsidRPr="005E2F11">
        <w:rPr>
          <w:rFonts w:ascii="Times New Roman" w:hAnsi="Times New Roman" w:cs="Times New Roman"/>
          <w:sz w:val="28"/>
          <w:szCs w:val="28"/>
        </w:rPr>
        <w:t>не более чем 5 (пять) рабочих дней со дня получения уведомления</w:t>
      </w:r>
      <w:r w:rsidRPr="005E2F11">
        <w:rPr>
          <w:rFonts w:ascii="Times New Roman" w:hAnsi="Times New Roman"/>
          <w:sz w:val="28"/>
          <w:szCs w:val="28"/>
        </w:rPr>
        <w:t xml:space="preserve"> о переходе прав на земельный участок (об образовании земельного участка).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2.5. Предоставление муниципальной услуги осуществляется в соответствии </w:t>
      </w:r>
      <w:proofErr w:type="gramStart"/>
      <w:r w:rsidRPr="004038D0">
        <w:rPr>
          <w:sz w:val="28"/>
          <w:szCs w:val="28"/>
        </w:rPr>
        <w:t>с</w:t>
      </w:r>
      <w:proofErr w:type="gramEnd"/>
      <w:r w:rsidRPr="004038D0">
        <w:rPr>
          <w:sz w:val="28"/>
          <w:szCs w:val="28"/>
        </w:rPr>
        <w:t>: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перечнем нормативных актов, регулирующих отношения, возникающие в связи с предоставлением муниципальной услуги, размещенным на официальном сайте администрации  в сети «Интернет» по адресу: </w:t>
      </w:r>
      <w:hyperlink r:id="rId13" w:history="1">
        <w:r w:rsidRPr="004038D0">
          <w:rPr>
            <w:rStyle w:val="ae"/>
            <w:i/>
            <w:sz w:val="28"/>
            <w:szCs w:val="28"/>
          </w:rPr>
          <w:t>http://adm-karasuk.nso.ru/page/3336</w:t>
        </w:r>
      </w:hyperlink>
      <w:r w:rsidRPr="004038D0">
        <w:rPr>
          <w:sz w:val="28"/>
          <w:szCs w:val="28"/>
        </w:rPr>
        <w:t>, в ФГИС «Федеральный реестр государственных и муниципальных услуг (функций)» и на Едином портале государственных и муниципальных услуг (далее – ЕПГУ).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2.6. По выбору заявителя </w:t>
      </w:r>
      <w:hyperlink w:anchor="Par706" w:history="1">
        <w:r w:rsidRPr="004038D0">
          <w:rPr>
            <w:sz w:val="28"/>
            <w:szCs w:val="28"/>
          </w:rPr>
          <w:t>уведомление</w:t>
        </w:r>
      </w:hyperlink>
      <w:r w:rsidRPr="004038D0">
        <w:rPr>
          <w:sz w:val="28"/>
          <w:szCs w:val="28"/>
        </w:rPr>
        <w:t xml:space="preserve"> о переходе прав на земельный </w:t>
      </w:r>
      <w:r w:rsidRPr="004038D0">
        <w:rPr>
          <w:sz w:val="28"/>
          <w:szCs w:val="28"/>
        </w:rPr>
        <w:lastRenderedPageBreak/>
        <w:t>участок (об образовании земельного участка) и документы, необходимые для предоставления муниципальной услуг</w:t>
      </w:r>
      <w:r>
        <w:rPr>
          <w:sz w:val="28"/>
          <w:szCs w:val="28"/>
        </w:rPr>
        <w:t>и</w:t>
      </w:r>
      <w:r w:rsidRPr="004038D0">
        <w:rPr>
          <w:sz w:val="28"/>
          <w:szCs w:val="28"/>
        </w:rPr>
        <w:t xml:space="preserve"> представляются одним из следующих способов: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8D0">
        <w:rPr>
          <w:sz w:val="28"/>
          <w:szCs w:val="28"/>
        </w:rPr>
        <w:t>лично в администрацию или МФЦ;</w:t>
      </w:r>
    </w:p>
    <w:p w:rsidR="003930C5" w:rsidRPr="004038D0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8D0">
        <w:rPr>
          <w:sz w:val="28"/>
          <w:szCs w:val="28"/>
        </w:rPr>
        <w:t>почтовым отправлением по месту нахождения администрации;</w:t>
      </w:r>
    </w:p>
    <w:p w:rsidR="003930C5" w:rsidRPr="004038D0" w:rsidRDefault="003930C5" w:rsidP="003930C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8D0">
        <w:rPr>
          <w:sz w:val="28"/>
          <w:szCs w:val="28"/>
        </w:rPr>
        <w:t xml:space="preserve">в электронной форме путем направления запроса на адрес электронной почты администрации, с помощью официального сайта администрации в информационно-телекоммуникационной сети «Интернет» или посредством заполнения электронной формы запроса на ЕПГУ. </w:t>
      </w:r>
    </w:p>
    <w:p w:rsidR="003930C5" w:rsidRPr="004038D0" w:rsidRDefault="003930C5" w:rsidP="003930C5">
      <w:pPr>
        <w:ind w:firstLine="709"/>
        <w:jc w:val="both"/>
        <w:rPr>
          <w:sz w:val="28"/>
          <w:szCs w:val="28"/>
        </w:rPr>
      </w:pPr>
      <w:r w:rsidRPr="008F3E44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bookmarkStart w:id="0" w:name="Par55"/>
    <w:bookmarkEnd w:id="0"/>
    <w:p w:rsidR="003930C5" w:rsidRPr="004038D0" w:rsidRDefault="0071360F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fldChar w:fldCharType="begin"/>
      </w:r>
      <w:r w:rsidR="003930C5" w:rsidRPr="004038D0">
        <w:rPr>
          <w:sz w:val="28"/>
          <w:szCs w:val="28"/>
        </w:rPr>
        <w:instrText xml:space="preserve">HYPERLINK \l Par706  </w:instrText>
      </w:r>
      <w:r w:rsidRPr="004038D0">
        <w:rPr>
          <w:sz w:val="28"/>
          <w:szCs w:val="28"/>
        </w:rPr>
        <w:fldChar w:fldCharType="separate"/>
      </w:r>
      <w:r w:rsidR="003930C5" w:rsidRPr="004038D0">
        <w:rPr>
          <w:sz w:val="28"/>
          <w:szCs w:val="28"/>
        </w:rPr>
        <w:t>уведомление</w:t>
      </w:r>
      <w:r w:rsidRPr="004038D0">
        <w:rPr>
          <w:sz w:val="28"/>
          <w:szCs w:val="28"/>
        </w:rPr>
        <w:fldChar w:fldCharType="end"/>
      </w:r>
      <w:r w:rsidR="003930C5" w:rsidRPr="004038D0">
        <w:rPr>
          <w:sz w:val="28"/>
          <w:szCs w:val="28"/>
        </w:rPr>
        <w:t xml:space="preserve"> о переходе прав на земельный участок (об образовании земельного участка) по образцам (приложение № 1), с указанием реквизитов следующих документов:</w:t>
      </w:r>
    </w:p>
    <w:p w:rsidR="003930C5" w:rsidRPr="004038D0" w:rsidRDefault="003930C5" w:rsidP="003930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38D0">
        <w:rPr>
          <w:rFonts w:ascii="Times New Roman" w:hAnsi="Times New Roman"/>
          <w:sz w:val="28"/>
          <w:szCs w:val="28"/>
        </w:rPr>
        <w:t>правоустанавливающих документов на земельный участок – в случае смены правообладателя земельного участка (в случае если в Едином государственном реестре недвижимости отсутствуют сведения о правоустанавливающих документах на земельный участок, заявитель представляет</w:t>
      </w:r>
      <w:r w:rsidRPr="004038D0">
        <w:rPr>
          <w:rFonts w:ascii="Times New Roman" w:eastAsia="Calibri" w:hAnsi="Times New Roman" w:cs="Times New Roman"/>
          <w:sz w:val="28"/>
          <w:szCs w:val="28"/>
        </w:rPr>
        <w:t xml:space="preserve"> копию таких документов)</w:t>
      </w:r>
      <w:r w:rsidRPr="004038D0">
        <w:rPr>
          <w:rFonts w:ascii="Times New Roman" w:hAnsi="Times New Roman"/>
          <w:sz w:val="28"/>
          <w:szCs w:val="28"/>
        </w:rPr>
        <w:t>;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38D0">
        <w:rPr>
          <w:sz w:val="28"/>
          <w:szCs w:val="28"/>
        </w:rPr>
        <w:t xml:space="preserve">решения об образовании земельных участков –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в случае раздела, перераспределения земельных участков или выдела из земельных участков, в отношении которых выдано разрешение на строительство, если в соответствии с земельным </w:t>
      </w:r>
      <w:hyperlink r:id="rId14" w:history="1">
        <w:r w:rsidRPr="004038D0">
          <w:rPr>
            <w:sz w:val="28"/>
            <w:szCs w:val="28"/>
          </w:rPr>
          <w:t>законодательством</w:t>
        </w:r>
      </w:hyperlink>
      <w:r w:rsidRPr="004038D0">
        <w:rPr>
          <w:sz w:val="28"/>
          <w:szCs w:val="28"/>
        </w:rPr>
        <w:t xml:space="preserve"> решение об образовании земельного участка принимает исполнительный орган государственной власти</w:t>
      </w:r>
      <w:proofErr w:type="gramEnd"/>
      <w:r w:rsidRPr="004038D0">
        <w:rPr>
          <w:sz w:val="28"/>
          <w:szCs w:val="28"/>
        </w:rPr>
        <w:t xml:space="preserve"> или орган местного самоуправления;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градостроительного плана земельного участка, на котором планируется строительство, реконструкция объекта капитального строительства, –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Заявитель вправе одновременно с </w:t>
      </w:r>
      <w:hyperlink w:anchor="Par706" w:history="1">
        <w:r w:rsidRPr="004038D0">
          <w:rPr>
            <w:sz w:val="28"/>
            <w:szCs w:val="28"/>
          </w:rPr>
          <w:t>уведомление</w:t>
        </w:r>
      </w:hyperlink>
      <w:proofErr w:type="gramStart"/>
      <w:r w:rsidRPr="004038D0">
        <w:rPr>
          <w:sz w:val="28"/>
          <w:szCs w:val="28"/>
        </w:rPr>
        <w:t>м</w:t>
      </w:r>
      <w:proofErr w:type="gramEnd"/>
      <w:r w:rsidRPr="004038D0">
        <w:rPr>
          <w:sz w:val="28"/>
          <w:szCs w:val="28"/>
        </w:rPr>
        <w:t xml:space="preserve"> о переходе прав на земельный участок (об образовании земельного участка) представить в администрацию или МФЦ копии документов, предусмотренных настоящим пунктом.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2.6.2. </w:t>
      </w:r>
      <w:proofErr w:type="gramStart"/>
      <w:r w:rsidRPr="004038D0">
        <w:rPr>
          <w:sz w:val="28"/>
          <w:szCs w:val="28"/>
        </w:rPr>
        <w:t>Документы  или сведения, содержащиеся в них,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038D0">
        <w:rPr>
          <w:sz w:val="28"/>
          <w:szCs w:val="28"/>
        </w:rPr>
        <w:t>правоустанавливающие документы на земельный участок – в Управлении Федеральной службы государственной регистрации, кадастра и картографии по Новосибирской области;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038D0">
        <w:rPr>
          <w:sz w:val="28"/>
          <w:szCs w:val="28"/>
        </w:rPr>
        <w:t>решение об образовании земельных участков – в администрации;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4038D0">
        <w:rPr>
          <w:sz w:val="28"/>
          <w:szCs w:val="28"/>
        </w:rPr>
        <w:t>градостроительный план земельного участка – в администрации;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4) решения о предоставлении права пользования недрами и решения о переоформлении лицензии на право пользования недрами.</w:t>
      </w:r>
    </w:p>
    <w:p w:rsidR="003930C5" w:rsidRPr="009B6E7C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6E7C">
        <w:rPr>
          <w:sz w:val="28"/>
          <w:szCs w:val="28"/>
        </w:rPr>
        <w:t>2.7.</w:t>
      </w:r>
      <w:r w:rsidRPr="009B6E7C">
        <w:rPr>
          <w:color w:val="000000"/>
          <w:sz w:val="28"/>
          <w:szCs w:val="28"/>
        </w:rPr>
        <w:t>Запрещается требовать от заявителя предоставления документов и информации или осуществления действий, определенных в части 1 статьи 7 Федерального закона от 27 июля 2010 г. № 210-ФЗ «Об организации предоставления государственных и муниципальных услуг</w:t>
      </w:r>
      <w:proofErr w:type="gramStart"/>
      <w:r w:rsidRPr="009B6E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2.8. Основания для отказа в приеме документов, необходимых для предоставления муниципальной услуги, отсутствуют.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3E44">
        <w:rPr>
          <w:sz w:val="28"/>
          <w:szCs w:val="28"/>
        </w:rPr>
        <w:t>2.9. Основания для приостановления предоставления муниципальной услуги отсутствуют.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1" w:name="Par89"/>
      <w:bookmarkEnd w:id="1"/>
      <w:r w:rsidRPr="004038D0">
        <w:rPr>
          <w:sz w:val="28"/>
          <w:szCs w:val="28"/>
        </w:rPr>
        <w:t>Основаниями для отказа во внесении изменений в разрешение на строительство являются: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22"/>
      <w:bookmarkEnd w:id="2"/>
      <w:proofErr w:type="gramStart"/>
      <w:r w:rsidRPr="004038D0">
        <w:rPr>
          <w:sz w:val="28"/>
          <w:szCs w:val="28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15" w:history="1">
        <w:r w:rsidRPr="004038D0">
          <w:rPr>
            <w:sz w:val="28"/>
            <w:szCs w:val="28"/>
          </w:rPr>
          <w:t>пунктами 1</w:t>
        </w:r>
      </w:hyperlink>
      <w:r w:rsidRPr="004038D0">
        <w:rPr>
          <w:sz w:val="28"/>
          <w:szCs w:val="28"/>
        </w:rPr>
        <w:t xml:space="preserve"> - </w:t>
      </w:r>
      <w:hyperlink r:id="rId16" w:history="1">
        <w:r w:rsidRPr="004038D0">
          <w:rPr>
            <w:sz w:val="28"/>
            <w:szCs w:val="28"/>
          </w:rPr>
          <w:t>4 части 21.10</w:t>
        </w:r>
      </w:hyperlink>
      <w:r w:rsidRPr="004038D0">
        <w:rPr>
          <w:sz w:val="28"/>
          <w:szCs w:val="28"/>
        </w:rPr>
        <w:t xml:space="preserve"> статьи 51 </w:t>
      </w:r>
      <w:proofErr w:type="spellStart"/>
      <w:r w:rsidRPr="004038D0">
        <w:rPr>
          <w:sz w:val="28"/>
          <w:szCs w:val="28"/>
        </w:rPr>
        <w:t>ГрК</w:t>
      </w:r>
      <w:proofErr w:type="spellEnd"/>
      <w:r w:rsidRPr="004038D0">
        <w:rPr>
          <w:sz w:val="28"/>
          <w:szCs w:val="28"/>
        </w:rPr>
        <w:t xml:space="preserve"> РФ, или отсутствие правоустанавливающего документа на земельный участок в случае, указанном в </w:t>
      </w:r>
      <w:hyperlink r:id="rId17" w:history="1">
        <w:r w:rsidRPr="004038D0">
          <w:rPr>
            <w:sz w:val="28"/>
            <w:szCs w:val="28"/>
          </w:rPr>
          <w:t>части 21.13</w:t>
        </w:r>
      </w:hyperlink>
      <w:r w:rsidRPr="004038D0">
        <w:rPr>
          <w:sz w:val="28"/>
          <w:szCs w:val="28"/>
        </w:rPr>
        <w:t xml:space="preserve"> статьи 51 </w:t>
      </w:r>
      <w:proofErr w:type="spellStart"/>
      <w:r w:rsidRPr="004038D0">
        <w:rPr>
          <w:sz w:val="28"/>
          <w:szCs w:val="28"/>
        </w:rPr>
        <w:t>ГрК</w:t>
      </w:r>
      <w:proofErr w:type="spellEnd"/>
      <w:r w:rsidRPr="004038D0">
        <w:rPr>
          <w:sz w:val="28"/>
          <w:szCs w:val="28"/>
        </w:rPr>
        <w:t xml:space="preserve"> РФ, либо отсутствие документов, предусмотренных </w:t>
      </w:r>
      <w:hyperlink r:id="rId18" w:history="1">
        <w:r w:rsidRPr="004038D0">
          <w:rPr>
            <w:sz w:val="28"/>
            <w:szCs w:val="28"/>
          </w:rPr>
          <w:t>частью 7</w:t>
        </w:r>
      </w:hyperlink>
      <w:r w:rsidRPr="004038D0">
        <w:rPr>
          <w:sz w:val="28"/>
          <w:szCs w:val="28"/>
        </w:rPr>
        <w:t xml:space="preserve"> статьи 51 </w:t>
      </w:r>
      <w:proofErr w:type="spellStart"/>
      <w:r w:rsidRPr="004038D0">
        <w:rPr>
          <w:sz w:val="28"/>
          <w:szCs w:val="28"/>
        </w:rPr>
        <w:t>ГрК</w:t>
      </w:r>
      <w:proofErr w:type="spellEnd"/>
      <w:r w:rsidRPr="004038D0">
        <w:rPr>
          <w:sz w:val="28"/>
          <w:szCs w:val="28"/>
        </w:rPr>
        <w:t xml:space="preserve"> РФ, в случае поступления заявления</w:t>
      </w:r>
      <w:proofErr w:type="gramEnd"/>
      <w:r w:rsidRPr="004038D0">
        <w:rPr>
          <w:sz w:val="28"/>
          <w:szCs w:val="28"/>
        </w:rPr>
        <w:t xml:space="preserve"> о внесении изменений в разрешение на строительство</w:t>
      </w:r>
      <w:r>
        <w:rPr>
          <w:sz w:val="28"/>
          <w:szCs w:val="28"/>
        </w:rPr>
        <w:t>;</w:t>
      </w:r>
      <w:r w:rsidRPr="004038D0">
        <w:rPr>
          <w:sz w:val="28"/>
          <w:szCs w:val="28"/>
        </w:rPr>
        <w:t xml:space="preserve"> 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19" w:history="1">
        <w:r w:rsidRPr="004038D0">
          <w:rPr>
            <w:sz w:val="28"/>
            <w:szCs w:val="28"/>
          </w:rPr>
          <w:t>частью 21.7</w:t>
        </w:r>
      </w:hyperlink>
      <w:r w:rsidRPr="004038D0">
        <w:rPr>
          <w:sz w:val="28"/>
          <w:szCs w:val="28"/>
        </w:rPr>
        <w:t xml:space="preserve"> статьи 51 </w:t>
      </w:r>
      <w:proofErr w:type="spellStart"/>
      <w:r w:rsidRPr="004038D0">
        <w:rPr>
          <w:sz w:val="28"/>
          <w:szCs w:val="28"/>
        </w:rPr>
        <w:t>ГрК</w:t>
      </w:r>
      <w:proofErr w:type="spellEnd"/>
      <w:r w:rsidRPr="004038D0">
        <w:rPr>
          <w:sz w:val="28"/>
          <w:szCs w:val="28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20" w:history="1">
        <w:r w:rsidRPr="004038D0">
          <w:rPr>
            <w:sz w:val="28"/>
            <w:szCs w:val="28"/>
          </w:rPr>
          <w:t>части 21.10</w:t>
        </w:r>
      </w:hyperlink>
      <w:r w:rsidRPr="004038D0">
        <w:rPr>
          <w:sz w:val="28"/>
          <w:szCs w:val="28"/>
        </w:rPr>
        <w:t xml:space="preserve"> статьи 51 </w:t>
      </w:r>
      <w:proofErr w:type="spellStart"/>
      <w:r w:rsidRPr="004038D0">
        <w:rPr>
          <w:sz w:val="28"/>
          <w:szCs w:val="28"/>
        </w:rPr>
        <w:t>ГрК</w:t>
      </w:r>
      <w:proofErr w:type="spellEnd"/>
      <w:r w:rsidRPr="004038D0">
        <w:rPr>
          <w:sz w:val="28"/>
          <w:szCs w:val="28"/>
        </w:rPr>
        <w:t xml:space="preserve"> РФ</w:t>
      </w:r>
      <w:r w:rsidRPr="004038D0">
        <w:rPr>
          <w:bCs/>
          <w:sz w:val="28"/>
          <w:szCs w:val="28"/>
        </w:rPr>
        <w:t xml:space="preserve">; 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8D0">
        <w:rPr>
          <w:bCs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</w:t>
      </w:r>
      <w:r>
        <w:rPr>
          <w:bCs/>
          <w:sz w:val="28"/>
          <w:szCs w:val="28"/>
        </w:rPr>
        <w:t>й в разрешение на строительство</w:t>
      </w:r>
      <w:r w:rsidRPr="004038D0">
        <w:rPr>
          <w:bCs/>
          <w:sz w:val="28"/>
          <w:szCs w:val="28"/>
        </w:rPr>
        <w:t>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21" w:history="1">
        <w:r w:rsidRPr="004038D0">
          <w:rPr>
            <w:sz w:val="28"/>
            <w:szCs w:val="28"/>
          </w:rPr>
          <w:t>частью 21.7</w:t>
        </w:r>
      </w:hyperlink>
      <w:r w:rsidRPr="004038D0">
        <w:rPr>
          <w:sz w:val="28"/>
          <w:szCs w:val="28"/>
        </w:rPr>
        <w:t xml:space="preserve"> статьи 51 </w:t>
      </w:r>
      <w:proofErr w:type="spellStart"/>
      <w:r w:rsidRPr="004038D0">
        <w:rPr>
          <w:sz w:val="28"/>
          <w:szCs w:val="28"/>
        </w:rPr>
        <w:t>ГрК</w:t>
      </w:r>
      <w:proofErr w:type="spellEnd"/>
      <w:r w:rsidRPr="004038D0">
        <w:rPr>
          <w:sz w:val="28"/>
          <w:szCs w:val="28"/>
        </w:rPr>
        <w:t xml:space="preserve"> РФ</w:t>
      </w:r>
      <w:r w:rsidRPr="004038D0">
        <w:rPr>
          <w:bCs/>
          <w:sz w:val="28"/>
          <w:szCs w:val="28"/>
        </w:rPr>
        <w:t xml:space="preserve">; 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8D0">
        <w:rPr>
          <w:bCs/>
          <w:sz w:val="28"/>
          <w:szCs w:val="28"/>
        </w:rPr>
        <w:lastRenderedPageBreak/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строительство;</w:t>
      </w:r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038D0">
        <w:rPr>
          <w:bCs/>
          <w:sz w:val="28"/>
          <w:szCs w:val="28"/>
        </w:rPr>
        <w:t>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4038D0">
        <w:rPr>
          <w:bCs/>
          <w:sz w:val="28"/>
          <w:szCs w:val="28"/>
        </w:rPr>
        <w:t>Росатом</w:t>
      </w:r>
      <w:proofErr w:type="spellEnd"/>
      <w:r w:rsidRPr="004038D0">
        <w:rPr>
          <w:bCs/>
          <w:sz w:val="28"/>
          <w:szCs w:val="28"/>
        </w:rPr>
        <w:t>" или Государственной корпорации по космической деятельности "</w:t>
      </w:r>
      <w:proofErr w:type="spellStart"/>
      <w:r w:rsidRPr="004038D0">
        <w:rPr>
          <w:bCs/>
          <w:sz w:val="28"/>
          <w:szCs w:val="28"/>
        </w:rPr>
        <w:t>Роскосмос</w:t>
      </w:r>
      <w:proofErr w:type="spellEnd"/>
      <w:r w:rsidRPr="004038D0">
        <w:rPr>
          <w:bCs/>
          <w:sz w:val="28"/>
          <w:szCs w:val="28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</w:t>
      </w:r>
      <w:proofErr w:type="gramEnd"/>
      <w:r w:rsidRPr="004038D0">
        <w:rPr>
          <w:bCs/>
          <w:sz w:val="28"/>
          <w:szCs w:val="28"/>
        </w:rPr>
        <w:t xml:space="preserve"> о внесении изменений в разрешение на строительство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22" w:history="1">
        <w:r w:rsidRPr="004038D0">
          <w:rPr>
            <w:bCs/>
            <w:sz w:val="28"/>
            <w:szCs w:val="28"/>
          </w:rPr>
          <w:t>части 5 статьи 52</w:t>
        </w:r>
      </w:hyperlink>
      <w:r w:rsidRPr="004038D0">
        <w:rPr>
          <w:bCs/>
          <w:sz w:val="28"/>
          <w:szCs w:val="28"/>
        </w:rPr>
        <w:t xml:space="preserve"> </w:t>
      </w:r>
      <w:proofErr w:type="spellStart"/>
      <w:r w:rsidRPr="004038D0">
        <w:rPr>
          <w:bCs/>
          <w:sz w:val="28"/>
          <w:szCs w:val="28"/>
        </w:rPr>
        <w:t>ГрК</w:t>
      </w:r>
      <w:proofErr w:type="spellEnd"/>
      <w:r w:rsidRPr="004038D0">
        <w:rPr>
          <w:bCs/>
          <w:sz w:val="28"/>
          <w:szCs w:val="28"/>
        </w:rPr>
        <w:t xml:space="preserve"> РФ. </w:t>
      </w:r>
      <w:proofErr w:type="gramStart"/>
      <w:r w:rsidRPr="004038D0">
        <w:rPr>
          <w:bCs/>
          <w:sz w:val="28"/>
          <w:szCs w:val="28"/>
        </w:rPr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3930C5" w:rsidRPr="004038D0" w:rsidRDefault="003930C5" w:rsidP="003930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38D0">
        <w:rPr>
          <w:bCs/>
          <w:sz w:val="28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 xml:space="preserve">Неполучение или несвоевременное получение запрошенных в соответствии с </w:t>
      </w:r>
      <w:hyperlink w:anchor="Par122" w:history="1">
        <w:r w:rsidRPr="004038D0">
          <w:rPr>
            <w:sz w:val="28"/>
            <w:szCs w:val="28"/>
          </w:rPr>
          <w:t>пунктом 2.6.2</w:t>
        </w:r>
      </w:hyperlink>
      <w:r w:rsidRPr="004038D0">
        <w:rPr>
          <w:sz w:val="28"/>
          <w:szCs w:val="28"/>
        </w:rPr>
        <w:t xml:space="preserve"> документов не является основанием для отказа во внесении изменений в разрешение на строительство</w:t>
      </w:r>
      <w:r>
        <w:rPr>
          <w:sz w:val="28"/>
          <w:szCs w:val="28"/>
        </w:rPr>
        <w:t>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930C5" w:rsidRPr="004038D0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2.11. Муниципальная услуга предоставляется бесплатно.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038D0">
        <w:rPr>
          <w:sz w:val="28"/>
          <w:szCs w:val="28"/>
        </w:rPr>
        <w:t>2.12. Максимальный срок</w:t>
      </w:r>
      <w:r w:rsidRPr="00926F1B">
        <w:rPr>
          <w:sz w:val="28"/>
          <w:szCs w:val="28"/>
        </w:rPr>
        <w:t xml:space="preserve"> ожидания заявителя в очереди при подаче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 земельного</w:t>
      </w:r>
      <w:r w:rsidRPr="00926F1B">
        <w:rPr>
          <w:sz w:val="28"/>
          <w:szCs w:val="28"/>
        </w:rPr>
        <w:t xml:space="preserve"> участка) и при получении результата предоставления муниципальной услуги не должен превышать 15 минут.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86205">
        <w:rPr>
          <w:sz w:val="28"/>
          <w:szCs w:val="28"/>
        </w:rPr>
        <w:t xml:space="preserve">2.13. Регистрация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</w:t>
      </w:r>
      <w:r w:rsidRPr="00926F1B">
        <w:rPr>
          <w:sz w:val="28"/>
          <w:szCs w:val="28"/>
        </w:rPr>
        <w:t xml:space="preserve"> образовании земельного участка) </w:t>
      </w:r>
      <w:r w:rsidRPr="005E0022">
        <w:rPr>
          <w:sz w:val="28"/>
          <w:szCs w:val="28"/>
        </w:rPr>
        <w:t>и прилагаемых к нему документов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течение одного</w:t>
      </w:r>
      <w:r w:rsidRPr="005E0022">
        <w:rPr>
          <w:sz w:val="28"/>
          <w:szCs w:val="28"/>
        </w:rPr>
        <w:t xml:space="preserve"> рабочего дня. При направлении в форме электронного документа, в том числе посредством </w:t>
      </w:r>
      <w:r>
        <w:rPr>
          <w:sz w:val="28"/>
          <w:szCs w:val="28"/>
        </w:rPr>
        <w:t>ЕПГУ</w:t>
      </w:r>
      <w:r w:rsidRPr="005E0022">
        <w:rPr>
          <w:sz w:val="28"/>
          <w:szCs w:val="28"/>
        </w:rPr>
        <w:t>, – не позднее рабочего дня, следующего за днем поступления запроса.</w:t>
      </w:r>
      <w:r>
        <w:rPr>
          <w:sz w:val="28"/>
          <w:szCs w:val="28"/>
        </w:rPr>
        <w:t xml:space="preserve"> 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</w:t>
      </w:r>
      <w:r>
        <w:rPr>
          <w:sz w:val="28"/>
          <w:szCs w:val="28"/>
        </w:rPr>
        <w:t>инвалидов и других</w:t>
      </w:r>
      <w:r w:rsidRPr="00926F1B">
        <w:rPr>
          <w:sz w:val="28"/>
          <w:szCs w:val="28"/>
        </w:rPr>
        <w:t xml:space="preserve"> </w:t>
      </w:r>
      <w:proofErr w:type="spellStart"/>
      <w:r w:rsidRPr="00926F1B">
        <w:rPr>
          <w:sz w:val="28"/>
          <w:szCs w:val="28"/>
        </w:rPr>
        <w:t>маломобильных</w:t>
      </w:r>
      <w:proofErr w:type="spellEnd"/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населения</w:t>
      </w:r>
      <w:r w:rsidRPr="00926F1B"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Доступ заявителей к парковочным местам является бесплатным.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Вход в здание оформляется табличкой, информирующей о наименовании </w:t>
      </w:r>
      <w:r w:rsidRPr="00926F1B">
        <w:rPr>
          <w:sz w:val="28"/>
          <w:szCs w:val="28"/>
        </w:rPr>
        <w:lastRenderedPageBreak/>
        <w:t>органа (организации), предоставляющего муниципальную услугу.</w:t>
      </w:r>
    </w:p>
    <w:p w:rsidR="003930C5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Вход в здание оборудуется устройством для </w:t>
      </w:r>
      <w:r>
        <w:rPr>
          <w:sz w:val="28"/>
          <w:szCs w:val="28"/>
        </w:rPr>
        <w:t>инвалидов и других</w:t>
      </w:r>
      <w:r w:rsidRPr="00926F1B">
        <w:rPr>
          <w:sz w:val="28"/>
          <w:szCs w:val="28"/>
        </w:rPr>
        <w:t xml:space="preserve"> </w:t>
      </w:r>
      <w:proofErr w:type="spellStart"/>
      <w:r w:rsidRPr="00926F1B">
        <w:rPr>
          <w:sz w:val="28"/>
          <w:szCs w:val="28"/>
        </w:rPr>
        <w:t>маломобильных</w:t>
      </w:r>
      <w:proofErr w:type="spellEnd"/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населения</w:t>
      </w:r>
      <w:r w:rsidRPr="00926F1B">
        <w:rPr>
          <w:sz w:val="28"/>
          <w:szCs w:val="28"/>
        </w:rPr>
        <w:t>.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502D09">
        <w:rPr>
          <w:sz w:val="28"/>
          <w:szCs w:val="28"/>
        </w:rPr>
        <w:t>сурдопереводчика</w:t>
      </w:r>
      <w:proofErr w:type="spellEnd"/>
      <w:r w:rsidRPr="00502D09">
        <w:rPr>
          <w:sz w:val="28"/>
          <w:szCs w:val="28"/>
        </w:rPr>
        <w:t xml:space="preserve"> и </w:t>
      </w:r>
      <w:proofErr w:type="spellStart"/>
      <w:r w:rsidRPr="00502D09">
        <w:rPr>
          <w:sz w:val="28"/>
          <w:szCs w:val="28"/>
        </w:rPr>
        <w:t>тифлосурдопереводчика</w:t>
      </w:r>
      <w:proofErr w:type="spellEnd"/>
      <w:r w:rsidRPr="00502D09">
        <w:rPr>
          <w:sz w:val="28"/>
          <w:szCs w:val="28"/>
        </w:rPr>
        <w:t>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допуск собаки-проводника в места предоставления муниципальной услуги;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Здание, в котором предоставляется муниципальная услуга, оборудуется</w:t>
      </w:r>
      <w:r w:rsidRPr="00926F1B">
        <w:rPr>
          <w:sz w:val="28"/>
          <w:szCs w:val="28"/>
        </w:rPr>
        <w:t xml:space="preserve"> системами пожарной сигнализации, средствами пожаротушения. Предусматриваются пути эвакуации, места общего пользования.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Помещения для приема заявителей оборудуются пандусами, лифтами, санитарно-техническими помещениями (доступными для </w:t>
      </w:r>
      <w:r>
        <w:rPr>
          <w:sz w:val="28"/>
          <w:szCs w:val="28"/>
        </w:rPr>
        <w:t>инвалидов и других</w:t>
      </w:r>
      <w:r w:rsidRPr="00926F1B">
        <w:rPr>
          <w:sz w:val="28"/>
          <w:szCs w:val="28"/>
        </w:rPr>
        <w:t xml:space="preserve"> </w:t>
      </w:r>
      <w:proofErr w:type="spellStart"/>
      <w:r w:rsidRPr="00926F1B">
        <w:rPr>
          <w:sz w:val="28"/>
          <w:szCs w:val="28"/>
        </w:rPr>
        <w:t>маломобильных</w:t>
      </w:r>
      <w:proofErr w:type="spellEnd"/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населения</w:t>
      </w:r>
      <w:r w:rsidRPr="00926F1B">
        <w:rPr>
          <w:sz w:val="28"/>
          <w:szCs w:val="28"/>
        </w:rPr>
        <w:t>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Места ожидания в очереди оборудуются стульями, кресельными секциями.</w:t>
      </w:r>
    </w:p>
    <w:p w:rsidR="003930C5" w:rsidRPr="00926F1B" w:rsidRDefault="003930C5" w:rsidP="003930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Информационный стенд располагается в доступном месте и содержит следующую информацию:</w:t>
      </w:r>
      <w:bookmarkStart w:id="3" w:name="_GoBack"/>
      <w:bookmarkEnd w:id="3"/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место расположения, график работы, номера справочных телефонов, адреса официального сайта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электронной почты;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образцы и формы документов;</w:t>
      </w:r>
    </w:p>
    <w:p w:rsidR="003930C5" w:rsidRPr="00926F1B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>
        <w:rPr>
          <w:sz w:val="28"/>
          <w:szCs w:val="28"/>
        </w:rPr>
        <w:t>.</w:t>
      </w:r>
    </w:p>
    <w:p w:rsidR="003930C5" w:rsidRPr="00562653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1130">
        <w:rPr>
          <w:sz w:val="28"/>
          <w:szCs w:val="28"/>
        </w:rPr>
        <w:t xml:space="preserve">Показатели качества и доступности </w:t>
      </w:r>
      <w:r>
        <w:rPr>
          <w:sz w:val="28"/>
          <w:szCs w:val="28"/>
        </w:rPr>
        <w:t>муниципальной услуги</w:t>
      </w:r>
      <w:r w:rsidRPr="00562653"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B5411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AB5411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926F1B">
        <w:rPr>
          <w:sz w:val="28"/>
          <w:szCs w:val="28"/>
        </w:rPr>
        <w:t>Показателями качества муниципальной услуги являются: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исполнение обращения в установленные сроки;</w:t>
      </w:r>
    </w:p>
    <w:p w:rsidR="003930C5" w:rsidRPr="00502D09" w:rsidRDefault="003930C5" w:rsidP="003930C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соблюдение порядка выполнения административных процедур.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2.15.2. Показателями доступности муниципальной услуги являются: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3930C5" w:rsidRPr="00502D09" w:rsidRDefault="003930C5" w:rsidP="003930C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3930C5" w:rsidRPr="00502D09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lastRenderedPageBreak/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502D09">
        <w:rPr>
          <w:sz w:val="28"/>
          <w:szCs w:val="28"/>
        </w:rPr>
        <w:t>маломобильных</w:t>
      </w:r>
      <w:proofErr w:type="spellEnd"/>
      <w:r w:rsidRPr="00502D09">
        <w:rPr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502D09">
        <w:rPr>
          <w:sz w:val="28"/>
          <w:szCs w:val="28"/>
        </w:rPr>
        <w:t>сурдопереводчиков</w:t>
      </w:r>
      <w:proofErr w:type="spellEnd"/>
      <w:r w:rsidRPr="00502D09">
        <w:rPr>
          <w:sz w:val="28"/>
          <w:szCs w:val="28"/>
        </w:rPr>
        <w:t xml:space="preserve"> и </w:t>
      </w:r>
      <w:proofErr w:type="spellStart"/>
      <w:r w:rsidRPr="00502D09">
        <w:rPr>
          <w:sz w:val="28"/>
          <w:szCs w:val="28"/>
        </w:rPr>
        <w:t>тифлосурдопереводчиков</w:t>
      </w:r>
      <w:proofErr w:type="spellEnd"/>
      <w:r w:rsidRPr="00502D09">
        <w:rPr>
          <w:sz w:val="28"/>
          <w:szCs w:val="28"/>
        </w:rPr>
        <w:t>;</w:t>
      </w:r>
    </w:p>
    <w:p w:rsidR="003930C5" w:rsidRPr="00502D09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 xml:space="preserve">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502D09">
        <w:rPr>
          <w:sz w:val="28"/>
          <w:szCs w:val="28"/>
        </w:rPr>
        <w:t>маломобильных</w:t>
      </w:r>
      <w:proofErr w:type="spellEnd"/>
      <w:r w:rsidRPr="00502D09">
        <w:rPr>
          <w:sz w:val="28"/>
          <w:szCs w:val="28"/>
        </w:rPr>
        <w:t xml:space="preserve"> групп населения;</w:t>
      </w:r>
    </w:p>
    <w:p w:rsidR="003930C5" w:rsidRPr="0039491C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D09">
        <w:rPr>
          <w:sz w:val="28"/>
          <w:szCs w:val="28"/>
        </w:rPr>
        <w:t xml:space="preserve"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</w:t>
      </w:r>
      <w:r w:rsidRPr="0039491C">
        <w:rPr>
          <w:sz w:val="28"/>
          <w:szCs w:val="28"/>
        </w:rPr>
        <w:t>местам предоставления муниципальной услуги;</w:t>
      </w:r>
    </w:p>
    <w:p w:rsidR="003930C5" w:rsidRPr="0039491C" w:rsidRDefault="003930C5" w:rsidP="003930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1C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3930C5" w:rsidRPr="0039491C" w:rsidRDefault="003930C5" w:rsidP="003930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1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3930C5" w:rsidRPr="0039491C" w:rsidRDefault="003930C5" w:rsidP="003930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1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3930C5" w:rsidRPr="0039491C" w:rsidRDefault="003930C5" w:rsidP="003930C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1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1635BE">
        <w:rPr>
          <w:sz w:val="28"/>
          <w:szCs w:val="28"/>
        </w:rPr>
        <w:t>2.16.</w:t>
      </w:r>
      <w:r w:rsidRPr="001635BE">
        <w:rPr>
          <w:sz w:val="28"/>
          <w:szCs w:val="28"/>
          <w:lang w:val="en-US"/>
        </w:rPr>
        <w:t> </w:t>
      </w:r>
      <w:r w:rsidRPr="001635BE">
        <w:rPr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 xml:space="preserve">Если заявитель не зарегистрирован </w:t>
      </w:r>
      <w:r>
        <w:rPr>
          <w:sz w:val="28"/>
          <w:szCs w:val="28"/>
        </w:rPr>
        <w:t>на ЕПГУ</w:t>
      </w:r>
      <w:r w:rsidRPr="00300BFA">
        <w:rPr>
          <w:sz w:val="28"/>
          <w:szCs w:val="28"/>
        </w:rPr>
        <w:t xml:space="preserve"> в качестве пользователя, то ему необходимо пройти процедуру регистрации личного кабинета в соответствии с правилами регистрации на </w:t>
      </w:r>
      <w:r>
        <w:rPr>
          <w:sz w:val="28"/>
          <w:szCs w:val="28"/>
        </w:rPr>
        <w:t>ЕПГУ</w:t>
      </w:r>
      <w:r w:rsidRPr="00300BFA">
        <w:rPr>
          <w:sz w:val="28"/>
          <w:szCs w:val="28"/>
        </w:rPr>
        <w:t>.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 xml:space="preserve">Для регистрации запроса на предоставление муниципальной услуги посредством </w:t>
      </w:r>
      <w:r>
        <w:rPr>
          <w:sz w:val="28"/>
          <w:szCs w:val="28"/>
        </w:rPr>
        <w:t>ЕПГУ</w:t>
      </w:r>
      <w:r w:rsidRPr="00300BFA">
        <w:rPr>
          <w:sz w:val="28"/>
          <w:szCs w:val="28"/>
        </w:rPr>
        <w:t xml:space="preserve"> заявителю необходимо: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 xml:space="preserve">авторизоваться на </w:t>
      </w:r>
      <w:r>
        <w:rPr>
          <w:sz w:val="28"/>
          <w:szCs w:val="28"/>
        </w:rPr>
        <w:t>ЕПГУ</w:t>
      </w:r>
      <w:r w:rsidRPr="00300BFA">
        <w:rPr>
          <w:sz w:val="28"/>
          <w:szCs w:val="28"/>
        </w:rPr>
        <w:t xml:space="preserve"> (войти в личный кабинет);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>нажатием кнопки «Получить услугу» инициализировать операцию по заполнению электронной формы уведомления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о переходе прав на земельный участок (об образовании земельного участка)</w:t>
      </w:r>
      <w:r w:rsidRPr="00300BFA">
        <w:rPr>
          <w:sz w:val="28"/>
          <w:szCs w:val="28"/>
        </w:rPr>
        <w:t>;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 xml:space="preserve">заполнить электронную форму </w:t>
      </w:r>
      <w:r>
        <w:rPr>
          <w:sz w:val="28"/>
          <w:szCs w:val="28"/>
        </w:rPr>
        <w:t>уведомления</w:t>
      </w:r>
      <w:r w:rsidRPr="0027626D"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о переходе прав на земельный участок (об образовании земельного участка)</w:t>
      </w:r>
      <w:r w:rsidRPr="00300BFA">
        <w:rPr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3930C5" w:rsidRPr="00300BFA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 xml:space="preserve">отправить электронную форму запроса в </w:t>
      </w:r>
      <w:r>
        <w:rPr>
          <w:sz w:val="28"/>
          <w:szCs w:val="28"/>
        </w:rPr>
        <w:t>администрацию</w:t>
      </w:r>
      <w:r w:rsidRPr="00300BFA">
        <w:rPr>
          <w:sz w:val="28"/>
          <w:szCs w:val="28"/>
        </w:rPr>
        <w:t xml:space="preserve">. </w:t>
      </w:r>
    </w:p>
    <w:p w:rsidR="003930C5" w:rsidRPr="0039491C" w:rsidRDefault="003930C5" w:rsidP="003930C5">
      <w:pPr>
        <w:ind w:firstLine="709"/>
        <w:jc w:val="both"/>
        <w:rPr>
          <w:sz w:val="28"/>
          <w:szCs w:val="28"/>
        </w:rPr>
      </w:pPr>
      <w:r w:rsidRPr="00300BFA">
        <w:rPr>
          <w:sz w:val="28"/>
          <w:szCs w:val="28"/>
        </w:rPr>
        <w:t xml:space="preserve">В случае направления заявителем </w:t>
      </w:r>
      <w:r>
        <w:rPr>
          <w:sz w:val="28"/>
          <w:szCs w:val="28"/>
        </w:rPr>
        <w:t xml:space="preserve">уведомления </w:t>
      </w:r>
      <w:r w:rsidRPr="00926F1B">
        <w:rPr>
          <w:sz w:val="28"/>
          <w:szCs w:val="28"/>
        </w:rPr>
        <w:t>о переходе прав на земельный участок (об образовании земельного участка)</w:t>
      </w:r>
      <w:r w:rsidRPr="00300BFA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>,</w:t>
      </w:r>
      <w:r w:rsidRPr="00300BFA">
        <w:rPr>
          <w:sz w:val="28"/>
          <w:szCs w:val="28"/>
        </w:rPr>
        <w:t xml:space="preserve"> к </w:t>
      </w:r>
      <w:hyperlink w:anchor="Par706" w:history="1">
        <w:r w:rsidRPr="00A86205">
          <w:rPr>
            <w:sz w:val="28"/>
            <w:szCs w:val="28"/>
          </w:rPr>
          <w:t>уведомлению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 земельного</w:t>
      </w:r>
      <w:r w:rsidRPr="00926F1B">
        <w:rPr>
          <w:sz w:val="28"/>
          <w:szCs w:val="28"/>
        </w:rPr>
        <w:t xml:space="preserve"> участка)</w:t>
      </w:r>
      <w:r w:rsidRPr="00300BFA">
        <w:rPr>
          <w:sz w:val="28"/>
          <w:szCs w:val="28"/>
        </w:rPr>
        <w:t xml:space="preserve">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</w:t>
      </w:r>
      <w:r w:rsidRPr="00300BFA">
        <w:rPr>
          <w:sz w:val="28"/>
          <w:szCs w:val="28"/>
        </w:rPr>
        <w:lastRenderedPageBreak/>
        <w:t>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</w:t>
      </w:r>
      <w:r>
        <w:rPr>
          <w:sz w:val="28"/>
          <w:szCs w:val="28"/>
        </w:rPr>
        <w:t xml:space="preserve"> </w:t>
      </w:r>
      <w:r w:rsidRPr="0039491C">
        <w:rPr>
          <w:sz w:val="28"/>
          <w:szCs w:val="28"/>
        </w:rPr>
        <w:t>администрацию или МФЦ только в случае принятия решения о предоставлении муниципальной услуги.</w:t>
      </w:r>
    </w:p>
    <w:p w:rsidR="003930C5" w:rsidRPr="0039491C" w:rsidRDefault="003930C5" w:rsidP="00393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91C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0C5" w:rsidRDefault="003930C5" w:rsidP="003930C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56CFE">
        <w:rPr>
          <w:rFonts w:ascii="Times New Roman" w:eastAsia="Calibri" w:hAnsi="Times New Roman" w:cs="Times New Roman"/>
          <w:sz w:val="28"/>
          <w:szCs w:val="28"/>
        </w:rPr>
        <w:t>остав, последовательность и сроки выполнения</w:t>
      </w:r>
    </w:p>
    <w:p w:rsidR="003930C5" w:rsidRDefault="003930C5" w:rsidP="003930C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6CFE">
        <w:rPr>
          <w:rFonts w:ascii="Times New Roman" w:eastAsia="Calibri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3930C5" w:rsidRPr="006F16FD" w:rsidRDefault="003930C5" w:rsidP="003930C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6CFE">
        <w:rPr>
          <w:rFonts w:ascii="Times New Roman" w:hAnsi="Times New Roman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6FD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86205">
        <w:rPr>
          <w:sz w:val="28"/>
          <w:szCs w:val="28"/>
        </w:rPr>
        <w:t xml:space="preserve">3.1. Прием и регистрация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</w:t>
      </w:r>
      <w:r w:rsidRPr="00926F1B">
        <w:rPr>
          <w:sz w:val="28"/>
          <w:szCs w:val="28"/>
        </w:rPr>
        <w:t xml:space="preserve">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документов</w:t>
      </w:r>
      <w:r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приему </w:t>
      </w:r>
      <w:r>
        <w:rPr>
          <w:sz w:val="28"/>
          <w:szCs w:val="28"/>
        </w:rPr>
        <w:t xml:space="preserve">и </w:t>
      </w:r>
      <w:r w:rsidRPr="00A86205">
        <w:rPr>
          <w:sz w:val="28"/>
          <w:szCs w:val="28"/>
        </w:rPr>
        <w:t xml:space="preserve">регистрации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</w:t>
      </w:r>
      <w:r w:rsidRPr="00926F1B">
        <w:rPr>
          <w:sz w:val="28"/>
          <w:szCs w:val="28"/>
        </w:rPr>
        <w:t xml:space="preserve"> земельного участка) и документов является обращение заявителя в</w:t>
      </w:r>
      <w:r>
        <w:rPr>
          <w:sz w:val="28"/>
          <w:szCs w:val="28"/>
        </w:rPr>
        <w:t xml:space="preserve"> администрацию, либо МФЦ</w:t>
      </w:r>
      <w:r w:rsidRPr="00926F1B">
        <w:rPr>
          <w:sz w:val="28"/>
          <w:szCs w:val="28"/>
        </w:rPr>
        <w:t>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205">
        <w:rPr>
          <w:sz w:val="28"/>
          <w:szCs w:val="28"/>
        </w:rPr>
        <w:t xml:space="preserve">3.1.2. Специалист, ответственный за прием и регистрацию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</w:t>
      </w:r>
      <w:r w:rsidRPr="00926F1B">
        <w:rPr>
          <w:sz w:val="28"/>
          <w:szCs w:val="28"/>
        </w:rPr>
        <w:t xml:space="preserve"> переходе прав на земельный участок (об образовании земельного участка)</w:t>
      </w:r>
      <w:r>
        <w:rPr>
          <w:sz w:val="28"/>
          <w:szCs w:val="28"/>
        </w:rPr>
        <w:t xml:space="preserve"> и документов (далее специалист)</w:t>
      </w:r>
      <w:r w:rsidRPr="00731C1A">
        <w:rPr>
          <w:sz w:val="28"/>
          <w:szCs w:val="28"/>
        </w:rPr>
        <w:t>:</w:t>
      </w:r>
    </w:p>
    <w:p w:rsidR="003930C5" w:rsidRPr="00CB6284" w:rsidRDefault="003930C5" w:rsidP="00393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84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05">
        <w:rPr>
          <w:sz w:val="28"/>
          <w:szCs w:val="28"/>
        </w:rPr>
        <w:t xml:space="preserve">проверяет правильность оформления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</w:t>
      </w:r>
      <w:r w:rsidRPr="00926F1B">
        <w:rPr>
          <w:sz w:val="28"/>
          <w:szCs w:val="28"/>
        </w:rPr>
        <w:t xml:space="preserve"> земельный участок (об образовании земельного участка) и комплектность представленных документов;</w:t>
      </w:r>
    </w:p>
    <w:p w:rsidR="003930C5" w:rsidRPr="00326E9A" w:rsidRDefault="003930C5" w:rsidP="003930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9A">
        <w:rPr>
          <w:rFonts w:ascii="Times New Roman" w:hAnsi="Times New Roman" w:cs="Times New Roman"/>
          <w:sz w:val="28"/>
          <w:szCs w:val="28"/>
        </w:rPr>
        <w:t>оформляет и выдает заявителю расписку о приеме заявления и документов - при личном обращении;</w:t>
      </w:r>
    </w:p>
    <w:p w:rsidR="003930C5" w:rsidRPr="00326E9A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E9A">
        <w:rPr>
          <w:sz w:val="28"/>
          <w:szCs w:val="28"/>
        </w:rPr>
        <w:t>регистрирует, сканирует уведомление о переходе прав на земельный участок (об образовании земельного участка) и прикрепляет электронные копии представленных заявителем документов к уведомлению о переходе прав на земельный участок (об образовании земельного участка)  в системе ИС МАИС.</w:t>
      </w:r>
    </w:p>
    <w:p w:rsidR="003930C5" w:rsidRPr="00326E9A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205">
        <w:rPr>
          <w:sz w:val="28"/>
          <w:szCs w:val="28"/>
        </w:rPr>
        <w:t xml:space="preserve">В случае направления заявителем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</w:t>
      </w:r>
      <w:r w:rsidRPr="00326E9A">
        <w:rPr>
          <w:sz w:val="28"/>
          <w:szCs w:val="28"/>
        </w:rPr>
        <w:t xml:space="preserve"> участок (об образовании земельного участка) и пакета документов по почте, принятое уведомление о переходе прав на земельный участок (об образовании земельного участка) регистрируется в системе ИС МАИС аналогичным способом.</w:t>
      </w:r>
    </w:p>
    <w:p w:rsidR="003930C5" w:rsidRPr="0039491C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E9A">
        <w:rPr>
          <w:sz w:val="28"/>
          <w:szCs w:val="28"/>
        </w:rPr>
        <w:t>Зарегистрированное уведомление о переходе прав на земельный участок (об образовании земельного участка) и представленные заявителем документы направляются через систему ИС МАИС специалисту</w:t>
      </w:r>
      <w:r>
        <w:rPr>
          <w:sz w:val="28"/>
          <w:szCs w:val="28"/>
        </w:rPr>
        <w:t xml:space="preserve"> отдела администрации</w:t>
      </w:r>
      <w:r w:rsidRPr="00326E9A">
        <w:rPr>
          <w:sz w:val="28"/>
          <w:szCs w:val="28"/>
        </w:rPr>
        <w:t>, ответственному за рассмотрение документов</w:t>
      </w:r>
      <w:r>
        <w:rPr>
          <w:sz w:val="28"/>
          <w:szCs w:val="28"/>
        </w:rPr>
        <w:t xml:space="preserve"> (далее – уполномоченный </w:t>
      </w:r>
      <w:r w:rsidRPr="0039491C">
        <w:rPr>
          <w:sz w:val="28"/>
          <w:szCs w:val="28"/>
        </w:rPr>
        <w:t xml:space="preserve">специалист). </w:t>
      </w:r>
    </w:p>
    <w:p w:rsidR="003930C5" w:rsidRPr="0039491C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491C">
        <w:rPr>
          <w:sz w:val="28"/>
          <w:szCs w:val="28"/>
        </w:rPr>
        <w:lastRenderedPageBreak/>
        <w:t xml:space="preserve">3.1.3. Документы, поступившие почтовым отправлением, регистрируются в день их поступления в администрацию, а документы, поступившие в электронной форме, в том числе посредством ЕПГУ, - не позднее рабочего дня, следующего за днем их поступления в администрацию. </w:t>
      </w:r>
    </w:p>
    <w:p w:rsidR="003930C5" w:rsidRPr="00C31720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0D71">
        <w:rPr>
          <w:sz w:val="28"/>
          <w:szCs w:val="28"/>
        </w:rPr>
        <w:t xml:space="preserve">В случае представления </w:t>
      </w:r>
      <w:hyperlink w:anchor="Par706" w:history="1">
        <w:r w:rsidRPr="009C0D71">
          <w:rPr>
            <w:sz w:val="28"/>
            <w:szCs w:val="28"/>
          </w:rPr>
          <w:t>уведомления</w:t>
        </w:r>
      </w:hyperlink>
      <w:r w:rsidRPr="009C0D71">
        <w:rPr>
          <w:sz w:val="28"/>
          <w:szCs w:val="28"/>
        </w:rPr>
        <w:t xml:space="preserve"> о переходе прав на земельный участок (об образовании земельного участка)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720">
        <w:rPr>
          <w:sz w:val="28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</w:t>
      </w:r>
      <w:r>
        <w:rPr>
          <w:sz w:val="28"/>
          <w:szCs w:val="28"/>
        </w:rPr>
        <w:t xml:space="preserve"> что и соответствующие заявление</w:t>
      </w:r>
      <w:r w:rsidRPr="00C31720">
        <w:rPr>
          <w:sz w:val="28"/>
          <w:szCs w:val="28"/>
        </w:rPr>
        <w:t xml:space="preserve"> и документы, </w:t>
      </w:r>
      <w:r w:rsidRPr="00731C1A">
        <w:rPr>
          <w:sz w:val="28"/>
          <w:szCs w:val="28"/>
        </w:rPr>
        <w:t>представленные заявителем в традиционной форме.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3.1.4.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приему </w:t>
      </w:r>
      <w:r>
        <w:rPr>
          <w:sz w:val="28"/>
          <w:szCs w:val="28"/>
        </w:rPr>
        <w:t xml:space="preserve">и </w:t>
      </w:r>
      <w:r w:rsidRPr="00A86205">
        <w:rPr>
          <w:sz w:val="28"/>
          <w:szCs w:val="28"/>
        </w:rPr>
        <w:t xml:space="preserve">регистрации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</w:t>
      </w:r>
      <w:r w:rsidRPr="00926F1B">
        <w:rPr>
          <w:sz w:val="28"/>
          <w:szCs w:val="28"/>
        </w:rPr>
        <w:t xml:space="preserve"> </w:t>
      </w:r>
      <w:r w:rsidRPr="00A86205">
        <w:rPr>
          <w:sz w:val="28"/>
          <w:szCs w:val="28"/>
        </w:rPr>
        <w:t xml:space="preserve">земельного участка) и документов является прием и регистрация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</w:t>
      </w:r>
      <w:r w:rsidRPr="00926F1B">
        <w:rPr>
          <w:sz w:val="28"/>
          <w:szCs w:val="28"/>
        </w:rPr>
        <w:t xml:space="preserve"> переходе прав на земельный участок (об образовании земельного участка) и документов.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3.1.5.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приему </w:t>
      </w:r>
      <w:r>
        <w:rPr>
          <w:sz w:val="28"/>
          <w:szCs w:val="28"/>
        </w:rPr>
        <w:t xml:space="preserve">и </w:t>
      </w:r>
      <w:r w:rsidRPr="00A86205">
        <w:rPr>
          <w:sz w:val="28"/>
          <w:szCs w:val="28"/>
        </w:rPr>
        <w:t xml:space="preserve">регистрации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</w:t>
      </w:r>
      <w:r w:rsidRPr="00926F1B">
        <w:rPr>
          <w:sz w:val="28"/>
          <w:szCs w:val="28"/>
        </w:rPr>
        <w:t xml:space="preserve"> земельного участка) и документов </w:t>
      </w:r>
      <w:r>
        <w:rPr>
          <w:sz w:val="28"/>
          <w:szCs w:val="28"/>
        </w:rPr>
        <w:t>–</w:t>
      </w:r>
      <w:r w:rsidRPr="00926F1B">
        <w:rPr>
          <w:sz w:val="28"/>
          <w:szCs w:val="28"/>
        </w:rPr>
        <w:t xml:space="preserve"> </w:t>
      </w:r>
      <w:r w:rsidRPr="004038D0">
        <w:rPr>
          <w:sz w:val="28"/>
          <w:szCs w:val="28"/>
        </w:rPr>
        <w:t>один рабочий день.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6205">
        <w:rPr>
          <w:sz w:val="28"/>
          <w:szCs w:val="28"/>
        </w:rPr>
        <w:t xml:space="preserve">3.2. Рассмотрение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</w:t>
      </w:r>
      <w:r w:rsidRPr="00926F1B">
        <w:rPr>
          <w:sz w:val="28"/>
          <w:szCs w:val="28"/>
        </w:rPr>
        <w:t xml:space="preserve"> образовании земельного участка) и документов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</w:t>
      </w:r>
      <w:r w:rsidRPr="00A86205">
        <w:rPr>
          <w:sz w:val="28"/>
          <w:szCs w:val="28"/>
        </w:rPr>
        <w:t xml:space="preserve">рассмотрению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</w:t>
      </w:r>
      <w:r w:rsidRPr="00926F1B">
        <w:rPr>
          <w:sz w:val="28"/>
          <w:szCs w:val="28"/>
        </w:rPr>
        <w:t xml:space="preserve">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и документов является поступление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 земельного</w:t>
      </w:r>
      <w:r w:rsidRPr="00926F1B">
        <w:rPr>
          <w:sz w:val="28"/>
          <w:szCs w:val="28"/>
        </w:rPr>
        <w:t xml:space="preserve"> участка) и приложенных документов </w:t>
      </w:r>
      <w:r>
        <w:rPr>
          <w:sz w:val="28"/>
          <w:szCs w:val="28"/>
        </w:rPr>
        <w:t>уполномоченному специалисту.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05">
        <w:rPr>
          <w:sz w:val="28"/>
          <w:szCs w:val="28"/>
        </w:rPr>
        <w:t xml:space="preserve">3.2.2. Уполномоченный специалист при рассмотрении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</w:t>
      </w:r>
      <w:r w:rsidRPr="00926F1B">
        <w:rPr>
          <w:sz w:val="28"/>
          <w:szCs w:val="28"/>
        </w:rPr>
        <w:t xml:space="preserve"> переходе прав на земельный участок (об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документов: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6F1B">
        <w:rPr>
          <w:sz w:val="28"/>
          <w:szCs w:val="28"/>
        </w:rPr>
        <w:t xml:space="preserve">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</w:t>
      </w:r>
      <w:r w:rsidRPr="00A86205">
        <w:rPr>
          <w:sz w:val="28"/>
          <w:szCs w:val="28"/>
        </w:rPr>
        <w:t xml:space="preserve">указанных в </w:t>
      </w:r>
      <w:hyperlink w:anchor="Par80" w:history="1">
        <w:r w:rsidRPr="00A86205">
          <w:rPr>
            <w:sz w:val="28"/>
            <w:szCs w:val="28"/>
          </w:rPr>
          <w:t>пункте 2.6.2</w:t>
        </w:r>
      </w:hyperlink>
      <w:r w:rsidRPr="00A86205">
        <w:rPr>
          <w:sz w:val="28"/>
          <w:szCs w:val="28"/>
        </w:rPr>
        <w:t>, если они не представлены заявителем по собственной</w:t>
      </w:r>
      <w:r w:rsidRPr="00926F1B">
        <w:rPr>
          <w:sz w:val="28"/>
          <w:szCs w:val="28"/>
        </w:rPr>
        <w:t xml:space="preserve"> инициативе.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</w:t>
      </w:r>
      <w:r w:rsidRPr="00926F1B">
        <w:rPr>
          <w:sz w:val="28"/>
          <w:szCs w:val="28"/>
        </w:rPr>
        <w:lastRenderedPageBreak/>
        <w:t>предоставления муниципальной услуги.</w:t>
      </w:r>
    </w:p>
    <w:p w:rsidR="003930C5" w:rsidRPr="004F19D4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</w:t>
      </w:r>
      <w:r w:rsidRPr="00926F1B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>специалист</w:t>
      </w:r>
      <w:r w:rsidRPr="004F19D4">
        <w:rPr>
          <w:sz w:val="28"/>
          <w:szCs w:val="28"/>
        </w:rPr>
        <w:t>:</w:t>
      </w:r>
    </w:p>
    <w:p w:rsidR="003930C5" w:rsidRPr="004F19D4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6F1B">
        <w:rPr>
          <w:sz w:val="28"/>
          <w:szCs w:val="28"/>
        </w:rPr>
        <w:t>существляет проверку наличия документов для предоставления муниципальной услуги</w:t>
      </w:r>
      <w:r w:rsidRPr="004F19D4">
        <w:rPr>
          <w:sz w:val="28"/>
          <w:szCs w:val="28"/>
        </w:rPr>
        <w:t>;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205">
        <w:rPr>
          <w:sz w:val="28"/>
          <w:szCs w:val="28"/>
        </w:rPr>
        <w:t xml:space="preserve">рассматривает полученное </w:t>
      </w:r>
      <w:hyperlink w:anchor="Par706" w:history="1">
        <w:r w:rsidRPr="00A86205">
          <w:rPr>
            <w:sz w:val="28"/>
            <w:szCs w:val="28"/>
          </w:rPr>
          <w:t>уведомление</w:t>
        </w:r>
      </w:hyperlink>
      <w:r w:rsidRPr="00A86205">
        <w:rPr>
          <w:sz w:val="28"/>
          <w:szCs w:val="28"/>
        </w:rPr>
        <w:t xml:space="preserve"> о переходе прав на земельный</w:t>
      </w:r>
      <w:r w:rsidRPr="00926F1B">
        <w:rPr>
          <w:sz w:val="28"/>
          <w:szCs w:val="28"/>
        </w:rPr>
        <w:t xml:space="preserve"> участок (об образовании земельного участка)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и документ</w:t>
      </w:r>
      <w:r>
        <w:rPr>
          <w:sz w:val="28"/>
          <w:szCs w:val="28"/>
        </w:rPr>
        <w:t>ы</w:t>
      </w:r>
      <w:r w:rsidRPr="00926F1B">
        <w:rPr>
          <w:sz w:val="28"/>
          <w:szCs w:val="28"/>
        </w:rPr>
        <w:t>.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</w:t>
      </w:r>
      <w:r>
        <w:rPr>
          <w:sz w:val="28"/>
          <w:szCs w:val="28"/>
        </w:rPr>
        <w:t xml:space="preserve">ку </w:t>
      </w:r>
      <w:r w:rsidRPr="00926F1B">
        <w:rPr>
          <w:sz w:val="28"/>
          <w:szCs w:val="28"/>
        </w:rPr>
        <w:t>разрешения на строительство с изменениями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 xml:space="preserve">и с документами передает его </w:t>
      </w:r>
      <w:r>
        <w:rPr>
          <w:sz w:val="28"/>
          <w:szCs w:val="28"/>
        </w:rPr>
        <w:t>Главе.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 xml:space="preserve">При наличии оснований для отказа в предоставлении муниципальной услуги осуществляет подготовку уведомления </w:t>
      </w:r>
      <w:proofErr w:type="gramStart"/>
      <w:r w:rsidRPr="00926F1B">
        <w:rPr>
          <w:sz w:val="28"/>
          <w:szCs w:val="28"/>
        </w:rPr>
        <w:t>об отказе во внесении изменений в разрешение на строительство с указанием</w:t>
      </w:r>
      <w:proofErr w:type="gramEnd"/>
      <w:r w:rsidRPr="00926F1B">
        <w:rPr>
          <w:sz w:val="28"/>
          <w:szCs w:val="28"/>
        </w:rPr>
        <w:t xml:space="preserve"> причин отказа и с документами передает его </w:t>
      </w:r>
      <w:r>
        <w:rPr>
          <w:sz w:val="28"/>
          <w:szCs w:val="28"/>
        </w:rPr>
        <w:t>Главе.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Глава в</w:t>
      </w:r>
      <w:r w:rsidRPr="00926F1B">
        <w:rPr>
          <w:sz w:val="28"/>
          <w:szCs w:val="28"/>
        </w:rPr>
        <w:t xml:space="preserve"> течение одного</w:t>
      </w:r>
      <w:r>
        <w:rPr>
          <w:sz w:val="28"/>
          <w:szCs w:val="28"/>
        </w:rPr>
        <w:t xml:space="preserve"> рабочего</w:t>
      </w:r>
      <w:r w:rsidRPr="00926F1B">
        <w:rPr>
          <w:sz w:val="28"/>
          <w:szCs w:val="28"/>
        </w:rPr>
        <w:t xml:space="preserve"> дня рассматривает представленные документы и подписыв</w:t>
      </w:r>
      <w:r>
        <w:rPr>
          <w:sz w:val="28"/>
          <w:szCs w:val="28"/>
        </w:rPr>
        <w:t xml:space="preserve">ает </w:t>
      </w:r>
      <w:r w:rsidRPr="00926F1B">
        <w:rPr>
          <w:sz w:val="28"/>
          <w:szCs w:val="28"/>
        </w:rPr>
        <w:t>разрешение на строительство с изменениями либо уведомление об отказе во внесении изменени</w:t>
      </w:r>
      <w:r>
        <w:rPr>
          <w:sz w:val="28"/>
          <w:szCs w:val="28"/>
        </w:rPr>
        <w:t>й в разрешение на строительство.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</w:t>
      </w:r>
      <w:r w:rsidRPr="00A86205">
        <w:rPr>
          <w:sz w:val="28"/>
          <w:szCs w:val="28"/>
        </w:rPr>
        <w:t xml:space="preserve">рассмотрению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</w:t>
      </w:r>
      <w:r w:rsidRPr="00926F1B">
        <w:rPr>
          <w:sz w:val="28"/>
          <w:szCs w:val="28"/>
        </w:rPr>
        <w:t xml:space="preserve"> образовании земельного участка) и документов является подготовка и подписан</w:t>
      </w:r>
      <w:r>
        <w:rPr>
          <w:sz w:val="28"/>
          <w:szCs w:val="28"/>
        </w:rPr>
        <w:t xml:space="preserve">ие </w:t>
      </w:r>
      <w:r w:rsidRPr="00926F1B">
        <w:rPr>
          <w:sz w:val="28"/>
          <w:szCs w:val="28"/>
        </w:rPr>
        <w:t>разрешения на строительство с изменениями либо уведомления об отказе во внесении изменени</w:t>
      </w:r>
      <w:r>
        <w:rPr>
          <w:sz w:val="28"/>
          <w:szCs w:val="28"/>
        </w:rPr>
        <w:t>й в разрешение на строительство.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рассмотрению </w:t>
      </w:r>
      <w:hyperlink w:anchor="Par706" w:history="1">
        <w:r w:rsidRPr="00A86205">
          <w:rPr>
            <w:sz w:val="28"/>
            <w:szCs w:val="28"/>
          </w:rPr>
          <w:t>уведомления</w:t>
        </w:r>
      </w:hyperlink>
      <w:r w:rsidRPr="00A86205">
        <w:rPr>
          <w:sz w:val="28"/>
          <w:szCs w:val="28"/>
        </w:rPr>
        <w:t xml:space="preserve"> о переходе прав на земельный участок (об образовании земельного</w:t>
      </w:r>
      <w:r w:rsidRPr="00926F1B">
        <w:rPr>
          <w:sz w:val="28"/>
          <w:szCs w:val="28"/>
        </w:rPr>
        <w:t xml:space="preserve"> участка) и </w:t>
      </w:r>
      <w:r w:rsidRPr="004038D0">
        <w:rPr>
          <w:sz w:val="28"/>
          <w:szCs w:val="28"/>
        </w:rPr>
        <w:t>документов – 4 (четыре) рабочих дня.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3.3.</w:t>
      </w:r>
      <w:r>
        <w:rPr>
          <w:sz w:val="28"/>
          <w:szCs w:val="28"/>
        </w:rPr>
        <w:t> Выдача</w:t>
      </w:r>
      <w:r w:rsidRPr="00926F1B">
        <w:rPr>
          <w:sz w:val="28"/>
          <w:szCs w:val="28"/>
        </w:rPr>
        <w:t xml:space="preserve">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3.3.1.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Основанием для начала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</w:t>
      </w:r>
      <w:r>
        <w:rPr>
          <w:sz w:val="28"/>
          <w:szCs w:val="28"/>
        </w:rPr>
        <w:t xml:space="preserve">Главой </w:t>
      </w:r>
      <w:r w:rsidRPr="00926F1B">
        <w:rPr>
          <w:sz w:val="28"/>
          <w:szCs w:val="28"/>
        </w:rPr>
        <w:t>разрешения на строительство с изменениями</w:t>
      </w:r>
      <w:r>
        <w:rPr>
          <w:sz w:val="28"/>
          <w:szCs w:val="28"/>
        </w:rPr>
        <w:t xml:space="preserve"> </w:t>
      </w:r>
      <w:r w:rsidRPr="00926F1B">
        <w:rPr>
          <w:sz w:val="28"/>
          <w:szCs w:val="28"/>
        </w:rPr>
        <w:t>либо уведомления об отказе во внесении изменений в разрешение на строительство</w:t>
      </w:r>
      <w:r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3.3.2.</w:t>
      </w:r>
      <w:r>
        <w:rPr>
          <w:sz w:val="28"/>
          <w:szCs w:val="28"/>
        </w:rPr>
        <w:t> Специалист</w:t>
      </w:r>
      <w:r w:rsidRPr="00926F1B">
        <w:rPr>
          <w:sz w:val="28"/>
          <w:szCs w:val="28"/>
        </w:rPr>
        <w:t xml:space="preserve"> осуществляет регистрацию разрешения на строительство с изменениями либо уведомления об отказе во внесении изменений в разрешение на строительство и уведомляет заявителя о готовности результата предоставления муниципальной услуги по телефону либо по электронной почте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в уведомлении </w:t>
      </w:r>
      <w:r w:rsidRPr="00926F1B">
        <w:rPr>
          <w:sz w:val="28"/>
          <w:szCs w:val="28"/>
        </w:rPr>
        <w:t>о переходе прав на земельный участок (об образовании земельного участка</w:t>
      </w:r>
      <w:r>
        <w:rPr>
          <w:sz w:val="28"/>
          <w:szCs w:val="28"/>
        </w:rPr>
        <w:t>)</w:t>
      </w:r>
      <w:r w:rsidRPr="00926F1B"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3.3.3.</w:t>
      </w:r>
      <w:r>
        <w:rPr>
          <w:sz w:val="28"/>
          <w:szCs w:val="28"/>
        </w:rPr>
        <w:t> Специалист</w:t>
      </w:r>
      <w:r w:rsidRPr="00926F1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</w:t>
      </w:r>
      <w:r w:rsidRPr="00926F1B">
        <w:rPr>
          <w:sz w:val="28"/>
          <w:szCs w:val="28"/>
        </w:rPr>
        <w:t xml:space="preserve">т выдачу </w:t>
      </w:r>
      <w:r>
        <w:rPr>
          <w:sz w:val="28"/>
          <w:szCs w:val="28"/>
        </w:rPr>
        <w:t>двух</w:t>
      </w:r>
      <w:r w:rsidRPr="00926F1B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ов</w:t>
      </w:r>
      <w:r w:rsidRPr="00926F1B">
        <w:rPr>
          <w:sz w:val="28"/>
          <w:szCs w:val="28"/>
        </w:rPr>
        <w:t xml:space="preserve"> разрешения на строительство с изменениями заявит</w:t>
      </w:r>
      <w:r>
        <w:rPr>
          <w:sz w:val="28"/>
          <w:szCs w:val="28"/>
        </w:rPr>
        <w:t>елю,</w:t>
      </w:r>
      <w:r w:rsidRPr="0030630D">
        <w:rPr>
          <w:sz w:val="28"/>
          <w:szCs w:val="28"/>
        </w:rPr>
        <w:t xml:space="preserve"> </w:t>
      </w:r>
      <w:r>
        <w:rPr>
          <w:sz w:val="28"/>
          <w:szCs w:val="28"/>
        </w:rPr>
        <w:t>третий экземпляр хранится в деле.</w:t>
      </w:r>
    </w:p>
    <w:p w:rsidR="003930C5" w:rsidRPr="001D4E3A" w:rsidRDefault="003930C5" w:rsidP="003930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1635BE">
        <w:rPr>
          <w:sz w:val="28"/>
          <w:szCs w:val="28"/>
        </w:rPr>
        <w:t>3.3.4. Один экземпляр уведомления об отказе во внесении изменений в разрешение на строительство вручается специалистом заявителю под роспись лично или направляется по почте, в течение одного дня. Второй экземпляр хранится в деле.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3.3.5.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Результатом выполнения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>,</w:t>
      </w:r>
      <w:r w:rsidRPr="00926F1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выдача</w:t>
      </w:r>
      <w:r w:rsidRPr="00926F1B">
        <w:rPr>
          <w:sz w:val="28"/>
          <w:szCs w:val="28"/>
        </w:rPr>
        <w:t xml:space="preserve"> заявителю </w:t>
      </w:r>
      <w:r w:rsidRPr="00926F1B">
        <w:rPr>
          <w:sz w:val="28"/>
          <w:szCs w:val="28"/>
        </w:rPr>
        <w:lastRenderedPageBreak/>
        <w:t>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>изменений в разрешение на строительство</w:t>
      </w:r>
      <w:r>
        <w:rPr>
          <w:sz w:val="28"/>
          <w:szCs w:val="28"/>
        </w:rPr>
        <w:t>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F1B">
        <w:rPr>
          <w:sz w:val="28"/>
          <w:szCs w:val="28"/>
        </w:rPr>
        <w:t>3.3.6.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 xml:space="preserve">Срок выполнения административной процедуры по </w:t>
      </w:r>
      <w:r>
        <w:rPr>
          <w:sz w:val="28"/>
          <w:szCs w:val="28"/>
        </w:rPr>
        <w:t>выдаче</w:t>
      </w:r>
      <w:r w:rsidRPr="00926F1B">
        <w:rPr>
          <w:sz w:val="28"/>
          <w:szCs w:val="28"/>
        </w:rPr>
        <w:t xml:space="preserve"> разрешения на строительство с изменениями либо ув</w:t>
      </w:r>
      <w:r>
        <w:rPr>
          <w:sz w:val="28"/>
          <w:szCs w:val="28"/>
        </w:rPr>
        <w:t xml:space="preserve">едомления об отказе во внесении </w:t>
      </w:r>
      <w:r w:rsidRPr="00926F1B">
        <w:rPr>
          <w:sz w:val="28"/>
          <w:szCs w:val="28"/>
        </w:rPr>
        <w:t xml:space="preserve">изменений в разрешение </w:t>
      </w:r>
      <w:r w:rsidRPr="004038D0">
        <w:rPr>
          <w:sz w:val="28"/>
          <w:szCs w:val="28"/>
        </w:rPr>
        <w:t>на строительство – 2 (два) рабочих дня.</w:t>
      </w:r>
    </w:p>
    <w:p w:rsidR="003930C5" w:rsidRPr="004B3746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4B3746">
        <w:rPr>
          <w:sz w:val="28"/>
          <w:szCs w:val="28"/>
        </w:rPr>
        <w:t xml:space="preserve">Уведомление, документы, предусмотренные </w:t>
      </w:r>
      <w:hyperlink r:id="rId23" w:history="1">
        <w:r w:rsidRPr="004B3746">
          <w:rPr>
            <w:sz w:val="28"/>
            <w:szCs w:val="28"/>
          </w:rPr>
          <w:t>пунктами 1</w:t>
        </w:r>
      </w:hyperlink>
      <w:r w:rsidRPr="004B3746">
        <w:rPr>
          <w:sz w:val="28"/>
          <w:szCs w:val="28"/>
        </w:rPr>
        <w:t xml:space="preserve"> - </w:t>
      </w:r>
      <w:hyperlink r:id="rId24" w:history="1">
        <w:r w:rsidRPr="004B3746">
          <w:rPr>
            <w:sz w:val="28"/>
            <w:szCs w:val="28"/>
          </w:rPr>
          <w:t>4 части 21.10</w:t>
        </w:r>
      </w:hyperlink>
      <w:r w:rsidRPr="004B3746">
        <w:rPr>
          <w:sz w:val="28"/>
          <w:szCs w:val="28"/>
        </w:rPr>
        <w:t xml:space="preserve">  статьи 51 </w:t>
      </w:r>
      <w:proofErr w:type="spellStart"/>
      <w:r w:rsidRPr="004B3746">
        <w:rPr>
          <w:sz w:val="28"/>
          <w:szCs w:val="28"/>
        </w:rPr>
        <w:t>ГрК</w:t>
      </w:r>
      <w:proofErr w:type="spellEnd"/>
      <w:r w:rsidRPr="004B3746">
        <w:rPr>
          <w:sz w:val="28"/>
          <w:szCs w:val="28"/>
        </w:rPr>
        <w:t xml:space="preserve"> РФ, заявление о внесении изменений в разрешение на строительство, а также документы, предусмотренные </w:t>
      </w:r>
      <w:hyperlink r:id="rId25" w:history="1">
        <w:r w:rsidRPr="004B3746">
          <w:rPr>
            <w:sz w:val="28"/>
            <w:szCs w:val="28"/>
          </w:rPr>
          <w:t>частью 7</w:t>
        </w:r>
      </w:hyperlink>
      <w:r>
        <w:rPr>
          <w:sz w:val="28"/>
          <w:szCs w:val="28"/>
        </w:rPr>
        <w:t xml:space="preserve"> </w:t>
      </w:r>
      <w:r w:rsidRPr="004B3746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51 </w:t>
      </w:r>
      <w:proofErr w:type="spellStart"/>
      <w:r>
        <w:rPr>
          <w:sz w:val="28"/>
          <w:szCs w:val="28"/>
        </w:rPr>
        <w:t>ГрК</w:t>
      </w:r>
      <w:proofErr w:type="spellEnd"/>
      <w:r w:rsidRPr="004B3746">
        <w:rPr>
          <w:sz w:val="28"/>
          <w:szCs w:val="28"/>
        </w:rPr>
        <w:t xml:space="preserve">, в случаях, если их представление необходимо в соответствии с  </w:t>
      </w:r>
      <w:r>
        <w:rPr>
          <w:sz w:val="28"/>
          <w:szCs w:val="28"/>
        </w:rPr>
        <w:t xml:space="preserve">настоящей </w:t>
      </w:r>
      <w:r w:rsidRPr="004B3746">
        <w:rPr>
          <w:sz w:val="28"/>
          <w:szCs w:val="28"/>
        </w:rPr>
        <w:t>частью, могут быть направлены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26F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26F1B">
        <w:rPr>
          <w:sz w:val="28"/>
          <w:szCs w:val="28"/>
        </w:rPr>
        <w:t>Формы контроля за исполнением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6F1B">
        <w:rPr>
          <w:sz w:val="28"/>
          <w:szCs w:val="28"/>
        </w:rPr>
        <w:t>административного регламента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осуществляются Главой, первым заместителем Главы, начальником отдела.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3930C5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3930C5" w:rsidRPr="00FA4D26" w:rsidRDefault="003930C5" w:rsidP="003930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</w:t>
      </w:r>
      <w:r>
        <w:rPr>
          <w:sz w:val="28"/>
          <w:szCs w:val="28"/>
        </w:rPr>
        <w:lastRenderedPageBreak/>
        <w:t xml:space="preserve">с просьбой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</w:t>
      </w:r>
      <w:r w:rsidRPr="00FA4D26">
        <w:rPr>
          <w:sz w:val="28"/>
          <w:szCs w:val="28"/>
        </w:rPr>
        <w:t>случае нарушения прав и законных интересов заявителей при</w:t>
      </w:r>
      <w:proofErr w:type="gramEnd"/>
      <w:r w:rsidRPr="00FA4D26">
        <w:rPr>
          <w:sz w:val="28"/>
          <w:szCs w:val="28"/>
        </w:rPr>
        <w:t xml:space="preserve"> </w:t>
      </w:r>
      <w:proofErr w:type="gramStart"/>
      <w:r w:rsidRPr="00FA4D26">
        <w:rPr>
          <w:sz w:val="28"/>
          <w:szCs w:val="28"/>
        </w:rPr>
        <w:t>предоставлении</w:t>
      </w:r>
      <w:proofErr w:type="gramEnd"/>
      <w:r w:rsidRPr="00FA4D26">
        <w:rPr>
          <w:sz w:val="28"/>
          <w:szCs w:val="28"/>
        </w:rPr>
        <w:t xml:space="preserve"> муниципальной услуги.</w:t>
      </w:r>
    </w:p>
    <w:p w:rsidR="003930C5" w:rsidRPr="00926F1B" w:rsidRDefault="003930C5" w:rsidP="00393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930C5" w:rsidRPr="004F2975" w:rsidRDefault="003930C5" w:rsidP="003930C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2975">
        <w:rPr>
          <w:b/>
          <w:bCs/>
          <w:color w:val="000000"/>
          <w:sz w:val="28"/>
          <w:szCs w:val="28"/>
        </w:rPr>
        <w:t xml:space="preserve">V. </w:t>
      </w:r>
      <w:r w:rsidRPr="004F2975">
        <w:rPr>
          <w:b/>
          <w:bCs/>
          <w:sz w:val="28"/>
          <w:szCs w:val="28"/>
        </w:rPr>
        <w:t>Досудебный (внесудебный) порядок обжалования</w:t>
      </w:r>
    </w:p>
    <w:p w:rsidR="003930C5" w:rsidRPr="004F2975" w:rsidRDefault="003930C5" w:rsidP="00393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975">
        <w:rPr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3930C5" w:rsidRPr="004F2975" w:rsidRDefault="003930C5" w:rsidP="00393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975">
        <w:rPr>
          <w:b/>
          <w:bCs/>
          <w:sz w:val="28"/>
          <w:szCs w:val="28"/>
        </w:rPr>
        <w:t>муниципальную услугу, многофункционального центра,</w:t>
      </w:r>
    </w:p>
    <w:p w:rsidR="003930C5" w:rsidRPr="004F2975" w:rsidRDefault="003930C5" w:rsidP="00393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975">
        <w:rPr>
          <w:b/>
          <w:bCs/>
          <w:sz w:val="28"/>
          <w:szCs w:val="28"/>
        </w:rPr>
        <w:t xml:space="preserve">организаций, указанных в части 1.1 статьи 16 </w:t>
      </w:r>
      <w:proofErr w:type="gramStart"/>
      <w:r w:rsidRPr="004F2975">
        <w:rPr>
          <w:b/>
          <w:bCs/>
          <w:sz w:val="28"/>
          <w:szCs w:val="28"/>
        </w:rPr>
        <w:t>Федерального</w:t>
      </w:r>
      <w:proofErr w:type="gramEnd"/>
    </w:p>
    <w:p w:rsidR="003930C5" w:rsidRPr="004F2975" w:rsidRDefault="003930C5" w:rsidP="00393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975">
        <w:rPr>
          <w:b/>
          <w:bCs/>
          <w:sz w:val="28"/>
          <w:szCs w:val="28"/>
        </w:rPr>
        <w:t>закона N 210-ФЗ, а также их должностных лиц,</w:t>
      </w:r>
    </w:p>
    <w:p w:rsidR="003930C5" w:rsidRPr="004F2975" w:rsidRDefault="003930C5" w:rsidP="00393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2975">
        <w:rPr>
          <w:b/>
          <w:bCs/>
          <w:sz w:val="28"/>
          <w:szCs w:val="28"/>
        </w:rPr>
        <w:t>муниципальных служащих, работников</w:t>
      </w:r>
    </w:p>
    <w:p w:rsidR="003930C5" w:rsidRPr="004F2975" w:rsidRDefault="003930C5" w:rsidP="003930C5">
      <w:pPr>
        <w:ind w:firstLine="709"/>
        <w:jc w:val="both"/>
        <w:rPr>
          <w:color w:val="000000"/>
          <w:sz w:val="28"/>
          <w:szCs w:val="28"/>
        </w:rPr>
      </w:pPr>
      <w:r w:rsidRPr="004F2975">
        <w:rPr>
          <w:color w:val="000000"/>
          <w:sz w:val="28"/>
          <w:szCs w:val="28"/>
        </w:rPr>
        <w:t> 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5.1. Заявитель может обратиться с </w:t>
      </w:r>
      <w:proofErr w:type="gramStart"/>
      <w:r w:rsidRPr="0077736E">
        <w:rPr>
          <w:sz w:val="28"/>
          <w:szCs w:val="28"/>
        </w:rPr>
        <w:t>жалобой</w:t>
      </w:r>
      <w:proofErr w:type="gramEnd"/>
      <w:r w:rsidRPr="0077736E">
        <w:rPr>
          <w:sz w:val="28"/>
          <w:szCs w:val="28"/>
        </w:rPr>
        <w:t xml:space="preserve"> в том числе в следующих случаях: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6" w:history="1">
        <w:r w:rsidRPr="0077736E">
          <w:rPr>
            <w:color w:val="0000FF"/>
            <w:sz w:val="28"/>
            <w:szCs w:val="28"/>
          </w:rPr>
          <w:t>статье 15.1</w:t>
        </w:r>
      </w:hyperlink>
      <w:r w:rsidRPr="0077736E">
        <w:rPr>
          <w:sz w:val="28"/>
          <w:szCs w:val="28"/>
        </w:rPr>
        <w:t xml:space="preserve"> Федерального закона N 210-ФЗ;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2) нарушение срока предоставления муниципальной услуги.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77736E">
          <w:rPr>
            <w:color w:val="0000FF"/>
            <w:sz w:val="28"/>
            <w:szCs w:val="28"/>
          </w:rPr>
          <w:t>частью 1.3 статьи 16</w:t>
        </w:r>
      </w:hyperlink>
      <w:r w:rsidRPr="0077736E">
        <w:rPr>
          <w:sz w:val="28"/>
          <w:szCs w:val="28"/>
        </w:rPr>
        <w:t xml:space="preserve"> Федерального закона N 210-ФЗ;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4) отказ в приеме у заявителя документов, представление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субъектов РФ, муниципальными правовыми актами.</w:t>
      </w:r>
      <w:proofErr w:type="gramEnd"/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77736E">
          <w:rPr>
            <w:color w:val="0000FF"/>
            <w:sz w:val="28"/>
            <w:szCs w:val="28"/>
          </w:rPr>
          <w:t>частью 1.3 статьи 16</w:t>
        </w:r>
      </w:hyperlink>
      <w:r w:rsidRPr="0077736E">
        <w:rPr>
          <w:sz w:val="28"/>
          <w:szCs w:val="28"/>
        </w:rPr>
        <w:t xml:space="preserve"> Федерального закона N 210-ФЗ;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9" w:history="1">
        <w:r w:rsidRPr="0077736E">
          <w:rPr>
            <w:color w:val="0000FF"/>
            <w:sz w:val="28"/>
            <w:szCs w:val="28"/>
          </w:rPr>
          <w:t>частью 1.1 статьи 16</w:t>
        </w:r>
      </w:hyperlink>
      <w:r w:rsidRPr="0077736E">
        <w:rPr>
          <w:sz w:val="28"/>
          <w:szCs w:val="28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0" w:history="1">
        <w:r w:rsidRPr="0077736E">
          <w:rPr>
            <w:color w:val="0000FF"/>
            <w:sz w:val="28"/>
            <w:szCs w:val="28"/>
          </w:rPr>
          <w:t>частью 1.3 статьи 16</w:t>
        </w:r>
      </w:hyperlink>
      <w:r w:rsidRPr="0077736E">
        <w:rPr>
          <w:sz w:val="28"/>
          <w:szCs w:val="28"/>
        </w:rPr>
        <w:t xml:space="preserve"> Федерального закона N 210-ФЗ;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РФ, законами и иными нормативными правовыми актами субъектов РФ, муниципальными правовыми актами.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77736E">
          <w:rPr>
            <w:color w:val="0000FF"/>
            <w:sz w:val="28"/>
            <w:szCs w:val="28"/>
          </w:rPr>
          <w:t>частью 1.3 статьи 16</w:t>
        </w:r>
      </w:hyperlink>
      <w:r w:rsidRPr="0077736E">
        <w:rPr>
          <w:sz w:val="28"/>
          <w:szCs w:val="28"/>
        </w:rPr>
        <w:t xml:space="preserve"> Федерального закона N 210-ФЗ;</w:t>
      </w:r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77736E">
          <w:rPr>
            <w:color w:val="0000FF"/>
            <w:sz w:val="28"/>
            <w:szCs w:val="28"/>
          </w:rPr>
          <w:t>пунктом 4 части 1 статьи 7</w:t>
        </w:r>
      </w:hyperlink>
      <w:r w:rsidRPr="0077736E">
        <w:rPr>
          <w:sz w:val="28"/>
          <w:szCs w:val="28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77736E">
          <w:rPr>
            <w:color w:val="0000FF"/>
            <w:sz w:val="28"/>
            <w:szCs w:val="28"/>
          </w:rPr>
          <w:t>частью 1.3 статьи 16</w:t>
        </w:r>
      </w:hyperlink>
      <w:r w:rsidRPr="0077736E">
        <w:rPr>
          <w:sz w:val="28"/>
          <w:szCs w:val="28"/>
        </w:rPr>
        <w:t xml:space="preserve"> Федерального закона N 210-ФЗ.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сайта администрации Карасукского района Новосибирской области, ЕПГУ (</w:t>
      </w:r>
      <w:proofErr w:type="spellStart"/>
      <w:r w:rsidRPr="0077736E">
        <w:rPr>
          <w:sz w:val="28"/>
          <w:szCs w:val="28"/>
        </w:rPr>
        <w:t>www.do.gosuslugi.ru</w:t>
      </w:r>
      <w:proofErr w:type="spellEnd"/>
      <w:r w:rsidRPr="0077736E">
        <w:rPr>
          <w:sz w:val="28"/>
          <w:szCs w:val="28"/>
        </w:rPr>
        <w:t>). Жалоба также может быть принята при личном приеме заявителя.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lastRenderedPageBreak/>
        <w:t>5.3. Жалоба заявителя на решения и действия (бездействие) должностных лиц, специалистов администрации подается Главе. Жалоба на решение, принятое Главой, рассматривается непосредственно Главой.</w:t>
      </w:r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Жалоба заявителя на решения и действия (бездействие) многофункционального центра, организаций, указанных в </w:t>
      </w:r>
      <w:hyperlink r:id="rId34" w:history="1">
        <w:r w:rsidRPr="0077736E">
          <w:rPr>
            <w:color w:val="0000FF"/>
            <w:sz w:val="28"/>
            <w:szCs w:val="28"/>
          </w:rPr>
          <w:t>части 1.1 статьи 16</w:t>
        </w:r>
      </w:hyperlink>
      <w:r w:rsidRPr="0077736E">
        <w:rPr>
          <w:sz w:val="28"/>
          <w:szCs w:val="28"/>
        </w:rPr>
        <w:t xml:space="preserve"> Федерального закона N 210-ФЗ, а также их работников подается в многофункциональный центр, организации, указанные в части 1.1 статьи 16 Федерального закона N 210-ФЗ, в порядке, установленном Федеральным </w:t>
      </w:r>
      <w:hyperlink r:id="rId35" w:history="1">
        <w:r w:rsidRPr="0077736E">
          <w:rPr>
            <w:color w:val="0000FF"/>
            <w:sz w:val="28"/>
            <w:szCs w:val="28"/>
          </w:rPr>
          <w:t>законом</w:t>
        </w:r>
      </w:hyperlink>
      <w:r w:rsidRPr="0077736E">
        <w:rPr>
          <w:sz w:val="28"/>
          <w:szCs w:val="28"/>
        </w:rPr>
        <w:t xml:space="preserve"> N 210-ФЗ.</w:t>
      </w:r>
    </w:p>
    <w:p w:rsidR="003930C5" w:rsidRPr="0077736E" w:rsidRDefault="003930C5" w:rsidP="003930C5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5.4. Жалоба должна содержать: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6" w:history="1">
        <w:r w:rsidRPr="0077736E">
          <w:rPr>
            <w:color w:val="0000FF"/>
            <w:sz w:val="28"/>
            <w:szCs w:val="28"/>
          </w:rPr>
          <w:t>частью 1.1 статьи 16</w:t>
        </w:r>
      </w:hyperlink>
      <w:r w:rsidRPr="0077736E">
        <w:rPr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7" w:history="1">
        <w:r w:rsidRPr="0077736E">
          <w:rPr>
            <w:color w:val="0000FF"/>
            <w:sz w:val="28"/>
            <w:szCs w:val="28"/>
          </w:rPr>
          <w:t>частью 1.1 статьи 16</w:t>
        </w:r>
      </w:hyperlink>
      <w:r w:rsidRPr="0077736E">
        <w:rPr>
          <w:sz w:val="28"/>
          <w:szCs w:val="28"/>
        </w:rPr>
        <w:t xml:space="preserve"> Федерального закона N 210-ФЗ, их работников;</w:t>
      </w:r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8" w:history="1">
        <w:r w:rsidRPr="0077736E">
          <w:rPr>
            <w:color w:val="0000FF"/>
            <w:sz w:val="28"/>
            <w:szCs w:val="28"/>
          </w:rPr>
          <w:t>частью 1.1 статьи 16</w:t>
        </w:r>
      </w:hyperlink>
      <w:r w:rsidRPr="0077736E">
        <w:rPr>
          <w:sz w:val="28"/>
          <w:szCs w:val="28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930C5" w:rsidRDefault="003930C5" w:rsidP="003930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5.5. </w:t>
      </w:r>
      <w:proofErr w:type="gramStart"/>
      <w:r w:rsidRPr="0077736E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9" w:history="1">
        <w:r w:rsidRPr="0077736E">
          <w:rPr>
            <w:color w:val="0000FF"/>
            <w:sz w:val="28"/>
            <w:szCs w:val="28"/>
          </w:rPr>
          <w:t>частью 1.1 статьи 16</w:t>
        </w:r>
      </w:hyperlink>
      <w:r w:rsidRPr="0077736E">
        <w:rPr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77736E">
        <w:rPr>
          <w:sz w:val="28"/>
          <w:szCs w:val="28"/>
        </w:rPr>
        <w:t xml:space="preserve"> N 210-ФЗ, в приеме документов у заявителя либо в </w:t>
      </w:r>
      <w:r w:rsidRPr="0077736E">
        <w:rPr>
          <w:sz w:val="28"/>
          <w:szCs w:val="28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4" w:name="Par326"/>
      <w:bookmarkEnd w:id="4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736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2) в удовлетворении жалобы отказывается.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26" w:history="1">
        <w:r w:rsidRPr="0077736E">
          <w:rPr>
            <w:color w:val="0000FF"/>
            <w:sz w:val="28"/>
            <w:szCs w:val="28"/>
          </w:rPr>
          <w:t>пункте 5.6</w:t>
        </w:r>
      </w:hyperlink>
      <w:r w:rsidRPr="0077736E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0" w:history="1">
        <w:r w:rsidRPr="0077736E">
          <w:rPr>
            <w:color w:val="0000FF"/>
            <w:sz w:val="28"/>
            <w:szCs w:val="28"/>
          </w:rPr>
          <w:t>частью 1.1 статьи 16</w:t>
        </w:r>
      </w:hyperlink>
      <w:r w:rsidRPr="0077736E">
        <w:rPr>
          <w:sz w:val="28"/>
          <w:szCs w:val="28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7736E">
        <w:rPr>
          <w:sz w:val="28"/>
          <w:szCs w:val="28"/>
        </w:rPr>
        <w:t>неудобства</w:t>
      </w:r>
      <w:proofErr w:type="gramEnd"/>
      <w:r w:rsidRPr="0077736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30C5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В случае признания </w:t>
      </w:r>
      <w:proofErr w:type="gramStart"/>
      <w:r w:rsidRPr="0077736E">
        <w:rPr>
          <w:sz w:val="28"/>
          <w:szCs w:val="28"/>
        </w:rPr>
        <w:t>жалобы</w:t>
      </w:r>
      <w:proofErr w:type="gramEnd"/>
      <w:r w:rsidRPr="0077736E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77736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7736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41" w:history="1">
        <w:r w:rsidRPr="0077736E">
          <w:rPr>
            <w:color w:val="0000FF"/>
            <w:sz w:val="28"/>
            <w:szCs w:val="28"/>
          </w:rPr>
          <w:t>частью 1 статьи 11.2</w:t>
        </w:r>
      </w:hyperlink>
      <w:r w:rsidRPr="0077736E">
        <w:rPr>
          <w:sz w:val="28"/>
          <w:szCs w:val="28"/>
        </w:rPr>
        <w:t xml:space="preserve"> Федерального закона N 210-ФЗ, незамедлительно направляют имеющиеся материалы в органы прокуратуры.</w:t>
      </w:r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Карасукского района Новосибирской области, МФЦ, а также их должностных лиц, муниципальных служащих:</w:t>
      </w:r>
    </w:p>
    <w:p w:rsidR="003930C5" w:rsidRPr="0077736E" w:rsidRDefault="003930C5" w:rsidP="00393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36E">
        <w:rPr>
          <w:sz w:val="28"/>
          <w:szCs w:val="28"/>
        </w:rPr>
        <w:t>- Федеральный закон </w:t>
      </w:r>
      <w:hyperlink r:id="rId42" w:tgtFrame="_blank" w:history="1">
        <w:r w:rsidRPr="0077736E">
          <w:rPr>
            <w:sz w:val="28"/>
            <w:szCs w:val="28"/>
          </w:rPr>
          <w:t>от 27.07.2010 № 210-ФЗ</w:t>
        </w:r>
      </w:hyperlink>
      <w:r w:rsidRPr="0077736E">
        <w:rPr>
          <w:sz w:val="28"/>
          <w:szCs w:val="28"/>
        </w:rPr>
        <w:t> «Об организации предоставления государственных и муниципальных услуг»;</w:t>
      </w:r>
    </w:p>
    <w:p w:rsidR="003930C5" w:rsidRPr="0077736E" w:rsidRDefault="003930C5" w:rsidP="003930C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7736E">
        <w:rPr>
          <w:spacing w:val="2"/>
          <w:sz w:val="28"/>
          <w:szCs w:val="28"/>
        </w:rPr>
        <w:t>5.9.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30C5" w:rsidRDefault="003930C5" w:rsidP="003930C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7736E">
        <w:rPr>
          <w:spacing w:val="2"/>
          <w:sz w:val="28"/>
          <w:szCs w:val="28"/>
        </w:rPr>
        <w:t>5.10. 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3930C5" w:rsidRDefault="003930C5" w:rsidP="003930C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right"/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right"/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right"/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right"/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right"/>
      </w:pPr>
    </w:p>
    <w:p w:rsidR="003930C5" w:rsidRDefault="003930C5" w:rsidP="003930C5">
      <w:pPr>
        <w:widowControl w:val="0"/>
        <w:autoSpaceDE w:val="0"/>
        <w:autoSpaceDN w:val="0"/>
        <w:adjustRightInd w:val="0"/>
        <w:jc w:val="right"/>
      </w:pPr>
    </w:p>
    <w:p w:rsidR="003930C5" w:rsidRPr="001B0F13" w:rsidRDefault="003930C5" w:rsidP="003930C5">
      <w:pPr>
        <w:widowControl w:val="0"/>
        <w:autoSpaceDE w:val="0"/>
        <w:autoSpaceDN w:val="0"/>
        <w:adjustRightInd w:val="0"/>
        <w:jc w:val="right"/>
      </w:pPr>
      <w:r>
        <w:lastRenderedPageBreak/>
        <w:t>П</w:t>
      </w:r>
      <w:r w:rsidRPr="001B0F13">
        <w:t>риложение № </w:t>
      </w:r>
      <w:r>
        <w:t>1</w:t>
      </w:r>
    </w:p>
    <w:p w:rsidR="003930C5" w:rsidRPr="001B0F13" w:rsidRDefault="003930C5" w:rsidP="003930C5">
      <w:pPr>
        <w:widowControl w:val="0"/>
        <w:autoSpaceDE w:val="0"/>
        <w:autoSpaceDN w:val="0"/>
        <w:adjustRightInd w:val="0"/>
        <w:jc w:val="right"/>
      </w:pPr>
      <w:r w:rsidRPr="001B0F13">
        <w:t>к административному регламенту</w:t>
      </w:r>
    </w:p>
    <w:p w:rsidR="003930C5" w:rsidRPr="001B0F13" w:rsidRDefault="003930C5" w:rsidP="003930C5">
      <w:pPr>
        <w:widowControl w:val="0"/>
        <w:autoSpaceDE w:val="0"/>
        <w:autoSpaceDN w:val="0"/>
        <w:adjustRightInd w:val="0"/>
        <w:jc w:val="right"/>
      </w:pPr>
      <w:r w:rsidRPr="001B0F13">
        <w:t>предоставления муниципальной услуги</w:t>
      </w:r>
    </w:p>
    <w:p w:rsidR="003930C5" w:rsidRPr="001B0F13" w:rsidRDefault="003930C5" w:rsidP="003930C5">
      <w:pPr>
        <w:widowControl w:val="0"/>
        <w:autoSpaceDE w:val="0"/>
        <w:autoSpaceDN w:val="0"/>
        <w:adjustRightInd w:val="0"/>
        <w:jc w:val="right"/>
      </w:pPr>
      <w:r w:rsidRPr="001B0F13">
        <w:t xml:space="preserve">по внесению изменений </w:t>
      </w:r>
    </w:p>
    <w:p w:rsidR="003930C5" w:rsidRPr="001B0F13" w:rsidRDefault="003930C5" w:rsidP="003930C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B0F13">
        <w:t>в разрешение на строительство</w:t>
      </w:r>
    </w:p>
    <w:p w:rsidR="003930C5" w:rsidRPr="00091848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091848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1B0F13" w:rsidRDefault="003930C5" w:rsidP="003930C5">
      <w:pPr>
        <w:widowControl w:val="0"/>
        <w:autoSpaceDE w:val="0"/>
        <w:autoSpaceDN w:val="0"/>
        <w:adjustRightInd w:val="0"/>
        <w:jc w:val="center"/>
      </w:pPr>
      <w:bookmarkStart w:id="5" w:name="Par571"/>
      <w:bookmarkEnd w:id="5"/>
      <w:r w:rsidRPr="001B0F13">
        <w:t>ОБРАЗЦЫ УВЕДОМЛЕНИЙ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Главе__</w:t>
      </w:r>
      <w:r w:rsidRPr="0025174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174A">
        <w:rPr>
          <w:rFonts w:ascii="Times New Roman" w:hAnsi="Times New Roman" w:cs="Times New Roman"/>
          <w:sz w:val="24"/>
          <w:szCs w:val="24"/>
        </w:rPr>
        <w:t>_____ района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1B6E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B6EA4">
        <w:rPr>
          <w:rFonts w:ascii="Times New Roman" w:hAnsi="Times New Roman" w:cs="Times New Roman"/>
        </w:rPr>
        <w:t xml:space="preserve">    (инициалы, фамилия)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0C5" w:rsidRDefault="003930C5" w:rsidP="003930C5">
      <w:pPr>
        <w:pStyle w:val="ConsPlusNonformat"/>
        <w:rPr>
          <w:rFonts w:ascii="Times New Roman" w:hAnsi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497A59">
        <w:rPr>
          <w:rFonts w:ascii="Times New Roman" w:hAnsi="Times New Roman" w:cs="Times New Roman"/>
        </w:rPr>
        <w:t>(Ф.И.О.</w:t>
      </w:r>
      <w:r w:rsidRPr="00F833F2">
        <w:rPr>
          <w:rFonts w:ascii="Times New Roman" w:hAnsi="Times New Roman" w:cs="Times New Roman"/>
        </w:rPr>
        <w:t>(отчество</w:t>
      </w:r>
      <w:r>
        <w:rPr>
          <w:rFonts w:ascii="Times New Roman" w:hAnsi="Times New Roman"/>
        </w:rPr>
        <w:t xml:space="preserve"> при </w:t>
      </w:r>
      <w:r w:rsidRPr="00F833F2">
        <w:rPr>
          <w:rFonts w:ascii="Times New Roman" w:hAnsi="Times New Roman"/>
        </w:rPr>
        <w:t>наличии)</w:t>
      </w:r>
      <w:r>
        <w:rPr>
          <w:rFonts w:ascii="Times New Roman" w:hAnsi="Times New Roman" w:cs="Times New Roman"/>
        </w:rPr>
        <w:t xml:space="preserve">, адрес, </w:t>
      </w:r>
      <w:r>
        <w:rPr>
          <w:rFonts w:ascii="Times New Roman" w:hAnsi="Times New Roman"/>
        </w:rPr>
        <w:t xml:space="preserve">номер  </w:t>
      </w:r>
      <w:proofErr w:type="gramEnd"/>
    </w:p>
    <w:p w:rsidR="003930C5" w:rsidRDefault="003930C5" w:rsidP="003930C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контактного телефона, адрес электронной почты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(при наличии)</w:t>
      </w:r>
      <w:r>
        <w:rPr>
          <w:rFonts w:ascii="Times New Roman" w:hAnsi="Times New Roman" w:cs="Times New Roman"/>
        </w:rPr>
        <w:t>–</w:t>
      </w:r>
      <w:r w:rsidRPr="00497A59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физических лиц</w:t>
      </w:r>
      <w:r w:rsidRPr="00497A59">
        <w:rPr>
          <w:rFonts w:ascii="Times New Roman" w:hAnsi="Times New Roman" w:cs="Times New Roman"/>
        </w:rPr>
        <w:t>,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6EA4">
        <w:rPr>
          <w:rFonts w:ascii="Times New Roman" w:hAnsi="Times New Roman" w:cs="Times New Roman"/>
        </w:rPr>
        <w:t>полное наименование организации -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6EA4">
        <w:rPr>
          <w:rFonts w:ascii="Times New Roman" w:hAnsi="Times New Roman" w:cs="Times New Roman"/>
        </w:rPr>
        <w:t>для юридических лиц, почтовый индекс,</w:t>
      </w:r>
      <w:r>
        <w:rPr>
          <w:rFonts w:ascii="Times New Roman" w:hAnsi="Times New Roman" w:cs="Times New Roman"/>
        </w:rPr>
        <w:t xml:space="preserve"> адрес,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B6EA4">
        <w:rPr>
          <w:rFonts w:ascii="Times New Roman" w:hAnsi="Times New Roman" w:cs="Times New Roman"/>
        </w:rPr>
        <w:t>телефон, адрес электронной почты</w:t>
      </w:r>
      <w:r>
        <w:rPr>
          <w:rFonts w:ascii="Times New Roman" w:hAnsi="Times New Roman" w:cs="Times New Roman"/>
        </w:rPr>
        <w:t xml:space="preserve"> (при наличии))</w:t>
      </w:r>
    </w:p>
    <w:p w:rsidR="003930C5" w:rsidRDefault="003930C5" w:rsidP="003930C5">
      <w:pPr>
        <w:pStyle w:val="ConsPlusNonformat"/>
        <w:ind w:left="5812"/>
        <w:jc w:val="center"/>
        <w:rPr>
          <w:rFonts w:ascii="Times New Roman" w:hAnsi="Times New Roman" w:cs="Times New Roman"/>
        </w:rPr>
      </w:pPr>
    </w:p>
    <w:p w:rsidR="003930C5" w:rsidRDefault="003930C5" w:rsidP="003930C5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3930C5" w:rsidRPr="00091848" w:rsidRDefault="003930C5" w:rsidP="003930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0C5" w:rsidRPr="00407A2C" w:rsidRDefault="003930C5" w:rsidP="00393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0C5" w:rsidRPr="00407A2C" w:rsidRDefault="003930C5" w:rsidP="00393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0C5" w:rsidRPr="001C003B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30C5" w:rsidRPr="001C003B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о переходе прав на земельны</w:t>
      </w:r>
      <w:proofErr w:type="gramStart"/>
      <w:r w:rsidRPr="001C003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003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C003B">
        <w:rPr>
          <w:rFonts w:ascii="Times New Roman" w:hAnsi="Times New Roman" w:cs="Times New Roman"/>
          <w:sz w:val="24"/>
          <w:szCs w:val="24"/>
        </w:rPr>
        <w:t>) участок(и)</w:t>
      </w:r>
    </w:p>
    <w:p w:rsidR="003930C5" w:rsidRPr="00407A2C" w:rsidRDefault="003930C5" w:rsidP="003930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0C5" w:rsidRPr="001C003B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                                      </w:t>
      </w:r>
    </w:p>
    <w:p w:rsidR="003930C5" w:rsidRPr="00091848" w:rsidRDefault="003930C5" w:rsidP="00393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0C5" w:rsidRPr="001C003B" w:rsidRDefault="003930C5" w:rsidP="003930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Уведомляю Вас, что в связи с переходом прав на земельны</w:t>
      </w:r>
      <w:proofErr w:type="gramStart"/>
      <w:r w:rsidRPr="001C003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003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C003B">
        <w:rPr>
          <w:rFonts w:ascii="Times New Roman" w:hAnsi="Times New Roman" w:cs="Times New Roman"/>
          <w:sz w:val="24"/>
          <w:szCs w:val="24"/>
        </w:rPr>
        <w:t>) участок(и) с кадастровым(и) № ________________________, расположенный(</w:t>
      </w:r>
      <w:proofErr w:type="spellStart"/>
      <w:r w:rsidRPr="001C003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C003B">
        <w:rPr>
          <w:rFonts w:ascii="Times New Roman" w:hAnsi="Times New Roman" w:cs="Times New Roman"/>
          <w:sz w:val="24"/>
          <w:szCs w:val="24"/>
        </w:rPr>
        <w:t>)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C003B">
        <w:rPr>
          <w:rFonts w:ascii="Times New Roman" w:hAnsi="Times New Roman" w:cs="Times New Roman"/>
          <w:sz w:val="24"/>
          <w:szCs w:val="24"/>
        </w:rPr>
        <w:t>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3930C5" w:rsidRPr="00091848" w:rsidRDefault="003930C5" w:rsidP="003930C5">
      <w:pPr>
        <w:pStyle w:val="ConsPlusNonformat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(ориентировочное месторасположение земельног</w:t>
      </w:r>
      <w:proofErr w:type="gramStart"/>
      <w:r w:rsidRPr="001C5E18">
        <w:rPr>
          <w:rFonts w:ascii="Times New Roman" w:hAnsi="Times New Roman" w:cs="Times New Roman"/>
        </w:rPr>
        <w:t>о(</w:t>
      </w:r>
      <w:proofErr w:type="spellStart"/>
      <w:proofErr w:type="gramEnd"/>
      <w:r w:rsidRPr="001C5E18">
        <w:rPr>
          <w:rFonts w:ascii="Times New Roman" w:hAnsi="Times New Roman" w:cs="Times New Roman"/>
        </w:rPr>
        <w:t>ых</w:t>
      </w:r>
      <w:proofErr w:type="spellEnd"/>
      <w:r w:rsidRPr="001C5E18">
        <w:rPr>
          <w:rFonts w:ascii="Times New Roman" w:hAnsi="Times New Roman" w:cs="Times New Roman"/>
        </w:rPr>
        <w:t>) участка(</w:t>
      </w:r>
      <w:proofErr w:type="spellStart"/>
      <w:r w:rsidRPr="001C5E18">
        <w:rPr>
          <w:rFonts w:ascii="Times New Roman" w:hAnsi="Times New Roman" w:cs="Times New Roman"/>
        </w:rPr>
        <w:t>ов</w:t>
      </w:r>
      <w:proofErr w:type="spellEnd"/>
      <w:r w:rsidRPr="001C5E18">
        <w:rPr>
          <w:rFonts w:ascii="Times New Roman" w:hAnsi="Times New Roman" w:cs="Times New Roman"/>
        </w:rPr>
        <w:t>))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право на земельны</w:t>
      </w:r>
      <w:proofErr w:type="gramStart"/>
      <w:r w:rsidRPr="001C003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003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C003B">
        <w:rPr>
          <w:rFonts w:ascii="Times New Roman" w:hAnsi="Times New Roman" w:cs="Times New Roman"/>
          <w:sz w:val="24"/>
          <w:szCs w:val="24"/>
        </w:rPr>
        <w:t>) участок(и) принадлежит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3930C5" w:rsidRPr="001C5E18" w:rsidRDefault="003930C5" w:rsidP="003930C5">
      <w:pPr>
        <w:pStyle w:val="ConsPlusNonformat"/>
        <w:jc w:val="center"/>
        <w:rPr>
          <w:rFonts w:ascii="Times New Roman" w:hAnsi="Times New Roman" w:cs="Times New Roman"/>
        </w:rPr>
      </w:pPr>
      <w:r w:rsidRPr="001C5E18">
        <w:rPr>
          <w:rFonts w:ascii="Times New Roman" w:hAnsi="Times New Roman" w:cs="Times New Roman"/>
        </w:rPr>
        <w:t>(Ф.И.О.</w:t>
      </w:r>
      <w:r w:rsidRPr="003D1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(отчество при наличии)</w:t>
      </w:r>
      <w:r w:rsidRPr="001C5E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1C5E18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физических лиц</w:t>
      </w:r>
      <w:r w:rsidRPr="001C5E18">
        <w:rPr>
          <w:rFonts w:ascii="Times New Roman" w:hAnsi="Times New Roman" w:cs="Times New Roman"/>
        </w:rPr>
        <w:t>, полное наименование</w:t>
      </w:r>
      <w:r>
        <w:rPr>
          <w:rFonts w:ascii="Times New Roman" w:hAnsi="Times New Roman" w:cs="Times New Roman"/>
        </w:rPr>
        <w:t xml:space="preserve"> </w:t>
      </w:r>
      <w:r w:rsidRPr="001C5E18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–</w:t>
      </w:r>
      <w:r w:rsidRPr="001C5E18">
        <w:rPr>
          <w:rFonts w:ascii="Times New Roman" w:hAnsi="Times New Roman" w:cs="Times New Roman"/>
        </w:rPr>
        <w:t xml:space="preserve"> для юридических лиц)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При этом сообщаю реквизиты правоустанавливающих документов на земельны</w:t>
      </w:r>
      <w:proofErr w:type="gramStart"/>
      <w:r w:rsidRPr="001C003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C003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C003B">
        <w:rPr>
          <w:rFonts w:ascii="Times New Roman" w:hAnsi="Times New Roman" w:cs="Times New Roman"/>
          <w:sz w:val="24"/>
          <w:szCs w:val="24"/>
        </w:rPr>
        <w:t>) участок(и)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3930C5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0C5" w:rsidRPr="00D95FD9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0C5" w:rsidRPr="00D95FD9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                 _</w:t>
      </w:r>
      <w:r w:rsidRPr="00D95FD9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5FD9">
        <w:rPr>
          <w:rFonts w:ascii="Times New Roman" w:hAnsi="Times New Roman" w:cs="Times New Roman"/>
          <w:sz w:val="24"/>
          <w:szCs w:val="24"/>
        </w:rPr>
        <w:t>___________________</w:t>
      </w:r>
    </w:p>
    <w:p w:rsidR="003930C5" w:rsidRPr="00EF52D9" w:rsidRDefault="003930C5" w:rsidP="003930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F52D9">
        <w:rPr>
          <w:rFonts w:ascii="Times New Roman" w:hAnsi="Times New Roman" w:cs="Times New Roman"/>
        </w:rPr>
        <w:t xml:space="preserve">(должность руководителя организации   </w:t>
      </w:r>
      <w:r>
        <w:rPr>
          <w:rFonts w:ascii="Times New Roman" w:hAnsi="Times New Roman" w:cs="Times New Roman"/>
        </w:rPr>
        <w:t xml:space="preserve">                                </w:t>
      </w:r>
      <w:r w:rsidRPr="00EF52D9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        </w:t>
      </w:r>
      <w:r w:rsidRPr="00EF52D9">
        <w:rPr>
          <w:rFonts w:ascii="Times New Roman" w:hAnsi="Times New Roman" w:cs="Times New Roman"/>
        </w:rPr>
        <w:t xml:space="preserve">   (инициалы, фамилия)</w:t>
      </w:r>
      <w:proofErr w:type="gramEnd"/>
    </w:p>
    <w:p w:rsidR="003930C5" w:rsidRPr="00EF52D9" w:rsidRDefault="003930C5" w:rsidP="003930C5">
      <w:pPr>
        <w:pStyle w:val="ConsPlusNonformat"/>
        <w:jc w:val="both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    (для юридического лица))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25174A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Главе__</w:t>
      </w:r>
      <w:r w:rsidRPr="0025174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174A">
        <w:rPr>
          <w:rFonts w:ascii="Times New Roman" w:hAnsi="Times New Roman" w:cs="Times New Roman"/>
          <w:sz w:val="24"/>
          <w:szCs w:val="24"/>
        </w:rPr>
        <w:t>_____ района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1B6E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B6EA4">
        <w:rPr>
          <w:rFonts w:ascii="Times New Roman" w:hAnsi="Times New Roman" w:cs="Times New Roman"/>
        </w:rPr>
        <w:t xml:space="preserve">    (инициалы, фамилия)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</w:t>
      </w:r>
      <w:r w:rsidRPr="0025174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0C5" w:rsidRDefault="003930C5" w:rsidP="003930C5">
      <w:pPr>
        <w:pStyle w:val="ConsPlusNonformat"/>
        <w:rPr>
          <w:rFonts w:ascii="Times New Roman" w:hAnsi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497A59">
        <w:rPr>
          <w:rFonts w:ascii="Times New Roman" w:hAnsi="Times New Roman" w:cs="Times New Roman"/>
        </w:rPr>
        <w:t>(Ф.И.О.</w:t>
      </w:r>
      <w:r w:rsidRPr="00F833F2">
        <w:rPr>
          <w:rFonts w:ascii="Times New Roman" w:hAnsi="Times New Roman" w:cs="Times New Roman"/>
        </w:rPr>
        <w:t>(отчество</w:t>
      </w:r>
      <w:r>
        <w:rPr>
          <w:rFonts w:ascii="Times New Roman" w:hAnsi="Times New Roman"/>
        </w:rPr>
        <w:t xml:space="preserve"> при </w:t>
      </w:r>
      <w:r w:rsidRPr="00F833F2">
        <w:rPr>
          <w:rFonts w:ascii="Times New Roman" w:hAnsi="Times New Roman"/>
        </w:rPr>
        <w:t>наличии)</w:t>
      </w:r>
      <w:r>
        <w:rPr>
          <w:rFonts w:ascii="Times New Roman" w:hAnsi="Times New Roman" w:cs="Times New Roman"/>
        </w:rPr>
        <w:t xml:space="preserve">, адрес, </w:t>
      </w:r>
      <w:r>
        <w:rPr>
          <w:rFonts w:ascii="Times New Roman" w:hAnsi="Times New Roman"/>
        </w:rPr>
        <w:t xml:space="preserve">номер  </w:t>
      </w:r>
      <w:proofErr w:type="gramEnd"/>
    </w:p>
    <w:p w:rsidR="003930C5" w:rsidRDefault="003930C5" w:rsidP="003930C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контактного телефона, адрес электронной почты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(при наличии)</w:t>
      </w:r>
      <w:r>
        <w:rPr>
          <w:rFonts w:ascii="Times New Roman" w:hAnsi="Times New Roman" w:cs="Times New Roman"/>
        </w:rPr>
        <w:t>–</w:t>
      </w:r>
      <w:r w:rsidRPr="00497A59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физических лиц</w:t>
      </w:r>
      <w:r w:rsidRPr="00497A59">
        <w:rPr>
          <w:rFonts w:ascii="Times New Roman" w:hAnsi="Times New Roman" w:cs="Times New Roman"/>
        </w:rPr>
        <w:t>,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6EA4">
        <w:rPr>
          <w:rFonts w:ascii="Times New Roman" w:hAnsi="Times New Roman" w:cs="Times New Roman"/>
        </w:rPr>
        <w:t>полное наименование организации -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  <w:r w:rsidRPr="0025174A">
        <w:rPr>
          <w:rFonts w:ascii="Times New Roman" w:hAnsi="Times New Roman" w:cs="Times New Roman"/>
          <w:sz w:val="24"/>
          <w:szCs w:val="24"/>
        </w:rPr>
        <w:t>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B6EA4">
        <w:rPr>
          <w:rFonts w:ascii="Times New Roman" w:hAnsi="Times New Roman" w:cs="Times New Roman"/>
        </w:rPr>
        <w:t>для юридических лиц, почтовый индекс,</w:t>
      </w:r>
      <w:r>
        <w:rPr>
          <w:rFonts w:ascii="Times New Roman" w:hAnsi="Times New Roman" w:cs="Times New Roman"/>
        </w:rPr>
        <w:t xml:space="preserve"> адрес,</w:t>
      </w:r>
    </w:p>
    <w:p w:rsidR="003930C5" w:rsidRPr="0025174A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</w:t>
      </w:r>
      <w:r w:rsidRPr="0025174A">
        <w:rPr>
          <w:rFonts w:ascii="Times New Roman" w:hAnsi="Times New Roman" w:cs="Times New Roman"/>
          <w:sz w:val="24"/>
          <w:szCs w:val="24"/>
        </w:rPr>
        <w:t>_________________</w:t>
      </w:r>
    </w:p>
    <w:p w:rsidR="003930C5" w:rsidRPr="001B6EA4" w:rsidRDefault="003930C5" w:rsidP="003930C5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B6EA4">
        <w:rPr>
          <w:rFonts w:ascii="Times New Roman" w:hAnsi="Times New Roman" w:cs="Times New Roman"/>
        </w:rPr>
        <w:t>телефон, адрес электронной почты</w:t>
      </w:r>
      <w:r>
        <w:rPr>
          <w:rFonts w:ascii="Times New Roman" w:hAnsi="Times New Roman" w:cs="Times New Roman"/>
        </w:rPr>
        <w:t xml:space="preserve"> (при наличии))</w:t>
      </w:r>
    </w:p>
    <w:p w:rsidR="003930C5" w:rsidRDefault="003930C5" w:rsidP="003930C5">
      <w:pPr>
        <w:pStyle w:val="ConsPlusNonformat"/>
        <w:ind w:left="5812"/>
        <w:jc w:val="center"/>
        <w:rPr>
          <w:rFonts w:ascii="Times New Roman" w:hAnsi="Times New Roman" w:cs="Times New Roman"/>
        </w:rPr>
      </w:pPr>
    </w:p>
    <w:p w:rsidR="003930C5" w:rsidRDefault="003930C5" w:rsidP="003930C5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540"/>
        <w:jc w:val="right"/>
      </w:pPr>
    </w:p>
    <w:p w:rsidR="003930C5" w:rsidRPr="00D95FD9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30C5" w:rsidRPr="001C003B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30C5" w:rsidRPr="001C003B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об образовании земельного участка</w:t>
      </w:r>
    </w:p>
    <w:p w:rsidR="003930C5" w:rsidRPr="00407A2C" w:rsidRDefault="003930C5" w:rsidP="003930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0C5" w:rsidRPr="001C003B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 xml:space="preserve">от _______________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930C5" w:rsidRPr="005E5258" w:rsidRDefault="003930C5" w:rsidP="00393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0C5" w:rsidRPr="001C003B" w:rsidRDefault="003930C5" w:rsidP="003930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Уведомляю Вас, что в связи с объединением, разделом, перераспределением земельных участков, выделом из земельных участков (</w:t>
      </w:r>
      <w:proofErr w:type="gramStart"/>
      <w:r w:rsidRPr="001C003B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1C003B">
        <w:rPr>
          <w:rFonts w:ascii="Times New Roman" w:hAnsi="Times New Roman" w:cs="Times New Roman"/>
          <w:sz w:val="24"/>
          <w:szCs w:val="24"/>
        </w:rPr>
        <w:t xml:space="preserve"> зачеркнуть) с кадастровыми № 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Расположенных 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3930C5" w:rsidRDefault="003930C5" w:rsidP="003930C5">
      <w:pPr>
        <w:pStyle w:val="ConsPlusNonformat"/>
        <w:ind w:left="1985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(ориентировочное месторасположение земельных участков)</w:t>
      </w:r>
    </w:p>
    <w:p w:rsidR="003930C5" w:rsidRPr="001C003B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 xml:space="preserve">образованы новые земельные участки с </w:t>
      </w:r>
      <w:proofErr w:type="gramStart"/>
      <w:r w:rsidRPr="001C003B">
        <w:rPr>
          <w:rFonts w:ascii="Times New Roman" w:hAnsi="Times New Roman" w:cs="Times New Roman"/>
          <w:sz w:val="24"/>
          <w:szCs w:val="24"/>
        </w:rPr>
        <w:t>кадастровыми</w:t>
      </w:r>
      <w:proofErr w:type="gramEnd"/>
      <w:r w:rsidRPr="001C003B">
        <w:rPr>
          <w:rFonts w:ascii="Times New Roman" w:hAnsi="Times New Roman" w:cs="Times New Roman"/>
          <w:sz w:val="24"/>
          <w:szCs w:val="24"/>
        </w:rPr>
        <w:t xml:space="preserve"> №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_________.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При этом сообщаю реквизиты документов: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решения об образовании земельных участков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:rsidR="003930C5" w:rsidRDefault="003930C5" w:rsidP="003930C5">
      <w:pPr>
        <w:pStyle w:val="ConsPlusNonformat"/>
        <w:jc w:val="center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>(в предусмотренных законом случаях)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</w:t>
      </w:r>
    </w:p>
    <w:p w:rsidR="003930C5" w:rsidRPr="001C003B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003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C003B">
        <w:rPr>
          <w:rFonts w:ascii="Times New Roman" w:hAnsi="Times New Roman" w:cs="Times New Roman"/>
          <w:sz w:val="24"/>
          <w:szCs w:val="24"/>
        </w:rPr>
        <w:t>____________________.</w:t>
      </w:r>
    </w:p>
    <w:p w:rsidR="003930C5" w:rsidRDefault="003930C5" w:rsidP="003930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0C5" w:rsidRPr="005E5258" w:rsidRDefault="003930C5" w:rsidP="003930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0C5" w:rsidRPr="00D95FD9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95FD9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95FD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95FD9">
        <w:rPr>
          <w:rFonts w:ascii="Times New Roman" w:hAnsi="Times New Roman" w:cs="Times New Roman"/>
          <w:sz w:val="24"/>
          <w:szCs w:val="24"/>
        </w:rPr>
        <w:t>_________________</w:t>
      </w:r>
    </w:p>
    <w:p w:rsidR="003930C5" w:rsidRPr="00AA6D7E" w:rsidRDefault="003930C5" w:rsidP="003930C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95FD9">
        <w:rPr>
          <w:rFonts w:ascii="Times New Roman" w:hAnsi="Times New Roman" w:cs="Times New Roman"/>
          <w:sz w:val="24"/>
          <w:szCs w:val="24"/>
        </w:rPr>
        <w:t>(</w:t>
      </w:r>
      <w:r w:rsidRPr="00AA6D7E">
        <w:rPr>
          <w:rFonts w:ascii="Times New Roman" w:hAnsi="Times New Roman" w:cs="Times New Roman"/>
        </w:rPr>
        <w:t xml:space="preserve">должность руководителя организации    </w:t>
      </w:r>
      <w:r>
        <w:rPr>
          <w:rFonts w:ascii="Times New Roman" w:hAnsi="Times New Roman" w:cs="Times New Roman"/>
        </w:rPr>
        <w:t xml:space="preserve">                           </w:t>
      </w:r>
      <w:r w:rsidRPr="00AA6D7E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AA6D7E">
        <w:rPr>
          <w:rFonts w:ascii="Times New Roman" w:hAnsi="Times New Roman" w:cs="Times New Roman"/>
        </w:rPr>
        <w:t>(инициалы, фамилия)</w:t>
      </w:r>
      <w:proofErr w:type="gramEnd"/>
    </w:p>
    <w:p w:rsidR="003930C5" w:rsidRPr="00AA6D7E" w:rsidRDefault="003930C5" w:rsidP="003930C5">
      <w:pPr>
        <w:pStyle w:val="ConsPlusNonformat"/>
        <w:jc w:val="both"/>
        <w:rPr>
          <w:rFonts w:ascii="Times New Roman" w:hAnsi="Times New Roman" w:cs="Times New Roman"/>
        </w:rPr>
      </w:pPr>
      <w:r w:rsidRPr="00AA6D7E">
        <w:rPr>
          <w:rFonts w:ascii="Times New Roman" w:hAnsi="Times New Roman" w:cs="Times New Roman"/>
        </w:rPr>
        <w:t xml:space="preserve">     (для юридического лица))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right"/>
      </w:pPr>
      <w:r>
        <w:rPr>
          <w:rFonts w:cs="Calibri"/>
        </w:rPr>
        <w:br w:type="page"/>
      </w:r>
      <w:r w:rsidRPr="0088548E">
        <w:lastRenderedPageBreak/>
        <w:t>Приложение № </w:t>
      </w:r>
      <w:r>
        <w:t>2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right"/>
      </w:pPr>
      <w:r w:rsidRPr="0088548E">
        <w:t>к административному регламенту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right"/>
      </w:pPr>
      <w:r w:rsidRPr="0088548E">
        <w:t>предоставления муниципальной услуги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right"/>
      </w:pPr>
      <w:r w:rsidRPr="0088548E">
        <w:t xml:space="preserve">по внесению изменений 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8548E">
        <w:t>в разрешение на строительство</w:t>
      </w:r>
    </w:p>
    <w:p w:rsidR="003930C5" w:rsidRPr="003329D2" w:rsidRDefault="003930C5" w:rsidP="003930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0C5" w:rsidRPr="003329D2" w:rsidRDefault="003930C5" w:rsidP="003930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center"/>
      </w:pPr>
      <w:r w:rsidRPr="0088548E">
        <w:t>ОБРАЗЕЦ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center"/>
      </w:pPr>
      <w:r w:rsidRPr="0088548E">
        <w:t>уведомления об отказе во внесении изменений</w:t>
      </w:r>
    </w:p>
    <w:p w:rsidR="003930C5" w:rsidRPr="0088548E" w:rsidRDefault="003930C5" w:rsidP="003930C5">
      <w:pPr>
        <w:widowControl w:val="0"/>
        <w:autoSpaceDE w:val="0"/>
        <w:autoSpaceDN w:val="0"/>
        <w:adjustRightInd w:val="0"/>
        <w:jc w:val="center"/>
      </w:pPr>
      <w:r w:rsidRPr="0088548E">
        <w:t>в разрешение на строительство</w:t>
      </w:r>
    </w:p>
    <w:p w:rsidR="003930C5" w:rsidRDefault="003930C5" w:rsidP="003930C5">
      <w:pPr>
        <w:widowControl w:val="0"/>
        <w:autoSpaceDE w:val="0"/>
        <w:autoSpaceDN w:val="0"/>
        <w:adjustRightInd w:val="0"/>
        <w:ind w:firstLine="540"/>
        <w:jc w:val="both"/>
      </w:pPr>
    </w:p>
    <w:p w:rsidR="003930C5" w:rsidRDefault="003930C5" w:rsidP="003930C5">
      <w:pPr>
        <w:widowControl w:val="0"/>
        <w:autoSpaceDE w:val="0"/>
        <w:autoSpaceDN w:val="0"/>
        <w:adjustRightInd w:val="0"/>
        <w:ind w:firstLine="540"/>
        <w:jc w:val="both"/>
      </w:pPr>
    </w:p>
    <w:p w:rsidR="003930C5" w:rsidRPr="00EF52D9" w:rsidRDefault="003930C5" w:rsidP="003930C5">
      <w:pPr>
        <w:pStyle w:val="ConsPlusNonforma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Реквизиты бланка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F52D9">
        <w:rPr>
          <w:rFonts w:ascii="Times New Roman" w:hAnsi="Times New Roman" w:cs="Times New Roman"/>
        </w:rPr>
        <w:t xml:space="preserve">        ________________________________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proofErr w:type="gramStart"/>
      <w:r w:rsidRPr="00EF52D9">
        <w:rPr>
          <w:rFonts w:ascii="Times New Roman" w:hAnsi="Times New Roman" w:cs="Times New Roman"/>
        </w:rPr>
        <w:t>(должность, Ф.И.О.</w:t>
      </w:r>
      <w:r w:rsidRPr="00332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(отчество при наличии)</w:t>
      </w:r>
      <w:r w:rsidRPr="00EF52D9">
        <w:rPr>
          <w:rFonts w:ascii="Times New Roman" w:hAnsi="Times New Roman" w:cs="Times New Roman"/>
        </w:rPr>
        <w:t xml:space="preserve"> руководителя</w:t>
      </w:r>
      <w:proofErr w:type="gramEnd"/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________________________________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</w:t>
      </w:r>
      <w:r w:rsidRPr="00EF52D9">
        <w:rPr>
          <w:rFonts w:ascii="Times New Roman" w:hAnsi="Times New Roman" w:cs="Times New Roman"/>
        </w:rPr>
        <w:t>,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________________________________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Ф.И.О.</w:t>
      </w:r>
      <w:r w:rsidRPr="003D1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(отчество при наличии)</w:t>
      </w:r>
      <w:r w:rsidRPr="00EF52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F52D9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физических лиц</w:t>
      </w:r>
      <w:r w:rsidRPr="00EF52D9">
        <w:rPr>
          <w:rFonts w:ascii="Times New Roman" w:hAnsi="Times New Roman" w:cs="Times New Roman"/>
        </w:rPr>
        <w:t>,</w:t>
      </w:r>
    </w:p>
    <w:p w:rsidR="003930C5" w:rsidRPr="00EF52D9" w:rsidRDefault="003930C5" w:rsidP="003930C5">
      <w:pPr>
        <w:pStyle w:val="ConsPlusNonformat"/>
        <w:jc w:val="right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 xml:space="preserve"> ________________________________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полное на</w:t>
      </w:r>
      <w:r>
        <w:rPr>
          <w:rFonts w:ascii="Times New Roman" w:hAnsi="Times New Roman" w:cs="Times New Roman"/>
        </w:rPr>
        <w:t xml:space="preserve">именование </w:t>
      </w:r>
      <w:r w:rsidRPr="00EF52D9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–</w:t>
      </w:r>
      <w:r w:rsidRPr="00EF52D9">
        <w:rPr>
          <w:rFonts w:ascii="Times New Roman" w:hAnsi="Times New Roman" w:cs="Times New Roman"/>
        </w:rPr>
        <w:t xml:space="preserve"> 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для юридических лиц,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________________________________</w:t>
      </w:r>
    </w:p>
    <w:p w:rsidR="003930C5" w:rsidRPr="00EF52D9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</w:rPr>
      </w:pPr>
      <w:r w:rsidRPr="00EF52D9">
        <w:rPr>
          <w:rFonts w:ascii="Times New Roman" w:hAnsi="Times New Roman" w:cs="Times New Roman"/>
        </w:rPr>
        <w:t>почтовый адрес, индекс)</w:t>
      </w:r>
    </w:p>
    <w:p w:rsidR="003930C5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930C5" w:rsidRPr="000824A7" w:rsidRDefault="003930C5" w:rsidP="003930C5">
      <w:pPr>
        <w:pStyle w:val="ConsPlusNonformat"/>
        <w:ind w:left="6663"/>
        <w:jc w:val="center"/>
        <w:rPr>
          <w:rFonts w:ascii="Times New Roman" w:hAnsi="Times New Roman" w:cs="Times New Roman"/>
          <w:sz w:val="24"/>
          <w:szCs w:val="24"/>
        </w:rPr>
      </w:pPr>
    </w:p>
    <w:p w:rsidR="003930C5" w:rsidRPr="0088548E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30C5" w:rsidRPr="0088548E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об отказе во внесении изменений в разрешение на строительство</w:t>
      </w:r>
    </w:p>
    <w:p w:rsidR="003930C5" w:rsidRPr="0088548E" w:rsidRDefault="003930C5" w:rsidP="003930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30C5" w:rsidRPr="0088548E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 xml:space="preserve">от 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8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 __________</w:t>
      </w:r>
    </w:p>
    <w:p w:rsidR="003930C5" w:rsidRPr="000B2F54" w:rsidRDefault="003930C5" w:rsidP="003930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30C5" w:rsidRPr="0088548E" w:rsidRDefault="003930C5" w:rsidP="003930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Pr="0088548E">
        <w:rPr>
          <w:rFonts w:ascii="Times New Roman" w:hAnsi="Times New Roman"/>
          <w:sz w:val="24"/>
          <w:szCs w:val="24"/>
        </w:rPr>
        <w:t xml:space="preserve"> о переходе прав на земельный участок (об образовании земельного участка)</w:t>
      </w:r>
      <w:r w:rsidRPr="0088548E">
        <w:rPr>
          <w:rFonts w:ascii="Times New Roman" w:hAnsi="Times New Roman" w:cs="Times New Roman"/>
          <w:sz w:val="24"/>
          <w:szCs w:val="24"/>
        </w:rPr>
        <w:t xml:space="preserve"> от «_____»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548E">
        <w:rPr>
          <w:rFonts w:ascii="Times New Roman" w:hAnsi="Times New Roman" w:cs="Times New Roman"/>
          <w:sz w:val="24"/>
          <w:szCs w:val="24"/>
        </w:rPr>
        <w:t>_ 20____ г. №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548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8548E">
        <w:rPr>
          <w:rFonts w:ascii="Times New Roman" w:hAnsi="Times New Roman" w:cs="Times New Roman"/>
          <w:sz w:val="24"/>
          <w:szCs w:val="24"/>
        </w:rPr>
        <w:t>____</w:t>
      </w:r>
    </w:p>
    <w:p w:rsidR="003930C5" w:rsidRPr="0088548E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о внесении изм</w:t>
      </w:r>
      <w:r>
        <w:rPr>
          <w:rFonts w:ascii="Times New Roman" w:hAnsi="Times New Roman" w:cs="Times New Roman"/>
          <w:sz w:val="24"/>
          <w:szCs w:val="24"/>
        </w:rPr>
        <w:t xml:space="preserve">енений в разрешение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88548E">
        <w:rPr>
          <w:rFonts w:ascii="Times New Roman" w:hAnsi="Times New Roman" w:cs="Times New Roman"/>
          <w:sz w:val="24"/>
          <w:szCs w:val="24"/>
          <w:u w:val="single"/>
        </w:rPr>
        <w:t>строительство</w:t>
      </w:r>
      <w:proofErr w:type="spellEnd"/>
      <w:r w:rsidRPr="0088548E">
        <w:rPr>
          <w:rFonts w:ascii="Times New Roman" w:hAnsi="Times New Roman" w:cs="Times New Roman"/>
          <w:sz w:val="24"/>
          <w:szCs w:val="24"/>
          <w:u w:val="single"/>
        </w:rPr>
        <w:t>, реконструкцию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88548E">
        <w:rPr>
          <w:rFonts w:ascii="Times New Roman" w:hAnsi="Times New Roman" w:cs="Times New Roman"/>
          <w:sz w:val="24"/>
          <w:szCs w:val="24"/>
        </w:rPr>
        <w:t>_ объекта</w:t>
      </w:r>
    </w:p>
    <w:p w:rsidR="003930C5" w:rsidRDefault="003930C5" w:rsidP="003930C5">
      <w:pPr>
        <w:pStyle w:val="ConsPlusNonformat"/>
        <w:ind w:left="4820" w:right="990"/>
        <w:jc w:val="center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(ненужное зачеркнуть)</w:t>
      </w:r>
    </w:p>
    <w:p w:rsidR="003930C5" w:rsidRPr="0088548E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капитального строит</w:t>
      </w:r>
      <w:r>
        <w:rPr>
          <w:rFonts w:ascii="Times New Roman" w:hAnsi="Times New Roman" w:cs="Times New Roman"/>
          <w:sz w:val="24"/>
          <w:szCs w:val="24"/>
        </w:rPr>
        <w:t>ельства ________________</w:t>
      </w:r>
      <w:r w:rsidRPr="0088548E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3930C5" w:rsidRDefault="003930C5" w:rsidP="003930C5">
      <w:pPr>
        <w:pStyle w:val="ConsPlusNonformat"/>
        <w:ind w:left="3402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(наиме</w:t>
      </w:r>
      <w:r>
        <w:rPr>
          <w:rFonts w:ascii="Times New Roman" w:hAnsi="Times New Roman" w:cs="Times New Roman"/>
        </w:rPr>
        <w:t xml:space="preserve">нование объекта в соответствии, </w:t>
      </w:r>
      <w:r w:rsidRPr="000824A7">
        <w:rPr>
          <w:rFonts w:ascii="Times New Roman" w:hAnsi="Times New Roman" w:cs="Times New Roman"/>
        </w:rPr>
        <w:t>с проектной документацией)</w:t>
      </w:r>
    </w:p>
    <w:p w:rsidR="003930C5" w:rsidRPr="0088548E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8548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88548E">
        <w:rPr>
          <w:rFonts w:ascii="Times New Roman" w:hAnsi="Times New Roman" w:cs="Times New Roman"/>
          <w:sz w:val="24"/>
          <w:szCs w:val="24"/>
        </w:rPr>
        <w:t xml:space="preserve"> по адресу: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548E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3930C5" w:rsidRDefault="003930C5" w:rsidP="003930C5">
      <w:pPr>
        <w:pStyle w:val="ConsPlusNonformat"/>
        <w:ind w:left="3402"/>
        <w:jc w:val="center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(строительный или почтовый адрес)</w:t>
      </w:r>
    </w:p>
    <w:p w:rsidR="003930C5" w:rsidRPr="0088548E" w:rsidRDefault="003930C5" w:rsidP="00393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По результатам рассмотрения уведомления</w:t>
      </w:r>
      <w:r w:rsidRPr="0088548E">
        <w:rPr>
          <w:rFonts w:ascii="Times New Roman" w:hAnsi="Times New Roman"/>
          <w:sz w:val="24"/>
          <w:szCs w:val="24"/>
        </w:rPr>
        <w:t xml:space="preserve"> о переходе прав на земельный участок (об образовании земельного участка)</w:t>
      </w:r>
      <w:r w:rsidRPr="0088548E">
        <w:rPr>
          <w:rFonts w:ascii="Times New Roman" w:hAnsi="Times New Roman" w:cs="Times New Roman"/>
          <w:sz w:val="24"/>
          <w:szCs w:val="24"/>
        </w:rPr>
        <w:t xml:space="preserve"> Вам отказано во внесении изменений в разрешение </w:t>
      </w:r>
    </w:p>
    <w:p w:rsidR="003930C5" w:rsidRPr="0088548E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8548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8548E">
        <w:rPr>
          <w:rFonts w:ascii="Times New Roman" w:hAnsi="Times New Roman" w:cs="Times New Roman"/>
          <w:sz w:val="24"/>
          <w:szCs w:val="24"/>
        </w:rPr>
        <w:t>__</w:t>
      </w:r>
      <w:r w:rsidRPr="0088548E">
        <w:rPr>
          <w:rFonts w:ascii="Times New Roman" w:hAnsi="Times New Roman" w:cs="Times New Roman"/>
          <w:sz w:val="24"/>
          <w:szCs w:val="24"/>
          <w:u w:val="single"/>
        </w:rPr>
        <w:t>строительство</w:t>
      </w:r>
      <w:proofErr w:type="spellEnd"/>
      <w:r w:rsidRPr="0088548E">
        <w:rPr>
          <w:rFonts w:ascii="Times New Roman" w:hAnsi="Times New Roman" w:cs="Times New Roman"/>
          <w:sz w:val="24"/>
          <w:szCs w:val="24"/>
          <w:u w:val="single"/>
        </w:rPr>
        <w:t>, реконструкцию</w:t>
      </w:r>
      <w:r w:rsidRPr="0088548E">
        <w:rPr>
          <w:rFonts w:ascii="Times New Roman" w:hAnsi="Times New Roman" w:cs="Times New Roman"/>
          <w:sz w:val="24"/>
          <w:szCs w:val="24"/>
        </w:rPr>
        <w:t>________ от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548E">
        <w:rPr>
          <w:rFonts w:ascii="Times New Roman" w:hAnsi="Times New Roman" w:cs="Times New Roman"/>
          <w:sz w:val="24"/>
          <w:szCs w:val="24"/>
        </w:rPr>
        <w:t>_______ 20____ г.</w:t>
      </w:r>
    </w:p>
    <w:p w:rsidR="003930C5" w:rsidRDefault="003930C5" w:rsidP="003930C5">
      <w:pPr>
        <w:pStyle w:val="ConsPlusNonformat"/>
        <w:ind w:left="426" w:right="3542"/>
        <w:jc w:val="center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(ненужное зачеркнуть)</w:t>
      </w:r>
    </w:p>
    <w:p w:rsidR="003930C5" w:rsidRPr="0088548E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8E">
        <w:rPr>
          <w:rFonts w:ascii="Times New Roman" w:hAnsi="Times New Roman" w:cs="Times New Roman"/>
          <w:sz w:val="24"/>
          <w:szCs w:val="24"/>
        </w:rPr>
        <w:t>№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8548E">
        <w:rPr>
          <w:rFonts w:ascii="Times New Roman" w:hAnsi="Times New Roman" w:cs="Times New Roman"/>
          <w:sz w:val="24"/>
          <w:szCs w:val="24"/>
        </w:rPr>
        <w:t>_________ по следующим основаниям: 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548E">
        <w:rPr>
          <w:rFonts w:ascii="Times New Roman" w:hAnsi="Times New Roman" w:cs="Times New Roman"/>
          <w:sz w:val="24"/>
          <w:szCs w:val="24"/>
        </w:rPr>
        <w:t>______________</w:t>
      </w:r>
    </w:p>
    <w:p w:rsidR="003930C5" w:rsidRPr="000824A7" w:rsidRDefault="003930C5" w:rsidP="003930C5">
      <w:pPr>
        <w:pStyle w:val="ConsPlusNonformat"/>
        <w:ind w:left="6521"/>
        <w:jc w:val="center"/>
        <w:rPr>
          <w:rFonts w:ascii="Times New Roman" w:hAnsi="Times New Roman" w:cs="Times New Roman"/>
        </w:rPr>
      </w:pPr>
      <w:proofErr w:type="gramStart"/>
      <w:r w:rsidRPr="000824A7">
        <w:rPr>
          <w:rFonts w:ascii="Times New Roman" w:hAnsi="Times New Roman" w:cs="Times New Roman"/>
        </w:rPr>
        <w:t>(указать основания отказа</w:t>
      </w:r>
      <w:proofErr w:type="gramEnd"/>
    </w:p>
    <w:p w:rsidR="003930C5" w:rsidRPr="000824A7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2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824A7">
        <w:rPr>
          <w:rFonts w:ascii="Times New Roman" w:hAnsi="Times New Roman" w:cs="Times New Roman"/>
          <w:sz w:val="24"/>
          <w:szCs w:val="24"/>
        </w:rPr>
        <w:t>_____</w:t>
      </w:r>
    </w:p>
    <w:p w:rsidR="003930C5" w:rsidRPr="000824A7" w:rsidRDefault="003930C5" w:rsidP="003930C5">
      <w:pPr>
        <w:pStyle w:val="ConsPlusNonformat"/>
        <w:jc w:val="center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в соответствии с действующим законодательством)</w:t>
      </w:r>
    </w:p>
    <w:p w:rsidR="003930C5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30C5" w:rsidRPr="000824A7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30C5" w:rsidRPr="000824A7" w:rsidRDefault="003930C5" w:rsidP="003930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__</w:t>
      </w:r>
      <w:r w:rsidRPr="000824A7">
        <w:rPr>
          <w:rFonts w:ascii="Times New Roman" w:hAnsi="Times New Roman" w:cs="Times New Roman"/>
          <w:sz w:val="24"/>
          <w:szCs w:val="24"/>
        </w:rPr>
        <w:t xml:space="preserve">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24A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30C5" w:rsidRPr="000824A7" w:rsidRDefault="003930C5" w:rsidP="003930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уполномоченного лица)                    </w:t>
      </w:r>
      <w:r w:rsidRPr="000824A7">
        <w:rPr>
          <w:rFonts w:ascii="Times New Roman" w:hAnsi="Times New Roman" w:cs="Times New Roman"/>
        </w:rPr>
        <w:t xml:space="preserve">       (подпись)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0824A7">
        <w:rPr>
          <w:rFonts w:ascii="Times New Roman" w:hAnsi="Times New Roman" w:cs="Times New Roman"/>
        </w:rPr>
        <w:t xml:space="preserve">   (инициалы, фамилия)</w:t>
      </w:r>
    </w:p>
    <w:p w:rsidR="003930C5" w:rsidRPr="000824A7" w:rsidRDefault="003930C5" w:rsidP="003930C5">
      <w:pPr>
        <w:pStyle w:val="ConsPlusNonformat"/>
        <w:rPr>
          <w:rFonts w:ascii="Times New Roman" w:hAnsi="Times New Roman" w:cs="Times New Roman"/>
        </w:rPr>
      </w:pPr>
    </w:p>
    <w:p w:rsidR="003930C5" w:rsidRPr="000824A7" w:rsidRDefault="003930C5" w:rsidP="003930C5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Исполнитель</w:t>
      </w:r>
    </w:p>
    <w:p w:rsidR="003930C5" w:rsidRPr="001C5E18" w:rsidRDefault="003930C5" w:rsidP="003930C5">
      <w:pPr>
        <w:pStyle w:val="ConsPlusNonformat"/>
        <w:rPr>
          <w:rFonts w:ascii="Times New Roman" w:hAnsi="Times New Roman" w:cs="Times New Roman"/>
        </w:rPr>
      </w:pPr>
      <w:r w:rsidRPr="000824A7">
        <w:rPr>
          <w:rFonts w:ascii="Times New Roman" w:hAnsi="Times New Roman" w:cs="Times New Roman"/>
        </w:rPr>
        <w:t>Номер телефона</w:t>
      </w:r>
    </w:p>
    <w:p w:rsidR="00F3173A" w:rsidRPr="00F3173A" w:rsidRDefault="00F3173A" w:rsidP="003930C5">
      <w:pPr>
        <w:jc w:val="both"/>
        <w:rPr>
          <w:sz w:val="28"/>
          <w:szCs w:val="28"/>
        </w:rPr>
      </w:pPr>
    </w:p>
    <w:sectPr w:rsidR="00F3173A" w:rsidRPr="00F3173A" w:rsidSect="0009687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91" w:rsidRDefault="00677A91" w:rsidP="00702BD2">
      <w:r>
        <w:separator/>
      </w:r>
    </w:p>
  </w:endnote>
  <w:endnote w:type="continuationSeparator" w:id="0">
    <w:p w:rsidR="00677A91" w:rsidRDefault="00677A91" w:rsidP="0070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91" w:rsidRDefault="00677A91" w:rsidP="00702BD2">
      <w:r>
        <w:separator/>
      </w:r>
    </w:p>
  </w:footnote>
  <w:footnote w:type="continuationSeparator" w:id="0">
    <w:p w:rsidR="00677A91" w:rsidRDefault="00677A91" w:rsidP="00702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B26"/>
    <w:multiLevelType w:val="hybridMultilevel"/>
    <w:tmpl w:val="57389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712DF"/>
    <w:multiLevelType w:val="hybridMultilevel"/>
    <w:tmpl w:val="E0E89F1E"/>
    <w:lvl w:ilvl="0" w:tplc="28A24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50CF1"/>
    <w:multiLevelType w:val="hybridMultilevel"/>
    <w:tmpl w:val="C2B2AB3E"/>
    <w:lvl w:ilvl="0" w:tplc="0B5E9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61844"/>
    <w:multiLevelType w:val="hybridMultilevel"/>
    <w:tmpl w:val="EC96C27E"/>
    <w:lvl w:ilvl="0" w:tplc="707A6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1C5BF6"/>
    <w:multiLevelType w:val="hybridMultilevel"/>
    <w:tmpl w:val="99528962"/>
    <w:lvl w:ilvl="0" w:tplc="328801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F6EB616" w:tentative="1">
      <w:start w:val="1"/>
      <w:numFmt w:val="lowerLetter"/>
      <w:lvlText w:val="%2."/>
      <w:lvlJc w:val="left"/>
      <w:pPr>
        <w:ind w:left="1788" w:hanging="360"/>
      </w:pPr>
    </w:lvl>
    <w:lvl w:ilvl="2" w:tplc="06FAF738" w:tentative="1">
      <w:start w:val="1"/>
      <w:numFmt w:val="lowerRoman"/>
      <w:lvlText w:val="%3."/>
      <w:lvlJc w:val="right"/>
      <w:pPr>
        <w:ind w:left="2508" w:hanging="180"/>
      </w:pPr>
    </w:lvl>
    <w:lvl w:ilvl="3" w:tplc="E2E6146E" w:tentative="1">
      <w:start w:val="1"/>
      <w:numFmt w:val="decimal"/>
      <w:lvlText w:val="%4."/>
      <w:lvlJc w:val="left"/>
      <w:pPr>
        <w:ind w:left="3228" w:hanging="360"/>
      </w:pPr>
    </w:lvl>
    <w:lvl w:ilvl="4" w:tplc="0A62B1E4" w:tentative="1">
      <w:start w:val="1"/>
      <w:numFmt w:val="lowerLetter"/>
      <w:lvlText w:val="%5."/>
      <w:lvlJc w:val="left"/>
      <w:pPr>
        <w:ind w:left="3948" w:hanging="360"/>
      </w:pPr>
    </w:lvl>
    <w:lvl w:ilvl="5" w:tplc="28AC9F96" w:tentative="1">
      <w:start w:val="1"/>
      <w:numFmt w:val="lowerRoman"/>
      <w:lvlText w:val="%6."/>
      <w:lvlJc w:val="right"/>
      <w:pPr>
        <w:ind w:left="4668" w:hanging="180"/>
      </w:pPr>
    </w:lvl>
    <w:lvl w:ilvl="6" w:tplc="B81825F0" w:tentative="1">
      <w:start w:val="1"/>
      <w:numFmt w:val="decimal"/>
      <w:lvlText w:val="%7."/>
      <w:lvlJc w:val="left"/>
      <w:pPr>
        <w:ind w:left="5388" w:hanging="360"/>
      </w:pPr>
    </w:lvl>
    <w:lvl w:ilvl="7" w:tplc="E92E3D1C" w:tentative="1">
      <w:start w:val="1"/>
      <w:numFmt w:val="lowerLetter"/>
      <w:lvlText w:val="%8."/>
      <w:lvlJc w:val="left"/>
      <w:pPr>
        <w:ind w:left="6108" w:hanging="360"/>
      </w:pPr>
    </w:lvl>
    <w:lvl w:ilvl="8" w:tplc="D68C6ED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E23C22"/>
    <w:multiLevelType w:val="hybridMultilevel"/>
    <w:tmpl w:val="4F723384"/>
    <w:lvl w:ilvl="0" w:tplc="3C527E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2146C0"/>
    <w:multiLevelType w:val="hybridMultilevel"/>
    <w:tmpl w:val="8382A888"/>
    <w:lvl w:ilvl="0" w:tplc="31AAB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32163F"/>
    <w:multiLevelType w:val="hybridMultilevel"/>
    <w:tmpl w:val="EC96C27E"/>
    <w:lvl w:ilvl="0" w:tplc="5C521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91B773A"/>
    <w:multiLevelType w:val="hybridMultilevel"/>
    <w:tmpl w:val="D5D4D9C0"/>
    <w:lvl w:ilvl="0" w:tplc="84867034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A7FDE"/>
    <w:multiLevelType w:val="hybridMultilevel"/>
    <w:tmpl w:val="2EE47114"/>
    <w:lvl w:ilvl="0" w:tplc="707A6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E118FB"/>
    <w:multiLevelType w:val="hybridMultilevel"/>
    <w:tmpl w:val="CB3C2FDC"/>
    <w:lvl w:ilvl="0" w:tplc="DA5EED9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D42685"/>
    <w:multiLevelType w:val="hybridMultilevel"/>
    <w:tmpl w:val="14DEDAFE"/>
    <w:lvl w:ilvl="0" w:tplc="53EE40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A47421"/>
    <w:multiLevelType w:val="hybridMultilevel"/>
    <w:tmpl w:val="DA128AAC"/>
    <w:lvl w:ilvl="0" w:tplc="FF4A5F0C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5124D5E"/>
    <w:multiLevelType w:val="hybridMultilevel"/>
    <w:tmpl w:val="D728D762"/>
    <w:lvl w:ilvl="0" w:tplc="5BD68BA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E85CCF"/>
    <w:multiLevelType w:val="hybridMultilevel"/>
    <w:tmpl w:val="0212C2BC"/>
    <w:lvl w:ilvl="0" w:tplc="080CF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014EDE"/>
    <w:multiLevelType w:val="hybridMultilevel"/>
    <w:tmpl w:val="49804088"/>
    <w:lvl w:ilvl="0" w:tplc="ECA2BA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A87A5A"/>
    <w:multiLevelType w:val="hybridMultilevel"/>
    <w:tmpl w:val="4BBE4D40"/>
    <w:lvl w:ilvl="0" w:tplc="F55C8B0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C1F2FAC"/>
    <w:multiLevelType w:val="hybridMultilevel"/>
    <w:tmpl w:val="C93A34CC"/>
    <w:lvl w:ilvl="0" w:tplc="60F27886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6D4D61EA"/>
    <w:multiLevelType w:val="hybridMultilevel"/>
    <w:tmpl w:val="8382A888"/>
    <w:lvl w:ilvl="0" w:tplc="36F4A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1D25E8"/>
    <w:multiLevelType w:val="hybridMultilevel"/>
    <w:tmpl w:val="EFBA3B7C"/>
    <w:lvl w:ilvl="0" w:tplc="7FE26F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E73ACF"/>
    <w:multiLevelType w:val="hybridMultilevel"/>
    <w:tmpl w:val="5F2CB742"/>
    <w:lvl w:ilvl="0" w:tplc="5C521E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C5F80"/>
    <w:multiLevelType w:val="hybridMultilevel"/>
    <w:tmpl w:val="A0A8FA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79423027"/>
    <w:multiLevelType w:val="hybridMultilevel"/>
    <w:tmpl w:val="2F263B8E"/>
    <w:lvl w:ilvl="0" w:tplc="6B7852C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8BAF9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37E1A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2167B3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222F78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C06CF2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B56496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E1859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A56ED4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3"/>
  </w:num>
  <w:num w:numId="5">
    <w:abstractNumId w:val="14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11"/>
  </w:num>
  <w:num w:numId="15">
    <w:abstractNumId w:val="6"/>
  </w:num>
  <w:num w:numId="16">
    <w:abstractNumId w:val="10"/>
  </w:num>
  <w:num w:numId="17">
    <w:abstractNumId w:val="13"/>
  </w:num>
  <w:num w:numId="18">
    <w:abstractNumId w:val="5"/>
  </w:num>
  <w:num w:numId="19">
    <w:abstractNumId w:val="15"/>
  </w:num>
  <w:num w:numId="20">
    <w:abstractNumId w:val="17"/>
  </w:num>
  <w:num w:numId="21">
    <w:abstractNumId w:val="22"/>
  </w:num>
  <w:num w:numId="22">
    <w:abstractNumId w:val="12"/>
  </w:num>
  <w:num w:numId="23">
    <w:abstractNumId w:val="19"/>
  </w:num>
  <w:num w:numId="2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2B8"/>
    <w:rsid w:val="00000A7F"/>
    <w:rsid w:val="000058BE"/>
    <w:rsid w:val="00025CFA"/>
    <w:rsid w:val="00030596"/>
    <w:rsid w:val="000378B9"/>
    <w:rsid w:val="00060F3B"/>
    <w:rsid w:val="0006658C"/>
    <w:rsid w:val="000756B9"/>
    <w:rsid w:val="000829FE"/>
    <w:rsid w:val="00086905"/>
    <w:rsid w:val="000936A3"/>
    <w:rsid w:val="00096872"/>
    <w:rsid w:val="000A086A"/>
    <w:rsid w:val="000B6272"/>
    <w:rsid w:val="000D0547"/>
    <w:rsid w:val="000D2443"/>
    <w:rsid w:val="000E31E6"/>
    <w:rsid w:val="00101155"/>
    <w:rsid w:val="0010280A"/>
    <w:rsid w:val="00126E6C"/>
    <w:rsid w:val="001338F0"/>
    <w:rsid w:val="00134AB7"/>
    <w:rsid w:val="00140A66"/>
    <w:rsid w:val="00150EEE"/>
    <w:rsid w:val="00153551"/>
    <w:rsid w:val="00155008"/>
    <w:rsid w:val="00166358"/>
    <w:rsid w:val="0016783E"/>
    <w:rsid w:val="00185CBD"/>
    <w:rsid w:val="001905C2"/>
    <w:rsid w:val="00197E57"/>
    <w:rsid w:val="001C0BEA"/>
    <w:rsid w:val="001C7B39"/>
    <w:rsid w:val="001D21E7"/>
    <w:rsid w:val="001F04BE"/>
    <w:rsid w:val="00200B5B"/>
    <w:rsid w:val="0021150C"/>
    <w:rsid w:val="00222F69"/>
    <w:rsid w:val="002233B6"/>
    <w:rsid w:val="002369DB"/>
    <w:rsid w:val="00242A79"/>
    <w:rsid w:val="002434ED"/>
    <w:rsid w:val="00243738"/>
    <w:rsid w:val="0027611E"/>
    <w:rsid w:val="00277CC2"/>
    <w:rsid w:val="0028378C"/>
    <w:rsid w:val="002950C1"/>
    <w:rsid w:val="002C1F52"/>
    <w:rsid w:val="002D3175"/>
    <w:rsid w:val="0030505E"/>
    <w:rsid w:val="00310DA5"/>
    <w:rsid w:val="0031190C"/>
    <w:rsid w:val="00311D81"/>
    <w:rsid w:val="00317435"/>
    <w:rsid w:val="0032105B"/>
    <w:rsid w:val="0033296E"/>
    <w:rsid w:val="0034242F"/>
    <w:rsid w:val="00344327"/>
    <w:rsid w:val="003553FB"/>
    <w:rsid w:val="00362989"/>
    <w:rsid w:val="00380E43"/>
    <w:rsid w:val="003930C5"/>
    <w:rsid w:val="0039679B"/>
    <w:rsid w:val="003A40F5"/>
    <w:rsid w:val="003C49FB"/>
    <w:rsid w:val="003D4B13"/>
    <w:rsid w:val="003E2170"/>
    <w:rsid w:val="003E4995"/>
    <w:rsid w:val="003F18CA"/>
    <w:rsid w:val="003F1EBA"/>
    <w:rsid w:val="003F3E9A"/>
    <w:rsid w:val="003F46B2"/>
    <w:rsid w:val="00403BC1"/>
    <w:rsid w:val="00405C60"/>
    <w:rsid w:val="00422952"/>
    <w:rsid w:val="00423436"/>
    <w:rsid w:val="00425CBF"/>
    <w:rsid w:val="004368D0"/>
    <w:rsid w:val="004524A6"/>
    <w:rsid w:val="00453080"/>
    <w:rsid w:val="00460241"/>
    <w:rsid w:val="00460F8E"/>
    <w:rsid w:val="00467275"/>
    <w:rsid w:val="00485A3B"/>
    <w:rsid w:val="0049163A"/>
    <w:rsid w:val="00496F35"/>
    <w:rsid w:val="004A56B9"/>
    <w:rsid w:val="004A71FA"/>
    <w:rsid w:val="004B3CD7"/>
    <w:rsid w:val="004B78A9"/>
    <w:rsid w:val="004B7E03"/>
    <w:rsid w:val="004C1C2E"/>
    <w:rsid w:val="004C4206"/>
    <w:rsid w:val="004C4EC4"/>
    <w:rsid w:val="004D00ED"/>
    <w:rsid w:val="00503894"/>
    <w:rsid w:val="005124BE"/>
    <w:rsid w:val="00515C7C"/>
    <w:rsid w:val="00524DFB"/>
    <w:rsid w:val="00534E61"/>
    <w:rsid w:val="00542D5C"/>
    <w:rsid w:val="005468BF"/>
    <w:rsid w:val="005611C0"/>
    <w:rsid w:val="005815CA"/>
    <w:rsid w:val="00591F80"/>
    <w:rsid w:val="005A1D31"/>
    <w:rsid w:val="005A6AC6"/>
    <w:rsid w:val="005B010F"/>
    <w:rsid w:val="005C1127"/>
    <w:rsid w:val="005C1AA7"/>
    <w:rsid w:val="005C20C9"/>
    <w:rsid w:val="005F5323"/>
    <w:rsid w:val="0060141E"/>
    <w:rsid w:val="00605878"/>
    <w:rsid w:val="00621775"/>
    <w:rsid w:val="00630E74"/>
    <w:rsid w:val="00630F1D"/>
    <w:rsid w:val="006328CE"/>
    <w:rsid w:val="006422D3"/>
    <w:rsid w:val="00643381"/>
    <w:rsid w:val="00644FE1"/>
    <w:rsid w:val="00650CFD"/>
    <w:rsid w:val="00655825"/>
    <w:rsid w:val="00655DDD"/>
    <w:rsid w:val="00670890"/>
    <w:rsid w:val="00677A91"/>
    <w:rsid w:val="006933C7"/>
    <w:rsid w:val="0069536C"/>
    <w:rsid w:val="006A17B1"/>
    <w:rsid w:val="006C006B"/>
    <w:rsid w:val="006C1636"/>
    <w:rsid w:val="006C6445"/>
    <w:rsid w:val="006F6525"/>
    <w:rsid w:val="00702BD2"/>
    <w:rsid w:val="00704AB2"/>
    <w:rsid w:val="0071360F"/>
    <w:rsid w:val="0072019A"/>
    <w:rsid w:val="00726D42"/>
    <w:rsid w:val="00735C36"/>
    <w:rsid w:val="00745E20"/>
    <w:rsid w:val="00745FCD"/>
    <w:rsid w:val="0077131E"/>
    <w:rsid w:val="007762F5"/>
    <w:rsid w:val="0078116B"/>
    <w:rsid w:val="007842B8"/>
    <w:rsid w:val="00791D82"/>
    <w:rsid w:val="007A19DC"/>
    <w:rsid w:val="007A30DE"/>
    <w:rsid w:val="007A3435"/>
    <w:rsid w:val="007D3B67"/>
    <w:rsid w:val="007D494D"/>
    <w:rsid w:val="007E7606"/>
    <w:rsid w:val="007F1213"/>
    <w:rsid w:val="00803771"/>
    <w:rsid w:val="00803D69"/>
    <w:rsid w:val="00821221"/>
    <w:rsid w:val="008349BD"/>
    <w:rsid w:val="00842959"/>
    <w:rsid w:val="008532EE"/>
    <w:rsid w:val="008602DB"/>
    <w:rsid w:val="008638BE"/>
    <w:rsid w:val="0086582C"/>
    <w:rsid w:val="008668DF"/>
    <w:rsid w:val="00880297"/>
    <w:rsid w:val="00885DCB"/>
    <w:rsid w:val="008A3988"/>
    <w:rsid w:val="008B1E3B"/>
    <w:rsid w:val="008C3012"/>
    <w:rsid w:val="008E1A14"/>
    <w:rsid w:val="008E3B7C"/>
    <w:rsid w:val="008F0B07"/>
    <w:rsid w:val="009172CC"/>
    <w:rsid w:val="00921A12"/>
    <w:rsid w:val="00952041"/>
    <w:rsid w:val="00952ECE"/>
    <w:rsid w:val="00957F50"/>
    <w:rsid w:val="009667D8"/>
    <w:rsid w:val="00970683"/>
    <w:rsid w:val="00972D36"/>
    <w:rsid w:val="00986748"/>
    <w:rsid w:val="009E6917"/>
    <w:rsid w:val="009F5BA8"/>
    <w:rsid w:val="00A0742E"/>
    <w:rsid w:val="00A07AFE"/>
    <w:rsid w:val="00A24A3D"/>
    <w:rsid w:val="00A513B4"/>
    <w:rsid w:val="00A64AFA"/>
    <w:rsid w:val="00A6700A"/>
    <w:rsid w:val="00A72D50"/>
    <w:rsid w:val="00A7423A"/>
    <w:rsid w:val="00AC37B5"/>
    <w:rsid w:val="00AC5FFD"/>
    <w:rsid w:val="00AD0D65"/>
    <w:rsid w:val="00AD30F8"/>
    <w:rsid w:val="00AD3C70"/>
    <w:rsid w:val="00AE3709"/>
    <w:rsid w:val="00AE37D4"/>
    <w:rsid w:val="00AE57C6"/>
    <w:rsid w:val="00AF2BB7"/>
    <w:rsid w:val="00B03501"/>
    <w:rsid w:val="00B04631"/>
    <w:rsid w:val="00B155D4"/>
    <w:rsid w:val="00B379C4"/>
    <w:rsid w:val="00B40633"/>
    <w:rsid w:val="00B437B7"/>
    <w:rsid w:val="00B55433"/>
    <w:rsid w:val="00B64D52"/>
    <w:rsid w:val="00B6587D"/>
    <w:rsid w:val="00B668D7"/>
    <w:rsid w:val="00B749B5"/>
    <w:rsid w:val="00B87CAE"/>
    <w:rsid w:val="00B938C2"/>
    <w:rsid w:val="00BA33C9"/>
    <w:rsid w:val="00BA40C0"/>
    <w:rsid w:val="00BB426A"/>
    <w:rsid w:val="00BC18ED"/>
    <w:rsid w:val="00BC24C7"/>
    <w:rsid w:val="00BF27FE"/>
    <w:rsid w:val="00C02C22"/>
    <w:rsid w:val="00C1262C"/>
    <w:rsid w:val="00C12A1A"/>
    <w:rsid w:val="00C309DD"/>
    <w:rsid w:val="00C6076F"/>
    <w:rsid w:val="00C629B2"/>
    <w:rsid w:val="00C63D9B"/>
    <w:rsid w:val="00C859C0"/>
    <w:rsid w:val="00C9134B"/>
    <w:rsid w:val="00C951E0"/>
    <w:rsid w:val="00CA6988"/>
    <w:rsid w:val="00CB2501"/>
    <w:rsid w:val="00CC0440"/>
    <w:rsid w:val="00CD732B"/>
    <w:rsid w:val="00CE3866"/>
    <w:rsid w:val="00CE54DE"/>
    <w:rsid w:val="00CE5E6A"/>
    <w:rsid w:val="00D069B1"/>
    <w:rsid w:val="00D14AE6"/>
    <w:rsid w:val="00D265E7"/>
    <w:rsid w:val="00D368AC"/>
    <w:rsid w:val="00D37FEA"/>
    <w:rsid w:val="00D6649C"/>
    <w:rsid w:val="00D7403C"/>
    <w:rsid w:val="00D80CE9"/>
    <w:rsid w:val="00D83720"/>
    <w:rsid w:val="00D87E06"/>
    <w:rsid w:val="00DA05A4"/>
    <w:rsid w:val="00DA607E"/>
    <w:rsid w:val="00DB07A1"/>
    <w:rsid w:val="00DC1EE2"/>
    <w:rsid w:val="00DD4527"/>
    <w:rsid w:val="00DF0C65"/>
    <w:rsid w:val="00E05F8D"/>
    <w:rsid w:val="00E22631"/>
    <w:rsid w:val="00E402A9"/>
    <w:rsid w:val="00E56006"/>
    <w:rsid w:val="00E8438A"/>
    <w:rsid w:val="00E860B4"/>
    <w:rsid w:val="00EA1835"/>
    <w:rsid w:val="00EA3366"/>
    <w:rsid w:val="00EB46F7"/>
    <w:rsid w:val="00EB6371"/>
    <w:rsid w:val="00ED70E3"/>
    <w:rsid w:val="00EE76A1"/>
    <w:rsid w:val="00EF2780"/>
    <w:rsid w:val="00F2276A"/>
    <w:rsid w:val="00F23604"/>
    <w:rsid w:val="00F3173A"/>
    <w:rsid w:val="00F37510"/>
    <w:rsid w:val="00F47B3C"/>
    <w:rsid w:val="00F81B67"/>
    <w:rsid w:val="00F82206"/>
    <w:rsid w:val="00FA3239"/>
    <w:rsid w:val="00FA72D4"/>
    <w:rsid w:val="00FC3C7F"/>
    <w:rsid w:val="00FC47E1"/>
    <w:rsid w:val="00FD1D3F"/>
    <w:rsid w:val="00FE01A2"/>
    <w:rsid w:val="00FE0C2A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2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42B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930C5"/>
    <w:pPr>
      <w:tabs>
        <w:tab w:val="num" w:pos="1440"/>
      </w:tabs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3930C5"/>
    <w:pPr>
      <w:tabs>
        <w:tab w:val="num" w:pos="720"/>
      </w:tabs>
      <w:ind w:left="720" w:hanging="432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3930C5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3930C5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3930C5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842B8"/>
    <w:rPr>
      <w:b/>
      <w:sz w:val="36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7842B8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7842B8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uiPriority w:val="99"/>
    <w:rsid w:val="00B15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D73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link w:val="a6"/>
    <w:rsid w:val="003C49FB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3C49FB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02DB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link w:val="a8"/>
    <w:uiPriority w:val="99"/>
    <w:rsid w:val="00A64A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64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AFA"/>
    <w:pPr>
      <w:ind w:left="720"/>
      <w:contextualSpacing/>
    </w:pPr>
  </w:style>
  <w:style w:type="paragraph" w:styleId="aa">
    <w:name w:val="header"/>
    <w:basedOn w:val="a"/>
    <w:link w:val="ab"/>
    <w:uiPriority w:val="99"/>
    <w:rsid w:val="00702B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2BD2"/>
    <w:rPr>
      <w:sz w:val="24"/>
      <w:szCs w:val="24"/>
    </w:rPr>
  </w:style>
  <w:style w:type="paragraph" w:styleId="ac">
    <w:name w:val="footer"/>
    <w:basedOn w:val="a"/>
    <w:link w:val="ad"/>
    <w:uiPriority w:val="99"/>
    <w:rsid w:val="00702B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BD2"/>
    <w:rPr>
      <w:sz w:val="24"/>
      <w:szCs w:val="24"/>
    </w:rPr>
  </w:style>
  <w:style w:type="character" w:styleId="ae">
    <w:name w:val="Hyperlink"/>
    <w:uiPriority w:val="99"/>
    <w:rsid w:val="00E56006"/>
    <w:rPr>
      <w:color w:val="0000FF"/>
      <w:u w:val="single"/>
    </w:rPr>
  </w:style>
  <w:style w:type="character" w:customStyle="1" w:styleId="blk">
    <w:name w:val="blk"/>
    <w:basedOn w:val="a0"/>
    <w:rsid w:val="00E56006"/>
  </w:style>
  <w:style w:type="character" w:customStyle="1" w:styleId="20">
    <w:name w:val="Заголовок 2 Знак"/>
    <w:basedOn w:val="a0"/>
    <w:link w:val="2"/>
    <w:rsid w:val="003930C5"/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3930C5"/>
    <w:rPr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3930C5"/>
    <w:rPr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3930C5"/>
    <w:rPr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3930C5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393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930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">
    <w:name w:val="annotation reference"/>
    <w:uiPriority w:val="99"/>
    <w:unhideWhenUsed/>
    <w:rsid w:val="003930C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930C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3930C5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3930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3930C5"/>
    <w:rPr>
      <w:b/>
      <w:bCs/>
    </w:rPr>
  </w:style>
  <w:style w:type="paragraph" w:styleId="af4">
    <w:name w:val="Revision"/>
    <w:hidden/>
    <w:uiPriority w:val="99"/>
    <w:semiHidden/>
    <w:rsid w:val="003930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-karasuk.nso.ru/page/3336" TargetMode="External"/><Relationship Id="rId18" Type="http://schemas.openxmlformats.org/officeDocument/2006/relationships/hyperlink" Target="consultantplus://offline/ref=3A9D6CE45D587EB6B6D805A4A7B2A05A52C4B95C02F7DB7DC843B283F263025ABDE1580055CC5197EFEE5AC2D12A6291984DB4DC1078r9s8G" TargetMode="External"/><Relationship Id="rId26" Type="http://schemas.openxmlformats.org/officeDocument/2006/relationships/hyperlink" Target="consultantplus://offline/ref=DD888605BF81EBEDC1BCCE66AE257750BC3D4BAB47D299C87D6A3F68973A20DAF7C929F012FF947C6F4561572109021CE084BF17E2cB63E" TargetMode="External"/><Relationship Id="rId39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0756FA68E777F5B7D031E1253266F7A647419B5148B8BFCBF6B2AD1120FDA84A6147472AB15BE8A9CD381B967F3AEF3F3C3C616FnC14G" TargetMode="External"/><Relationship Id="rId34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2" Type="http://schemas.openxmlformats.org/officeDocument/2006/relationships/hyperlink" Target="http://pravo.minjust.ru:8080/bigs/showDocument.html?id=BBA0BFB1-06C7-4E50-A8D3-FE1045784BF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888605BF81EBEDC1BCCE66AE257750BC3E4EA647D099C87D6A3F68973A20DAF7C929F310F0CB797A5439582B1F1C19FB98BD16cE6AE" TargetMode="External"/><Relationship Id="rId17" Type="http://schemas.openxmlformats.org/officeDocument/2006/relationships/hyperlink" Target="consultantplus://offline/ref=3A9D6CE45D587EB6B6D805A4A7B2A05A52C4B95C02F7DB7DC843B283F263025ABDE1580155CD58C8EAFB4B9ADD297E8E9B51A8DE11r7s0G" TargetMode="External"/><Relationship Id="rId25" Type="http://schemas.openxmlformats.org/officeDocument/2006/relationships/hyperlink" Target="consultantplus://offline/ref=E660773F674C84B98A7F0CAABCBEB941D05416A62C9B45E2B6A08D3F23E178F8CF6BBB75D98525D94C1FF772B4F10E2D3EF299310034v4SDB" TargetMode="External"/><Relationship Id="rId33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8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9D6CE45D587EB6B6D805A4A7B2A05A52C4B95C02F7DB7DC843B283F263025ABDE1580154C658C8EAFB4B9ADD297E8E9B51A8DE11r7s0G" TargetMode="External"/><Relationship Id="rId20" Type="http://schemas.openxmlformats.org/officeDocument/2006/relationships/hyperlink" Target="consultantplus://offline/ref=F0DEB5F35308A30BAD908B2C9F8EE27B559DCF1BD5F0C30C538E891D485F54C9489F5F32850541C255C2FEE1BFD8BCCE56482F494173e5x0G" TargetMode="External"/><Relationship Id="rId29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1" Type="http://schemas.openxmlformats.org/officeDocument/2006/relationships/hyperlink" Target="consultantplus://offline/ref=DD888605BF81EBEDC1BCCE66AE257750BC3D4BAB47D299C87D6A3F68973A20DAF7C929F014FD947C6F4561572109021CE084BF17E2cB6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888605BF81EBEDC1BCCE66AE257750BC3E4EA647D099C87D6A3F68973A20DAF7C929F316FB9F2B3B0A600B6754111EED84BD12FDB8017EcA6DE" TargetMode="External"/><Relationship Id="rId24" Type="http://schemas.openxmlformats.org/officeDocument/2006/relationships/hyperlink" Target="consultantplus://offline/ref=E660773F674C84B98A7F0CAABCBEB941D05416A62C9B45E2B6A08D3F23E178F8CF6BBB74D88F2C86490AE62ABAF210333AE8853302v3S7B" TargetMode="External"/><Relationship Id="rId32" Type="http://schemas.openxmlformats.org/officeDocument/2006/relationships/hyperlink" Target="consultantplus://offline/ref=DD888605BF81EBEDC1BCCE66AE257750BC3D4BAB47D299C87D6A3F68973A20DAF7C929F01FFB947C6F4561572109021CE084BF17E2cB63E" TargetMode="External"/><Relationship Id="rId37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0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9D6CE45D587EB6B6D805A4A7B2A05A52C4B95C02F7DB7DC843B283F263025ABDE1580154C958C8EAFB4B9ADD297E8E9B51A8DE11r7s0G" TargetMode="External"/><Relationship Id="rId23" Type="http://schemas.openxmlformats.org/officeDocument/2006/relationships/hyperlink" Target="consultantplus://offline/ref=E660773F674C84B98A7F0CAABCBEB941D05416A62C9B45E2B6A08D3F23E178F8CF6BBB74D8802C86490AE62ABAF210333AE8853302v3S7B" TargetMode="External"/><Relationship Id="rId28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6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10" Type="http://schemas.openxmlformats.org/officeDocument/2006/relationships/hyperlink" Target="http://adm-karasuk.nso.ru/page/3335" TargetMode="External"/><Relationship Id="rId19" Type="http://schemas.openxmlformats.org/officeDocument/2006/relationships/hyperlink" Target="consultantplus://offline/ref=F0DEB5F35308A30BAD908B2C9F8EE27B559DCF1BD5F0C30C538E891D485F54C9489F5F3384014C9D50D7EFB9B3DBA0D15554334B40e7xBG" TargetMode="External"/><Relationship Id="rId31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consultantplus://offline/ref=DD77E9609D9446038DE07FFAAD0999075C941C210F98263233C22A8FDB267053420EF71DDEa8f1E" TargetMode="External"/><Relationship Id="rId22" Type="http://schemas.openxmlformats.org/officeDocument/2006/relationships/hyperlink" Target="consultantplus://offline/ref=EE2A2EEEC4FB9E1B88E14B304EE80ED3CDD6B1921CE580C09F88A00F0D4609B5B8A2B5A6E4438B1EE578D9D7550415618C3CC2593DBAJ4t6H" TargetMode="External"/><Relationship Id="rId27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0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5" Type="http://schemas.openxmlformats.org/officeDocument/2006/relationships/hyperlink" Target="consultantplus://offline/ref=DD888605BF81EBEDC1BCCE66AE257750BC3D4BAB47D299C87D6A3F68973A20DAE5C971FF14F381283B1F365A22c068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B320-4E9E-4E0B-AA8A-52ADB1CC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9276</Words>
  <Characters>52875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62027</CharactersWithSpaces>
  <SharedDoc>false</SharedDoc>
  <HLinks>
    <vt:vector size="6" baseType="variant"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consultantplus://offline/ref=C014AE08E6D9F81F85710BEBB001FDC085A8CB5CF4ACEC5770AE090F45A3196B3E876F1424609AC1YAQBE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7</cp:lastModifiedBy>
  <cp:revision>5</cp:revision>
  <cp:lastPrinted>2021-08-26T01:57:00Z</cp:lastPrinted>
  <dcterms:created xsi:type="dcterms:W3CDTF">2021-08-27T09:31:00Z</dcterms:created>
  <dcterms:modified xsi:type="dcterms:W3CDTF">2021-08-30T04:19:00Z</dcterms:modified>
</cp:coreProperties>
</file>