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7D9E" w:rsidRDefault="00947D9E">
      <w:pPr>
        <w:pStyle w:val="ConsPlusTitlePage"/>
      </w:pPr>
    </w:p>
    <w:p w:rsidR="00947D9E" w:rsidRDefault="00947D9E" w:rsidP="00A73E3A">
      <w:pPr>
        <w:pStyle w:val="ConsPlusTitle"/>
        <w:jc w:val="center"/>
      </w:pPr>
      <w:r>
        <w:t>УСЛОВИЯ УЧАСТИЯ В МЕРОПРИЯТИИ ПО УЛУЧШЕНИЮ ЖИЛИЩНЫХ УСЛОВИЙ ГРАЖДАН, ПРОЖИВАЮЩИХ НА СЕЛЬСКИХ ТЕРРИТОРИЯХ</w:t>
      </w:r>
    </w:p>
    <w:p w:rsidR="00947D9E" w:rsidRPr="00A73E3A" w:rsidRDefault="00947D9E" w:rsidP="00A73E3A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633533">
        <w:rPr>
          <w:rFonts w:ascii="Times New Roman" w:hAnsi="Times New Roman" w:cs="Times New Roman"/>
          <w:b w:val="0"/>
          <w:sz w:val="24"/>
          <w:szCs w:val="24"/>
        </w:rPr>
        <w:t>в рамках реализации государственной программы Российской Федерации "Комплексное развитие сельских территорий", утвержденной постановлением Правительства Российской Федерации от 31.05.2019 N 696</w:t>
      </w:r>
      <w:r w:rsidR="00A73E3A">
        <w:rPr>
          <w:rFonts w:ascii="Times New Roman" w:hAnsi="Times New Roman" w:cs="Times New Roman"/>
          <w:b w:val="0"/>
          <w:sz w:val="24"/>
          <w:szCs w:val="24"/>
        </w:rPr>
        <w:t>, государственной программы Новосибирской области «Комплексное развитие сельских территорий в Новосибирской области»,</w:t>
      </w:r>
      <w:r w:rsidR="00A73E3A" w:rsidRPr="00A73E3A">
        <w:rPr>
          <w:rFonts w:ascii="Times New Roman" w:hAnsi="Times New Roman" w:cs="Times New Roman"/>
          <w:sz w:val="24"/>
          <w:szCs w:val="24"/>
        </w:rPr>
        <w:t xml:space="preserve"> </w:t>
      </w:r>
      <w:r w:rsidR="00A73E3A" w:rsidRPr="00633533">
        <w:rPr>
          <w:rFonts w:ascii="Times New Roman" w:hAnsi="Times New Roman" w:cs="Times New Roman"/>
          <w:b w:val="0"/>
          <w:sz w:val="24"/>
          <w:szCs w:val="24"/>
        </w:rPr>
        <w:t>утвержденной постановлением Правительства</w:t>
      </w:r>
      <w:r w:rsidR="00A73E3A">
        <w:rPr>
          <w:rFonts w:ascii="Times New Roman" w:hAnsi="Times New Roman" w:cs="Times New Roman"/>
          <w:b w:val="0"/>
          <w:sz w:val="24"/>
          <w:szCs w:val="24"/>
        </w:rPr>
        <w:t xml:space="preserve"> Новосибирской области</w:t>
      </w:r>
      <w:r w:rsidR="00A73E3A" w:rsidRPr="00633533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A73E3A" w:rsidRPr="00A73E3A">
        <w:rPr>
          <w:rFonts w:ascii="Times New Roman" w:hAnsi="Times New Roman" w:cs="Times New Roman"/>
          <w:b w:val="0"/>
          <w:sz w:val="24"/>
          <w:szCs w:val="24"/>
        </w:rPr>
        <w:t>от 31.12.2019 № 525-п</w:t>
      </w:r>
    </w:p>
    <w:p w:rsidR="00FC1189" w:rsidRDefault="00947D9E">
      <w:pPr>
        <w:pStyle w:val="ConsPlusTitlePage"/>
      </w:pPr>
      <w:r>
        <w:t xml:space="preserve"> </w:t>
      </w:r>
    </w:p>
    <w:p w:rsidR="00FC1189" w:rsidRDefault="00FC1189">
      <w:pPr>
        <w:pStyle w:val="ConsPlusNormal"/>
        <w:ind w:firstLine="540"/>
        <w:jc w:val="both"/>
        <w:outlineLvl w:val="0"/>
      </w:pPr>
    </w:p>
    <w:p w:rsidR="00FC1189" w:rsidRDefault="00FC1189">
      <w:pPr>
        <w:pStyle w:val="ConsPlusTitle"/>
        <w:ind w:firstLine="540"/>
        <w:jc w:val="both"/>
      </w:pPr>
    </w:p>
    <w:p w:rsidR="007F710D" w:rsidRDefault="007F710D" w:rsidP="007F710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Социальные выплаты на строительство (приобретение) жилья, в том числе путем участия в долевом строительстве, предоставляются гражданам, проживающим и работающим на сельских территориях либо изъявившим желание переехать на постоянное место жительства на сельские территории и работать </w:t>
      </w:r>
      <w:r w:rsidR="00502337">
        <w:rPr>
          <w:rFonts w:ascii="Calibri" w:hAnsi="Calibri" w:cs="Calibri"/>
        </w:rPr>
        <w:t>там</w:t>
      </w:r>
      <w:r>
        <w:rPr>
          <w:rFonts w:ascii="Calibri" w:hAnsi="Calibri" w:cs="Calibri"/>
        </w:rPr>
        <w:t>.</w:t>
      </w:r>
    </w:p>
    <w:p w:rsidR="00887B02" w:rsidRDefault="00887B02" w:rsidP="007F710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Calibri" w:hAnsi="Calibri" w:cs="Calibri"/>
        </w:rPr>
      </w:pPr>
    </w:p>
    <w:p w:rsidR="00502337" w:rsidRPr="006E2EA4" w:rsidRDefault="00502337" w:rsidP="0050233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  <w:b/>
        </w:rPr>
      </w:pPr>
      <w:r w:rsidRPr="006E2EA4">
        <w:rPr>
          <w:rFonts w:ascii="Calibri" w:hAnsi="Calibri" w:cs="Calibri"/>
          <w:b/>
        </w:rPr>
        <w:t>Право на получение социальной выплаты имеет:</w:t>
      </w:r>
    </w:p>
    <w:p w:rsidR="00502337" w:rsidRDefault="00502337" w:rsidP="00502337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а) гражданин, постоянно проживающий на сельских территориях (подтверждается регистрацией в установленном порядке по месту жительства) и при этом:</w:t>
      </w:r>
    </w:p>
    <w:p w:rsidR="00502337" w:rsidRDefault="00502337" w:rsidP="00502337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осуществляющий деятельность на сельских территориях по трудовому договору или индивидуальную предпринимательскую деятельность в сфере агропромышленного комплекса, или социальной сфере, или в организациях (независимо от их организационно-правовой формы), осуществляющих ветеринарную деятельность для сельскохозяйственных животных (основное место работы), и имеющий среднее профессиональное или высшее образование по укрупненной группе профессий, специальностей и направлений подготовки "Ветеринария и зоотехния" или (если гражданин не старше 35 лет включительно) осуществляющий деятельность на сельских территориях по трудовому договору в органах государственной власти, осуществляющих управление в области использования, охраны, защиты, воспроизводства лесов, лесоразведения, а также подведомственных им организациях (далее - организации лесного хозяйства). </w:t>
      </w:r>
      <w:r w:rsidRPr="00887B02">
        <w:rPr>
          <w:rFonts w:ascii="Calibri" w:hAnsi="Calibri" w:cs="Calibri"/>
          <w:b/>
        </w:rPr>
        <w:t>Трудовая или предпринимательская деятельность должны осуществляться гражданином непрерывно в организациях одной сферы деятельности в течение не менее одного года</w:t>
      </w:r>
      <w:r>
        <w:rPr>
          <w:rFonts w:ascii="Calibri" w:hAnsi="Calibri" w:cs="Calibri"/>
        </w:rPr>
        <w:t xml:space="preserve"> на дату включения в сводные списки участников мероприятий по улучшению жилищных условий граждан, проживающих на сельских территориях;</w:t>
      </w:r>
    </w:p>
    <w:p w:rsidR="00502337" w:rsidRDefault="00502337" w:rsidP="00502337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имеющий собственные и (или) заемные средства в размере не менее 30 процентов расчетной стоимости стр</w:t>
      </w:r>
      <w:r w:rsidR="00887B02">
        <w:rPr>
          <w:rFonts w:ascii="Calibri" w:hAnsi="Calibri" w:cs="Calibri"/>
        </w:rPr>
        <w:t>оительства (приобретения) жилья.</w:t>
      </w:r>
      <w:r>
        <w:rPr>
          <w:rFonts w:ascii="Calibri" w:hAnsi="Calibri" w:cs="Calibri"/>
        </w:rPr>
        <w:t xml:space="preserve"> В качестве собственных средств гражданином могут быть использованы средства (часть средств) материнского (семейного) капитала;</w:t>
      </w:r>
    </w:p>
    <w:p w:rsidR="00502337" w:rsidRDefault="00502337" w:rsidP="00502337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признанный нуждающимся в улучшении жилищных условий. В целях применения настоящего Положения признание граждан нуждающимися в улучшении жилищных условий осуществляется органами местного самоуправления</w:t>
      </w:r>
      <w:r w:rsidR="00887B02">
        <w:rPr>
          <w:rFonts w:ascii="Calibri" w:hAnsi="Calibri" w:cs="Calibri"/>
        </w:rPr>
        <w:t>.</w:t>
      </w:r>
      <w:r>
        <w:rPr>
          <w:rFonts w:ascii="Calibri" w:hAnsi="Calibri" w:cs="Calibri"/>
        </w:rPr>
        <w:t xml:space="preserve"> Граждане, намеренно ухудшившие жилищные условия, могут быть признаны нуждающимися в улучшении жилищных условий не ранее чем через 5 лет со дня совершения указанных намеренных действий;</w:t>
      </w:r>
    </w:p>
    <w:p w:rsidR="00502337" w:rsidRDefault="00502337" w:rsidP="00502337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б) гражданин, изъявивший желание постоянно проживать на сельских территориях и при этом:</w:t>
      </w:r>
    </w:p>
    <w:p w:rsidR="00502337" w:rsidRDefault="00502337" w:rsidP="00502337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осуществляющий на сельских территориях деятельность по трудовому договору или индивидуальную предпринимательскую деятельность в сфере агропромышленного комплекса, или социальной сфере, или в организациях (независимо от их организационно-правовой формы), осуществляющих ветеринарную деятельность для сельскохозяйственных животных (основное место работы), и имеющий среднее профессиональное или высшее образование по укрупненной группе профессий, специальностей и направлений подготовки "Ветеринария и зоотехния" или (если гражданин не старше 35 лет включительно) осуществляющий деятельность на сельских территориях по трудовому договору в организациях лесного хозяйства;</w:t>
      </w:r>
    </w:p>
    <w:p w:rsidR="00502337" w:rsidRDefault="00502337" w:rsidP="00502337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переехавший из другого муниципального района, городского поселения, муниципального округа, городского округа (за исключением городского округа, на территории которого находится административный центр субъекта Российской Федерации) на сельские территории в границах соответствующего муниципального района (городского поселения, муниципального округа, городского округа) для работы или осуществления индивидуальной предпринимательской деятельности в сфере агропромышленного комплекса, или социальной сфере, или в организациях (независимо от их организационно-правовой формы), осуществляющих ветеринарную деятельность для сельскохозяйственных животных (основное место работы), и имеющий высшее или среднее ветеринарное образование, среднее профессиональное или высшее образование по укрупненной группе профессий, специальностей и направлений подготовки "Ветеринария и зоотехния" или осуществляющий деятельность на сельских территориях по трудовому договору в организациях лесного хозяйства;</w:t>
      </w:r>
    </w:p>
    <w:p w:rsidR="00502337" w:rsidRDefault="00502337" w:rsidP="00502337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имеющий собственные и (или) заемные средства в размере не менее 30 процентов расчетной стоимости строительства (приобретения) жилья</w:t>
      </w:r>
      <w:r w:rsidR="006E2EA4">
        <w:rPr>
          <w:rFonts w:ascii="Calibri" w:hAnsi="Calibri" w:cs="Calibri"/>
        </w:rPr>
        <w:t xml:space="preserve">. </w:t>
      </w:r>
      <w:r>
        <w:rPr>
          <w:rFonts w:ascii="Calibri" w:hAnsi="Calibri" w:cs="Calibri"/>
        </w:rPr>
        <w:t>В качестве собственных средств гражданином могут быть использованы средства (часть средств) материнского (семейного) капитала;</w:t>
      </w:r>
    </w:p>
    <w:p w:rsidR="00502337" w:rsidRDefault="00502337" w:rsidP="00502337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проживающий на сельских территориях в границах соответствующего муниципального района (городского поселения, муниципального округа, городского округа), в который гражданин изъявил желание переехать на постоянное место жительства, на условиях найма, аренды, безвозмездного пользования либо на иных основаниях, предусмотренных законодательством Российской Федерации;</w:t>
      </w:r>
    </w:p>
    <w:p w:rsidR="00502337" w:rsidRDefault="00502337" w:rsidP="00502337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зарегистрированный по месту пребывания в соответствии с законодательством Российской Федерации на сельских территориях в границах соответствующего муниципального района (городского поселения, муниципального округа, городского округа), на которые гражданин изъявил желание переехать на постоянное место жительства;</w:t>
      </w:r>
    </w:p>
    <w:p w:rsidR="00502337" w:rsidRDefault="00502337" w:rsidP="00502337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не имеющий в собственности жилого помещения (жилого дома) на сельских территориях в границах муниципального района (городского поселения, муниципального округа, городского округа), на которые гражданин изъявил желание переехать на постоянное место жительства.</w:t>
      </w:r>
    </w:p>
    <w:p w:rsidR="00502337" w:rsidRDefault="00502337" w:rsidP="006E2EA4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 w:rsidRPr="006E2EA4">
        <w:rPr>
          <w:rFonts w:ascii="Calibri" w:hAnsi="Calibri" w:cs="Calibri"/>
          <w:b/>
        </w:rPr>
        <w:t>Условием</w:t>
      </w:r>
      <w:r>
        <w:rPr>
          <w:rFonts w:ascii="Calibri" w:hAnsi="Calibri" w:cs="Calibri"/>
        </w:rPr>
        <w:t xml:space="preserve"> использования гражданином социальной выплаты является осуществление гражданином </w:t>
      </w:r>
      <w:r w:rsidRPr="006E2EA4">
        <w:rPr>
          <w:rFonts w:ascii="Calibri" w:hAnsi="Calibri" w:cs="Calibri"/>
          <w:b/>
        </w:rPr>
        <w:t>не менее 5 лет со дня получения социальной выплаты трудовой или предпринимательской деятельности в организациях одной сферы деятельности на сельской территории</w:t>
      </w:r>
      <w:r>
        <w:rPr>
          <w:rFonts w:ascii="Calibri" w:hAnsi="Calibri" w:cs="Calibri"/>
        </w:rPr>
        <w:t>, в которой было построено (приобретено) жилье за счет средств социальной выплаты.</w:t>
      </w:r>
    </w:p>
    <w:p w:rsidR="00502337" w:rsidRDefault="00502337" w:rsidP="00502337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случае несоблюдения гражданином установленного настоящим пунктом условия исполнительный орган вправе требовать в судебном порядке от получателя социальной выплаты возврата средств в размере предоставленной социальной выплаты.</w:t>
      </w:r>
    </w:p>
    <w:p w:rsidR="00502337" w:rsidRDefault="00502337" w:rsidP="00502337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 случае расторжения трудового договора (прекращения индивидуальной предпринимательской деятельности) ранее срока, установленного настоящим пунктом, право гражданина на использование социальной выплаты сохраняется, если гражданин в срок, не превышающий 6 месяцев, заключил трудовой договор с другим работодателем или организовал иную индивидуальную предпринимательскую деятельность в агропромышленном комплексе, социальной сфере, в организациях, осуществляющих ветеринарную деятельность в отношении сельскохозяйственных животных (основное место работы), или в организациях лесного хозяйства в сельской местности.</w:t>
      </w:r>
    </w:p>
    <w:p w:rsidR="00502337" w:rsidRDefault="00502337" w:rsidP="00502337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этом период трудовой деятельности у прежнего работодателя (период ведения прежней индивидуальной предпринимательской деятельности) учитывается при исполнении гражданином обязательства, предусмотренного настоящим пунктом.</w:t>
      </w:r>
    </w:p>
    <w:p w:rsidR="00042E8D" w:rsidRDefault="00042E8D" w:rsidP="00042E8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</w:p>
    <w:p w:rsidR="00042E8D" w:rsidRDefault="00042E8D" w:rsidP="00042E8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Право граждан на получение социальной выплаты удостоверяется свидетельством о предоставлении социальной выплаты на строительство (приобретение) жилья на сельских территориях.</w:t>
      </w:r>
    </w:p>
    <w:p w:rsidR="00042E8D" w:rsidRDefault="00042E8D" w:rsidP="00042E8D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Срок действия свидетельства составляет:</w:t>
      </w:r>
    </w:p>
    <w:p w:rsidR="00042E8D" w:rsidRDefault="00042E8D" w:rsidP="00042E8D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один год с даты выдачи, указанной в свидетельстве, - при принятии решения о направлении социальной выплаты на приобретение жилья;</w:t>
      </w:r>
    </w:p>
    <w:p w:rsidR="00042E8D" w:rsidRDefault="00042E8D" w:rsidP="009B4D2A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 года с даты выдачи, указанной в свидетельстве, - при принятии решения о направлении социальной выплаты на строительство жилья.</w:t>
      </w:r>
    </w:p>
    <w:p w:rsidR="00484E64" w:rsidRDefault="00484E64" w:rsidP="009B4D2A">
      <w:pPr>
        <w:autoSpaceDE w:val="0"/>
        <w:autoSpaceDN w:val="0"/>
        <w:adjustRightInd w:val="0"/>
        <w:spacing w:before="220" w:after="0" w:line="240" w:lineRule="auto"/>
        <w:ind w:firstLine="540"/>
        <w:jc w:val="both"/>
        <w:rPr>
          <w:rFonts w:ascii="Calibri" w:hAnsi="Calibri" w:cs="Calibri"/>
        </w:rPr>
      </w:pPr>
    </w:p>
    <w:p w:rsidR="00484E64" w:rsidRPr="00484E64" w:rsidRDefault="00484E64" w:rsidP="00484E6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cstheme="minorHAnsi"/>
        </w:rPr>
      </w:pPr>
      <w:r w:rsidRPr="00484E64">
        <w:rPr>
          <w:rFonts w:cstheme="minorHAnsi"/>
        </w:rPr>
        <w:t>Расчетная стоимость строительства (приобретения) жилья, используемая для расчета размера социальной выплаты, определяется исходя из размера общей площади жилого помещения, установленного для семей разной численности (33 кв. метра - для одиноких граждан, 42 кв. метра - на семью из 2 человек и по 18 кв. метров - на каждого члена семьи при численности семьи, составляющей 3 и более человек), и стоимости 1 кв. метра общей площади жилья на сельских территориях в границах субъекта Российской Федерации, утвержденной органом исполнительной вла</w:t>
      </w:r>
      <w:r>
        <w:rPr>
          <w:rFonts w:cstheme="minorHAnsi"/>
        </w:rPr>
        <w:t>сти на очередной финансовый год</w:t>
      </w:r>
      <w:r w:rsidRPr="00484E64">
        <w:rPr>
          <w:rFonts w:cstheme="minorHAnsi"/>
        </w:rPr>
        <w:t>.</w:t>
      </w:r>
    </w:p>
    <w:p w:rsidR="00FC1189" w:rsidRDefault="00FC1189">
      <w:pPr>
        <w:pStyle w:val="ConsPlusNormal"/>
        <w:ind w:firstLine="540"/>
        <w:jc w:val="both"/>
      </w:pPr>
    </w:p>
    <w:p w:rsidR="00FC1189" w:rsidRDefault="00FC1189">
      <w:pPr>
        <w:pStyle w:val="ConsPlusTitle"/>
        <w:jc w:val="center"/>
        <w:outlineLvl w:val="1"/>
      </w:pPr>
      <w:r>
        <w:t>Порядок включения граждан в списки участников</w:t>
      </w:r>
    </w:p>
    <w:p w:rsidR="00FC1189" w:rsidRDefault="00FC1189">
      <w:pPr>
        <w:pStyle w:val="ConsPlusTitle"/>
        <w:jc w:val="center"/>
      </w:pPr>
      <w:r>
        <w:t>мероприятий по улучшению жилищных условий</w:t>
      </w:r>
    </w:p>
    <w:p w:rsidR="00FC1189" w:rsidRDefault="00FC1189">
      <w:pPr>
        <w:pStyle w:val="ConsPlusNormal"/>
        <w:ind w:firstLine="540"/>
        <w:jc w:val="both"/>
      </w:pPr>
    </w:p>
    <w:p w:rsidR="00FC1189" w:rsidRDefault="00FC1189">
      <w:pPr>
        <w:pStyle w:val="ConsPlusNormal"/>
        <w:ind w:firstLine="540"/>
        <w:jc w:val="both"/>
      </w:pPr>
      <w:bookmarkStart w:id="0" w:name="P68"/>
      <w:bookmarkEnd w:id="0"/>
      <w:r>
        <w:t xml:space="preserve">Гражданин представляет в администрацию </w:t>
      </w:r>
      <w:r w:rsidR="009B4D2A">
        <w:t>Карасукского района</w:t>
      </w:r>
      <w:r>
        <w:t xml:space="preserve"> Новосибирской области (далее - администрация) по месту жительства до 1 апреля года, предшествующего планируемому, </w:t>
      </w:r>
      <w:hyperlink w:anchor="P153" w:history="1">
        <w:r w:rsidRPr="009B4D2A">
          <w:t>заявление</w:t>
        </w:r>
      </w:hyperlink>
      <w:r w:rsidRPr="009B4D2A">
        <w:t xml:space="preserve"> </w:t>
      </w:r>
      <w:r>
        <w:t>с приложением</w:t>
      </w:r>
      <w:r w:rsidR="009B4D2A">
        <w:t xml:space="preserve"> документов</w:t>
      </w:r>
      <w:r>
        <w:t>:</w:t>
      </w:r>
    </w:p>
    <w:p w:rsidR="00FC1189" w:rsidRDefault="00FC1189">
      <w:pPr>
        <w:pStyle w:val="ConsPlusNormal"/>
        <w:spacing w:before="220"/>
        <w:ind w:firstLine="540"/>
        <w:jc w:val="both"/>
      </w:pPr>
      <w:r>
        <w:t>1) копии документов, удостоверяющих личность гражданина и членов его семьи;</w:t>
      </w:r>
    </w:p>
    <w:p w:rsidR="00FC1189" w:rsidRDefault="00FC1189">
      <w:pPr>
        <w:pStyle w:val="ConsPlusNormal"/>
        <w:spacing w:before="220"/>
        <w:ind w:firstLine="540"/>
        <w:jc w:val="both"/>
      </w:pPr>
      <w:r>
        <w:t>2) копии документов, подтверждающих родственные отношения между лицами, указанными в заявлении в качестве членов семьи;</w:t>
      </w:r>
    </w:p>
    <w:p w:rsidR="00FC1189" w:rsidRDefault="00FC1189">
      <w:pPr>
        <w:pStyle w:val="ConsPlusNormal"/>
        <w:spacing w:before="220"/>
        <w:ind w:firstLine="540"/>
        <w:jc w:val="both"/>
      </w:pPr>
      <w:bookmarkStart w:id="1" w:name="P71"/>
      <w:bookmarkEnd w:id="1"/>
      <w:r>
        <w:t>3) копии документов, подтверждающих регистрацию по месту жительства (по месту пребывания) гражданина и членов его семьи;</w:t>
      </w:r>
    </w:p>
    <w:p w:rsidR="00FC1189" w:rsidRDefault="00FC1189">
      <w:pPr>
        <w:pStyle w:val="ConsPlusNormal"/>
        <w:spacing w:before="220"/>
        <w:ind w:firstLine="540"/>
        <w:jc w:val="both"/>
      </w:pPr>
      <w:bookmarkStart w:id="2" w:name="P72"/>
      <w:bookmarkEnd w:id="2"/>
      <w:r>
        <w:t>4) копии документов, подтверждающих наличие у гражданина и (или) членов его семьи собственных и (или) заемных средств в размере не менее 30 процентов расчетной стоимости строительства (приобретения) жилья,</w:t>
      </w:r>
    </w:p>
    <w:p w:rsidR="00FC1189" w:rsidRDefault="00FC1189">
      <w:pPr>
        <w:pStyle w:val="ConsPlusNormal"/>
        <w:spacing w:before="220"/>
        <w:ind w:firstLine="540"/>
        <w:jc w:val="both"/>
      </w:pPr>
      <w:bookmarkStart w:id="3" w:name="P73"/>
      <w:bookmarkEnd w:id="3"/>
      <w:r>
        <w:t>5) документа, подтверждающего признание гражданина нуждающимся в улучшении жилищных условий (для лиц, постоянно проживающих на сельских территориях);</w:t>
      </w:r>
    </w:p>
    <w:p w:rsidR="00B82728" w:rsidRDefault="00FC1189" w:rsidP="00B82728">
      <w:pPr>
        <w:pStyle w:val="ConsPlusNormal"/>
        <w:spacing w:before="220" w:after="240"/>
        <w:ind w:firstLine="540"/>
        <w:jc w:val="both"/>
      </w:pPr>
      <w:r>
        <w:t>6) копии документов, подтверждающих соответствие условиям, установленным для лиц, изъявивших желание постоянно проживать в сельской мест</w:t>
      </w:r>
      <w:r w:rsidR="00B82728">
        <w:t>ности</w:t>
      </w:r>
      <w:r>
        <w:t>;</w:t>
      </w:r>
    </w:p>
    <w:p w:rsidR="00B82728" w:rsidRDefault="00FC1189" w:rsidP="00B82728">
      <w:pPr>
        <w:autoSpaceDE w:val="0"/>
        <w:autoSpaceDN w:val="0"/>
        <w:adjustRightInd w:val="0"/>
        <w:spacing w:after="240" w:line="240" w:lineRule="auto"/>
        <w:ind w:firstLine="540"/>
        <w:jc w:val="both"/>
        <w:rPr>
          <w:rFonts w:ascii="Calibri" w:hAnsi="Calibri" w:cs="Calibri"/>
        </w:rPr>
      </w:pPr>
      <w:r>
        <w:t xml:space="preserve">7) </w:t>
      </w:r>
      <w:bookmarkStart w:id="4" w:name="P78"/>
      <w:bookmarkEnd w:id="4"/>
      <w:r w:rsidR="00B82728">
        <w:rPr>
          <w:rFonts w:ascii="Calibri" w:hAnsi="Calibri" w:cs="Calibri"/>
        </w:rPr>
        <w:t xml:space="preserve">копии трудовой книжки (копии трудовых договоров) или информацию о трудовой деятельности в соответствии со сведениями о трудовой деятельности, предусмотренными </w:t>
      </w:r>
      <w:hyperlink r:id="rId4" w:history="1">
        <w:r w:rsidR="00B82728" w:rsidRPr="00A73E3A">
          <w:rPr>
            <w:rFonts w:ascii="Calibri" w:hAnsi="Calibri" w:cs="Calibri"/>
          </w:rPr>
          <w:t>статьей 66.1</w:t>
        </w:r>
      </w:hyperlink>
      <w:r w:rsidR="00B82728" w:rsidRPr="00A73E3A">
        <w:rPr>
          <w:rFonts w:ascii="Calibri" w:hAnsi="Calibri" w:cs="Calibri"/>
        </w:rPr>
        <w:t xml:space="preserve"> Трудового кодекса Российской Федерации, в распечатанном виде либо в электронной форме </w:t>
      </w:r>
      <w:r w:rsidR="00B82728">
        <w:rPr>
          <w:rFonts w:ascii="Calibri" w:hAnsi="Calibri" w:cs="Calibri"/>
        </w:rPr>
        <w:t>с цифровой подписью для работающих по трудовым договорам, или копии документов, содержащих сведения о государственной регистрации физического лица в качестве индивидуального предпринимателя либо индивидуального предпринимателя - главы крестьянского (фермерского) хозяйства;</w:t>
      </w:r>
    </w:p>
    <w:p w:rsidR="00FC1189" w:rsidRDefault="00FC1189" w:rsidP="00B82728">
      <w:pPr>
        <w:pStyle w:val="ConsPlusNormal"/>
        <w:spacing w:before="220" w:after="240"/>
        <w:ind w:firstLine="540"/>
        <w:jc w:val="both"/>
      </w:pPr>
      <w:r>
        <w:t>8) копии архитектурно-строительного проекта, сметы расходов на строительство жилого дома и разрешения на строительство или уведомления о планируемых строительстве или реконструкции объекта индивидуального жилищного строительства или садового дома (в случае выбора в качестве способа улучшения жилищных условий - строительство жилья);</w:t>
      </w:r>
    </w:p>
    <w:p w:rsidR="00FC1189" w:rsidRDefault="00FC1189">
      <w:pPr>
        <w:pStyle w:val="ConsPlusNormal"/>
        <w:spacing w:before="220"/>
        <w:ind w:firstLine="540"/>
        <w:jc w:val="both"/>
      </w:pPr>
      <w:r>
        <w:t>9) копии предварительного договора купли-продажи жилого помещения с указанием его стоимости и площади (в случае выбора в качестве способа улучшения жилищных условий - приобретение жилья);</w:t>
      </w:r>
    </w:p>
    <w:p w:rsidR="00FC1189" w:rsidRDefault="00FC1189">
      <w:pPr>
        <w:pStyle w:val="ConsPlusNormal"/>
        <w:spacing w:before="220"/>
        <w:ind w:firstLine="540"/>
        <w:jc w:val="both"/>
      </w:pPr>
      <w:r>
        <w:t xml:space="preserve">10) копии предварительного договора на участие в долевом строительстве жилых домов (квартир) </w:t>
      </w:r>
      <w:r>
        <w:lastRenderedPageBreak/>
        <w:t>на сельских территориях с указанием стоимости и площади объекта долевого строительства (в случае выбора в качестве способа улучшения жилищных условий - участие в долевом строительстве жилья);</w:t>
      </w:r>
    </w:p>
    <w:p w:rsidR="00FC1189" w:rsidRDefault="003073E6">
      <w:pPr>
        <w:pStyle w:val="ConsPlusNormal"/>
        <w:spacing w:before="220"/>
        <w:ind w:firstLine="540"/>
        <w:jc w:val="both"/>
      </w:pPr>
      <w:bookmarkStart w:id="5" w:name="P81"/>
      <w:bookmarkEnd w:id="5"/>
      <w:r>
        <w:t>11) документ, подтверждающий</w:t>
      </w:r>
      <w:r w:rsidR="00FC1189">
        <w:t xml:space="preserve"> фактическое осуществление предпринимательской деятельности на сельских территориях (налоговая декларация по единому сельскохозяйственному налогу или налоговая декларация по налогу, уплачиваемому в связи с применением упрощенной системы налогообложения, или налоговая декларация по налогу на прибыль за предыдущий налоговый период, сумма налога, исчисленного за налоговый период, в которой больше нуля);</w:t>
      </w:r>
    </w:p>
    <w:p w:rsidR="00FC1189" w:rsidRDefault="00FC1189">
      <w:pPr>
        <w:pStyle w:val="ConsPlusNormal"/>
        <w:spacing w:before="220"/>
        <w:ind w:firstLine="540"/>
        <w:jc w:val="both"/>
      </w:pPr>
      <w:r>
        <w:t>12) копии акта оценки незавершенного строительства индивидуального жилого дома в случае, если строительство жилого дома начато.</w:t>
      </w:r>
    </w:p>
    <w:p w:rsidR="00FC1189" w:rsidRDefault="00FC1189">
      <w:pPr>
        <w:pStyle w:val="ConsPlusNormal"/>
        <w:spacing w:before="220"/>
        <w:ind w:firstLine="540"/>
        <w:jc w:val="both"/>
      </w:pPr>
      <w:bookmarkStart w:id="6" w:name="P84"/>
      <w:bookmarkEnd w:id="6"/>
      <w:r>
        <w:t>Документами, подтверждающими наличие у гражданина и (или) членов его семьи собственных и (или) заемных средств в размере части стоимости строительства (приобретения) жилья, не обеспеченной за счет средств социальной выплаты, являются:</w:t>
      </w:r>
    </w:p>
    <w:p w:rsidR="00FC1189" w:rsidRDefault="00FC1189">
      <w:pPr>
        <w:pStyle w:val="ConsPlusNormal"/>
        <w:spacing w:before="220"/>
        <w:ind w:firstLine="540"/>
        <w:jc w:val="both"/>
      </w:pPr>
      <w:r>
        <w:t>1) справка о состоянии банковского счета в кредитной организации;</w:t>
      </w:r>
    </w:p>
    <w:p w:rsidR="00FC1189" w:rsidRDefault="00FC1189">
      <w:pPr>
        <w:pStyle w:val="ConsPlusNormal"/>
        <w:spacing w:before="220"/>
        <w:ind w:firstLine="540"/>
        <w:jc w:val="both"/>
      </w:pPr>
      <w:r>
        <w:t>2) кредитный договор;</w:t>
      </w:r>
    </w:p>
    <w:p w:rsidR="00FC1189" w:rsidRDefault="00FC1189">
      <w:pPr>
        <w:pStyle w:val="ConsPlusNormal"/>
        <w:spacing w:before="220"/>
        <w:ind w:firstLine="540"/>
        <w:jc w:val="both"/>
      </w:pPr>
      <w:r>
        <w:t>3) предварительное заключение кредитной организации о предоставлении кредита (займа) или решение о предоставлении кредита (займа) кредитной организацией, или уведомление об одобрении кредита (займа) кредитной организацией;</w:t>
      </w:r>
    </w:p>
    <w:p w:rsidR="00FC1189" w:rsidRDefault="00FC1189">
      <w:pPr>
        <w:pStyle w:val="ConsPlusNormal"/>
        <w:spacing w:before="220"/>
        <w:ind w:firstLine="540"/>
        <w:jc w:val="both"/>
      </w:pPr>
      <w:r>
        <w:t>4) акт оценки незавершенного строительства индивидуального жилого дома;</w:t>
      </w:r>
    </w:p>
    <w:p w:rsidR="00FC1189" w:rsidRDefault="00FC1189">
      <w:pPr>
        <w:pStyle w:val="ConsPlusNormal"/>
        <w:spacing w:before="220"/>
        <w:ind w:firstLine="540"/>
        <w:jc w:val="both"/>
      </w:pPr>
      <w:bookmarkStart w:id="7" w:name="P90"/>
      <w:bookmarkEnd w:id="7"/>
      <w:r>
        <w:t>5) государственный сертификат на материнский (семейный) капитал;</w:t>
      </w:r>
    </w:p>
    <w:p w:rsidR="00FC1189" w:rsidRDefault="00FC1189">
      <w:pPr>
        <w:pStyle w:val="ConsPlusNormal"/>
        <w:spacing w:before="220"/>
        <w:ind w:firstLine="540"/>
        <w:jc w:val="both"/>
      </w:pPr>
      <w:r>
        <w:t>6) договор займа с работодателем;</w:t>
      </w:r>
    </w:p>
    <w:p w:rsidR="00FC1189" w:rsidRDefault="00FC1189">
      <w:pPr>
        <w:pStyle w:val="ConsPlusNormal"/>
        <w:spacing w:before="220"/>
        <w:ind w:firstLine="540"/>
        <w:jc w:val="both"/>
      </w:pPr>
      <w:bookmarkStart w:id="8" w:name="P92"/>
      <w:bookmarkEnd w:id="8"/>
      <w:r>
        <w:t>7) свидетельство о государственной регистрации права собственности на объект недвижимости или сведения об объекте недвижимости, содержащиеся в Едином государственном реестре недвижимости, средства от продажи которого могут учитываться в качестве собственных средств, направляемых на оплату строящегося (приобретаемого) жилья, с приложением акта оценки объекта недвижимости.</w:t>
      </w:r>
    </w:p>
    <w:p w:rsidR="00FC1189" w:rsidRDefault="00FC1189" w:rsidP="00A73E3A">
      <w:pPr>
        <w:pStyle w:val="ConsPlusNormal"/>
        <w:spacing w:before="220"/>
        <w:ind w:firstLine="540"/>
        <w:jc w:val="both"/>
      </w:pPr>
      <w:bookmarkStart w:id="9" w:name="P94"/>
      <w:bookmarkEnd w:id="9"/>
      <w:r>
        <w:t>Администрация в течение 10 рабочих дней с момента подачи гражданином заявления, проверяет, имеет ли гражданин право на получение социальной выплаты</w:t>
      </w:r>
      <w:r w:rsidR="00A73E3A">
        <w:t xml:space="preserve">, </w:t>
      </w:r>
      <w:r>
        <w:t>прав</w:t>
      </w:r>
      <w:r w:rsidR="00A73E3A">
        <w:t>ильность оформления документов</w:t>
      </w:r>
      <w:r>
        <w:t>, достоверность содержащихся в них сведений и направляет гражданину уведомление о включении в список граждан, изъявивших желание улучшить жилищные условия с использованием социальных выплат. При выявлении недостоверной информа</w:t>
      </w:r>
      <w:r w:rsidR="00A73E3A">
        <w:t>ции, содержащейся в документах</w:t>
      </w:r>
      <w:r>
        <w:t>, администрация возвращает их заявителю с указанием причин возврата в течение 10 рабочих дней с момента их представления. После устранения указанных нарушений гражданин вправе повторно подать документы</w:t>
      </w:r>
      <w:r w:rsidR="00A73E3A">
        <w:t>.</w:t>
      </w:r>
      <w:r>
        <w:t xml:space="preserve"> </w:t>
      </w:r>
    </w:p>
    <w:p w:rsidR="00E555D2" w:rsidRDefault="00E555D2"/>
    <w:p w:rsidR="00A73E3A" w:rsidRDefault="00A73E3A">
      <w:r>
        <w:t>По вопросам участия в пр</w:t>
      </w:r>
      <w:r w:rsidR="003073E6">
        <w:t>ограмме обращаться в 7 кабинет администрации, тел. 31-937.</w:t>
      </w:r>
    </w:p>
    <w:sectPr w:rsidR="00A73E3A" w:rsidSect="00A73E3A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oNotDisplayPageBoundaries/>
  <w:defaultTabStop w:val="708"/>
  <w:characterSpacingControl w:val="doNotCompress"/>
  <w:compat/>
  <w:rsids>
    <w:rsidRoot w:val="00FC1189"/>
    <w:rsid w:val="00042E8D"/>
    <w:rsid w:val="00057D4F"/>
    <w:rsid w:val="000977DC"/>
    <w:rsid w:val="003073E6"/>
    <w:rsid w:val="00484E64"/>
    <w:rsid w:val="00502337"/>
    <w:rsid w:val="00633533"/>
    <w:rsid w:val="006E2EA4"/>
    <w:rsid w:val="007722E5"/>
    <w:rsid w:val="007F710D"/>
    <w:rsid w:val="00887B02"/>
    <w:rsid w:val="00947D9E"/>
    <w:rsid w:val="009B4D2A"/>
    <w:rsid w:val="00A73E3A"/>
    <w:rsid w:val="00B82728"/>
    <w:rsid w:val="00E555D2"/>
    <w:rsid w:val="00FC11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55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Page">
    <w:name w:val="ConsPlusTitlePage"/>
    <w:rsid w:val="00FC118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FC118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C118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FC118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B7AD6F97D8087974E67C9A7B06EB7E7319FD03A9ADDB04C5F1750CCD7BBC0C185EAEC265AD5AD9F8F4366E1026796002D683DAF56443L7YF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1969</Words>
  <Characters>11226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13169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user69</dc:creator>
  <cp:lastModifiedBy>user69</cp:lastModifiedBy>
  <cp:revision>5</cp:revision>
  <cp:lastPrinted>2023-02-14T10:42:00Z</cp:lastPrinted>
  <dcterms:created xsi:type="dcterms:W3CDTF">2021-01-19T07:10:00Z</dcterms:created>
  <dcterms:modified xsi:type="dcterms:W3CDTF">2023-02-15T02:02:00Z</dcterms:modified>
</cp:coreProperties>
</file>