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83"/>
        <w:gridCol w:w="4938"/>
      </w:tblGrid>
      <w:tr w:rsidR="00652754" w:rsidRPr="00652754" w:rsidTr="00652754">
        <w:tc>
          <w:tcPr>
            <w:tcW w:w="4983" w:type="dxa"/>
            <w:tcBorders>
              <w:top w:val="nil"/>
              <w:left w:val="nil"/>
              <w:bottom w:val="nil"/>
              <w:right w:val="nil"/>
            </w:tcBorders>
          </w:tcPr>
          <w:p w:rsidR="00652754" w:rsidRPr="00652754" w:rsidRDefault="00652754">
            <w:pPr>
              <w:pStyle w:val="ConsPlusNormal"/>
              <w:rPr>
                <w:rFonts w:ascii="Times New Roman" w:hAnsi="Times New Roman" w:cs="Times New Roman"/>
                <w:color w:val="000000" w:themeColor="text1"/>
              </w:rPr>
            </w:pPr>
            <w:r w:rsidRPr="00652754">
              <w:rPr>
                <w:rFonts w:ascii="Times New Roman" w:hAnsi="Times New Roman" w:cs="Times New Roman"/>
                <w:color w:val="000000" w:themeColor="text1"/>
              </w:rPr>
              <w:t>28 декабря 2009 года</w:t>
            </w:r>
          </w:p>
        </w:tc>
        <w:tc>
          <w:tcPr>
            <w:tcW w:w="4938" w:type="dxa"/>
            <w:tcBorders>
              <w:top w:val="nil"/>
              <w:left w:val="nil"/>
              <w:bottom w:val="nil"/>
              <w:right w:val="nil"/>
            </w:tcBorders>
          </w:tcPr>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N 381-ФЗ</w:t>
            </w:r>
          </w:p>
        </w:tc>
      </w:tr>
    </w:tbl>
    <w:p w:rsidR="00652754" w:rsidRPr="00652754" w:rsidRDefault="00652754">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652754" w:rsidRPr="00652754" w:rsidRDefault="00652754">
      <w:pPr>
        <w:pStyle w:val="ConsPlusNormal"/>
        <w:jc w:val="center"/>
        <w:rPr>
          <w:rFonts w:ascii="Times New Roman" w:hAnsi="Times New Roman" w:cs="Times New Roman"/>
          <w:color w:val="000000" w:themeColor="text1"/>
        </w:rPr>
      </w:pP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РОССИЙСКАЯ ФЕДЕРАЦИЯ</w:t>
      </w:r>
    </w:p>
    <w:p w:rsidR="00652754" w:rsidRPr="00652754" w:rsidRDefault="00652754">
      <w:pPr>
        <w:pStyle w:val="ConsPlusTitle"/>
        <w:jc w:val="center"/>
        <w:rPr>
          <w:rFonts w:ascii="Times New Roman" w:hAnsi="Times New Roman" w:cs="Times New Roman"/>
          <w:color w:val="000000" w:themeColor="text1"/>
        </w:rPr>
      </w:pP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ФЕДЕРАЛЬНЫЙ ЗАКОН</w:t>
      </w:r>
    </w:p>
    <w:p w:rsidR="00652754" w:rsidRPr="00652754" w:rsidRDefault="00652754">
      <w:pPr>
        <w:pStyle w:val="ConsPlusTitle"/>
        <w:jc w:val="center"/>
        <w:rPr>
          <w:rFonts w:ascii="Times New Roman" w:hAnsi="Times New Roman" w:cs="Times New Roman"/>
          <w:color w:val="000000" w:themeColor="text1"/>
        </w:rPr>
      </w:pP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ОБ ОСНОВАХ ГОСУДАРСТВЕННОГО РЕГУЛИРОВАНИЯ</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ТОРГОВОЙ ДЕЯТЕЛЬНОСТИ В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Принят</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Государственной Думой</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18 декабря 2009 года</w:t>
      </w:r>
    </w:p>
    <w:p w:rsidR="00652754" w:rsidRPr="00652754" w:rsidRDefault="00652754">
      <w:pPr>
        <w:pStyle w:val="ConsPlusNormal"/>
        <w:jc w:val="right"/>
        <w:rPr>
          <w:rFonts w:ascii="Times New Roman" w:hAnsi="Times New Roman" w:cs="Times New Roman"/>
          <w:color w:val="000000" w:themeColor="text1"/>
        </w:rPr>
      </w:pP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Одобрен</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Советом Федерации</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25 декабря 2009 года</w:t>
      </w:r>
    </w:p>
    <w:p w:rsidR="00652754" w:rsidRPr="00652754" w:rsidRDefault="00652754">
      <w:pPr>
        <w:pStyle w:val="ConsPlusNormal"/>
        <w:spacing w:after="1"/>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635"/>
        <w:gridCol w:w="113"/>
      </w:tblGrid>
      <w:tr w:rsidR="00652754" w:rsidRPr="00652754">
        <w:tc>
          <w:tcPr>
            <w:tcW w:w="60" w:type="dxa"/>
            <w:tcBorders>
              <w:top w:val="nil"/>
              <w:left w:val="nil"/>
              <w:bottom w:val="nil"/>
              <w:right w:val="nil"/>
            </w:tcBorders>
            <w:shd w:val="clear" w:color="auto" w:fill="CED3F1"/>
            <w:tcMar>
              <w:top w:w="0" w:type="dxa"/>
              <w:left w:w="0" w:type="dxa"/>
              <w:bottom w:w="0" w:type="dxa"/>
              <w:right w:w="0" w:type="dxa"/>
            </w:tcMar>
          </w:tcPr>
          <w:p w:rsidR="00652754" w:rsidRPr="00652754" w:rsidRDefault="00652754">
            <w:pPr>
              <w:pStyle w:val="ConsPlusNormal"/>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652754" w:rsidRPr="00652754" w:rsidRDefault="00652754">
            <w:pPr>
              <w:pStyle w:val="ConsPlusNormal"/>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Список изменяющих документов</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23.12.2010 N 369-ФЗ,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21.11.2011 N 327-ФЗ, от 30.12.2012 N 318-ФЗ, от 28.12.2013 N 446-ФЗ,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29.12.2014 N 485-ФЗ, от 31.12.2014 N 493-ФЗ, от 03.07.2016 N 264-ФЗ,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03.07.2016 N 273-ФЗ, от 31.12.2017 N 487-ФЗ, от 29.07.2018 N 272-ФЗ,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28.11.2018 N 446-ФЗ, от 25.12.2018 N 488-ФЗ, от 30.12.2020 N 500-ФЗ,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11.06.2021 N 170-ФЗ, от 02.07.2021 N 354-ФЗ, от 16.02.2022 N 11-ФЗ,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01.04.2022 N 86-ФЗ, от 11.06.2022 N 154-ФЗ, от 14.07.2022 N 341-ФЗ,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14.07.2022 N 352-ФЗ, от 19.12.2022 N 519-ФЗ, от 06.02.2023 N 13-ФЗ,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13.06.2023 N 204-ФЗ, от 13.06.2023 N 228-ФЗ, от 04.08.2023 N 474-ФЗ,</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от 25.12.2023 N 625-ФЗ)</w:t>
            </w:r>
          </w:p>
        </w:tc>
        <w:tc>
          <w:tcPr>
            <w:tcW w:w="113" w:type="dxa"/>
            <w:tcBorders>
              <w:top w:val="nil"/>
              <w:left w:val="nil"/>
              <w:bottom w:val="nil"/>
              <w:right w:val="nil"/>
            </w:tcBorders>
            <w:shd w:val="clear" w:color="auto" w:fill="F4F3F8"/>
            <w:tcMar>
              <w:top w:w="0" w:type="dxa"/>
              <w:left w:w="0" w:type="dxa"/>
              <w:bottom w:w="0" w:type="dxa"/>
              <w:right w:w="0" w:type="dxa"/>
            </w:tcMar>
          </w:tcPr>
          <w:p w:rsidR="00652754" w:rsidRPr="00652754" w:rsidRDefault="00652754">
            <w:pPr>
              <w:pStyle w:val="ConsPlusNormal"/>
              <w:rPr>
                <w:rFonts w:ascii="Times New Roman" w:hAnsi="Times New Roman" w:cs="Times New Roman"/>
                <w:color w:val="000000" w:themeColor="text1"/>
              </w:rPr>
            </w:pPr>
          </w:p>
        </w:tc>
      </w:tr>
    </w:tbl>
    <w:p w:rsidR="00652754" w:rsidRPr="00652754" w:rsidRDefault="00652754">
      <w:pPr>
        <w:pStyle w:val="ConsPlusNormal"/>
        <w:jc w:val="center"/>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t>Глава 1. ОБЩИЕ ПОЛОЖЕНИЯ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 Цели и сфера применения настоящего Федерального закона</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Целями настоящего Федерального закона являются: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4. Положения настоящего Федерального закона не применяются к отношениям, связанным с организацией и осуществлением:</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внешнеторговой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деятельности по проведению организованных торгов;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2 в ред. Федерального закона от 21.11.2011 N 327-ФЗ)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деятельности по продаже товаров на розничных рынках;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0" w:name="P47"/>
      <w:bookmarkEnd w:id="0"/>
      <w:r w:rsidRPr="00652754">
        <w:rPr>
          <w:rFonts w:ascii="Times New Roman" w:hAnsi="Times New Roman" w:cs="Times New Roman"/>
          <w:color w:val="000000" w:themeColor="text1"/>
        </w:rPr>
        <w:t>4.1. Положения статьи 13 (за исключением подпункта "д"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4.1 введена Федеральным законом от 03.07.2016 N 264-ФЗ; в ред. Федеральных законов от 28.11.2018 N 446-ФЗ, от 16.02.2022 N 11-ФЗ)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введена Федеральным законом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 Основные понятия, используемые в настоящем Федеральном законе</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Для целей настоящего Федерального закона используются следующие основные понятия: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торговая деятельность (далее также - торговля) - вид предпринимательской деятельности, связанный с приобретением и продажей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30.12.2012 N 318-ФЗ)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30.12.2012 N 318-ФЗ)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8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10 введен Федеральным законом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11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12 введен Федеральным законом от 25.12.2018 N 488-ФЗ;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13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14) код маркировки - уникальная последовательность символов, состоящая из кода идентификации и кода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14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15) код идентификации - последовательность символов, представляющая собой уникальный номер экземпляра товара;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15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16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17 введен Федеральным законом от 25.12.2018 N 488-ФЗ;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w:t>
      </w:r>
      <w:r w:rsidRPr="00652754">
        <w:rPr>
          <w:rFonts w:ascii="Times New Roman" w:hAnsi="Times New Roman" w:cs="Times New Roman"/>
          <w:color w:val="000000" w:themeColor="text1"/>
        </w:rPr>
        <w:lastRenderedPageBreak/>
        <w:t>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18 введен Федеральным законом от 25.12.2018 N 488-ФЗ;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19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20 введен Федеральным законом от 02.07.2021 N 354-ФЗ)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3. Правовое регулирование отношений в области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4. Методы государственного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 w:name="P99"/>
      <w:bookmarkEnd w:id="1"/>
      <w:r w:rsidRPr="00652754">
        <w:rPr>
          <w:rFonts w:ascii="Times New Roman" w:hAnsi="Times New Roman" w:cs="Times New Roman"/>
          <w:color w:val="000000" w:themeColor="text1"/>
        </w:rPr>
        <w:t>1. Государственное регулирование торговой деятельности осуществляется посредством:</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установления требований к ее организации и осуществлению;</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антимонопольного регулирования в этой области;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информационного обеспечения в этой области;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государственного контроля (надзора), муниципального контроля в этой области.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обеспечение проведения государственной политики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13.06.2023 N 228-ФЗ)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законом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3.1 в ред. Федерального закона от 11.06.2021 N 170-ФЗ)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3.2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3.3) утверждение требований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3.3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3.4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3.5 введен Федеральным законом от 25.12.2018 N 488-ФЗ)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3.6) утверждение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порядка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3.6 введен Федеральным законом от 13.06.2023 N 204-ФЗ)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 w:name="P126"/>
      <w:bookmarkEnd w:id="2"/>
      <w:r w:rsidRPr="00652754">
        <w:rPr>
          <w:rFonts w:ascii="Times New Roman" w:hAnsi="Times New Roman" w:cs="Times New Roman"/>
          <w:color w:val="000000" w:themeColor="text1"/>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утверждение методических рекомендаций по разработке региональных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29.07.2018 N 272-ФЗ)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Федеральный орган исполнительной власти, указанный в части 2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3 введена Федеральным законом от 01.04.2022 N 86-ФЗ)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реализация государственной политики в области торговой деятельности на территории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установление нормативов минимальной обеспеченности населения площадью торговых объектов для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иные предусмотренные настоящим Федеральным законом полномочия.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3" w:name="P144"/>
      <w:bookmarkEnd w:id="3"/>
      <w:r w:rsidRPr="00652754">
        <w:rPr>
          <w:rFonts w:ascii="Times New Roman" w:hAnsi="Times New Roman" w:cs="Times New Roman"/>
          <w:color w:val="000000" w:themeColor="text1"/>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31.12.2014 N 493-ФЗ)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3 введена Федеральным законом от 29.12.2014 N 485-ФЗ)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распространение российского и иностранного опыта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предоставление необходимой информации для формирования и реализации государственной политики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t>Глава 2. ТРЕБОВАНИЯ К ОРГАНИЗАЦИИ И ОСУЩЕСТВЛЕНИЮ</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вид торговли (оптовая и (или) розничная торговля);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способ торговли (с использованием торговых объектов и (или) без использования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специализацию торговли (универсальная торговля и (или) специализированная торговля);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основания использования имущества при осуществлении торговой деятельности (право собственности и (или) иное законное основание);</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4" w:name="P173"/>
      <w:bookmarkEnd w:id="4"/>
      <w:r w:rsidRPr="00652754">
        <w:rPr>
          <w:rFonts w:ascii="Times New Roman" w:hAnsi="Times New Roman" w:cs="Times New Roman"/>
          <w:color w:val="000000" w:themeColor="text1"/>
        </w:rPr>
        <w:t>7) порядок и условия осуществления торговой деятельности, в том числе: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а) ассортимент продаваемых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б) режим работы;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 приемы и способы, с помощью которых осуществляется продажа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г) количество, типы, модели технологического оборудования, инвентаря, используемых при осуществлении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д) способы доведения до покупателей информации о продавце, о предлагаемых для продажи товарах, об оказываемых услугах;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цены на продаваемые товары;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форму распространения рекламы в торговом объекте и в его витринах;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условия заключения договоров купли-продажи товаров, договоров возмездного оказания услуг;</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иные порядок и условия осуществления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5" w:name="P184"/>
      <w:bookmarkEnd w:id="5"/>
      <w:r w:rsidRPr="00652754">
        <w:rPr>
          <w:rFonts w:ascii="Times New Roman" w:hAnsi="Times New Roman" w:cs="Times New Roman"/>
          <w:color w:val="000000" w:themeColor="text1"/>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6" w:name="P185"/>
      <w:bookmarkEnd w:id="6"/>
      <w:r w:rsidRPr="00652754">
        <w:rPr>
          <w:rFonts w:ascii="Times New Roman" w:hAnsi="Times New Roman" w:cs="Times New Roman"/>
          <w:color w:val="000000" w:themeColor="text1"/>
        </w:rP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5 в ред. Федерального закона от 30.12.2020 N 500-ФЗ)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bookmarkStart w:id="7" w:name="P190"/>
      <w:bookmarkEnd w:id="7"/>
      <w:r w:rsidRPr="00652754">
        <w:rPr>
          <w:rFonts w:ascii="Times New Roman" w:hAnsi="Times New Roman" w:cs="Times New Roman"/>
          <w:color w:val="000000" w:themeColor="text1"/>
        </w:rP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7 введена Федеральным законом от 31.12.2017 N 487-ФЗ;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статьи.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8 введена Федеральным законом от 31.12.2017 N 487-ФЗ)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9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8" w:name="P196"/>
      <w:bookmarkEnd w:id="8"/>
      <w:r w:rsidRPr="00652754">
        <w:rPr>
          <w:rFonts w:ascii="Times New Roman" w:hAnsi="Times New Roman" w:cs="Times New Roman"/>
          <w:color w:val="000000" w:themeColor="text1"/>
        </w:rPr>
        <w:t xml:space="preserve">9.1. До 31 декабря 2024 года в связи с введением в отношении Российской Федерации ограничительных мер </w:t>
      </w:r>
      <w:r w:rsidRPr="00652754">
        <w:rPr>
          <w:rFonts w:ascii="Times New Roman" w:hAnsi="Times New Roman" w:cs="Times New Roman"/>
          <w:color w:val="000000" w:themeColor="text1"/>
        </w:rPr>
        <w:lastRenderedPageBreak/>
        <w:t>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9.1 введена Федеральным законом от 14.07.2022 N 341-ФЗ; в ред. Федеральных законов от 19.12.2022 N 519-ФЗ, от 25.12.2023 N 625-ФЗ)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частью 9.1 настоящей статьи.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02.07.2021 N 354-ФЗ, от 14.07.2022 N 341-ФЗ)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bookmarkStart w:id="9" w:name="P201"/>
      <w:bookmarkEnd w:id="9"/>
      <w:r w:rsidRPr="00652754">
        <w:rPr>
          <w:rFonts w:ascii="Times New Roman" w:hAnsi="Times New Roman" w:cs="Times New Roman"/>
          <w:color w:val="000000" w:themeColor="text1"/>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0" w:name="P208"/>
      <w:bookmarkEnd w:id="10"/>
      <w:r w:rsidRPr="00652754">
        <w:rPr>
          <w:rFonts w:ascii="Times New Roman" w:hAnsi="Times New Roman" w:cs="Times New Roman"/>
          <w:color w:val="000000" w:themeColor="text1"/>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4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(часть 6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1" w:name="P213"/>
      <w:bookmarkEnd w:id="11"/>
      <w:r w:rsidRPr="00652754">
        <w:rPr>
          <w:rFonts w:ascii="Times New Roman" w:hAnsi="Times New Roman" w:cs="Times New Roman"/>
          <w:color w:val="000000" w:themeColor="text1"/>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1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2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3 в ред. Федерального закона от 03.07.2016 N 273-ФЗ)</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8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Утратил силу. - Федеральный закон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12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1) взимание платы либо внесение платы за право поставок продовольственных товаров в функционирующие или открываемые торговые объекты;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взимание платы либо внесение платы за изменение ассортимента продовольственных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возмещение расходов, связанных с утилизацией или уничтожением непроданных продовольственных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5 введен Федеральным законом от 28.11.2018 N 446-ФЗ)</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13 введена Федеральным законом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14 введена Федеральным законом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10. Особенности размещения нестационарных торговых объектов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2" w:name="P245"/>
      <w:bookmarkEnd w:id="12"/>
      <w:r w:rsidRPr="00652754">
        <w:rPr>
          <w:rFonts w:ascii="Times New Roman" w:hAnsi="Times New Roman" w:cs="Times New Roman"/>
          <w:color w:val="000000" w:themeColor="text1"/>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bookmarkStart w:id="13" w:name="P250"/>
      <w:bookmarkEnd w:id="13"/>
      <w:r w:rsidRPr="00652754">
        <w:rPr>
          <w:rFonts w:ascii="Times New Roman" w:hAnsi="Times New Roman" w:cs="Times New Roman"/>
          <w:color w:val="000000" w:themeColor="text1"/>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6. Утверждение схемы размещения нестационарных торговых объектов, </w:t>
      </w:r>
      <w:proofErr w:type="gramStart"/>
      <w:r w:rsidRPr="00652754">
        <w:rPr>
          <w:rFonts w:ascii="Times New Roman" w:hAnsi="Times New Roman" w:cs="Times New Roman"/>
          <w:color w:val="000000" w:themeColor="text1"/>
        </w:rPr>
        <w:t>а</w:t>
      </w:r>
      <w:proofErr w:type="gramEnd"/>
      <w:r w:rsidRPr="00652754">
        <w:rPr>
          <w:rFonts w:ascii="Times New Roman" w:hAnsi="Times New Roman" w:cs="Times New Roman"/>
          <w:color w:val="000000" w:themeColor="text1"/>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52754" w:rsidRPr="00652754" w:rsidRDefault="00652754">
      <w:pPr>
        <w:pStyle w:val="ConsPlusNormal"/>
        <w:spacing w:after="1"/>
        <w:rPr>
          <w:rFonts w:ascii="Times New Roman" w:hAnsi="Times New Roman" w:cs="Times New Roman"/>
          <w:color w:val="000000" w:themeColor="text1"/>
        </w:rPr>
      </w:pPr>
    </w:p>
    <w:p w:rsidR="00652754" w:rsidRPr="00652754" w:rsidRDefault="00652754">
      <w:pPr>
        <w:pStyle w:val="ConsPlusNormal"/>
        <w:spacing w:before="26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11. Требования к организации ярмарок и продажи товаров (выполнения работ, оказания услуг) на них</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23.12.2010 N 369-ФЗ, от 28.12.2013 N 446-ФЗ)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23.12.2010 N 369-ФЗ)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 ред. Федерального закона от 23.12.2010 N 369-ФЗ)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4" w:name="P275"/>
      <w:bookmarkEnd w:id="14"/>
      <w:r w:rsidRPr="00652754">
        <w:rPr>
          <w:rFonts w:ascii="Times New Roman" w:hAnsi="Times New Roman" w:cs="Times New Roman"/>
          <w:color w:val="000000" w:themeColor="text1"/>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bookmarkStart w:id="15" w:name="P278"/>
      <w:bookmarkEnd w:id="15"/>
      <w:r w:rsidRPr="00652754">
        <w:rPr>
          <w:rFonts w:ascii="Times New Roman" w:hAnsi="Times New Roman" w:cs="Times New Roman"/>
          <w:color w:val="000000" w:themeColor="text1"/>
        </w:rPr>
        <w:t>Глава 3. АНТИМОНОПОЛЬНОЕ РЕГУЛИРОВАНИЕ, ГОСУДАРСТВЕННЫЙ</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КОНТРОЛЬ (НАДЗОР) ЗА СОБЛЮДЕНИЕМ ТРЕБОВАНИЙ НАСТОЯЩЕГО</w:t>
      </w:r>
    </w:p>
    <w:p w:rsidR="00652754" w:rsidRPr="00652754" w:rsidRDefault="00652754">
      <w:pPr>
        <w:pStyle w:val="ConsPlusTitle"/>
        <w:jc w:val="center"/>
        <w:rPr>
          <w:rFonts w:ascii="Times New Roman" w:hAnsi="Times New Roman" w:cs="Times New Roman"/>
          <w:color w:val="000000" w:themeColor="text1"/>
        </w:rPr>
      </w:pPr>
      <w:r w:rsidRPr="00652754">
        <w:rPr>
          <w:rFonts w:ascii="Times New Roman" w:hAnsi="Times New Roman" w:cs="Times New Roman"/>
          <w:color w:val="000000" w:themeColor="text1"/>
        </w:rPr>
        <w:t>ФЕДЕРАЛЬНОГО ЗАКОНА</w:t>
      </w:r>
    </w:p>
    <w:p w:rsidR="00652754" w:rsidRPr="00652754" w:rsidRDefault="00652754">
      <w:pPr>
        <w:pStyle w:val="ConsPlusNormal"/>
        <w:jc w:val="center"/>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11.06.2021 N 170-ФЗ)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spacing w:before="260"/>
        <w:ind w:firstLine="540"/>
        <w:jc w:val="both"/>
        <w:outlineLvl w:val="1"/>
        <w:rPr>
          <w:rFonts w:ascii="Times New Roman" w:hAnsi="Times New Roman" w:cs="Times New Roman"/>
          <w:color w:val="000000" w:themeColor="text1"/>
        </w:rPr>
      </w:pPr>
      <w:bookmarkStart w:id="16" w:name="P285"/>
      <w:bookmarkEnd w:id="16"/>
      <w:r w:rsidRPr="00652754">
        <w:rPr>
          <w:rFonts w:ascii="Times New Roman" w:hAnsi="Times New Roman" w:cs="Times New Roman"/>
          <w:color w:val="000000" w:themeColor="text1"/>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17" w:name="P287"/>
      <w:bookmarkEnd w:id="17"/>
      <w:r w:rsidRPr="00652754">
        <w:rPr>
          <w:rFonts w:ascii="Times New Roman" w:hAnsi="Times New Roman" w:cs="Times New Roman"/>
          <w:color w:val="000000" w:themeColor="text1"/>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создавать дискриминационные условия, определяемые в соответствии с Федеральным законом "О защите конкуренции";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создавать препятствия для доступа на товарный рынок или выхода из товарного рынка других хозяйствующих субъектов;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нарушать установленный нормативными правовыми актами порядок ценообразования;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8" w:name="P291"/>
      <w:bookmarkEnd w:id="18"/>
      <w:r w:rsidRPr="00652754">
        <w:rPr>
          <w:rFonts w:ascii="Times New Roman" w:hAnsi="Times New Roman" w:cs="Times New Roman"/>
          <w:color w:val="000000" w:themeColor="text1"/>
        </w:rPr>
        <w:t>4) навязывать контрагенту:</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19" w:name="P292"/>
      <w:bookmarkEnd w:id="19"/>
      <w:r w:rsidRPr="00652754">
        <w:rPr>
          <w:rFonts w:ascii="Times New Roman" w:hAnsi="Times New Roman" w:cs="Times New Roman"/>
          <w:color w:val="000000" w:themeColor="text1"/>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0" w:name="P296"/>
      <w:bookmarkEnd w:id="20"/>
      <w:r w:rsidRPr="00652754">
        <w:rPr>
          <w:rFonts w:ascii="Times New Roman" w:hAnsi="Times New Roman" w:cs="Times New Roman"/>
          <w:color w:val="000000" w:themeColor="text1"/>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(пп. "д" в ред. Федерального закона от 28.11.2018 N 446-ФЗ)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е) иные условия, не относящиеся к предмету договора и (или) содержащие существенные признаки условий, предусмотренных подпунктами "а" - "д" настоящего пункта;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1" w:name="P300"/>
      <w:bookmarkEnd w:id="21"/>
      <w:r w:rsidRPr="00652754">
        <w:rPr>
          <w:rFonts w:ascii="Times New Roman" w:hAnsi="Times New Roman" w:cs="Times New Roman"/>
          <w:color w:val="000000" w:themeColor="text1"/>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6 введен Федеральным законом от 28.11.2018 N 446-ФЗ)</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части 1 статьи 13 Федерального закона "О защите конкуренции".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spacing w:before="260"/>
        <w:ind w:firstLine="540"/>
        <w:jc w:val="both"/>
        <w:outlineLvl w:val="1"/>
        <w:rPr>
          <w:rFonts w:ascii="Times New Roman" w:hAnsi="Times New Roman" w:cs="Times New Roman"/>
          <w:color w:val="000000" w:themeColor="text1"/>
        </w:rPr>
      </w:pPr>
      <w:bookmarkStart w:id="22" w:name="P310"/>
      <w:bookmarkStart w:id="23" w:name="_GoBack"/>
      <w:bookmarkEnd w:id="22"/>
      <w:bookmarkEnd w:id="23"/>
      <w:r w:rsidRPr="00652754">
        <w:rPr>
          <w:rFonts w:ascii="Times New Roman" w:hAnsi="Times New Roman" w:cs="Times New Roman"/>
          <w:color w:val="000000" w:themeColor="text1"/>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bookmarkStart w:id="24" w:name="P312"/>
      <w:bookmarkEnd w:id="24"/>
      <w:r w:rsidRPr="00652754">
        <w:rPr>
          <w:rFonts w:ascii="Times New Roman" w:hAnsi="Times New Roman" w:cs="Times New Roman"/>
          <w:color w:val="000000" w:themeColor="text1"/>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13.06.2023 N 228-ФЗ)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Сделка, совершенная с нарушением предусмотренных частью 1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bookmarkStart w:id="25" w:name="P316"/>
      <w:bookmarkEnd w:id="25"/>
      <w:r w:rsidRPr="00652754">
        <w:rPr>
          <w:rFonts w:ascii="Times New Roman" w:hAnsi="Times New Roman" w:cs="Times New Roman"/>
          <w:color w:val="000000" w:themeColor="text1"/>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принятие иных нормативных правовых актов, решений, предусматривающих:</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16. Государственный контроль (надзор) за соблюдением требований настоящего Федерального закона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11.06.2021 N 170-ФЗ)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Утратил силу с 1 июля 2021 года. - Федеральный закон от 11.06.2021 N 170-ФЗ.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Государственный контроль (надзор) за соблюдением правил и требований, предусмотренных статьями 9, 13 - 15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2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13 - 15 настоящего Федерального закона, принимают меры в соответствии с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3 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w:t>
      </w:r>
      <w:proofErr w:type="spellStart"/>
      <w:r w:rsidRPr="00652754">
        <w:rPr>
          <w:rFonts w:ascii="Times New Roman" w:hAnsi="Times New Roman" w:cs="Times New Roman"/>
          <w:color w:val="000000" w:themeColor="text1"/>
        </w:rPr>
        <w:t>никотинсодержащей</w:t>
      </w:r>
      <w:proofErr w:type="spellEnd"/>
      <w:r w:rsidRPr="00652754">
        <w:rPr>
          <w:rFonts w:ascii="Times New Roman" w:hAnsi="Times New Roman" w:cs="Times New Roman"/>
          <w:color w:val="000000" w:themeColor="text1"/>
        </w:rPr>
        <w:t xml:space="preserve">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4 введена Федеральным законом от 04.08.2023 N 474-ФЗ)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t>Глава 4. МЕРЫ ПО РАЗВИТИЮ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17. Мероприятия, содействующие развитию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w:t>
      </w:r>
      <w:r w:rsidRPr="00652754">
        <w:rPr>
          <w:rFonts w:ascii="Times New Roman" w:hAnsi="Times New Roman" w:cs="Times New Roman"/>
          <w:color w:val="000000" w:themeColor="text1"/>
        </w:rPr>
        <w:lastRenderedPageBreak/>
        <w:t>и хозяйствующих субъектов, осуществляющих поставки товаров, путем организации и проведения выставок в области торговой деятельности, ярмарок.</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Органы местного самоуправления в целях обеспечения жителей муниципального образования услугами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18. Региональные и муниципальные программы развития торговли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В программах развития торговли определяются: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объем и источники финансирования мероприятий, содействующих развитию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основные показатели эффективности реализации программ развития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порядок организации реализации программ развития торговли и порядок контроля за их реализацией.</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Основными показателями эффективности реализации программ развития торговли являются: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достижение установленных нормативов минимальной обеспеченности населения площадью торговых объектов;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повышение доступности товаров для населения;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формирование торговой инфраструктуры с учетом видов и типов торговых объектов, форм и способов торговли, потребностей населения;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создание условий для увеличения спроса на товары российских производителей товаров.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(п. 4 введен Федеральным законом от 03.07.2016 N 273-ФЗ)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19. Нормативы минимальной обеспеченности населения площадью торговых объектов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03.07.2016 N 273-ФЗ)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20. Информационное обеспечение в области торговой деятельности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информация об издании нормативных правовых актов, регулирующих отношения в области торговой деятельности;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информация о среднем уровне цен на отдельные виды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6" w:name="P389"/>
      <w:bookmarkEnd w:id="26"/>
      <w:r w:rsidRPr="00652754">
        <w:rPr>
          <w:rFonts w:ascii="Times New Roman" w:hAnsi="Times New Roman" w:cs="Times New Roman"/>
          <w:color w:val="000000" w:themeColor="text1"/>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6. Ежеквартально не позднее двадцатого числа месяца, следующего за отчетным кварталом, </w:t>
      </w:r>
      <w:r w:rsidRPr="00652754">
        <w:rPr>
          <w:rFonts w:ascii="Times New Roman" w:hAnsi="Times New Roman" w:cs="Times New Roman"/>
          <w:color w:val="000000" w:themeColor="text1"/>
        </w:rPr>
        <w:lastRenderedPageBreak/>
        <w:t>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29.07.2018 N 272-ФЗ)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(введена Федеральным законом от 25.12.2018 N 488-ФЗ)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w:t>
      </w:r>
      <w:proofErr w:type="spellStart"/>
      <w:r w:rsidRPr="00652754">
        <w:rPr>
          <w:rFonts w:ascii="Times New Roman" w:hAnsi="Times New Roman" w:cs="Times New Roman"/>
          <w:color w:val="000000" w:themeColor="text1"/>
        </w:rPr>
        <w:t>прослеживаемости</w:t>
      </w:r>
      <w:proofErr w:type="spellEnd"/>
      <w:r w:rsidRPr="00652754">
        <w:rPr>
          <w:rFonts w:ascii="Times New Roman" w:hAnsi="Times New Roman" w:cs="Times New Roman"/>
          <w:color w:val="000000" w:themeColor="text1"/>
        </w:rPr>
        <w:t>, а также в иных целях, предусмотренных настоящим Федеральным законом и другими федеральными законами.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2.1 введена Федеральным законом от 01.04.2022 N 86-ФЗ)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Оператор информационной системы мониторинга определяется Правительством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Участники оборота товаров, подлежащих обязательной маркировке средствами идентификации, обязаны передавать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в информационную систему мониторинга.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5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6. Информация, содержащаяся в информационной системе мониторинга, в обязательном порядке должна включать в себя:</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сведения о нарушениях требований об обязательной маркировке товаров средствами идентификации, выявленных потребителями этих товаров;</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6) иные сведения, установленные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7" w:name="P413"/>
      <w:bookmarkEnd w:id="27"/>
      <w:r w:rsidRPr="00652754">
        <w:rPr>
          <w:rFonts w:ascii="Times New Roman" w:hAnsi="Times New Roman" w:cs="Times New Roman"/>
          <w:color w:val="000000" w:themeColor="text1"/>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11.06.2022 N 154-ФЗ,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11.06.2022 N 154-ФЗ)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Федеральных законов от 11.06.2022 N 154-ФЗ,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части 7 настоящей статьи, в том числе соглашением о государственно-частном партнерстве, могут быть установлены иные не противоречащие </w:t>
      </w:r>
      <w:r w:rsidRPr="00652754">
        <w:rPr>
          <w:rFonts w:ascii="Times New Roman" w:hAnsi="Times New Roman" w:cs="Times New Roman"/>
          <w:color w:val="000000" w:themeColor="text1"/>
        </w:rPr>
        <w:lastRenderedPageBreak/>
        <w:t>настоящему Федеральному закону ограничения доступа к информации, содержащейся в информационной системе мониторинга.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12.1 в ред. Федерального закона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16 в ред. Федерального закона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8" w:name="P429"/>
      <w:bookmarkEnd w:id="28"/>
      <w:r w:rsidRPr="00652754">
        <w:rPr>
          <w:rFonts w:ascii="Times New Roman" w:hAnsi="Times New Roman" w:cs="Times New Roman"/>
          <w:color w:val="000000" w:themeColor="text1"/>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29" w:name="P431"/>
      <w:bookmarkEnd w:id="29"/>
      <w:r w:rsidRPr="00652754">
        <w:rPr>
          <w:rFonts w:ascii="Times New Roman" w:hAnsi="Times New Roman" w:cs="Times New Roman"/>
          <w:color w:val="000000" w:themeColor="text1"/>
        </w:rP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17.1 введена Федеральным законом от 02.07.2021 N 354-ФЗ; в ред. Федерального закона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порядке,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17.2 введена Федеральным законом от 02.07.2021 N 354-ФЗ)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17.3. В случаях получения информации в соответствии с порядком, предусмотренным частями 17 и 17.1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17.3 введена Федеральным законом от 06.02.2023 N 13-ФЗ)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18. Размещение сведений, составляющих государственную тайну, в информационной системе мониторинга не допускается.</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18 в ред. Федерального закона от 02.07.2021 N 354-ФЗ)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jc w:val="center"/>
        <w:outlineLvl w:val="0"/>
        <w:rPr>
          <w:rFonts w:ascii="Times New Roman" w:hAnsi="Times New Roman" w:cs="Times New Roman"/>
          <w:color w:val="000000" w:themeColor="text1"/>
        </w:rPr>
      </w:pPr>
      <w:r w:rsidRPr="00652754">
        <w:rPr>
          <w:rFonts w:ascii="Times New Roman" w:hAnsi="Times New Roman" w:cs="Times New Roman"/>
          <w:color w:val="000000" w:themeColor="text1"/>
        </w:rPr>
        <w:lastRenderedPageBreak/>
        <w:t>Глава 5. ЗАКЛЮЧИТЕЛЬНЫЕ ПОЛОЖЕНИЯ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21. Ответственность за нарушение настоящего Федерального закона</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Title"/>
        <w:ind w:firstLine="540"/>
        <w:jc w:val="both"/>
        <w:outlineLvl w:val="1"/>
        <w:rPr>
          <w:rFonts w:ascii="Times New Roman" w:hAnsi="Times New Roman" w:cs="Times New Roman"/>
          <w:color w:val="000000" w:themeColor="text1"/>
        </w:rPr>
      </w:pPr>
      <w:r w:rsidRPr="00652754">
        <w:rPr>
          <w:rFonts w:ascii="Times New Roman" w:hAnsi="Times New Roman" w:cs="Times New Roman"/>
          <w:color w:val="000000" w:themeColor="text1"/>
        </w:rPr>
        <w:t>Статья 22. Заключительные положения</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1. Настоящий Федеральный закон вступает в силу с 1 февраля 2010 года.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4. В отношении муниципальных районов, муниципальных округов и городских округов ограничение, предусмотренное статьей 14 настоящего Федерального закона, применяется с 1 июля 2010 года.</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(в ред. Федерального закона от 13.06.2023 N 228-ФЗ)</w:t>
      </w:r>
    </w:p>
    <w:p w:rsidR="00652754" w:rsidRPr="00652754" w:rsidRDefault="00652754">
      <w:pPr>
        <w:pStyle w:val="ConsPlusNormal"/>
        <w:spacing w:before="200"/>
        <w:ind w:firstLine="540"/>
        <w:jc w:val="both"/>
        <w:rPr>
          <w:rFonts w:ascii="Times New Roman" w:hAnsi="Times New Roman" w:cs="Times New Roman"/>
          <w:color w:val="000000" w:themeColor="text1"/>
        </w:rPr>
      </w:pPr>
      <w:r w:rsidRPr="00652754">
        <w:rPr>
          <w:rFonts w:ascii="Times New Roman" w:hAnsi="Times New Roman" w:cs="Times New Roman"/>
          <w:color w:val="000000" w:themeColor="text1"/>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5 введена Федеральным законом от 31.12.2014 N 493-ФЗ)</w:t>
      </w:r>
    </w:p>
    <w:p w:rsidR="00652754" w:rsidRPr="00652754" w:rsidRDefault="00652754">
      <w:pPr>
        <w:pStyle w:val="ConsPlusNormal"/>
        <w:spacing w:before="200"/>
        <w:ind w:firstLine="540"/>
        <w:jc w:val="both"/>
        <w:rPr>
          <w:rFonts w:ascii="Times New Roman" w:hAnsi="Times New Roman" w:cs="Times New Roman"/>
          <w:color w:val="000000" w:themeColor="text1"/>
        </w:rPr>
      </w:pPr>
      <w:bookmarkStart w:id="30" w:name="P455"/>
      <w:bookmarkEnd w:id="30"/>
      <w:r w:rsidRPr="00652754">
        <w:rPr>
          <w:rFonts w:ascii="Times New Roman" w:hAnsi="Times New Roman" w:cs="Times New Roman"/>
          <w:color w:val="000000" w:themeColor="text1"/>
        </w:rPr>
        <w:t>6. Положение части 4 статьи 10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p>
    <w:p w:rsidR="00652754" w:rsidRPr="00652754" w:rsidRDefault="00652754">
      <w:pPr>
        <w:pStyle w:val="ConsPlusNormal"/>
        <w:jc w:val="both"/>
        <w:rPr>
          <w:rFonts w:ascii="Times New Roman" w:hAnsi="Times New Roman" w:cs="Times New Roman"/>
          <w:color w:val="000000" w:themeColor="text1"/>
        </w:rPr>
      </w:pPr>
      <w:r w:rsidRPr="00652754">
        <w:rPr>
          <w:rFonts w:ascii="Times New Roman" w:hAnsi="Times New Roman" w:cs="Times New Roman"/>
          <w:color w:val="000000" w:themeColor="text1"/>
        </w:rPr>
        <w:t>(часть 6 введена Федеральным законом от 14.07.2022 N 352-ФЗ)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Президент</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Российской Федерации</w:t>
      </w:r>
    </w:p>
    <w:p w:rsidR="00652754" w:rsidRPr="00652754" w:rsidRDefault="00652754">
      <w:pPr>
        <w:pStyle w:val="ConsPlusNormal"/>
        <w:jc w:val="right"/>
        <w:rPr>
          <w:rFonts w:ascii="Times New Roman" w:hAnsi="Times New Roman" w:cs="Times New Roman"/>
          <w:color w:val="000000" w:themeColor="text1"/>
        </w:rPr>
      </w:pPr>
      <w:r w:rsidRPr="00652754">
        <w:rPr>
          <w:rFonts w:ascii="Times New Roman" w:hAnsi="Times New Roman" w:cs="Times New Roman"/>
          <w:color w:val="000000" w:themeColor="text1"/>
        </w:rPr>
        <w:t>Д.МЕДВЕДЕВ</w:t>
      </w:r>
    </w:p>
    <w:p w:rsidR="00652754" w:rsidRPr="00652754" w:rsidRDefault="00652754">
      <w:pPr>
        <w:pStyle w:val="ConsPlusNormal"/>
        <w:rPr>
          <w:rFonts w:ascii="Times New Roman" w:hAnsi="Times New Roman" w:cs="Times New Roman"/>
          <w:color w:val="000000" w:themeColor="text1"/>
        </w:rPr>
      </w:pPr>
      <w:r w:rsidRPr="00652754">
        <w:rPr>
          <w:rFonts w:ascii="Times New Roman" w:hAnsi="Times New Roman" w:cs="Times New Roman"/>
          <w:color w:val="000000" w:themeColor="text1"/>
        </w:rPr>
        <w:t>Москва, Кремль</w:t>
      </w:r>
    </w:p>
    <w:p w:rsidR="00652754" w:rsidRPr="00652754" w:rsidRDefault="00652754">
      <w:pPr>
        <w:pStyle w:val="ConsPlusNormal"/>
        <w:spacing w:before="200"/>
        <w:rPr>
          <w:rFonts w:ascii="Times New Roman" w:hAnsi="Times New Roman" w:cs="Times New Roman"/>
          <w:color w:val="000000" w:themeColor="text1"/>
        </w:rPr>
      </w:pPr>
      <w:r w:rsidRPr="00652754">
        <w:rPr>
          <w:rFonts w:ascii="Times New Roman" w:hAnsi="Times New Roman" w:cs="Times New Roman"/>
          <w:color w:val="000000" w:themeColor="text1"/>
        </w:rPr>
        <w:t>28 декабря 2009 года</w:t>
      </w:r>
    </w:p>
    <w:p w:rsidR="00652754" w:rsidRPr="00652754" w:rsidRDefault="00652754">
      <w:pPr>
        <w:pStyle w:val="ConsPlusNormal"/>
        <w:spacing w:before="200"/>
        <w:rPr>
          <w:rFonts w:ascii="Times New Roman" w:hAnsi="Times New Roman" w:cs="Times New Roman"/>
          <w:color w:val="000000" w:themeColor="text1"/>
        </w:rPr>
      </w:pPr>
      <w:r w:rsidRPr="00652754">
        <w:rPr>
          <w:rFonts w:ascii="Times New Roman" w:hAnsi="Times New Roman" w:cs="Times New Roman"/>
          <w:color w:val="000000" w:themeColor="text1"/>
        </w:rPr>
        <w:t>N 381-ФЗ</w:t>
      </w: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ind w:firstLine="540"/>
        <w:jc w:val="both"/>
        <w:rPr>
          <w:rFonts w:ascii="Times New Roman" w:hAnsi="Times New Roman" w:cs="Times New Roman"/>
          <w:color w:val="000000" w:themeColor="text1"/>
        </w:rPr>
      </w:pPr>
    </w:p>
    <w:p w:rsidR="00652754" w:rsidRPr="00652754" w:rsidRDefault="00652754">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594046" w:rsidRDefault="00594046"/>
    <w:sectPr w:rsidR="00594046" w:rsidSect="00CA7309">
      <w:pgSz w:w="11906" w:h="16838"/>
      <w:pgMar w:top="1134"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40"/>
  <w:drawingGridVerticalSpacing w:val="381"/>
  <w:displayHorizontalDrawingGridEvery w:val="2"/>
  <w:characterSpacingControl w:val="doNotCompress"/>
  <w:compat/>
  <w:rsids>
    <w:rsidRoot w:val="00652754"/>
    <w:rsid w:val="000233A3"/>
    <w:rsid w:val="00121AE4"/>
    <w:rsid w:val="002322F2"/>
    <w:rsid w:val="00430857"/>
    <w:rsid w:val="004B4CB4"/>
    <w:rsid w:val="00594046"/>
    <w:rsid w:val="006018FA"/>
    <w:rsid w:val="00652754"/>
    <w:rsid w:val="00BB3061"/>
    <w:rsid w:val="00C47BC4"/>
    <w:rsid w:val="00D54ABB"/>
    <w:rsid w:val="00D77196"/>
    <w:rsid w:val="00F169BD"/>
    <w:rsid w:val="00F251E4"/>
    <w:rsid w:val="00FD0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754"/>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652754"/>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652754"/>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652754"/>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652754"/>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652754"/>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652754"/>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652754"/>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12761</Words>
  <Characters>72743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user24</cp:lastModifiedBy>
  <cp:revision>2</cp:revision>
  <dcterms:created xsi:type="dcterms:W3CDTF">2025-04-09T06:04:00Z</dcterms:created>
  <dcterms:modified xsi:type="dcterms:W3CDTF">2025-04-09T06:04:00Z</dcterms:modified>
</cp:coreProperties>
</file>