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B3" w:rsidRPr="00111BB3" w:rsidRDefault="00111BB3" w:rsidP="00111BB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B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2696210" cy="1595120"/>
            <wp:effectExtent l="19050" t="0" r="8890" b="0"/>
            <wp:wrapSquare wrapText="bothSides"/>
            <wp:docPr id="1" name="Рисунок 1" descr="https://deti-travel.ru/media/1/1e1ad33a7f7a42c088fe1e8ef008b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travel.ru/media/1/1e1ad33a7f7a42c088fe1e8ef008bde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BB3">
        <w:rPr>
          <w:rFonts w:ascii="Times New Roman" w:hAnsi="Times New Roman" w:cs="Times New Roman"/>
          <w:sz w:val="24"/>
          <w:szCs w:val="24"/>
        </w:rPr>
        <w:t>Летние каникулы - самые длинные. Чтобы они прошли интересно и с пользой, нужно заранее позаботиться об отдыхе ребенка.</w:t>
      </w:r>
    </w:p>
    <w:p w:rsidR="00111BB3" w:rsidRPr="00111BB3" w:rsidRDefault="00ED5E7E" w:rsidP="00111B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лагере «</w:t>
      </w:r>
      <w:r w:rsidR="00111BB3"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Лесная поляна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="00111BB3" w:rsidRPr="00111BB3">
        <w:rPr>
          <w:rFonts w:ascii="Times New Roman" w:eastAsia="Times New Roman" w:hAnsi="Times New Roman" w:cs="Times New Roman"/>
          <w:sz w:val="24"/>
          <w:szCs w:val="24"/>
        </w:rPr>
        <w:t xml:space="preserve"> есть все условия для того, чтобы ребенок смог отдохнуть, набраться сил, интересно провести время, познакомиться с новыми друзьями.</w:t>
      </w:r>
    </w:p>
    <w:p w:rsidR="00111BB3" w:rsidRPr="00111BB3" w:rsidRDefault="00111BB3" w:rsidP="00111B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Лагерь располагается в живописном месте, рядом с оз. </w:t>
      </w:r>
      <w:proofErr w:type="gramStart"/>
      <w:r w:rsidR="00D40C7B" w:rsidRPr="00111BB3">
        <w:rPr>
          <w:rFonts w:ascii="Times New Roman" w:eastAsia="Times New Roman" w:hAnsi="Times New Roman" w:cs="Times New Roman"/>
          <w:sz w:val="24"/>
          <w:szCs w:val="24"/>
        </w:rPr>
        <w:t>Кривое</w:t>
      </w:r>
      <w:proofErr w:type="gramEnd"/>
      <w:r w:rsidRPr="00111BB3">
        <w:rPr>
          <w:rFonts w:ascii="Times New Roman" w:eastAsia="Times New Roman" w:hAnsi="Times New Roman" w:cs="Times New Roman"/>
          <w:sz w:val="24"/>
          <w:szCs w:val="24"/>
        </w:rPr>
        <w:t>. Ближайши</w:t>
      </w:r>
      <w:r w:rsidR="00D40C7B">
        <w:rPr>
          <w:rFonts w:ascii="Times New Roman" w:eastAsia="Times New Roman" w:hAnsi="Times New Roman" w:cs="Times New Roman"/>
          <w:sz w:val="24"/>
          <w:szCs w:val="24"/>
        </w:rPr>
        <w:t xml:space="preserve">й населенный пункт - </w:t>
      </w:r>
      <w:proofErr w:type="gramStart"/>
      <w:r w:rsidR="00D40C7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40C7B">
        <w:rPr>
          <w:rFonts w:ascii="Times New Roman" w:eastAsia="Times New Roman" w:hAnsi="Times New Roman" w:cs="Times New Roman"/>
          <w:sz w:val="24"/>
          <w:szCs w:val="24"/>
        </w:rPr>
        <w:t>. Карасук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 (25 км). Дети живут в э</w:t>
      </w:r>
      <w:r w:rsidR="00ED5E7E">
        <w:rPr>
          <w:rFonts w:ascii="Times New Roman" w:eastAsia="Times New Roman" w:hAnsi="Times New Roman" w:cs="Times New Roman"/>
          <w:sz w:val="24"/>
          <w:szCs w:val="24"/>
        </w:rPr>
        <w:t xml:space="preserve">кологически чистом месте, </w:t>
      </w:r>
      <w:proofErr w:type="spellStart"/>
      <w:r w:rsidR="00ED5E7E">
        <w:rPr>
          <w:rFonts w:ascii="Times New Roman" w:eastAsia="Times New Roman" w:hAnsi="Times New Roman" w:cs="Times New Roman"/>
          <w:sz w:val="24"/>
          <w:szCs w:val="24"/>
        </w:rPr>
        <w:t>оздо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равливаются</w:t>
      </w:r>
      <w:proofErr w:type="spellEnd"/>
      <w:r w:rsidRPr="00111BB3">
        <w:rPr>
          <w:rFonts w:ascii="Times New Roman" w:eastAsia="Times New Roman" w:hAnsi="Times New Roman" w:cs="Times New Roman"/>
          <w:sz w:val="24"/>
          <w:szCs w:val="24"/>
        </w:rPr>
        <w:t>, много времени проводят на свежем воздухе.</w:t>
      </w:r>
    </w:p>
    <w:p w:rsidR="00111BB3" w:rsidRPr="00111BB3" w:rsidRDefault="00111BB3" w:rsidP="00111B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Инфра</w:t>
      </w:r>
      <w:r w:rsidR="00ED5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структура лагеря «Лесная поляна»</w:t>
      </w: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жилые корпуса;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столовая;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игровая площадка;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спортгородок;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беседки;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зал для концертов;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комнаты для кружков;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футбольное поле;</w:t>
      </w:r>
    </w:p>
    <w:p w:rsidR="00111BB3" w:rsidRPr="00111BB3" w:rsidRDefault="00111BB3" w:rsidP="00111BB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открытая площадка для мероприятий и досуга.</w:t>
      </w:r>
    </w:p>
    <w:p w:rsidR="00BC62E3" w:rsidRPr="00BC62E3" w:rsidRDefault="00111BB3" w:rsidP="00BC62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Программа лагеря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разработана с учетом возрастных особенностей детей. Ребят ждут </w:t>
      </w:r>
      <w:r w:rsidRPr="00BC62E3">
        <w:rPr>
          <w:rFonts w:ascii="Times New Roman" w:eastAsia="Times New Roman" w:hAnsi="Times New Roman" w:cs="Times New Roman"/>
          <w:sz w:val="24"/>
          <w:szCs w:val="24"/>
        </w:rPr>
        <w:t xml:space="preserve">спортивные игры и соревнования, </w:t>
      </w:r>
      <w:proofErr w:type="spellStart"/>
      <w:r w:rsidRPr="00BC62E3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BC62E3">
        <w:rPr>
          <w:rFonts w:ascii="Times New Roman" w:eastAsia="Times New Roman" w:hAnsi="Times New Roman" w:cs="Times New Roman"/>
          <w:sz w:val="24"/>
          <w:szCs w:val="24"/>
        </w:rPr>
        <w:t>, концерты, мастер-классы по народным промыслам и рукоделию.</w:t>
      </w:r>
      <w:r w:rsidR="00BC62E3" w:rsidRPr="00BC6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BB3" w:rsidRPr="00111BB3" w:rsidRDefault="00111BB3" w:rsidP="00BC62E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Вожатые лагеря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- квалифицированные работники, находятся с ребятами круглосуточно. Ни один ребенок не останется без внимания. Педагоги лагеря стараются найти подход к каждому ребенку, раскрыть ег</w:t>
      </w:r>
      <w:r>
        <w:rPr>
          <w:rFonts w:ascii="Times New Roman" w:eastAsia="Times New Roman" w:hAnsi="Times New Roman" w:cs="Times New Roman"/>
          <w:sz w:val="24"/>
          <w:szCs w:val="24"/>
        </w:rPr>
        <w:t>о таланты и скрытые способности</w:t>
      </w:r>
    </w:p>
    <w:p w:rsidR="00111BB3" w:rsidRPr="00111BB3" w:rsidRDefault="00111BB3" w:rsidP="00111B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Расположение: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1BB3">
        <w:rPr>
          <w:rFonts w:ascii="Times New Roman" w:eastAsia="Times New Roman" w:hAnsi="Times New Roman" w:cs="Times New Roman"/>
          <w:sz w:val="24"/>
          <w:szCs w:val="24"/>
        </w:rPr>
        <w:t>Новосибирская</w:t>
      </w:r>
      <w:proofErr w:type="gramEnd"/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 обл., Карасукский район, у озера Кривое. </w:t>
      </w:r>
    </w:p>
    <w:p w:rsidR="00111BB3" w:rsidRPr="00111BB3" w:rsidRDefault="00111BB3" w:rsidP="00111B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Проживание: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 дети живут в кирпичных корпусах по 4 или 18 человек в комнате. </w:t>
      </w:r>
    </w:p>
    <w:p w:rsidR="00111BB3" w:rsidRPr="00111BB3" w:rsidRDefault="00111BB3" w:rsidP="00111B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Питание: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 ребята питаются в столовой на территории лагеря. Еда - вкусная и сбалансированная, меню составлено с учетом потребностей детского организма.</w:t>
      </w:r>
    </w:p>
    <w:p w:rsidR="00111BB3" w:rsidRPr="00111BB3" w:rsidRDefault="00111BB3" w:rsidP="00111B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Безопасность: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круглосуточно.</w:t>
      </w:r>
    </w:p>
    <w:p w:rsidR="00111BB3" w:rsidRPr="00111BB3" w:rsidRDefault="00111BB3" w:rsidP="00111B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Организатор:</w:t>
      </w:r>
      <w:r>
        <w:rPr>
          <w:rFonts w:ascii="Times New Roman" w:eastAsia="Times New Roman" w:hAnsi="Times New Roman" w:cs="Times New Roman"/>
          <w:sz w:val="24"/>
          <w:szCs w:val="24"/>
        </w:rPr>
        <w:t> а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дминистрация Карасу</w:t>
      </w:r>
      <w:r>
        <w:rPr>
          <w:rFonts w:ascii="Times New Roman" w:eastAsia="Times New Roman" w:hAnsi="Times New Roman" w:cs="Times New Roman"/>
          <w:sz w:val="24"/>
          <w:szCs w:val="24"/>
        </w:rPr>
        <w:t>кского района Новосибирской области.</w:t>
      </w:r>
    </w:p>
    <w:p w:rsidR="00111BB3" w:rsidRPr="00111BB3" w:rsidRDefault="00111BB3" w:rsidP="00D870C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Контакты:</w:t>
      </w:r>
      <w:r w:rsidR="00D87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адрес офиса продаж: </w:t>
      </w:r>
      <w:proofErr w:type="gramStart"/>
      <w:r w:rsidRPr="00111BB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обл., Карасукский район, г. Карасук, ул. </w:t>
      </w:r>
      <w:r w:rsidR="00176D97">
        <w:rPr>
          <w:rFonts w:ascii="Times New Roman" w:eastAsia="Times New Roman" w:hAnsi="Times New Roman" w:cs="Times New Roman"/>
          <w:sz w:val="24"/>
          <w:szCs w:val="24"/>
        </w:rPr>
        <w:t>Д. Бедного, д.62а</w:t>
      </w:r>
      <w:r w:rsidR="00D870C5">
        <w:rPr>
          <w:rFonts w:ascii="Times New Roman" w:eastAsia="Times New Roman" w:hAnsi="Times New Roman" w:cs="Times New Roman"/>
          <w:sz w:val="24"/>
          <w:szCs w:val="24"/>
        </w:rPr>
        <w:t>, тел.</w:t>
      </w:r>
      <w:r w:rsidRPr="00111BB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870C5">
        <w:rPr>
          <w:rFonts w:ascii="Times New Roman" w:eastAsia="Times New Roman" w:hAnsi="Times New Roman" w:cs="Times New Roman"/>
          <w:sz w:val="24"/>
          <w:szCs w:val="24"/>
        </w:rPr>
        <w:t xml:space="preserve"> 8 (383 55) </w:t>
      </w:r>
      <w:r w:rsidR="00ED5E7E">
        <w:rPr>
          <w:rFonts w:ascii="Times New Roman" w:eastAsia="Times New Roman" w:hAnsi="Times New Roman" w:cs="Times New Roman"/>
          <w:sz w:val="24"/>
          <w:szCs w:val="24"/>
        </w:rPr>
        <w:t>40 249</w:t>
      </w:r>
      <w:r w:rsidR="00D870C5">
        <w:rPr>
          <w:rFonts w:ascii="Times New Roman" w:eastAsia="Times New Roman" w:hAnsi="Times New Roman" w:cs="Times New Roman"/>
          <w:sz w:val="24"/>
          <w:szCs w:val="24"/>
        </w:rPr>
        <w:t>, контактное лицо:</w:t>
      </w:r>
      <w:proofErr w:type="gramEnd"/>
      <w:r w:rsidR="00D870C5">
        <w:rPr>
          <w:rFonts w:ascii="Times New Roman" w:eastAsia="Times New Roman" w:hAnsi="Times New Roman" w:cs="Times New Roman"/>
          <w:sz w:val="24"/>
          <w:szCs w:val="24"/>
        </w:rPr>
        <w:t xml:space="preserve"> Олюшина Татьяна Павловна. </w:t>
      </w:r>
    </w:p>
    <w:p w:rsidR="00CE1E2E" w:rsidRPr="00111BB3" w:rsidRDefault="00615273" w:rsidP="0061527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2E3">
        <w:rPr>
          <w:rFonts w:ascii="Times New Roman" w:eastAsia="Times New Roman" w:hAnsi="Times New Roman" w:cs="Times New Roman"/>
          <w:sz w:val="24"/>
          <w:szCs w:val="24"/>
        </w:rPr>
        <w:t xml:space="preserve">В течение лета для детей нашего района </w:t>
      </w:r>
      <w:r w:rsidR="00ED5E7E">
        <w:rPr>
          <w:rFonts w:ascii="Times New Roman" w:eastAsia="Times New Roman" w:hAnsi="Times New Roman" w:cs="Times New Roman"/>
          <w:sz w:val="24"/>
          <w:szCs w:val="24"/>
        </w:rPr>
        <w:t>работают лагеря дневного пребывания детей организованные на базе общео</w:t>
      </w:r>
      <w:r w:rsidR="00176D97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бразовательных учреждений </w:t>
      </w:r>
      <w:r w:rsidR="00ED5E7E">
        <w:rPr>
          <w:rFonts w:ascii="Times New Roman" w:eastAsia="Times New Roman" w:hAnsi="Times New Roman" w:cs="Times New Roman"/>
          <w:sz w:val="24"/>
          <w:szCs w:val="24"/>
        </w:rPr>
        <w:t xml:space="preserve">Карасукского района, а также </w:t>
      </w:r>
      <w:r w:rsidRPr="00BC62E3">
        <w:rPr>
          <w:rFonts w:ascii="Times New Roman" w:eastAsia="Times New Roman" w:hAnsi="Times New Roman" w:cs="Times New Roman"/>
          <w:sz w:val="24"/>
          <w:szCs w:val="24"/>
        </w:rPr>
        <w:t xml:space="preserve">проводятся </w:t>
      </w:r>
      <w:proofErr w:type="spellStart"/>
      <w:r w:rsidRPr="00BC62E3">
        <w:rPr>
          <w:rFonts w:ascii="Times New Roman" w:eastAsia="Times New Roman" w:hAnsi="Times New Roman" w:cs="Times New Roman"/>
          <w:sz w:val="24"/>
          <w:szCs w:val="24"/>
        </w:rPr>
        <w:t>малозатратные</w:t>
      </w:r>
      <w:proofErr w:type="spellEnd"/>
      <w:r w:rsidRPr="00BC62E3">
        <w:rPr>
          <w:rFonts w:ascii="Times New Roman" w:eastAsia="Times New Roman" w:hAnsi="Times New Roman" w:cs="Times New Roman"/>
          <w:sz w:val="24"/>
          <w:szCs w:val="24"/>
        </w:rPr>
        <w:t xml:space="preserve"> формы отдыха,</w:t>
      </w:r>
      <w:r w:rsidR="00ED5E7E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организованные МКУ «Управление</w:t>
      </w:r>
      <w:r w:rsidRPr="00BC62E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ED5E7E">
        <w:rPr>
          <w:rFonts w:ascii="Times New Roman" w:eastAsia="Times New Roman" w:hAnsi="Times New Roman" w:cs="Times New Roman"/>
          <w:sz w:val="24"/>
          <w:szCs w:val="24"/>
        </w:rPr>
        <w:t xml:space="preserve"> и молодёжной политики</w:t>
      </w:r>
      <w:r w:rsidRPr="00BC62E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BC62E3">
        <w:rPr>
          <w:rFonts w:ascii="Times New Roman" w:hAnsi="Times New Roman" w:cs="Times New Roman"/>
          <w:sz w:val="24"/>
          <w:szCs w:val="24"/>
        </w:rPr>
        <w:t>МАУ Физической культуры и спорта Карасукского района, МБУ культуры и молодежной политики Карасукского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5E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1E2E" w:rsidRPr="00111BB3" w:rsidSect="00F9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C0A"/>
    <w:multiLevelType w:val="multilevel"/>
    <w:tmpl w:val="DE4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05CEC"/>
    <w:multiLevelType w:val="multilevel"/>
    <w:tmpl w:val="11E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111BB3"/>
    <w:rsid w:val="00111BB3"/>
    <w:rsid w:val="00176D97"/>
    <w:rsid w:val="001F5FC4"/>
    <w:rsid w:val="00615273"/>
    <w:rsid w:val="00BC62E3"/>
    <w:rsid w:val="00CE1E2E"/>
    <w:rsid w:val="00D40C7B"/>
    <w:rsid w:val="00D870C5"/>
    <w:rsid w:val="00ED5E7E"/>
    <w:rsid w:val="00F9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11BB3"/>
    <w:rPr>
      <w:b/>
      <w:bCs/>
    </w:rPr>
  </w:style>
  <w:style w:type="paragraph" w:styleId="a7">
    <w:name w:val="No Spacing"/>
    <w:uiPriority w:val="1"/>
    <w:qFormat/>
    <w:rsid w:val="00111B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8CF1-00B8-476D-B507-48F796A5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 Олюшина</dc:creator>
  <cp:keywords/>
  <dc:description/>
  <cp:lastModifiedBy>Татьяна Павловна Олюшина</cp:lastModifiedBy>
  <cp:revision>7</cp:revision>
  <cp:lastPrinted>2024-05-27T09:25:00Z</cp:lastPrinted>
  <dcterms:created xsi:type="dcterms:W3CDTF">2020-08-07T01:53:00Z</dcterms:created>
  <dcterms:modified xsi:type="dcterms:W3CDTF">2024-05-27T09:30:00Z</dcterms:modified>
</cp:coreProperties>
</file>