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16" w:rsidRDefault="00271016" w:rsidP="00271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изменении т</w:t>
      </w:r>
      <w:r w:rsidRPr="00CF7F3A">
        <w:rPr>
          <w:b/>
          <w:sz w:val="28"/>
          <w:szCs w:val="28"/>
        </w:rPr>
        <w:t>ариф</w:t>
      </w:r>
      <w:r>
        <w:rPr>
          <w:b/>
          <w:sz w:val="28"/>
          <w:szCs w:val="28"/>
        </w:rPr>
        <w:t>ов</w:t>
      </w:r>
      <w:r w:rsidRPr="00CF7F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01.07.2022 года</w:t>
      </w:r>
    </w:p>
    <w:p w:rsidR="00271016" w:rsidRPr="00CF7F3A" w:rsidRDefault="00271016" w:rsidP="00271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 «Комхоз»</w:t>
      </w:r>
    </w:p>
    <w:p w:rsidR="00271016" w:rsidRPr="00CF7F3A" w:rsidRDefault="00271016" w:rsidP="00271016">
      <w:pPr>
        <w:contextualSpacing/>
        <w:mirrorIndents/>
        <w:rPr>
          <w:b/>
          <w:sz w:val="27"/>
          <w:szCs w:val="27"/>
        </w:rPr>
      </w:pPr>
      <w:r>
        <w:rPr>
          <w:sz w:val="28"/>
          <w:szCs w:val="28"/>
        </w:rPr>
        <w:t xml:space="preserve">   </w:t>
      </w:r>
      <w:r w:rsidRPr="00CF7F3A">
        <w:rPr>
          <w:b/>
          <w:sz w:val="27"/>
          <w:szCs w:val="27"/>
        </w:rPr>
        <w:t>Тариф на тепловую энергию (отопление)</w:t>
      </w:r>
      <w:r>
        <w:rPr>
          <w:b/>
          <w:sz w:val="27"/>
          <w:szCs w:val="27"/>
        </w:rPr>
        <w:t xml:space="preserve"> для населения </w:t>
      </w:r>
      <w:proofErr w:type="gramStart"/>
      <w:r>
        <w:rPr>
          <w:b/>
          <w:sz w:val="27"/>
          <w:szCs w:val="27"/>
        </w:rPr>
        <w:t>(</w:t>
      </w:r>
      <w:r w:rsidRPr="00CF7F3A">
        <w:rPr>
          <w:b/>
          <w:sz w:val="27"/>
          <w:szCs w:val="27"/>
        </w:rPr>
        <w:t xml:space="preserve"> </w:t>
      </w:r>
      <w:proofErr w:type="gramEnd"/>
      <w:r>
        <w:rPr>
          <w:b/>
          <w:sz w:val="27"/>
          <w:szCs w:val="27"/>
        </w:rPr>
        <w:t xml:space="preserve">без </w:t>
      </w:r>
      <w:r w:rsidRPr="00CF7F3A">
        <w:rPr>
          <w:b/>
          <w:sz w:val="27"/>
          <w:szCs w:val="27"/>
        </w:rPr>
        <w:t>НДС):</w:t>
      </w:r>
    </w:p>
    <w:p w:rsidR="00271016" w:rsidRPr="00CF7F3A" w:rsidRDefault="00271016" w:rsidP="00271016">
      <w:pPr>
        <w:contextualSpacing/>
        <w:mirrorIndents/>
        <w:rPr>
          <w:sz w:val="27"/>
          <w:szCs w:val="27"/>
        </w:rPr>
      </w:pPr>
    </w:p>
    <w:p w:rsidR="00271016" w:rsidRPr="00CF7F3A" w:rsidRDefault="00271016" w:rsidP="00271016">
      <w:pPr>
        <w:ind w:left="360"/>
        <w:contextualSpacing/>
        <w:mirrorIndents/>
        <w:rPr>
          <w:b/>
          <w:sz w:val="27"/>
          <w:szCs w:val="27"/>
        </w:rPr>
      </w:pPr>
      <w:r>
        <w:rPr>
          <w:sz w:val="27"/>
          <w:szCs w:val="27"/>
        </w:rPr>
        <w:t>с 1 июля по 31 декабря 2022 года – 2124,47</w:t>
      </w:r>
      <w:r w:rsidRPr="00CF7F3A">
        <w:rPr>
          <w:sz w:val="27"/>
          <w:szCs w:val="27"/>
        </w:rPr>
        <w:t xml:space="preserve"> рублей за 1 Гкал.</w:t>
      </w:r>
    </w:p>
    <w:p w:rsidR="00271016" w:rsidRDefault="00271016" w:rsidP="00271016">
      <w:pPr>
        <w:ind w:left="-540" w:firstLine="360"/>
        <w:contextualSpacing/>
        <w:mirrorIndents/>
        <w:rPr>
          <w:b/>
          <w:sz w:val="27"/>
          <w:szCs w:val="27"/>
        </w:rPr>
      </w:pPr>
    </w:p>
    <w:p w:rsidR="00271016" w:rsidRPr="00271016" w:rsidRDefault="00271016" w:rsidP="00271016">
      <w:pPr>
        <w:contextualSpacing/>
        <w:mirrorIndents/>
        <w:rPr>
          <w:b/>
        </w:rPr>
      </w:pPr>
      <w:r w:rsidRPr="00271016">
        <w:rPr>
          <w:b/>
        </w:rPr>
        <w:t>Приказ департамента по тарифам Новосибирской области от 18.11.2022 № 275-ТЭ</w:t>
      </w:r>
    </w:p>
    <w:p w:rsidR="00271016" w:rsidRDefault="00271016"/>
    <w:p w:rsidR="00271016" w:rsidRDefault="00271016" w:rsidP="00271016">
      <w:pPr>
        <w:spacing w:line="360" w:lineRule="auto"/>
        <w:contextualSpacing/>
        <w:jc w:val="right"/>
        <w:rPr>
          <w:sz w:val="27"/>
          <w:szCs w:val="27"/>
        </w:rPr>
      </w:pPr>
      <w:r>
        <w:tab/>
      </w:r>
      <w:r>
        <w:rPr>
          <w:sz w:val="27"/>
          <w:szCs w:val="27"/>
        </w:rPr>
        <w:t xml:space="preserve">Администрация </w:t>
      </w:r>
      <w:r w:rsidRPr="00CF7F3A">
        <w:rPr>
          <w:sz w:val="27"/>
          <w:szCs w:val="27"/>
        </w:rPr>
        <w:t>МУП «Комхоз»</w:t>
      </w:r>
      <w:r>
        <w:rPr>
          <w:sz w:val="27"/>
          <w:szCs w:val="27"/>
        </w:rPr>
        <w:t xml:space="preserve"> </w:t>
      </w:r>
      <w:r w:rsidRPr="00CF7F3A">
        <w:rPr>
          <w:sz w:val="27"/>
          <w:szCs w:val="27"/>
        </w:rPr>
        <w:t xml:space="preserve">Карасукского района    </w:t>
      </w:r>
    </w:p>
    <w:p w:rsidR="00481856" w:rsidRPr="00271016" w:rsidRDefault="00481856" w:rsidP="00271016">
      <w:pPr>
        <w:tabs>
          <w:tab w:val="left" w:pos="1331"/>
        </w:tabs>
      </w:pPr>
    </w:p>
    <w:sectPr w:rsidR="00481856" w:rsidRPr="00271016" w:rsidSect="0048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1016"/>
    <w:rsid w:val="00271016"/>
    <w:rsid w:val="0048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2022-07-05T01:16:00Z</dcterms:created>
  <dcterms:modified xsi:type="dcterms:W3CDTF">2022-07-05T01:20:00Z</dcterms:modified>
</cp:coreProperties>
</file>