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9B4240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0</w:t>
      </w:r>
      <w:r w:rsidR="002C3472">
        <w:rPr>
          <w:i/>
          <w:sz w:val="28"/>
          <w:szCs w:val="28"/>
        </w:rPr>
        <w:t>2</w:t>
      </w:r>
      <w:r w:rsidR="005D54D9">
        <w:rPr>
          <w:i/>
          <w:sz w:val="28"/>
          <w:szCs w:val="28"/>
        </w:rPr>
        <w:t xml:space="preserve"> </w:t>
      </w:r>
      <w:r w:rsidR="002C3472">
        <w:rPr>
          <w:i/>
          <w:sz w:val="28"/>
          <w:szCs w:val="28"/>
        </w:rPr>
        <w:t>августа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A215CF">
        <w:rPr>
          <w:i/>
          <w:sz w:val="28"/>
          <w:szCs w:val="28"/>
        </w:rPr>
        <w:t>1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9B4240">
        <w:rPr>
          <w:sz w:val="28"/>
          <w:szCs w:val="28"/>
        </w:rPr>
        <w:t>0</w:t>
      </w:r>
      <w:r w:rsidR="002C3472">
        <w:rPr>
          <w:sz w:val="28"/>
          <w:szCs w:val="28"/>
        </w:rPr>
        <w:t>2</w:t>
      </w:r>
      <w:r w:rsidRPr="00221603">
        <w:rPr>
          <w:sz w:val="28"/>
          <w:szCs w:val="28"/>
        </w:rPr>
        <w:t>.</w:t>
      </w:r>
      <w:r w:rsidR="00A215CF">
        <w:rPr>
          <w:sz w:val="28"/>
          <w:szCs w:val="28"/>
        </w:rPr>
        <w:t>0</w:t>
      </w:r>
      <w:r w:rsidR="002C3472">
        <w:rPr>
          <w:sz w:val="28"/>
          <w:szCs w:val="28"/>
        </w:rPr>
        <w:t>8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9B4240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ч.30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 w:rsidR="00FA1D8E" w:rsidRPr="005D54D9">
        <w:rPr>
          <w:sz w:val="28"/>
          <w:szCs w:val="28"/>
        </w:rPr>
        <w:t>заключения договор</w:t>
      </w:r>
      <w:r w:rsidR="001F416F" w:rsidRPr="005D54D9">
        <w:rPr>
          <w:sz w:val="28"/>
          <w:szCs w:val="28"/>
        </w:rPr>
        <w:t>а</w:t>
      </w:r>
      <w:r w:rsidR="00FA1D8E" w:rsidRPr="005D54D9">
        <w:rPr>
          <w:sz w:val="28"/>
          <w:szCs w:val="28"/>
        </w:rPr>
        <w:t xml:space="preserve"> аренды </w:t>
      </w:r>
      <w:r w:rsidR="00D34291" w:rsidRPr="005D54D9">
        <w:rPr>
          <w:sz w:val="28"/>
          <w:szCs w:val="28"/>
        </w:rPr>
        <w:t>земельн</w:t>
      </w:r>
      <w:r w:rsidR="001F416F" w:rsidRPr="005D54D9">
        <w:rPr>
          <w:sz w:val="28"/>
          <w:szCs w:val="28"/>
        </w:rPr>
        <w:t>ого</w:t>
      </w:r>
      <w:r w:rsidR="00D34291" w:rsidRPr="005D54D9">
        <w:rPr>
          <w:sz w:val="28"/>
          <w:szCs w:val="28"/>
        </w:rPr>
        <w:t xml:space="preserve"> участк</w:t>
      </w:r>
      <w:r w:rsidR="001F416F" w:rsidRPr="005D54D9">
        <w:rPr>
          <w:sz w:val="28"/>
          <w:szCs w:val="28"/>
        </w:rPr>
        <w:t>а</w:t>
      </w:r>
      <w:r w:rsidR="00D34291" w:rsidRPr="005D54D9">
        <w:rPr>
          <w:sz w:val="28"/>
          <w:szCs w:val="28"/>
        </w:rPr>
        <w:t xml:space="preserve"> из земель</w:t>
      </w:r>
      <w:r w:rsidR="00D34291">
        <w:rPr>
          <w:sz w:val="28"/>
          <w:szCs w:val="28"/>
        </w:rPr>
        <w:t xml:space="preserve">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2</w:t>
      </w:r>
      <w:r w:rsidR="002C3472">
        <w:rPr>
          <w:sz w:val="28"/>
          <w:szCs w:val="28"/>
        </w:rPr>
        <w:t>8</w:t>
      </w:r>
      <w:r w:rsidR="00D34291">
        <w:rPr>
          <w:sz w:val="28"/>
          <w:szCs w:val="28"/>
        </w:rPr>
        <w:t>.0</w:t>
      </w:r>
      <w:r w:rsidR="005D54D9">
        <w:rPr>
          <w:sz w:val="28"/>
          <w:szCs w:val="28"/>
        </w:rPr>
        <w:t>6</w:t>
      </w:r>
      <w:r w:rsidR="00D34291">
        <w:rPr>
          <w:sz w:val="28"/>
          <w:szCs w:val="28"/>
        </w:rPr>
        <w:t>.202</w:t>
      </w:r>
      <w:r w:rsidR="00A215CF">
        <w:rPr>
          <w:sz w:val="28"/>
          <w:szCs w:val="28"/>
        </w:rPr>
        <w:t>1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9B4240">
        <w:rPr>
          <w:sz w:val="28"/>
          <w:szCs w:val="28"/>
        </w:rPr>
        <w:t>24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июня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№ </w:t>
      </w:r>
      <w:r w:rsidR="009B4240">
        <w:rPr>
          <w:sz w:val="28"/>
          <w:szCs w:val="28"/>
        </w:rPr>
        <w:t>144</w:t>
      </w:r>
      <w:r w:rsidR="002C3472">
        <w:rPr>
          <w:sz w:val="28"/>
          <w:szCs w:val="28"/>
        </w:rPr>
        <w:t>0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5D54D9">
        <w:rPr>
          <w:sz w:val="28"/>
          <w:szCs w:val="28"/>
        </w:rPr>
        <w:t>7</w:t>
      </w:r>
      <w:r w:rsidR="003C2793">
        <w:rPr>
          <w:sz w:val="28"/>
          <w:szCs w:val="28"/>
        </w:rPr>
        <w:t>:</w:t>
      </w:r>
      <w:r w:rsidR="005D54D9">
        <w:rPr>
          <w:sz w:val="28"/>
          <w:szCs w:val="28"/>
        </w:rPr>
        <w:t>161</w:t>
      </w:r>
      <w:r w:rsidR="002C3472">
        <w:rPr>
          <w:sz w:val="28"/>
          <w:szCs w:val="28"/>
        </w:rPr>
        <w:t>7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2C3472">
        <w:rPr>
          <w:sz w:val="28"/>
          <w:szCs w:val="28"/>
        </w:rPr>
        <w:t>4660847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5D54D9">
        <w:rPr>
          <w:sz w:val="28"/>
          <w:szCs w:val="28"/>
        </w:rPr>
        <w:t>сельскохозяйственное использование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="002C3472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Новосибирская область, Карасукский район, </w:t>
      </w:r>
      <w:r w:rsidR="002C3472">
        <w:rPr>
          <w:sz w:val="28"/>
          <w:szCs w:val="28"/>
        </w:rPr>
        <w:t>Октябрьский сельсовет</w:t>
      </w:r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АО «</w:t>
      </w:r>
      <w:proofErr w:type="spellStart"/>
      <w:r w:rsidR="005D54D9">
        <w:rPr>
          <w:sz w:val="28"/>
          <w:szCs w:val="28"/>
        </w:rPr>
        <w:t>Калачинское</w:t>
      </w:r>
      <w:proofErr w:type="spellEnd"/>
      <w:r w:rsidR="005D54D9">
        <w:rPr>
          <w:sz w:val="28"/>
          <w:szCs w:val="28"/>
        </w:rPr>
        <w:t>»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2C3472">
        <w:rPr>
          <w:sz w:val="28"/>
          <w:szCs w:val="28"/>
        </w:rPr>
        <w:t>7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9B4240">
        <w:rPr>
          <w:sz w:val="28"/>
          <w:szCs w:val="28"/>
        </w:rPr>
        <w:t>0</w:t>
      </w:r>
      <w:r w:rsidR="002C3472">
        <w:rPr>
          <w:sz w:val="28"/>
          <w:szCs w:val="28"/>
        </w:rPr>
        <w:t>2</w:t>
      </w:r>
      <w:r w:rsidR="003C2793">
        <w:rPr>
          <w:sz w:val="28"/>
          <w:szCs w:val="28"/>
        </w:rPr>
        <w:t>.</w:t>
      </w:r>
      <w:r w:rsidR="00004ED9">
        <w:rPr>
          <w:sz w:val="28"/>
          <w:szCs w:val="28"/>
        </w:rPr>
        <w:t>0</w:t>
      </w:r>
      <w:r w:rsidR="002C3472">
        <w:rPr>
          <w:sz w:val="28"/>
          <w:szCs w:val="28"/>
        </w:rPr>
        <w:t>8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="003C2793">
        <w:rPr>
          <w:sz w:val="28"/>
          <w:szCs w:val="28"/>
        </w:rPr>
        <w:t>).</w:t>
      </w:r>
    </w:p>
    <w:p w:rsidR="00004ED9" w:rsidRPr="00221603" w:rsidRDefault="00D34291" w:rsidP="001F4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A249E"/>
    <w:rsid w:val="001A7C3C"/>
    <w:rsid w:val="001B5E3E"/>
    <w:rsid w:val="001C4F94"/>
    <w:rsid w:val="001D0859"/>
    <w:rsid w:val="001D46D5"/>
    <w:rsid w:val="001D5368"/>
    <w:rsid w:val="001F416F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C3472"/>
    <w:rsid w:val="002D42C5"/>
    <w:rsid w:val="002D6BEA"/>
    <w:rsid w:val="002E1E72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515B9"/>
    <w:rsid w:val="00653DF3"/>
    <w:rsid w:val="0065797A"/>
    <w:rsid w:val="006604AB"/>
    <w:rsid w:val="00660AEB"/>
    <w:rsid w:val="006623CB"/>
    <w:rsid w:val="00662E3F"/>
    <w:rsid w:val="00680A7F"/>
    <w:rsid w:val="0069150C"/>
    <w:rsid w:val="00694086"/>
    <w:rsid w:val="006B3067"/>
    <w:rsid w:val="006B497B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80509"/>
    <w:rsid w:val="00991FF3"/>
    <w:rsid w:val="009B4240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479B2"/>
    <w:rsid w:val="00F70C14"/>
    <w:rsid w:val="00F81A99"/>
    <w:rsid w:val="00F82416"/>
    <w:rsid w:val="00F85890"/>
    <w:rsid w:val="00FA1D8E"/>
    <w:rsid w:val="00FA228B"/>
    <w:rsid w:val="00FA3C1D"/>
    <w:rsid w:val="00FB32E8"/>
    <w:rsid w:val="00FC2C69"/>
    <w:rsid w:val="00FC35C0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2185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Геннадьевна Родюшкина</cp:lastModifiedBy>
  <cp:revision>2</cp:revision>
  <cp:lastPrinted>2013-08-23T05:08:00Z</cp:lastPrinted>
  <dcterms:created xsi:type="dcterms:W3CDTF">2021-08-02T09:37:00Z</dcterms:created>
  <dcterms:modified xsi:type="dcterms:W3CDTF">2021-08-02T09:37:00Z</dcterms:modified>
</cp:coreProperties>
</file>