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CF" w:rsidRDefault="00BD6E39" w:rsidP="002B0386">
      <w:pPr>
        <w:pStyle w:val="a7"/>
        <w:tabs>
          <w:tab w:val="left" w:pos="709"/>
        </w:tabs>
        <w:suppressAutoHyphens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  <w:r w:rsidR="00780419">
        <w:rPr>
          <w:b w:val="0"/>
          <w:sz w:val="28"/>
          <w:szCs w:val="28"/>
        </w:rPr>
        <w:t xml:space="preserve">                                                 </w:t>
      </w:r>
    </w:p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 w:rsidR="009264F2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 w:rsidR="009264F2">
        <w:rPr>
          <w:b w:val="0"/>
          <w:sz w:val="28"/>
          <w:szCs w:val="28"/>
        </w:rPr>
        <w:t>а</w:t>
      </w:r>
      <w:r w:rsidR="00B51C9B">
        <w:rPr>
          <w:b w:val="0"/>
          <w:sz w:val="28"/>
          <w:szCs w:val="28"/>
        </w:rPr>
        <w:t xml:space="preserve"> </w:t>
      </w:r>
      <w:r w:rsidR="005D02AF" w:rsidRPr="005D02AF">
        <w:rPr>
          <w:sz w:val="28"/>
          <w:szCs w:val="28"/>
        </w:rPr>
        <w:t>2</w:t>
      </w:r>
      <w:r w:rsidR="00311846">
        <w:rPr>
          <w:sz w:val="28"/>
          <w:szCs w:val="28"/>
        </w:rPr>
        <w:t>4</w:t>
      </w:r>
      <w:r w:rsidR="00B23BC6" w:rsidRPr="00B23BC6">
        <w:rPr>
          <w:sz w:val="28"/>
          <w:szCs w:val="28"/>
        </w:rPr>
        <w:t xml:space="preserve"> </w:t>
      </w:r>
      <w:r w:rsidR="00311846">
        <w:rPr>
          <w:sz w:val="28"/>
          <w:szCs w:val="28"/>
        </w:rPr>
        <w:t>июл</w:t>
      </w:r>
      <w:r w:rsidR="00687C30">
        <w:rPr>
          <w:sz w:val="28"/>
          <w:szCs w:val="28"/>
        </w:rPr>
        <w:t>я</w:t>
      </w:r>
      <w:r w:rsidR="00357D14">
        <w:rPr>
          <w:b w:val="0"/>
          <w:sz w:val="28"/>
          <w:szCs w:val="28"/>
        </w:rPr>
        <w:t xml:space="preserve"> </w:t>
      </w:r>
      <w:r w:rsidR="006861ED" w:rsidRPr="000467DD">
        <w:rPr>
          <w:sz w:val="28"/>
          <w:szCs w:val="28"/>
        </w:rPr>
        <w:t>202</w:t>
      </w:r>
      <w:r w:rsidR="00E9203D">
        <w:rPr>
          <w:sz w:val="28"/>
          <w:szCs w:val="28"/>
        </w:rPr>
        <w:t>5</w:t>
      </w:r>
      <w:r w:rsidR="006861ED" w:rsidRPr="000467DD">
        <w:rPr>
          <w:sz w:val="28"/>
          <w:szCs w:val="28"/>
        </w:rPr>
        <w:t xml:space="preserve"> года</w:t>
      </w:r>
      <w:r w:rsidR="006861ED">
        <w:rPr>
          <w:b w:val="0"/>
          <w:sz w:val="28"/>
          <w:szCs w:val="28"/>
        </w:rPr>
        <w:t xml:space="preserve">  </w:t>
      </w:r>
      <w:r w:rsidRPr="006C085D">
        <w:rPr>
          <w:b w:val="0"/>
          <w:sz w:val="28"/>
          <w:szCs w:val="28"/>
        </w:rPr>
        <w:t>по продаже права на заключение договор</w:t>
      </w:r>
      <w:r w:rsidR="00311846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аренды земельн</w:t>
      </w:r>
      <w:r w:rsidR="00311846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участк</w:t>
      </w:r>
      <w:r w:rsidR="00311846">
        <w:rPr>
          <w:b w:val="0"/>
          <w:sz w:val="28"/>
          <w:szCs w:val="28"/>
        </w:rPr>
        <w:t>а</w:t>
      </w:r>
      <w:r w:rsidR="006861ED">
        <w:rPr>
          <w:b w:val="0"/>
          <w:sz w:val="28"/>
          <w:szCs w:val="28"/>
        </w:rPr>
        <w:t>, государственная собственность на которы</w:t>
      </w:r>
      <w:r w:rsidR="00311846">
        <w:rPr>
          <w:b w:val="0"/>
          <w:sz w:val="28"/>
          <w:szCs w:val="28"/>
        </w:rPr>
        <w:t>й</w:t>
      </w:r>
      <w:r w:rsidR="006861ED">
        <w:rPr>
          <w:b w:val="0"/>
          <w:sz w:val="28"/>
          <w:szCs w:val="28"/>
        </w:rPr>
        <w:t xml:space="preserve"> не разграничена в электронной форме</w:t>
      </w:r>
      <w:r w:rsidRPr="006C085D">
        <w:rPr>
          <w:b w:val="0"/>
          <w:sz w:val="28"/>
          <w:szCs w:val="28"/>
        </w:rPr>
        <w:t xml:space="preserve"> </w:t>
      </w:r>
    </w:p>
    <w:p w:rsidR="00EA31C5" w:rsidRPr="006C085D" w:rsidRDefault="00EA31C5" w:rsidP="00EA31C5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87014C" w:rsidRDefault="0087014C" w:rsidP="0087014C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 w:rsidRPr="00B966E9">
        <w:rPr>
          <w:b w:val="0"/>
          <w:sz w:val="28"/>
          <w:szCs w:val="28"/>
        </w:rPr>
        <w:t>управление имущества и земельных отношений</w:t>
      </w:r>
      <w:r>
        <w:rPr>
          <w:sz w:val="28"/>
          <w:szCs w:val="28"/>
        </w:rPr>
        <w:t xml:space="preserve"> </w:t>
      </w:r>
      <w:r w:rsidRPr="006C085D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и</w:t>
      </w:r>
      <w:r w:rsidRPr="006C085D">
        <w:rPr>
          <w:b w:val="0"/>
          <w:sz w:val="28"/>
          <w:szCs w:val="28"/>
        </w:rPr>
        <w:t xml:space="preserve"> Карасукского </w:t>
      </w:r>
      <w:r w:rsidR="00E9203D">
        <w:rPr>
          <w:b w:val="0"/>
          <w:sz w:val="28"/>
          <w:szCs w:val="28"/>
        </w:rPr>
        <w:t>муниципального округа</w:t>
      </w:r>
      <w:r w:rsidRPr="006C085D">
        <w:rPr>
          <w:b w:val="0"/>
          <w:sz w:val="28"/>
          <w:szCs w:val="28"/>
        </w:rPr>
        <w:t xml:space="preserve"> Новосибирской области.</w:t>
      </w:r>
    </w:p>
    <w:p w:rsidR="0087014C" w:rsidRPr="006C085D" w:rsidRDefault="0087014C" w:rsidP="0087014C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Форма:</w:t>
      </w:r>
      <w:r w:rsidRPr="006C085D">
        <w:rPr>
          <w:b w:val="0"/>
          <w:sz w:val="28"/>
          <w:szCs w:val="28"/>
        </w:rPr>
        <w:t xml:space="preserve"> открытый</w:t>
      </w:r>
      <w:r>
        <w:rPr>
          <w:b w:val="0"/>
          <w:sz w:val="28"/>
          <w:szCs w:val="28"/>
        </w:rPr>
        <w:t>, электронный</w:t>
      </w:r>
      <w:r w:rsidRPr="006C085D">
        <w:rPr>
          <w:b w:val="0"/>
          <w:sz w:val="28"/>
          <w:szCs w:val="28"/>
        </w:rPr>
        <w:t xml:space="preserve"> аукцион.</w:t>
      </w:r>
    </w:p>
    <w:p w:rsidR="0087014C" w:rsidRPr="006C085D" w:rsidRDefault="0087014C" w:rsidP="0087014C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>
        <w:rPr>
          <w:sz w:val="28"/>
          <w:szCs w:val="28"/>
        </w:rPr>
        <w:t xml:space="preserve"> размере </w:t>
      </w:r>
      <w:r w:rsidRPr="007B052B">
        <w:rPr>
          <w:sz w:val="28"/>
          <w:szCs w:val="28"/>
        </w:rPr>
        <w:t>арендной платы земельного участка:</w:t>
      </w:r>
      <w:r w:rsidRPr="006C085D">
        <w:rPr>
          <w:b w:val="0"/>
          <w:sz w:val="28"/>
          <w:szCs w:val="28"/>
        </w:rPr>
        <w:t xml:space="preserve"> открытая.</w:t>
      </w:r>
    </w:p>
    <w:p w:rsidR="00491110" w:rsidRDefault="0087014C" w:rsidP="0087014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C085D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91110">
        <w:rPr>
          <w:b/>
          <w:sz w:val="28"/>
          <w:szCs w:val="28"/>
        </w:rPr>
        <w:t xml:space="preserve">продажа права </w:t>
      </w:r>
      <w:r w:rsidR="00491110" w:rsidRPr="008964F8">
        <w:rPr>
          <w:b/>
          <w:sz w:val="28"/>
          <w:szCs w:val="28"/>
        </w:rPr>
        <w:t>на заклю</w:t>
      </w:r>
      <w:r w:rsidR="00491110">
        <w:rPr>
          <w:b/>
          <w:sz w:val="28"/>
          <w:szCs w:val="28"/>
        </w:rPr>
        <w:t>чение договор</w:t>
      </w:r>
      <w:r w:rsidR="00311846">
        <w:rPr>
          <w:b/>
          <w:sz w:val="28"/>
          <w:szCs w:val="28"/>
        </w:rPr>
        <w:t>а</w:t>
      </w:r>
      <w:r w:rsidR="00491110">
        <w:rPr>
          <w:b/>
          <w:sz w:val="28"/>
          <w:szCs w:val="28"/>
        </w:rPr>
        <w:t xml:space="preserve"> аренды земельн</w:t>
      </w:r>
      <w:r w:rsidR="00311846">
        <w:rPr>
          <w:b/>
          <w:sz w:val="28"/>
          <w:szCs w:val="28"/>
        </w:rPr>
        <w:t>ого</w:t>
      </w:r>
      <w:r w:rsidR="00491110">
        <w:rPr>
          <w:b/>
          <w:sz w:val="28"/>
          <w:szCs w:val="28"/>
        </w:rPr>
        <w:t xml:space="preserve"> участк</w:t>
      </w:r>
      <w:r w:rsidR="00311846">
        <w:rPr>
          <w:b/>
          <w:sz w:val="28"/>
          <w:szCs w:val="28"/>
        </w:rPr>
        <w:t>а</w:t>
      </w:r>
      <w:r w:rsidR="00491110" w:rsidRPr="008964F8">
        <w:rPr>
          <w:b/>
          <w:sz w:val="28"/>
          <w:szCs w:val="28"/>
        </w:rPr>
        <w:t xml:space="preserve"> с установленными границами, в соответствии с пункт</w:t>
      </w:r>
      <w:r w:rsidR="00A416D6">
        <w:rPr>
          <w:b/>
          <w:sz w:val="28"/>
          <w:szCs w:val="28"/>
        </w:rPr>
        <w:t>ом</w:t>
      </w:r>
      <w:r w:rsidR="00491110">
        <w:rPr>
          <w:b/>
          <w:sz w:val="28"/>
          <w:szCs w:val="28"/>
        </w:rPr>
        <w:t xml:space="preserve"> 1  </w:t>
      </w:r>
      <w:r w:rsidR="00491110" w:rsidRPr="008964F8">
        <w:rPr>
          <w:b/>
          <w:sz w:val="28"/>
          <w:szCs w:val="28"/>
        </w:rPr>
        <w:t>статьи 3</w:t>
      </w:r>
      <w:r w:rsidR="00491110">
        <w:rPr>
          <w:b/>
          <w:sz w:val="28"/>
          <w:szCs w:val="28"/>
        </w:rPr>
        <w:t>9.11</w:t>
      </w:r>
      <w:r w:rsidR="00491110" w:rsidRPr="008964F8">
        <w:rPr>
          <w:b/>
          <w:sz w:val="28"/>
          <w:szCs w:val="28"/>
        </w:rPr>
        <w:t xml:space="preserve"> Земельного кодекса РФ.</w:t>
      </w:r>
    </w:p>
    <w:p w:rsidR="00E94A92" w:rsidRPr="007C6122" w:rsidRDefault="00E94A92" w:rsidP="00E94A9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94A92">
        <w:rPr>
          <w:b/>
          <w:sz w:val="28"/>
          <w:szCs w:val="28"/>
        </w:rPr>
        <w:t>1</w:t>
      </w:r>
      <w:r w:rsidRPr="007C6122">
        <w:rPr>
          <w:b/>
          <w:sz w:val="28"/>
          <w:szCs w:val="28"/>
        </w:rPr>
        <w:t>. Лот № 1, начало проведения аукциона в 0</w:t>
      </w:r>
      <w:r w:rsidR="00E74E52">
        <w:rPr>
          <w:b/>
          <w:sz w:val="28"/>
          <w:szCs w:val="28"/>
        </w:rPr>
        <w:t>9</w:t>
      </w:r>
      <w:r w:rsidRPr="007C6122">
        <w:rPr>
          <w:b/>
          <w:sz w:val="28"/>
          <w:szCs w:val="28"/>
        </w:rPr>
        <w:t xml:space="preserve"> часов 00 минут по московскому времени.</w:t>
      </w:r>
    </w:p>
    <w:p w:rsidR="00E94A92" w:rsidRPr="007C6122" w:rsidRDefault="00E94A92" w:rsidP="00E94A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C6122">
        <w:rPr>
          <w:b/>
          <w:sz w:val="28"/>
          <w:szCs w:val="28"/>
        </w:rPr>
        <w:t xml:space="preserve">Земельный участок, местоположение: </w:t>
      </w:r>
      <w:r w:rsidR="00E9203D">
        <w:rPr>
          <w:b/>
          <w:sz w:val="28"/>
          <w:szCs w:val="28"/>
        </w:rPr>
        <w:t xml:space="preserve">Российская Федерация, </w:t>
      </w:r>
      <w:r w:rsidRPr="007C6122">
        <w:rPr>
          <w:b/>
          <w:sz w:val="28"/>
          <w:szCs w:val="28"/>
        </w:rPr>
        <w:t>Новосибирская область, Карасукский</w:t>
      </w:r>
      <w:r w:rsidR="00E9203D">
        <w:rPr>
          <w:b/>
          <w:sz w:val="28"/>
          <w:szCs w:val="28"/>
        </w:rPr>
        <w:t xml:space="preserve"> муниципальный округ</w:t>
      </w:r>
      <w:r w:rsidRPr="007C6122">
        <w:rPr>
          <w:b/>
          <w:sz w:val="28"/>
          <w:szCs w:val="28"/>
        </w:rPr>
        <w:t xml:space="preserve">,  </w:t>
      </w:r>
      <w:r w:rsidR="00687C30">
        <w:rPr>
          <w:b/>
          <w:sz w:val="28"/>
          <w:szCs w:val="28"/>
        </w:rPr>
        <w:t xml:space="preserve">село </w:t>
      </w:r>
      <w:r w:rsidR="00311846">
        <w:rPr>
          <w:b/>
          <w:sz w:val="28"/>
          <w:szCs w:val="28"/>
        </w:rPr>
        <w:t>Хорошее</w:t>
      </w:r>
      <w:r>
        <w:rPr>
          <w:b/>
          <w:sz w:val="28"/>
          <w:szCs w:val="28"/>
        </w:rPr>
        <w:t>,</w:t>
      </w:r>
      <w:r w:rsidRPr="007C6122">
        <w:rPr>
          <w:b/>
          <w:sz w:val="28"/>
          <w:szCs w:val="28"/>
        </w:rPr>
        <w:t xml:space="preserve"> </w:t>
      </w:r>
      <w:r w:rsidR="006E4704">
        <w:rPr>
          <w:b/>
          <w:sz w:val="28"/>
          <w:szCs w:val="28"/>
        </w:rPr>
        <w:t xml:space="preserve"> </w:t>
      </w:r>
      <w:r w:rsidRPr="007C6122">
        <w:rPr>
          <w:b/>
          <w:sz w:val="28"/>
          <w:szCs w:val="28"/>
        </w:rPr>
        <w:t>ул</w:t>
      </w:r>
      <w:r w:rsidR="00E9203D">
        <w:rPr>
          <w:b/>
          <w:sz w:val="28"/>
          <w:szCs w:val="28"/>
        </w:rPr>
        <w:t xml:space="preserve">ица </w:t>
      </w:r>
      <w:r w:rsidR="00311846">
        <w:rPr>
          <w:b/>
          <w:sz w:val="28"/>
          <w:szCs w:val="28"/>
        </w:rPr>
        <w:t>Набережная</w:t>
      </w:r>
      <w:r w:rsidR="00E9203D">
        <w:rPr>
          <w:b/>
          <w:sz w:val="28"/>
          <w:szCs w:val="28"/>
        </w:rPr>
        <w:t xml:space="preserve">, земельный участок </w:t>
      </w:r>
      <w:r w:rsidR="00311846">
        <w:rPr>
          <w:b/>
          <w:sz w:val="28"/>
          <w:szCs w:val="28"/>
        </w:rPr>
        <w:t>87</w:t>
      </w:r>
      <w:r w:rsidRPr="007C6122">
        <w:rPr>
          <w:b/>
          <w:sz w:val="28"/>
          <w:szCs w:val="28"/>
        </w:rPr>
        <w:t xml:space="preserve">. </w:t>
      </w:r>
      <w:r w:rsidR="00E74E52">
        <w:rPr>
          <w:b/>
          <w:sz w:val="28"/>
          <w:szCs w:val="28"/>
        </w:rPr>
        <w:t xml:space="preserve"> </w:t>
      </w:r>
      <w:r w:rsidRPr="007C6122">
        <w:rPr>
          <w:sz w:val="28"/>
          <w:szCs w:val="28"/>
        </w:rPr>
        <w:t>Площадь –</w:t>
      </w:r>
      <w:r w:rsidR="00311846">
        <w:rPr>
          <w:sz w:val="28"/>
          <w:szCs w:val="28"/>
        </w:rPr>
        <w:t>1423</w:t>
      </w:r>
      <w:r w:rsidR="001C3AE4">
        <w:rPr>
          <w:sz w:val="28"/>
          <w:szCs w:val="28"/>
        </w:rPr>
        <w:t xml:space="preserve"> </w:t>
      </w:r>
      <w:r w:rsidRPr="007C6122">
        <w:rPr>
          <w:sz w:val="28"/>
          <w:szCs w:val="28"/>
        </w:rPr>
        <w:t xml:space="preserve">кв. м. Разрешенное использование: для </w:t>
      </w:r>
      <w:r>
        <w:rPr>
          <w:sz w:val="28"/>
          <w:szCs w:val="28"/>
        </w:rPr>
        <w:t>строительства</w:t>
      </w:r>
      <w:r w:rsidR="009E54A0">
        <w:rPr>
          <w:sz w:val="28"/>
          <w:szCs w:val="28"/>
        </w:rPr>
        <w:t xml:space="preserve"> </w:t>
      </w:r>
      <w:r w:rsidR="00311846">
        <w:rPr>
          <w:sz w:val="28"/>
          <w:szCs w:val="28"/>
        </w:rPr>
        <w:t xml:space="preserve">и дальнейшей эксплуатации </w:t>
      </w:r>
      <w:r w:rsidR="009E54A0">
        <w:rPr>
          <w:sz w:val="28"/>
          <w:szCs w:val="28"/>
        </w:rPr>
        <w:t>индивидуального жилого дома</w:t>
      </w:r>
      <w:r w:rsidRPr="007C6122">
        <w:rPr>
          <w:sz w:val="28"/>
          <w:szCs w:val="28"/>
        </w:rPr>
        <w:t xml:space="preserve">. Решение о проведении аукциона: постановление администрации Карасукского </w:t>
      </w:r>
      <w:r w:rsidR="00E9203D">
        <w:rPr>
          <w:sz w:val="28"/>
          <w:szCs w:val="28"/>
        </w:rPr>
        <w:t>муниципального округа</w:t>
      </w:r>
      <w:r w:rsidRPr="007C6122">
        <w:rPr>
          <w:sz w:val="28"/>
          <w:szCs w:val="28"/>
        </w:rPr>
        <w:t xml:space="preserve"> Новосибирской области от </w:t>
      </w:r>
      <w:r w:rsidR="00311846">
        <w:rPr>
          <w:sz w:val="28"/>
          <w:szCs w:val="28"/>
        </w:rPr>
        <w:t xml:space="preserve"> </w:t>
      </w:r>
      <w:r w:rsidR="00986380">
        <w:rPr>
          <w:sz w:val="28"/>
          <w:szCs w:val="28"/>
        </w:rPr>
        <w:t>23</w:t>
      </w:r>
      <w:r w:rsidR="007E5151">
        <w:rPr>
          <w:sz w:val="28"/>
          <w:szCs w:val="28"/>
        </w:rPr>
        <w:t>.</w:t>
      </w:r>
      <w:r w:rsidRPr="005633EB">
        <w:rPr>
          <w:sz w:val="28"/>
          <w:szCs w:val="28"/>
        </w:rPr>
        <w:t>0</w:t>
      </w:r>
      <w:r w:rsidR="00311846">
        <w:rPr>
          <w:sz w:val="28"/>
          <w:szCs w:val="28"/>
        </w:rPr>
        <w:t>6</w:t>
      </w:r>
      <w:r w:rsidRPr="005633EB">
        <w:rPr>
          <w:sz w:val="28"/>
          <w:szCs w:val="28"/>
        </w:rPr>
        <w:t>.202</w:t>
      </w:r>
      <w:r w:rsidR="00E9203D">
        <w:rPr>
          <w:sz w:val="28"/>
          <w:szCs w:val="28"/>
        </w:rPr>
        <w:t>5</w:t>
      </w:r>
      <w:r w:rsidRPr="005633EB">
        <w:rPr>
          <w:sz w:val="28"/>
          <w:szCs w:val="28"/>
        </w:rPr>
        <w:t xml:space="preserve"> № </w:t>
      </w:r>
      <w:r w:rsidR="00311846">
        <w:rPr>
          <w:sz w:val="28"/>
          <w:szCs w:val="28"/>
        </w:rPr>
        <w:t xml:space="preserve">   </w:t>
      </w:r>
      <w:r w:rsidR="00986380">
        <w:rPr>
          <w:sz w:val="28"/>
          <w:szCs w:val="28"/>
        </w:rPr>
        <w:t>2055</w:t>
      </w:r>
      <w:r w:rsidRPr="005633EB">
        <w:rPr>
          <w:sz w:val="28"/>
          <w:szCs w:val="28"/>
        </w:rPr>
        <w:t>-п.</w:t>
      </w:r>
      <w:r w:rsidRPr="007C6122">
        <w:rPr>
          <w:sz w:val="28"/>
          <w:szCs w:val="28"/>
        </w:rPr>
        <w:t xml:space="preserve"> Кадастровый номер – 54:08:0</w:t>
      </w:r>
      <w:r w:rsidR="009E54A0">
        <w:rPr>
          <w:sz w:val="28"/>
          <w:szCs w:val="28"/>
        </w:rPr>
        <w:t>2</w:t>
      </w:r>
      <w:r w:rsidR="00311846">
        <w:rPr>
          <w:sz w:val="28"/>
          <w:szCs w:val="28"/>
        </w:rPr>
        <w:t>5103</w:t>
      </w:r>
      <w:r w:rsidRPr="007C6122">
        <w:rPr>
          <w:sz w:val="28"/>
          <w:szCs w:val="28"/>
        </w:rPr>
        <w:t>:</w:t>
      </w:r>
      <w:r w:rsidR="00311846">
        <w:rPr>
          <w:sz w:val="28"/>
          <w:szCs w:val="28"/>
        </w:rPr>
        <w:t>127</w:t>
      </w:r>
      <w:r w:rsidRPr="007C6122">
        <w:rPr>
          <w:sz w:val="28"/>
          <w:szCs w:val="28"/>
        </w:rPr>
        <w:t>. Категория земель: земли населенных пунктов.</w:t>
      </w:r>
    </w:p>
    <w:p w:rsidR="00E94A92" w:rsidRPr="007C6122" w:rsidRDefault="00E94A92" w:rsidP="00E94A92">
      <w:pPr>
        <w:suppressAutoHyphens/>
        <w:jc w:val="both"/>
        <w:rPr>
          <w:sz w:val="28"/>
          <w:szCs w:val="28"/>
        </w:rPr>
      </w:pPr>
      <w:r w:rsidRPr="007C6122">
        <w:rPr>
          <w:sz w:val="28"/>
          <w:szCs w:val="28"/>
        </w:rPr>
        <w:t>Параметры разрешенного строительства:</w:t>
      </w:r>
    </w:p>
    <w:p w:rsidR="00E94A92" w:rsidRPr="007C6122" w:rsidRDefault="00E94A92" w:rsidP="00E94A92">
      <w:pPr>
        <w:suppressAutoHyphens/>
        <w:ind w:firstLine="709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- предельное количество этажей- 1-3 этажа;</w:t>
      </w:r>
    </w:p>
    <w:p w:rsidR="00E94A92" w:rsidRPr="007C6122" w:rsidRDefault="00E94A92" w:rsidP="00E94A92">
      <w:pPr>
        <w:suppressAutoHyphens/>
        <w:ind w:firstLine="709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- максимальный процент застройки- 60 %;</w:t>
      </w:r>
    </w:p>
    <w:p w:rsidR="00E94A92" w:rsidRPr="007C6122" w:rsidRDefault="00E94A92" w:rsidP="00E94A92">
      <w:pPr>
        <w:suppressAutoHyphens/>
        <w:ind w:firstLine="709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-минимальные отступы от границы земельного участка в целях определения мест до зданий, строений, сооружений (при новом строительстве):  не менее- 3м.</w:t>
      </w:r>
    </w:p>
    <w:p w:rsidR="00E94A92" w:rsidRDefault="00E94A92" w:rsidP="00E94A92">
      <w:pPr>
        <w:suppressAutoHyphens/>
        <w:ind w:firstLine="709"/>
        <w:jc w:val="both"/>
        <w:rPr>
          <w:b/>
          <w:sz w:val="28"/>
          <w:szCs w:val="28"/>
        </w:rPr>
      </w:pPr>
      <w:r w:rsidRPr="00974EAF">
        <w:rPr>
          <w:b/>
          <w:sz w:val="28"/>
          <w:szCs w:val="28"/>
        </w:rPr>
        <w:t xml:space="preserve">Начальный размер годовой арендной платы – </w:t>
      </w:r>
      <w:r w:rsidR="009E54A0">
        <w:rPr>
          <w:b/>
          <w:sz w:val="28"/>
          <w:szCs w:val="28"/>
        </w:rPr>
        <w:t xml:space="preserve"> 600</w:t>
      </w:r>
      <w:r w:rsidR="00311846">
        <w:rPr>
          <w:b/>
          <w:sz w:val="28"/>
          <w:szCs w:val="28"/>
        </w:rPr>
        <w:t>0</w:t>
      </w:r>
      <w:r w:rsidRPr="00974EAF">
        <w:rPr>
          <w:b/>
          <w:sz w:val="28"/>
          <w:szCs w:val="28"/>
        </w:rPr>
        <w:t xml:space="preserve"> рублей</w:t>
      </w:r>
      <w:r w:rsidR="00311846">
        <w:rPr>
          <w:b/>
          <w:sz w:val="28"/>
          <w:szCs w:val="28"/>
        </w:rPr>
        <w:t xml:space="preserve"> 00 копеек</w:t>
      </w:r>
      <w:r w:rsidRPr="00974EAF">
        <w:rPr>
          <w:b/>
          <w:sz w:val="28"/>
          <w:szCs w:val="28"/>
        </w:rPr>
        <w:t>; задаток</w:t>
      </w:r>
      <w:r>
        <w:rPr>
          <w:b/>
          <w:sz w:val="28"/>
          <w:szCs w:val="28"/>
        </w:rPr>
        <w:t xml:space="preserve"> (20%)</w:t>
      </w:r>
      <w:r w:rsidRPr="00974EAF">
        <w:rPr>
          <w:b/>
          <w:sz w:val="28"/>
          <w:szCs w:val="28"/>
        </w:rPr>
        <w:t xml:space="preserve"> –</w:t>
      </w:r>
      <w:r w:rsidR="00311846">
        <w:rPr>
          <w:b/>
          <w:sz w:val="28"/>
          <w:szCs w:val="28"/>
        </w:rPr>
        <w:t>1200</w:t>
      </w:r>
      <w:r>
        <w:rPr>
          <w:b/>
          <w:sz w:val="28"/>
          <w:szCs w:val="28"/>
        </w:rPr>
        <w:t xml:space="preserve"> </w:t>
      </w:r>
      <w:r w:rsidRPr="00974EAF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="00311846">
        <w:rPr>
          <w:b/>
          <w:sz w:val="28"/>
          <w:szCs w:val="28"/>
        </w:rPr>
        <w:t xml:space="preserve"> 00 копеек</w:t>
      </w:r>
      <w:r w:rsidRPr="00974EAF">
        <w:rPr>
          <w:b/>
          <w:sz w:val="28"/>
          <w:szCs w:val="28"/>
        </w:rPr>
        <w:t xml:space="preserve">; шаг аукциона </w:t>
      </w:r>
      <w:r>
        <w:rPr>
          <w:b/>
          <w:sz w:val="28"/>
          <w:szCs w:val="28"/>
        </w:rPr>
        <w:t xml:space="preserve">(3%) </w:t>
      </w:r>
      <w:r w:rsidRPr="00974EA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11846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 xml:space="preserve"> </w:t>
      </w:r>
      <w:r w:rsidRPr="00974EAF">
        <w:rPr>
          <w:b/>
          <w:sz w:val="28"/>
          <w:szCs w:val="28"/>
        </w:rPr>
        <w:t>рубл</w:t>
      </w:r>
      <w:r w:rsidR="00B23BC6">
        <w:rPr>
          <w:b/>
          <w:sz w:val="28"/>
          <w:szCs w:val="28"/>
        </w:rPr>
        <w:t>ей</w:t>
      </w:r>
      <w:r w:rsidR="00311846">
        <w:rPr>
          <w:b/>
          <w:sz w:val="28"/>
          <w:szCs w:val="28"/>
        </w:rPr>
        <w:t xml:space="preserve"> 00 копеек</w:t>
      </w:r>
      <w:r w:rsidRPr="00974EAF">
        <w:rPr>
          <w:b/>
          <w:sz w:val="28"/>
          <w:szCs w:val="28"/>
        </w:rPr>
        <w:t>.</w:t>
      </w:r>
    </w:p>
    <w:p w:rsidR="00E94A92" w:rsidRDefault="00A87AD4" w:rsidP="00311846">
      <w:pPr>
        <w:jc w:val="both"/>
        <w:rPr>
          <w:sz w:val="28"/>
          <w:szCs w:val="28"/>
        </w:rPr>
      </w:pPr>
      <w:r w:rsidRPr="00C823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E54A0">
        <w:rPr>
          <w:sz w:val="28"/>
          <w:szCs w:val="28"/>
        </w:rPr>
        <w:t>Техническая возможность подключения объекта строительства к системе централизованного теплоснабжения отсутствует</w:t>
      </w:r>
      <w:r w:rsidR="008A12C0">
        <w:rPr>
          <w:sz w:val="28"/>
          <w:szCs w:val="28"/>
        </w:rPr>
        <w:t>.</w:t>
      </w:r>
    </w:p>
    <w:p w:rsidR="006F4A48" w:rsidRPr="007C6122" w:rsidRDefault="006F4A48" w:rsidP="006F4A48">
      <w:pPr>
        <w:jc w:val="both"/>
        <w:rPr>
          <w:sz w:val="28"/>
          <w:szCs w:val="28"/>
        </w:rPr>
      </w:pPr>
      <w:r w:rsidRPr="00C823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Выдача условий подключения на присоединение </w:t>
      </w:r>
      <w:r w:rsidRPr="007C6122">
        <w:rPr>
          <w:sz w:val="28"/>
          <w:szCs w:val="28"/>
        </w:rPr>
        <w:t xml:space="preserve"> к сетям </w:t>
      </w:r>
      <w:r>
        <w:rPr>
          <w:sz w:val="28"/>
          <w:szCs w:val="28"/>
        </w:rPr>
        <w:t xml:space="preserve">водоотведения </w:t>
      </w:r>
      <w:r w:rsidRPr="007C6122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невозможна, по причине отсутствия сетей инженерно-технического обеспечения вблизи земельного участка.</w:t>
      </w:r>
    </w:p>
    <w:p w:rsidR="00E94A92" w:rsidRDefault="00E94A92" w:rsidP="00E94A92">
      <w:pPr>
        <w:suppressAutoHyphens/>
        <w:ind w:firstLine="709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Техническая возможность присоединения объекта к сетям</w:t>
      </w:r>
      <w:r>
        <w:rPr>
          <w:sz w:val="28"/>
          <w:szCs w:val="28"/>
        </w:rPr>
        <w:t xml:space="preserve"> холодного</w:t>
      </w:r>
      <w:r w:rsidRPr="007C6122">
        <w:rPr>
          <w:sz w:val="28"/>
          <w:szCs w:val="28"/>
        </w:rPr>
        <w:t xml:space="preserve"> водоснабжения существует.</w:t>
      </w:r>
    </w:p>
    <w:p w:rsidR="00E94A92" w:rsidRPr="007C6122" w:rsidRDefault="00E94A92" w:rsidP="00E94A92">
      <w:pPr>
        <w:rPr>
          <w:sz w:val="28"/>
          <w:szCs w:val="28"/>
        </w:rPr>
      </w:pPr>
      <w:r w:rsidRPr="007C6122">
        <w:rPr>
          <w:sz w:val="28"/>
          <w:szCs w:val="28"/>
        </w:rPr>
        <w:t xml:space="preserve">        </w:t>
      </w:r>
      <w:r w:rsidR="008A12C0">
        <w:rPr>
          <w:sz w:val="28"/>
          <w:szCs w:val="28"/>
        </w:rPr>
        <w:t>1. Т</w:t>
      </w:r>
      <w:r w:rsidR="00E74E52">
        <w:rPr>
          <w:sz w:val="28"/>
          <w:szCs w:val="28"/>
        </w:rPr>
        <w:t>очка подключения</w:t>
      </w:r>
      <w:r w:rsidRPr="007C6122">
        <w:rPr>
          <w:sz w:val="28"/>
          <w:szCs w:val="28"/>
        </w:rPr>
        <w:t>:</w:t>
      </w:r>
    </w:p>
    <w:p w:rsidR="00E94A92" w:rsidRPr="007C6122" w:rsidRDefault="00E94A92" w:rsidP="00E94A92">
      <w:pPr>
        <w:jc w:val="both"/>
        <w:rPr>
          <w:sz w:val="28"/>
          <w:szCs w:val="28"/>
        </w:rPr>
      </w:pPr>
      <w:r w:rsidRPr="007C6122">
        <w:rPr>
          <w:sz w:val="28"/>
          <w:szCs w:val="28"/>
        </w:rPr>
        <w:t xml:space="preserve">         - </w:t>
      </w:r>
      <w:r w:rsidR="008A12C0">
        <w:rPr>
          <w:sz w:val="28"/>
          <w:szCs w:val="28"/>
        </w:rPr>
        <w:t>на водопроводной сети напротив земельного участка № 87 смонтировать водопроводный колодец из типовых сборных железобетонных конструкций;</w:t>
      </w:r>
      <w:r w:rsidR="009E54A0">
        <w:rPr>
          <w:sz w:val="28"/>
          <w:szCs w:val="28"/>
        </w:rPr>
        <w:t xml:space="preserve"> </w:t>
      </w:r>
      <w:r w:rsidRPr="007C6122">
        <w:rPr>
          <w:sz w:val="28"/>
          <w:szCs w:val="28"/>
        </w:rPr>
        <w:t xml:space="preserve"> </w:t>
      </w:r>
    </w:p>
    <w:p w:rsidR="00742803" w:rsidRDefault="00742803" w:rsidP="007428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7C6122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 водонапорной сети выполнить согласно проектной документации, разработанной организацией, имеющей свидетельство о допуске к данным работам. Диаметр трубопровода от водопроводного колодца до подключаемого объекта предусмотреть Ду не более 25 мм (ПЭ32) </w:t>
      </w:r>
      <w:r w:rsidRPr="007C6122">
        <w:rPr>
          <w:sz w:val="28"/>
          <w:szCs w:val="28"/>
        </w:rPr>
        <w:t>.</w:t>
      </w:r>
    </w:p>
    <w:p w:rsidR="00742803" w:rsidRDefault="00742803" w:rsidP="007428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6122">
        <w:rPr>
          <w:sz w:val="28"/>
          <w:szCs w:val="28"/>
        </w:rPr>
        <w:t xml:space="preserve"> В точке подключения установить запорную арматуру. </w:t>
      </w:r>
      <w:r>
        <w:rPr>
          <w:sz w:val="28"/>
          <w:szCs w:val="28"/>
        </w:rPr>
        <w:t>Напор в точке подключения составляет не менее 0,3 кгс/см</w:t>
      </w:r>
      <w:r>
        <w:rPr>
          <w:sz w:val="28"/>
          <w:szCs w:val="28"/>
          <w:vertAlign w:val="superscript"/>
        </w:rPr>
        <w:t>2.</w:t>
      </w:r>
      <w:r>
        <w:rPr>
          <w:sz w:val="28"/>
          <w:szCs w:val="28"/>
        </w:rPr>
        <w:t xml:space="preserve">. </w:t>
      </w:r>
    </w:p>
    <w:p w:rsidR="00742803" w:rsidRPr="007C6122" w:rsidRDefault="00742803" w:rsidP="007428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 вводе в помещение (на территорию), в доступном для осмотра месте, смонтировать узел учета холодного водоснабжения. Потребление воды на питьевые, бытовые, сельскохозяйственные нужды и полив осуществлять через узел учета. </w:t>
      </w:r>
    </w:p>
    <w:p w:rsidR="00742803" w:rsidRDefault="00742803" w:rsidP="00742803">
      <w:pPr>
        <w:jc w:val="both"/>
        <w:rPr>
          <w:sz w:val="28"/>
          <w:szCs w:val="28"/>
        </w:rPr>
      </w:pPr>
      <w:r w:rsidRPr="007C6122">
        <w:rPr>
          <w:sz w:val="28"/>
          <w:szCs w:val="28"/>
        </w:rPr>
        <w:t xml:space="preserve">Особые условия: </w:t>
      </w:r>
      <w:r>
        <w:rPr>
          <w:sz w:val="28"/>
          <w:szCs w:val="28"/>
        </w:rPr>
        <w:t xml:space="preserve">Строительство водопроводной сети выполняет организация имеющая Свидетельство о допуске к данным работам. Копию предоставить в МБУ «Водхоз» с «Ордером на производство земляных работ».   </w:t>
      </w:r>
    </w:p>
    <w:p w:rsidR="00742803" w:rsidRPr="007C6122" w:rsidRDefault="00742803" w:rsidP="00742803">
      <w:pPr>
        <w:jc w:val="both"/>
        <w:rPr>
          <w:sz w:val="28"/>
          <w:szCs w:val="28"/>
        </w:rPr>
      </w:pPr>
      <w:r w:rsidRPr="007C6122">
        <w:rPr>
          <w:sz w:val="28"/>
          <w:szCs w:val="28"/>
        </w:rPr>
        <w:t>Победителю аукциона необходимо обратиться в МУП «</w:t>
      </w:r>
      <w:r>
        <w:rPr>
          <w:sz w:val="28"/>
          <w:szCs w:val="28"/>
        </w:rPr>
        <w:t>Водхоз</w:t>
      </w:r>
      <w:r w:rsidRPr="007C6122">
        <w:rPr>
          <w:sz w:val="28"/>
          <w:szCs w:val="28"/>
        </w:rPr>
        <w:t>» с целью получения более детальных технических условий</w:t>
      </w:r>
      <w:r w:rsidRPr="007C6122">
        <w:rPr>
          <w:sz w:val="28"/>
          <w:szCs w:val="28"/>
          <w:vertAlign w:val="superscript"/>
        </w:rPr>
        <w:t>1</w:t>
      </w:r>
      <w:r w:rsidRPr="007C6122">
        <w:rPr>
          <w:sz w:val="28"/>
          <w:szCs w:val="28"/>
        </w:rPr>
        <w:t xml:space="preserve">. </w:t>
      </w:r>
    </w:p>
    <w:p w:rsidR="00E94A92" w:rsidRDefault="00E87330" w:rsidP="00742803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 xml:space="preserve">          </w:t>
      </w:r>
      <w:r w:rsidR="00E94A92" w:rsidRPr="007C6122">
        <w:rPr>
          <w:sz w:val="28"/>
          <w:szCs w:val="28"/>
        </w:rPr>
        <w:t xml:space="preserve">Условия оплаты по лоту № 1: срок действия договора аренды земельного участка составляет 20 лет. Оплата арендной платы за 3 года действия договора производится в течение шести месяцев с даты подписания сторонами договора аренды ежемесячно равными частями не позднее первого числа месяца, следующего за расчетным. </w:t>
      </w:r>
      <w:r w:rsidR="00E94A92" w:rsidRPr="007C6122">
        <w:rPr>
          <w:rFonts w:eastAsia="Calibri"/>
          <w:sz w:val="28"/>
          <w:szCs w:val="28"/>
          <w:lang w:eastAsia="en-US"/>
        </w:rPr>
        <w:t>Оплата за последующие 17 лет действия договора аренды земельного участка оплачивается, начиная с 4 года действия договора, ежемесячно, равными частями не позднее первого числа месяца, следующего за расчетным.</w:t>
      </w:r>
    </w:p>
    <w:p w:rsidR="003426AB" w:rsidRDefault="00090E60" w:rsidP="003118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426AB" w:rsidRPr="006C085D">
        <w:rPr>
          <w:b/>
          <w:sz w:val="28"/>
          <w:szCs w:val="28"/>
        </w:rPr>
        <w:t xml:space="preserve">Срок принятия решения об отказе в проведении </w:t>
      </w:r>
      <w:r w:rsidR="00262E4E">
        <w:rPr>
          <w:b/>
          <w:sz w:val="28"/>
          <w:szCs w:val="28"/>
        </w:rPr>
        <w:t>аукциона</w:t>
      </w:r>
      <w:r w:rsidR="003426AB" w:rsidRPr="006C085D">
        <w:rPr>
          <w:b/>
          <w:sz w:val="28"/>
          <w:szCs w:val="28"/>
        </w:rPr>
        <w:t>:</w:t>
      </w:r>
      <w:r w:rsidR="003426AB" w:rsidRPr="006C085D">
        <w:rPr>
          <w:sz w:val="28"/>
          <w:szCs w:val="28"/>
        </w:rPr>
        <w:t xml:space="preserve"> не </w:t>
      </w:r>
      <w:r w:rsidR="000E3F73">
        <w:rPr>
          <w:sz w:val="28"/>
          <w:szCs w:val="28"/>
        </w:rPr>
        <w:t>позднее</w:t>
      </w:r>
      <w:r w:rsidR="003426AB" w:rsidRPr="006C085D">
        <w:rPr>
          <w:sz w:val="28"/>
          <w:szCs w:val="28"/>
        </w:rPr>
        <w:t xml:space="preserve">, чем за </w:t>
      </w:r>
      <w:r w:rsidR="00B37936">
        <w:rPr>
          <w:sz w:val="28"/>
          <w:szCs w:val="28"/>
        </w:rPr>
        <w:t>три</w:t>
      </w:r>
      <w:r w:rsidR="003426AB"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</w:t>
      </w:r>
      <w:r w:rsidR="00B37936">
        <w:rPr>
          <w:sz w:val="28"/>
          <w:szCs w:val="28"/>
        </w:rPr>
        <w:t>я</w:t>
      </w:r>
      <w:r w:rsidR="003426AB" w:rsidRPr="006C085D">
        <w:rPr>
          <w:sz w:val="28"/>
          <w:szCs w:val="28"/>
        </w:rPr>
        <w:t xml:space="preserve"> до дня проведения </w:t>
      </w:r>
      <w:r w:rsidR="00BD5919">
        <w:rPr>
          <w:sz w:val="28"/>
          <w:szCs w:val="28"/>
        </w:rPr>
        <w:t>аукциона</w:t>
      </w:r>
      <w:r w:rsidR="003426AB" w:rsidRPr="006C085D">
        <w:rPr>
          <w:sz w:val="28"/>
          <w:szCs w:val="28"/>
        </w:rPr>
        <w:t>.</w:t>
      </w:r>
    </w:p>
    <w:p w:rsidR="00C5614E" w:rsidRPr="001636FF" w:rsidRDefault="00C5614E" w:rsidP="00C5614E">
      <w:pPr>
        <w:pStyle w:val="13"/>
        <w:spacing w:before="0" w:line="276" w:lineRule="auto"/>
        <w:ind w:firstLine="0"/>
        <w:rPr>
          <w:b/>
          <w:szCs w:val="28"/>
        </w:rPr>
      </w:pPr>
      <w:r>
        <w:rPr>
          <w:b/>
          <w:szCs w:val="28"/>
        </w:rPr>
        <w:t>Оператор электронной площадки</w:t>
      </w:r>
      <w:r w:rsidRPr="00DF6E1E">
        <w:rPr>
          <w:b/>
          <w:szCs w:val="28"/>
        </w:rPr>
        <w:t>:</w:t>
      </w:r>
      <w:r w:rsidRPr="00341DAE">
        <w:rPr>
          <w:szCs w:val="28"/>
        </w:rPr>
        <w:t xml:space="preserve"> </w:t>
      </w:r>
      <w:r w:rsidRPr="001636FF">
        <w:rPr>
          <w:b/>
          <w:szCs w:val="28"/>
        </w:rPr>
        <w:t xml:space="preserve">ООО «РТС - тендер». 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>Место нахождения: 127006, г. Москва, ул. Долгоруковская, д. 38, стр. 1.</w:t>
      </w:r>
    </w:p>
    <w:p w:rsidR="00C5614E" w:rsidRPr="001B7F62" w:rsidRDefault="00C5614E" w:rsidP="00C5614E">
      <w:pPr>
        <w:pStyle w:val="13"/>
        <w:spacing w:before="0" w:line="276" w:lineRule="auto"/>
        <w:rPr>
          <w:b/>
          <w:szCs w:val="28"/>
        </w:rPr>
      </w:pPr>
      <w:r w:rsidRPr="00341DAE">
        <w:rPr>
          <w:szCs w:val="28"/>
        </w:rPr>
        <w:t xml:space="preserve">Сайт: </w:t>
      </w:r>
      <w:hyperlink r:id="rId7" w:history="1">
        <w:r w:rsidRPr="001B7F62">
          <w:rPr>
            <w:b/>
            <w:szCs w:val="28"/>
          </w:rPr>
          <w:t>www.rts-tender.ru</w:t>
        </w:r>
      </w:hyperlink>
      <w:r w:rsidRPr="001B7F62">
        <w:rPr>
          <w:b/>
          <w:szCs w:val="28"/>
        </w:rPr>
        <w:t xml:space="preserve"> </w:t>
      </w:r>
    </w:p>
    <w:p w:rsidR="00C5614E" w:rsidRPr="001B7F62" w:rsidRDefault="00C5614E" w:rsidP="00C5614E">
      <w:pPr>
        <w:pStyle w:val="13"/>
        <w:spacing w:before="0" w:line="276" w:lineRule="auto"/>
        <w:rPr>
          <w:b/>
          <w:szCs w:val="28"/>
        </w:rPr>
      </w:pPr>
      <w:r w:rsidRPr="00341DAE">
        <w:rPr>
          <w:szCs w:val="28"/>
        </w:rPr>
        <w:t xml:space="preserve">Адрес электронной почты: </w:t>
      </w:r>
      <w:hyperlink r:id="rId8" w:history="1">
        <w:r w:rsidRPr="001B7F62">
          <w:rPr>
            <w:b/>
            <w:szCs w:val="28"/>
          </w:rPr>
          <w:t>iSupport@rts-tender.ru</w:t>
        </w:r>
      </w:hyperlink>
      <w:r w:rsidRPr="001B7F62">
        <w:rPr>
          <w:b/>
          <w:szCs w:val="28"/>
        </w:rPr>
        <w:t xml:space="preserve"> 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>тел.: +7 (499) 653-55-00, +7 (800) 500-7-500, факс: +7 (495) 733-95-19.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</w:t>
      </w:r>
      <w:r>
        <w:rPr>
          <w:szCs w:val="28"/>
        </w:rPr>
        <w:t xml:space="preserve"> </w:t>
      </w:r>
      <w:r w:rsidRPr="00341DAE">
        <w:rPr>
          <w:szCs w:val="28"/>
        </w:rPr>
        <w:t xml:space="preserve">с </w:t>
      </w:r>
      <w:r>
        <w:rPr>
          <w:szCs w:val="28"/>
        </w:rPr>
        <w:t xml:space="preserve"> </w:t>
      </w:r>
      <w:r w:rsidRPr="00341DAE">
        <w:rPr>
          <w:szCs w:val="28"/>
        </w:rPr>
        <w:t xml:space="preserve">Регламентом электронной площадки </w:t>
      </w:r>
      <w:r>
        <w:rPr>
          <w:szCs w:val="28"/>
        </w:rPr>
        <w:t xml:space="preserve"> Оператора</w:t>
      </w:r>
      <w:r w:rsidRPr="00341DAE">
        <w:rPr>
          <w:szCs w:val="28"/>
        </w:rPr>
        <w:t xml:space="preserve"> торгов </w:t>
      </w:r>
      <w:r>
        <w:rPr>
          <w:szCs w:val="28"/>
        </w:rPr>
        <w:t xml:space="preserve">   </w:t>
      </w:r>
      <w:r w:rsidRPr="00C14AFA">
        <w:rPr>
          <w:b/>
          <w:szCs w:val="28"/>
        </w:rPr>
        <w:t>www.rts-tender.ru</w:t>
      </w:r>
      <w:r w:rsidRPr="00341DAE">
        <w:rPr>
          <w:szCs w:val="28"/>
        </w:rPr>
        <w:t xml:space="preserve"> (далее - электронная площадка).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 xml:space="preserve">Регистрация </w:t>
      </w:r>
      <w:r>
        <w:rPr>
          <w:szCs w:val="28"/>
        </w:rPr>
        <w:t xml:space="preserve"> </w:t>
      </w:r>
      <w:r w:rsidRPr="00341DAE">
        <w:rPr>
          <w:szCs w:val="28"/>
        </w:rPr>
        <w:t xml:space="preserve">на электронной площадке </w:t>
      </w:r>
      <w:r>
        <w:rPr>
          <w:szCs w:val="28"/>
        </w:rPr>
        <w:t xml:space="preserve"> </w:t>
      </w:r>
      <w:r w:rsidRPr="00341DAE">
        <w:rPr>
          <w:szCs w:val="28"/>
        </w:rPr>
        <w:t>осуществляется без взимания платы.</w:t>
      </w:r>
    </w:p>
    <w:p w:rsidR="00C5614E" w:rsidRPr="00341DAE" w:rsidRDefault="00C5614E" w:rsidP="00C5614E">
      <w:pPr>
        <w:pStyle w:val="13"/>
        <w:spacing w:before="0" w:line="276" w:lineRule="auto"/>
        <w:rPr>
          <w:szCs w:val="28"/>
        </w:rPr>
      </w:pPr>
      <w:r w:rsidRPr="00341DAE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5614E" w:rsidRDefault="00C5614E" w:rsidP="00C5614E">
      <w:pPr>
        <w:pStyle w:val="13"/>
        <w:spacing w:before="0" w:line="276" w:lineRule="auto"/>
        <w:rPr>
          <w:b/>
          <w:szCs w:val="28"/>
        </w:rPr>
      </w:pPr>
      <w:r w:rsidRPr="00341DAE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</w:t>
      </w:r>
      <w:r>
        <w:rPr>
          <w:szCs w:val="28"/>
        </w:rPr>
        <w:t>Оператором</w:t>
      </w:r>
      <w:r w:rsidRPr="00341DAE">
        <w:rPr>
          <w:szCs w:val="28"/>
        </w:rPr>
        <w:t xml:space="preserve"> и размещены на сайте</w:t>
      </w:r>
      <w:r>
        <w:rPr>
          <w:szCs w:val="28"/>
        </w:rPr>
        <w:t xml:space="preserve">  Оператора </w:t>
      </w:r>
      <w:hyperlink r:id="rId9" w:history="1">
        <w:r w:rsidRPr="00345D79">
          <w:rPr>
            <w:b/>
            <w:szCs w:val="28"/>
          </w:rPr>
          <w:t>http://help.rts-tender.ru/</w:t>
        </w:r>
      </w:hyperlink>
      <w:r w:rsidRPr="00345D79">
        <w:rPr>
          <w:b/>
          <w:szCs w:val="28"/>
        </w:rPr>
        <w:t>.</w:t>
      </w:r>
    </w:p>
    <w:p w:rsidR="00C5614E" w:rsidRDefault="00C5614E" w:rsidP="00C5614E">
      <w:pPr>
        <w:ind w:firstLine="567"/>
        <w:jc w:val="both"/>
        <w:rPr>
          <w:b/>
          <w:sz w:val="28"/>
          <w:szCs w:val="28"/>
        </w:rPr>
      </w:pPr>
      <w:r w:rsidRPr="004B651A">
        <w:rPr>
          <w:b/>
          <w:sz w:val="28"/>
          <w:szCs w:val="28"/>
        </w:rPr>
        <w:t>Место и срок приема заявок</w:t>
      </w:r>
      <w:r>
        <w:rPr>
          <w:b/>
          <w:sz w:val="28"/>
          <w:szCs w:val="28"/>
        </w:rPr>
        <w:t>:</w:t>
      </w:r>
      <w:r w:rsidRPr="004B651A">
        <w:rPr>
          <w:b/>
          <w:sz w:val="28"/>
          <w:szCs w:val="28"/>
        </w:rPr>
        <w:t xml:space="preserve"> </w:t>
      </w:r>
    </w:p>
    <w:p w:rsidR="00C5614E" w:rsidRDefault="00C5614E" w:rsidP="00C5614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145D">
        <w:rPr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</w:t>
      </w:r>
      <w:r w:rsidRPr="00CB145D">
        <w:rPr>
          <w:bCs/>
          <w:color w:val="000000"/>
          <w:spacing w:val="-4"/>
          <w:sz w:val="28"/>
          <w:szCs w:val="28"/>
        </w:rPr>
        <w:lastRenderedPageBreak/>
        <w:t>участника и отправитель несет ответственность за подлинность и достоверность таких документов и сведений.</w:t>
      </w:r>
    </w:p>
    <w:p w:rsidR="00C5614E" w:rsidRDefault="00C5614E" w:rsidP="00C5614E">
      <w:pPr>
        <w:ind w:firstLine="567"/>
        <w:jc w:val="both"/>
        <w:rPr>
          <w:b/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bCs/>
          <w:spacing w:val="-4"/>
          <w:sz w:val="28"/>
          <w:szCs w:val="28"/>
        </w:rPr>
        <w:t>документов:</w:t>
      </w:r>
    </w:p>
    <w:p w:rsidR="00C5614E" w:rsidRDefault="00C5614E" w:rsidP="00C5614E">
      <w:pPr>
        <w:ind w:firstLine="567"/>
        <w:jc w:val="both"/>
        <w:rPr>
          <w:b/>
          <w:sz w:val="28"/>
          <w:szCs w:val="28"/>
        </w:rPr>
      </w:pPr>
      <w:r w:rsidRPr="00CB145D">
        <w:rPr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bCs/>
          <w:spacing w:val="-4"/>
          <w:sz w:val="28"/>
          <w:szCs w:val="28"/>
        </w:rPr>
        <w:t>:</w:t>
      </w:r>
    </w:p>
    <w:p w:rsidR="00C5614E" w:rsidRDefault="00C5614E" w:rsidP="00C5614E">
      <w:pPr>
        <w:ind w:firstLine="567"/>
        <w:jc w:val="both"/>
        <w:rPr>
          <w:b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Pr="00CB145D">
        <w:rPr>
          <w:bCs/>
          <w:spacing w:val="-4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  <w:u w:val="single"/>
        </w:rPr>
        <w:t>Физические лица предъявляют</w:t>
      </w:r>
      <w:r w:rsidRPr="00CB145D">
        <w:rPr>
          <w:bCs/>
          <w:spacing w:val="-4"/>
          <w:sz w:val="28"/>
          <w:szCs w:val="28"/>
        </w:rPr>
        <w:t xml:space="preserve"> :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Pr="00CB145D">
        <w:rPr>
          <w:bCs/>
          <w:spacing w:val="-4"/>
          <w:sz w:val="28"/>
          <w:szCs w:val="28"/>
        </w:rPr>
        <w:t xml:space="preserve"> документ, удостоверяющий личность</w:t>
      </w:r>
      <w:r w:rsidR="001776F5">
        <w:rPr>
          <w:bCs/>
          <w:spacing w:val="-4"/>
          <w:sz w:val="28"/>
          <w:szCs w:val="28"/>
        </w:rPr>
        <w:t xml:space="preserve"> (копии всех листов)</w:t>
      </w:r>
      <w:r w:rsidRPr="00CB145D">
        <w:rPr>
          <w:bCs/>
          <w:spacing w:val="-4"/>
          <w:sz w:val="28"/>
          <w:szCs w:val="28"/>
        </w:rPr>
        <w:t>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К данным документам также прилагается их опись.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C5614E" w:rsidRDefault="00C5614E" w:rsidP="00C5614E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51B14" w:rsidRDefault="00C5614E" w:rsidP="00E51B14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2) не</w:t>
      </w:r>
      <w:r w:rsidR="001776F5">
        <w:rPr>
          <w:bCs/>
          <w:spacing w:val="-4"/>
          <w:sz w:val="28"/>
          <w:szCs w:val="28"/>
        </w:rPr>
        <w:t xml:space="preserve"> </w:t>
      </w:r>
      <w:r w:rsidRPr="00CB145D">
        <w:rPr>
          <w:bCs/>
          <w:spacing w:val="-4"/>
          <w:sz w:val="28"/>
          <w:szCs w:val="28"/>
        </w:rPr>
        <w:t>поступление задатка на дату рассмотрения заявок на участие в аукционе;</w:t>
      </w:r>
    </w:p>
    <w:p w:rsidR="00E51B14" w:rsidRDefault="00C5614E" w:rsidP="00E51B14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5614E" w:rsidRDefault="00C5614E" w:rsidP="00E51B14">
      <w:pPr>
        <w:ind w:firstLine="567"/>
        <w:jc w:val="both"/>
        <w:rPr>
          <w:bCs/>
          <w:spacing w:val="-4"/>
          <w:sz w:val="28"/>
          <w:szCs w:val="28"/>
        </w:rPr>
      </w:pPr>
      <w:r w:rsidRPr="00CB145D">
        <w:rPr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5614E" w:rsidRPr="008A12C0" w:rsidRDefault="00D91360" w:rsidP="00C561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46E3D" w:rsidRPr="008A12C0">
        <w:rPr>
          <w:b/>
          <w:sz w:val="28"/>
          <w:szCs w:val="28"/>
        </w:rPr>
        <w:t>Дата начала приема заявок на участие в аукционе</w:t>
      </w:r>
      <w:r w:rsidR="00046E3D" w:rsidRPr="008A12C0">
        <w:rPr>
          <w:sz w:val="28"/>
          <w:szCs w:val="28"/>
        </w:rPr>
        <w:t xml:space="preserve"> </w:t>
      </w:r>
      <w:r w:rsidR="00046E3D" w:rsidRPr="008A12C0">
        <w:rPr>
          <w:b/>
          <w:sz w:val="28"/>
          <w:szCs w:val="28"/>
        </w:rPr>
        <w:t xml:space="preserve">–  </w:t>
      </w:r>
      <w:r w:rsidR="008A12C0" w:rsidRPr="008A12C0">
        <w:rPr>
          <w:b/>
          <w:sz w:val="28"/>
          <w:szCs w:val="28"/>
        </w:rPr>
        <w:t>25 июня</w:t>
      </w:r>
      <w:r w:rsidR="00861518" w:rsidRPr="008A12C0">
        <w:rPr>
          <w:b/>
          <w:sz w:val="28"/>
          <w:szCs w:val="28"/>
        </w:rPr>
        <w:t xml:space="preserve"> </w:t>
      </w:r>
      <w:r w:rsidR="00E22374" w:rsidRPr="008A12C0">
        <w:rPr>
          <w:b/>
          <w:sz w:val="28"/>
          <w:szCs w:val="28"/>
        </w:rPr>
        <w:t>202</w:t>
      </w:r>
      <w:r w:rsidR="000F2AC7" w:rsidRPr="008A12C0">
        <w:rPr>
          <w:b/>
          <w:sz w:val="28"/>
          <w:szCs w:val="28"/>
        </w:rPr>
        <w:t>5</w:t>
      </w:r>
      <w:r w:rsidR="00046E3D" w:rsidRPr="008A12C0">
        <w:rPr>
          <w:b/>
          <w:sz w:val="28"/>
          <w:szCs w:val="28"/>
        </w:rPr>
        <w:t xml:space="preserve"> г.</w:t>
      </w:r>
      <w:r w:rsidR="00C5614E" w:rsidRPr="008A12C0">
        <w:rPr>
          <w:b/>
          <w:sz w:val="28"/>
          <w:szCs w:val="28"/>
        </w:rPr>
        <w:t xml:space="preserve"> с 08 час 00 мин.</w:t>
      </w:r>
      <w:r w:rsidR="00C5614E" w:rsidRPr="008A12C0">
        <w:rPr>
          <w:sz w:val="28"/>
          <w:szCs w:val="28"/>
        </w:rPr>
        <w:t xml:space="preserve"> </w:t>
      </w:r>
      <w:r w:rsidR="00C5614E" w:rsidRPr="008A12C0">
        <w:rPr>
          <w:b/>
          <w:sz w:val="28"/>
          <w:szCs w:val="28"/>
        </w:rPr>
        <w:t>по московскому времени.</w:t>
      </w:r>
    </w:p>
    <w:p w:rsidR="00C5614E" w:rsidRPr="008A12C0" w:rsidRDefault="00C5614E" w:rsidP="00C5614E">
      <w:pPr>
        <w:jc w:val="both"/>
        <w:rPr>
          <w:b/>
          <w:sz w:val="28"/>
          <w:szCs w:val="28"/>
        </w:rPr>
      </w:pPr>
      <w:r w:rsidRPr="008A12C0">
        <w:rPr>
          <w:b/>
          <w:sz w:val="28"/>
          <w:szCs w:val="28"/>
        </w:rPr>
        <w:t xml:space="preserve">        </w:t>
      </w:r>
      <w:r w:rsidR="00046E3D" w:rsidRPr="008A12C0">
        <w:rPr>
          <w:b/>
          <w:sz w:val="28"/>
          <w:szCs w:val="28"/>
        </w:rPr>
        <w:t>Дата окончания приема заявок на участие в аукционе</w:t>
      </w:r>
      <w:r w:rsidR="00046E3D" w:rsidRPr="008A12C0">
        <w:rPr>
          <w:sz w:val="28"/>
          <w:szCs w:val="28"/>
        </w:rPr>
        <w:t xml:space="preserve"> </w:t>
      </w:r>
      <w:r w:rsidR="00046E3D" w:rsidRPr="008A12C0">
        <w:rPr>
          <w:b/>
          <w:sz w:val="28"/>
          <w:szCs w:val="28"/>
        </w:rPr>
        <w:t xml:space="preserve">– </w:t>
      </w:r>
      <w:r w:rsidR="00090E60" w:rsidRPr="008A12C0">
        <w:rPr>
          <w:b/>
          <w:sz w:val="28"/>
          <w:szCs w:val="28"/>
        </w:rPr>
        <w:t>2</w:t>
      </w:r>
      <w:r w:rsidR="008A12C0">
        <w:rPr>
          <w:b/>
          <w:sz w:val="28"/>
          <w:szCs w:val="28"/>
        </w:rPr>
        <w:t>1 июл</w:t>
      </w:r>
      <w:r w:rsidR="00090E60" w:rsidRPr="008A12C0">
        <w:rPr>
          <w:b/>
          <w:sz w:val="28"/>
          <w:szCs w:val="28"/>
        </w:rPr>
        <w:t>я</w:t>
      </w:r>
      <w:r w:rsidR="00257C95" w:rsidRPr="008A12C0">
        <w:rPr>
          <w:b/>
          <w:sz w:val="28"/>
          <w:szCs w:val="28"/>
        </w:rPr>
        <w:t xml:space="preserve"> </w:t>
      </w:r>
      <w:r w:rsidR="003F609B" w:rsidRPr="008A12C0">
        <w:rPr>
          <w:b/>
          <w:sz w:val="28"/>
          <w:szCs w:val="28"/>
        </w:rPr>
        <w:t>202</w:t>
      </w:r>
      <w:r w:rsidR="000F2AC7" w:rsidRPr="008A12C0">
        <w:rPr>
          <w:b/>
          <w:sz w:val="28"/>
          <w:szCs w:val="28"/>
        </w:rPr>
        <w:t>5</w:t>
      </w:r>
      <w:r w:rsidR="003F609B" w:rsidRPr="008A12C0">
        <w:rPr>
          <w:b/>
          <w:sz w:val="28"/>
          <w:szCs w:val="28"/>
        </w:rPr>
        <w:t xml:space="preserve"> </w:t>
      </w:r>
      <w:r w:rsidR="00B21EFD" w:rsidRPr="008A12C0">
        <w:rPr>
          <w:b/>
          <w:sz w:val="28"/>
          <w:szCs w:val="28"/>
        </w:rPr>
        <w:t>г</w:t>
      </w:r>
      <w:r w:rsidR="007E05BC" w:rsidRPr="008A12C0">
        <w:rPr>
          <w:b/>
          <w:sz w:val="28"/>
          <w:szCs w:val="28"/>
        </w:rPr>
        <w:t>.</w:t>
      </w:r>
      <w:r w:rsidRPr="008A12C0">
        <w:rPr>
          <w:b/>
          <w:sz w:val="28"/>
          <w:szCs w:val="28"/>
        </w:rPr>
        <w:t xml:space="preserve"> в 14 час 00 мин.</w:t>
      </w:r>
      <w:r w:rsidRPr="008A12C0">
        <w:rPr>
          <w:sz w:val="28"/>
          <w:szCs w:val="28"/>
        </w:rPr>
        <w:t xml:space="preserve"> </w:t>
      </w:r>
      <w:r w:rsidRPr="008A12C0">
        <w:rPr>
          <w:b/>
          <w:sz w:val="28"/>
          <w:szCs w:val="28"/>
        </w:rPr>
        <w:t>по московскому времени.</w:t>
      </w:r>
    </w:p>
    <w:p w:rsidR="00C5614E" w:rsidRPr="004B651A" w:rsidRDefault="00C5614E" w:rsidP="00C5614E">
      <w:pPr>
        <w:ind w:firstLine="709"/>
        <w:jc w:val="both"/>
        <w:rPr>
          <w:sz w:val="28"/>
          <w:szCs w:val="28"/>
        </w:rPr>
      </w:pPr>
      <w:r w:rsidRPr="004B651A">
        <w:rPr>
          <w:sz w:val="28"/>
          <w:szCs w:val="28"/>
        </w:rPr>
        <w:lastRenderedPageBreak/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C5614E" w:rsidRDefault="00C5614E" w:rsidP="00C5614E">
      <w:pPr>
        <w:ind w:firstLine="709"/>
        <w:jc w:val="both"/>
        <w:rPr>
          <w:sz w:val="28"/>
          <w:szCs w:val="28"/>
        </w:rPr>
      </w:pPr>
      <w:r w:rsidRPr="004B651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90F28" w:rsidRPr="00265A71" w:rsidRDefault="00C5614E" w:rsidP="00C5614E">
      <w:pPr>
        <w:jc w:val="both"/>
        <w:rPr>
          <w:b/>
          <w:sz w:val="28"/>
          <w:szCs w:val="28"/>
        </w:rPr>
      </w:pPr>
      <w:r w:rsidRPr="00265A71">
        <w:rPr>
          <w:b/>
          <w:sz w:val="28"/>
          <w:szCs w:val="28"/>
        </w:rPr>
        <w:t xml:space="preserve">      Дата определения участников аукциона, проводимого в электронной форме</w:t>
      </w:r>
      <w:r w:rsidRPr="00265A71">
        <w:rPr>
          <w:sz w:val="28"/>
          <w:szCs w:val="28"/>
        </w:rPr>
        <w:t xml:space="preserve">:  </w:t>
      </w:r>
      <w:r w:rsidR="00D90F28" w:rsidRPr="00265A71">
        <w:rPr>
          <w:sz w:val="28"/>
          <w:szCs w:val="28"/>
        </w:rPr>
        <w:t xml:space="preserve"> </w:t>
      </w:r>
      <w:r w:rsidR="00D90F28" w:rsidRPr="00265A71">
        <w:rPr>
          <w:b/>
          <w:sz w:val="28"/>
          <w:szCs w:val="28"/>
        </w:rPr>
        <w:t>«</w:t>
      </w:r>
      <w:r w:rsidR="00E51B14" w:rsidRPr="00265A71">
        <w:rPr>
          <w:b/>
          <w:sz w:val="28"/>
          <w:szCs w:val="28"/>
        </w:rPr>
        <w:t>2</w:t>
      </w:r>
      <w:r w:rsidR="00265A71">
        <w:rPr>
          <w:b/>
          <w:sz w:val="28"/>
          <w:szCs w:val="28"/>
        </w:rPr>
        <w:t>2</w:t>
      </w:r>
      <w:r w:rsidR="00D90F28" w:rsidRPr="00265A71">
        <w:rPr>
          <w:b/>
          <w:sz w:val="28"/>
          <w:szCs w:val="28"/>
        </w:rPr>
        <w:t xml:space="preserve">» </w:t>
      </w:r>
      <w:r w:rsidR="00265A71">
        <w:rPr>
          <w:b/>
          <w:sz w:val="28"/>
          <w:szCs w:val="28"/>
        </w:rPr>
        <w:t>июл</w:t>
      </w:r>
      <w:r w:rsidR="00090E60" w:rsidRPr="00265A71">
        <w:rPr>
          <w:b/>
          <w:sz w:val="28"/>
          <w:szCs w:val="28"/>
        </w:rPr>
        <w:t>я</w:t>
      </w:r>
      <w:r w:rsidR="000F2AC7" w:rsidRPr="00265A71">
        <w:rPr>
          <w:b/>
          <w:sz w:val="28"/>
          <w:szCs w:val="28"/>
        </w:rPr>
        <w:t xml:space="preserve"> </w:t>
      </w:r>
      <w:r w:rsidR="003F609B" w:rsidRPr="00265A71">
        <w:rPr>
          <w:b/>
          <w:sz w:val="28"/>
          <w:szCs w:val="28"/>
        </w:rPr>
        <w:t>202</w:t>
      </w:r>
      <w:r w:rsidR="000F2AC7" w:rsidRPr="00265A71">
        <w:rPr>
          <w:b/>
          <w:sz w:val="28"/>
          <w:szCs w:val="28"/>
        </w:rPr>
        <w:t>5</w:t>
      </w:r>
      <w:r w:rsidR="00D90F28" w:rsidRPr="00265A71">
        <w:rPr>
          <w:b/>
          <w:sz w:val="28"/>
          <w:szCs w:val="28"/>
        </w:rPr>
        <w:t xml:space="preserve"> года в</w:t>
      </w:r>
      <w:r w:rsidR="008F133C" w:rsidRPr="00265A71">
        <w:rPr>
          <w:b/>
          <w:sz w:val="28"/>
          <w:szCs w:val="28"/>
        </w:rPr>
        <w:t xml:space="preserve"> </w:t>
      </w:r>
      <w:r w:rsidR="008E5650" w:rsidRPr="00265A71">
        <w:rPr>
          <w:b/>
          <w:sz w:val="28"/>
          <w:szCs w:val="28"/>
        </w:rPr>
        <w:t>10</w:t>
      </w:r>
      <w:r w:rsidR="00D90F28" w:rsidRPr="00265A71">
        <w:rPr>
          <w:b/>
          <w:sz w:val="28"/>
          <w:szCs w:val="28"/>
        </w:rPr>
        <w:t xml:space="preserve"> час. 00 мин. по </w:t>
      </w:r>
      <w:r w:rsidRPr="00265A71">
        <w:rPr>
          <w:b/>
          <w:sz w:val="28"/>
          <w:szCs w:val="28"/>
        </w:rPr>
        <w:t xml:space="preserve"> московскому времени</w:t>
      </w:r>
      <w:r w:rsidR="00D83081" w:rsidRPr="00265A71">
        <w:rPr>
          <w:b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="00894FDC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5B1DB8" w:rsidRPr="00265A71" w:rsidRDefault="00C5614E" w:rsidP="006F65FF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265A71">
        <w:rPr>
          <w:rFonts w:ascii="Times New Roman" w:hAnsi="Times New Roman"/>
          <w:b/>
          <w:color w:val="auto"/>
          <w:sz w:val="28"/>
          <w:szCs w:val="28"/>
        </w:rPr>
        <w:t xml:space="preserve">Дата проведения </w:t>
      </w:r>
      <w:r w:rsidR="00B053FE" w:rsidRPr="00265A71">
        <w:rPr>
          <w:rFonts w:ascii="Times New Roman" w:hAnsi="Times New Roman"/>
          <w:b/>
          <w:color w:val="auto"/>
          <w:sz w:val="28"/>
          <w:szCs w:val="28"/>
        </w:rPr>
        <w:t>аукциона</w:t>
      </w:r>
      <w:r w:rsidRPr="00265A71">
        <w:rPr>
          <w:rFonts w:ascii="Times New Roman" w:hAnsi="Times New Roman"/>
          <w:b/>
          <w:color w:val="auto"/>
          <w:sz w:val="28"/>
          <w:szCs w:val="28"/>
        </w:rPr>
        <w:t>, проводимого в электронной форме</w:t>
      </w:r>
      <w:r w:rsidR="003426AB" w:rsidRPr="00265A71">
        <w:rPr>
          <w:rFonts w:ascii="Times New Roman" w:hAnsi="Times New Roman"/>
          <w:b/>
          <w:color w:val="auto"/>
          <w:sz w:val="28"/>
          <w:szCs w:val="28"/>
        </w:rPr>
        <w:t>:</w:t>
      </w:r>
      <w:r w:rsidRPr="00265A7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B250E" w:rsidRPr="00265A71">
        <w:rPr>
          <w:rFonts w:ascii="Times New Roman" w:hAnsi="Times New Roman"/>
          <w:b/>
          <w:color w:val="auto"/>
          <w:sz w:val="28"/>
          <w:szCs w:val="28"/>
        </w:rPr>
        <w:t>«</w:t>
      </w:r>
      <w:r w:rsidR="00E51B14" w:rsidRPr="00265A71">
        <w:rPr>
          <w:rFonts w:ascii="Times New Roman" w:hAnsi="Times New Roman"/>
          <w:b/>
          <w:color w:val="auto"/>
          <w:sz w:val="28"/>
          <w:szCs w:val="28"/>
        </w:rPr>
        <w:t>2</w:t>
      </w:r>
      <w:r w:rsidR="00265A71">
        <w:rPr>
          <w:rFonts w:ascii="Times New Roman" w:hAnsi="Times New Roman"/>
          <w:b/>
          <w:color w:val="auto"/>
          <w:sz w:val="28"/>
          <w:szCs w:val="28"/>
        </w:rPr>
        <w:t>4</w:t>
      </w:r>
      <w:r w:rsidR="004B250E" w:rsidRPr="00265A71">
        <w:rPr>
          <w:rFonts w:ascii="Times New Roman" w:hAnsi="Times New Roman"/>
          <w:b/>
          <w:color w:val="auto"/>
          <w:sz w:val="28"/>
          <w:szCs w:val="28"/>
        </w:rPr>
        <w:t>»</w:t>
      </w:r>
      <w:r w:rsidR="00262E4E" w:rsidRPr="00265A7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65A71">
        <w:rPr>
          <w:rFonts w:ascii="Times New Roman" w:hAnsi="Times New Roman"/>
          <w:b/>
          <w:color w:val="auto"/>
          <w:sz w:val="28"/>
          <w:szCs w:val="28"/>
        </w:rPr>
        <w:t>июл</w:t>
      </w:r>
      <w:r w:rsidR="00090E60" w:rsidRPr="00265A71">
        <w:rPr>
          <w:rFonts w:ascii="Times New Roman" w:hAnsi="Times New Roman"/>
          <w:b/>
          <w:color w:val="auto"/>
          <w:sz w:val="28"/>
          <w:szCs w:val="28"/>
        </w:rPr>
        <w:t>я</w:t>
      </w:r>
      <w:r w:rsidR="003F609B" w:rsidRPr="00265A71">
        <w:rPr>
          <w:rFonts w:ascii="Times New Roman" w:hAnsi="Times New Roman"/>
          <w:b/>
          <w:color w:val="auto"/>
          <w:sz w:val="28"/>
          <w:szCs w:val="28"/>
        </w:rPr>
        <w:t xml:space="preserve"> 202</w:t>
      </w:r>
      <w:r w:rsidR="00EE5765" w:rsidRPr="00265A71">
        <w:rPr>
          <w:rFonts w:ascii="Times New Roman" w:hAnsi="Times New Roman"/>
          <w:b/>
          <w:color w:val="auto"/>
          <w:sz w:val="28"/>
          <w:szCs w:val="28"/>
        </w:rPr>
        <w:t>5</w:t>
      </w:r>
      <w:r w:rsidR="004B250E" w:rsidRPr="00265A71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D91360" w:rsidRPr="00265A7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490F" w:rsidRPr="00265A7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A63D5" w:rsidRPr="00265A71">
        <w:rPr>
          <w:rFonts w:ascii="Times New Roman" w:hAnsi="Times New Roman"/>
          <w:b/>
          <w:color w:val="auto"/>
          <w:sz w:val="28"/>
          <w:szCs w:val="28"/>
        </w:rPr>
        <w:t>0</w:t>
      </w:r>
      <w:r w:rsidR="009813A6" w:rsidRPr="00265A71">
        <w:rPr>
          <w:rFonts w:ascii="Times New Roman" w:hAnsi="Times New Roman"/>
          <w:b/>
          <w:color w:val="auto"/>
          <w:sz w:val="28"/>
          <w:szCs w:val="28"/>
        </w:rPr>
        <w:t>9</w:t>
      </w:r>
      <w:r w:rsidR="00F60D23" w:rsidRPr="00265A71">
        <w:rPr>
          <w:rFonts w:ascii="Times New Roman" w:hAnsi="Times New Roman"/>
          <w:b/>
          <w:color w:val="auto"/>
          <w:sz w:val="28"/>
          <w:szCs w:val="28"/>
        </w:rPr>
        <w:t>-</w:t>
      </w:r>
      <w:r w:rsidR="0025194C" w:rsidRPr="00265A71">
        <w:rPr>
          <w:rFonts w:ascii="Times New Roman" w:hAnsi="Times New Roman"/>
          <w:b/>
          <w:color w:val="auto"/>
          <w:sz w:val="28"/>
          <w:szCs w:val="28"/>
        </w:rPr>
        <w:t>0</w:t>
      </w:r>
      <w:r w:rsidR="00F60D23" w:rsidRPr="00265A71">
        <w:rPr>
          <w:rFonts w:ascii="Times New Roman" w:hAnsi="Times New Roman"/>
          <w:b/>
          <w:color w:val="auto"/>
          <w:sz w:val="28"/>
          <w:szCs w:val="28"/>
        </w:rPr>
        <w:t>0</w:t>
      </w:r>
      <w:r w:rsidR="00C23DC0" w:rsidRPr="00265A7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65A71">
        <w:rPr>
          <w:rFonts w:ascii="Times New Roman" w:hAnsi="Times New Roman"/>
          <w:b/>
          <w:color w:val="auto"/>
          <w:sz w:val="28"/>
          <w:szCs w:val="28"/>
        </w:rPr>
        <w:t>по  московскому времени</w:t>
      </w:r>
      <w:r w:rsidR="001D4D02" w:rsidRPr="00265A71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C5614E" w:rsidRDefault="00C5614E" w:rsidP="00C5614E">
      <w:pPr>
        <w:ind w:firstLine="709"/>
        <w:jc w:val="both"/>
        <w:rPr>
          <w:sz w:val="28"/>
          <w:szCs w:val="28"/>
        </w:rPr>
      </w:pPr>
      <w:r w:rsidRPr="00CB145D">
        <w:rPr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C5614E" w:rsidRPr="00265A71" w:rsidRDefault="00C5614E" w:rsidP="00C5614E">
      <w:pPr>
        <w:ind w:firstLine="709"/>
        <w:jc w:val="both"/>
        <w:rPr>
          <w:sz w:val="28"/>
          <w:szCs w:val="28"/>
        </w:rPr>
      </w:pPr>
      <w:r w:rsidRPr="00265A71">
        <w:rPr>
          <w:bCs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0" w:history="1">
        <w:r w:rsidRPr="00265A71">
          <w:rPr>
            <w:rStyle w:val="a6"/>
            <w:bCs/>
            <w:color w:val="auto"/>
            <w:spacing w:val="-4"/>
            <w:sz w:val="28"/>
            <w:szCs w:val="28"/>
          </w:rPr>
          <w:t>www.rts-tender.ru</w:t>
        </w:r>
      </w:hyperlink>
      <w:r w:rsidR="001078C3" w:rsidRPr="00265A71">
        <w:rPr>
          <w:bCs/>
          <w:spacing w:val="-4"/>
          <w:sz w:val="28"/>
          <w:szCs w:val="28"/>
        </w:rPr>
        <w:t>.</w:t>
      </w:r>
    </w:p>
    <w:p w:rsidR="00C5614E" w:rsidRPr="00265A71" w:rsidRDefault="00C5614E" w:rsidP="00C5614E">
      <w:pPr>
        <w:ind w:firstLine="709"/>
        <w:jc w:val="both"/>
        <w:rPr>
          <w:sz w:val="28"/>
          <w:szCs w:val="28"/>
        </w:rPr>
      </w:pPr>
      <w:r w:rsidRPr="00265A71">
        <w:rPr>
          <w:bCs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1" w:history="1">
        <w:r w:rsidRPr="00265A71">
          <w:rPr>
            <w:rStyle w:val="a6"/>
            <w:bCs/>
            <w:color w:val="auto"/>
            <w:spacing w:val="-4"/>
            <w:sz w:val="28"/>
            <w:szCs w:val="28"/>
          </w:rPr>
          <w:t>https://www.rts-tender.ru/</w:t>
        </w:r>
      </w:hyperlink>
      <w:r w:rsidRPr="00265A71">
        <w:rPr>
          <w:bCs/>
          <w:spacing w:val="-4"/>
          <w:sz w:val="28"/>
          <w:szCs w:val="28"/>
        </w:rPr>
        <w:t>.</w:t>
      </w:r>
    </w:p>
    <w:p w:rsidR="00C5614E" w:rsidRPr="00265A71" w:rsidRDefault="00C5614E" w:rsidP="00C5614E">
      <w:pPr>
        <w:ind w:firstLine="709"/>
        <w:jc w:val="both"/>
        <w:rPr>
          <w:sz w:val="28"/>
          <w:szCs w:val="28"/>
        </w:rPr>
      </w:pPr>
      <w:r w:rsidRPr="00265A71">
        <w:rPr>
          <w:bCs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C5614E" w:rsidRPr="00265A71" w:rsidRDefault="00D91360" w:rsidP="00C5614E">
      <w:pPr>
        <w:ind w:firstLine="709"/>
        <w:jc w:val="both"/>
        <w:rPr>
          <w:b/>
          <w:sz w:val="28"/>
          <w:szCs w:val="28"/>
        </w:rPr>
      </w:pPr>
      <w:r w:rsidRPr="00265A71">
        <w:rPr>
          <w:sz w:val="28"/>
          <w:szCs w:val="28"/>
        </w:rPr>
        <w:t xml:space="preserve"> </w:t>
      </w:r>
      <w:r w:rsidR="00C5614E" w:rsidRPr="00265A71">
        <w:rPr>
          <w:b/>
          <w:bCs/>
          <w:spacing w:val="-4"/>
          <w:sz w:val="28"/>
          <w:szCs w:val="28"/>
        </w:rPr>
        <w:t xml:space="preserve">Задаток должен быть перечислен на расчетный счет электронной площадки </w:t>
      </w:r>
      <w:r w:rsidR="00B053FE" w:rsidRPr="00265A71">
        <w:rPr>
          <w:b/>
          <w:bCs/>
          <w:spacing w:val="-4"/>
          <w:sz w:val="28"/>
          <w:szCs w:val="28"/>
        </w:rPr>
        <w:t>п</w:t>
      </w:r>
      <w:r w:rsidR="00C5614E" w:rsidRPr="00265A71">
        <w:rPr>
          <w:b/>
          <w:bCs/>
          <w:spacing w:val="-4"/>
          <w:sz w:val="28"/>
          <w:szCs w:val="28"/>
        </w:rPr>
        <w:t xml:space="preserve">о </w:t>
      </w:r>
      <w:r w:rsidR="00E51B14" w:rsidRPr="00265A71">
        <w:rPr>
          <w:b/>
          <w:bCs/>
          <w:spacing w:val="-4"/>
          <w:sz w:val="28"/>
          <w:szCs w:val="28"/>
        </w:rPr>
        <w:t>2</w:t>
      </w:r>
      <w:r w:rsidR="00265A71">
        <w:rPr>
          <w:b/>
          <w:bCs/>
          <w:spacing w:val="-4"/>
          <w:sz w:val="28"/>
          <w:szCs w:val="28"/>
        </w:rPr>
        <w:t>1</w:t>
      </w:r>
      <w:r w:rsidR="00B23BC6" w:rsidRPr="00265A71">
        <w:rPr>
          <w:b/>
          <w:bCs/>
          <w:spacing w:val="-4"/>
          <w:sz w:val="28"/>
          <w:szCs w:val="28"/>
        </w:rPr>
        <w:t>.0</w:t>
      </w:r>
      <w:r w:rsidR="00265A71">
        <w:rPr>
          <w:b/>
          <w:bCs/>
          <w:spacing w:val="-4"/>
          <w:sz w:val="28"/>
          <w:szCs w:val="28"/>
        </w:rPr>
        <w:t>7</w:t>
      </w:r>
      <w:r w:rsidR="00C5614E" w:rsidRPr="00265A71">
        <w:rPr>
          <w:b/>
          <w:bCs/>
          <w:spacing w:val="-4"/>
          <w:sz w:val="28"/>
          <w:szCs w:val="28"/>
        </w:rPr>
        <w:t>.202</w:t>
      </w:r>
      <w:r w:rsidR="00EE5765" w:rsidRPr="00265A71">
        <w:rPr>
          <w:b/>
          <w:bCs/>
          <w:spacing w:val="-4"/>
          <w:sz w:val="28"/>
          <w:szCs w:val="28"/>
        </w:rPr>
        <w:t>5</w:t>
      </w:r>
      <w:r w:rsidR="00C5614E" w:rsidRPr="00265A71">
        <w:rPr>
          <w:b/>
          <w:bCs/>
          <w:spacing w:val="-4"/>
          <w:sz w:val="28"/>
          <w:szCs w:val="28"/>
        </w:rPr>
        <w:t xml:space="preserve"> года.</w:t>
      </w:r>
    </w:p>
    <w:p w:rsidR="00D16AC7" w:rsidRDefault="00D91360" w:rsidP="00D16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C7" w:rsidRPr="00CB145D">
        <w:rPr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D16AC7" w:rsidRDefault="00D16AC7" w:rsidP="00D16AC7">
      <w:pPr>
        <w:ind w:firstLine="709"/>
        <w:jc w:val="both"/>
        <w:rPr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D16AC7" w:rsidRDefault="00D16AC7" w:rsidP="00D16AC7">
      <w:pPr>
        <w:ind w:firstLine="709"/>
        <w:jc w:val="both"/>
        <w:rPr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D16AC7" w:rsidRDefault="00D16AC7" w:rsidP="00D16AC7">
      <w:pPr>
        <w:ind w:firstLine="709"/>
        <w:jc w:val="both"/>
        <w:rPr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</w:t>
      </w:r>
      <w:r w:rsidR="00B175FF">
        <w:rPr>
          <w:bCs/>
          <w:color w:val="000000"/>
          <w:spacing w:val="-4"/>
          <w:sz w:val="28"/>
          <w:szCs w:val="28"/>
        </w:rPr>
        <w:t xml:space="preserve">рабочих </w:t>
      </w:r>
      <w:r w:rsidRPr="00CB145D">
        <w:rPr>
          <w:bCs/>
          <w:color w:val="000000"/>
          <w:spacing w:val="-4"/>
          <w:sz w:val="28"/>
          <w:szCs w:val="28"/>
        </w:rPr>
        <w:t>дней со дня поступления уведомления об отзыве заявки;</w:t>
      </w:r>
    </w:p>
    <w:p w:rsidR="00D16AC7" w:rsidRDefault="00D16AC7" w:rsidP="00D16AC7">
      <w:pPr>
        <w:ind w:firstLine="709"/>
        <w:jc w:val="both"/>
        <w:rPr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>– позднее даты и времени окончания подачи (приема) заявок задаток возвращается в течение 3 (трех)</w:t>
      </w:r>
      <w:r w:rsidR="00B175FF">
        <w:rPr>
          <w:bCs/>
          <w:color w:val="000000"/>
          <w:spacing w:val="-4"/>
          <w:sz w:val="28"/>
          <w:szCs w:val="28"/>
        </w:rPr>
        <w:t xml:space="preserve"> рабочих</w:t>
      </w:r>
      <w:r w:rsidRPr="00CB145D">
        <w:rPr>
          <w:bCs/>
          <w:color w:val="000000"/>
          <w:spacing w:val="-4"/>
          <w:sz w:val="28"/>
          <w:szCs w:val="28"/>
        </w:rPr>
        <w:t xml:space="preserve"> дней с даты подведения итогов аукциона.</w:t>
      </w:r>
    </w:p>
    <w:p w:rsidR="00D16AC7" w:rsidRDefault="00D16AC7" w:rsidP="00D16AC7">
      <w:pPr>
        <w:ind w:firstLine="709"/>
        <w:jc w:val="both"/>
        <w:rPr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</w:t>
      </w:r>
      <w:r w:rsidR="00B175FF">
        <w:rPr>
          <w:bCs/>
          <w:color w:val="000000"/>
          <w:spacing w:val="-4"/>
          <w:sz w:val="28"/>
          <w:szCs w:val="28"/>
        </w:rPr>
        <w:t xml:space="preserve">рабочих </w:t>
      </w:r>
      <w:r w:rsidRPr="00CB145D">
        <w:rPr>
          <w:bCs/>
          <w:color w:val="000000"/>
          <w:spacing w:val="-4"/>
          <w:sz w:val="28"/>
          <w:szCs w:val="28"/>
        </w:rPr>
        <w:t>дней с даты подведения итогов аукциона.</w:t>
      </w:r>
    </w:p>
    <w:p w:rsidR="00B9373C" w:rsidRDefault="00D16AC7" w:rsidP="00B9373C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</w:t>
      </w:r>
      <w:r w:rsidR="00B175FF">
        <w:rPr>
          <w:bCs/>
          <w:color w:val="000000"/>
          <w:spacing w:val="-4"/>
          <w:sz w:val="28"/>
          <w:szCs w:val="28"/>
        </w:rPr>
        <w:t xml:space="preserve"> рабочих </w:t>
      </w:r>
      <w:r w:rsidRPr="00CB145D">
        <w:rPr>
          <w:bCs/>
          <w:color w:val="000000"/>
          <w:spacing w:val="-4"/>
          <w:sz w:val="28"/>
          <w:szCs w:val="28"/>
        </w:rPr>
        <w:t xml:space="preserve"> дней со дня подписания протокола о признании претендентов участниками.</w:t>
      </w:r>
    </w:p>
    <w:p w:rsidR="00D16AC7" w:rsidRPr="00CB145D" w:rsidRDefault="00D16AC7" w:rsidP="002B0386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  <w:r w:rsidR="00B9373C">
        <w:rPr>
          <w:bCs/>
          <w:color w:val="000000"/>
          <w:spacing w:val="-4"/>
          <w:sz w:val="28"/>
          <w:szCs w:val="28"/>
        </w:rPr>
        <w:t xml:space="preserve"> </w:t>
      </w:r>
      <w:r w:rsidRPr="00CB145D">
        <w:rPr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  <w:r w:rsidR="002B0386">
        <w:rPr>
          <w:bCs/>
          <w:color w:val="000000"/>
          <w:spacing w:val="-4"/>
          <w:sz w:val="28"/>
          <w:szCs w:val="28"/>
        </w:rPr>
        <w:t xml:space="preserve"> </w:t>
      </w:r>
      <w:r w:rsidRPr="00CB145D">
        <w:rPr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проведении аукциона.</w:t>
      </w:r>
      <w:r w:rsidR="002B0386">
        <w:rPr>
          <w:bCs/>
          <w:color w:val="000000"/>
          <w:spacing w:val="-4"/>
          <w:sz w:val="28"/>
          <w:szCs w:val="28"/>
        </w:rPr>
        <w:t xml:space="preserve"> </w:t>
      </w:r>
      <w:r w:rsidRPr="00CB145D">
        <w:rPr>
          <w:bCs/>
          <w:color w:val="000000"/>
          <w:spacing w:val="-4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1D517A">
        <w:rPr>
          <w:bCs/>
          <w:color w:val="000000"/>
          <w:spacing w:val="-4"/>
          <w:sz w:val="28"/>
          <w:szCs w:val="28"/>
        </w:rPr>
        <w:t xml:space="preserve">оператор электронной площадки </w:t>
      </w:r>
      <w:r w:rsidRPr="00CB145D">
        <w:rPr>
          <w:bCs/>
          <w:color w:val="000000"/>
          <w:spacing w:val="-4"/>
          <w:sz w:val="28"/>
          <w:szCs w:val="28"/>
        </w:rPr>
        <w:t xml:space="preserve"> направл</w:t>
      </w:r>
      <w:r w:rsidR="001D517A">
        <w:rPr>
          <w:bCs/>
          <w:color w:val="000000"/>
          <w:spacing w:val="-4"/>
          <w:sz w:val="28"/>
          <w:szCs w:val="28"/>
        </w:rPr>
        <w:t>яет</w:t>
      </w:r>
      <w:r w:rsidRPr="00CB145D">
        <w:rPr>
          <w:bCs/>
          <w:color w:val="000000"/>
          <w:spacing w:val="-4"/>
          <w:sz w:val="28"/>
          <w:szCs w:val="28"/>
        </w:rPr>
        <w:t xml:space="preserve"> уведомление о признании их участниками </w:t>
      </w:r>
      <w:r w:rsidRPr="00CB145D">
        <w:rPr>
          <w:bCs/>
          <w:color w:val="000000"/>
          <w:spacing w:val="-4"/>
          <w:sz w:val="28"/>
          <w:szCs w:val="28"/>
        </w:rPr>
        <w:lastRenderedPageBreak/>
        <w:t>аукциона или об отказе в признании участниками аукциона с указанием оснований отказа.</w:t>
      </w:r>
    </w:p>
    <w:p w:rsidR="00D16AC7" w:rsidRPr="00CB145D" w:rsidRDefault="00D16AC7" w:rsidP="00D16AC7">
      <w:pPr>
        <w:keepNext/>
        <w:shd w:val="clear" w:color="auto" w:fill="FFFFFF"/>
        <w:tabs>
          <w:tab w:val="left" w:pos="0"/>
        </w:tabs>
        <w:ind w:right="-22" w:firstLine="567"/>
        <w:jc w:val="both"/>
        <w:rPr>
          <w:bCs/>
          <w:color w:val="000000"/>
          <w:spacing w:val="-4"/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>
        <w:rPr>
          <w:bCs/>
          <w:color w:val="000000"/>
          <w:spacing w:val="-4"/>
          <w:sz w:val="28"/>
          <w:szCs w:val="28"/>
        </w:rPr>
        <w:t xml:space="preserve"> Карасукского </w:t>
      </w:r>
      <w:r w:rsidR="00B175FF">
        <w:rPr>
          <w:bCs/>
          <w:color w:val="000000"/>
          <w:spacing w:val="-4"/>
          <w:sz w:val="28"/>
          <w:szCs w:val="28"/>
        </w:rPr>
        <w:t>муниципального округа</w:t>
      </w:r>
      <w:r w:rsidRPr="00CB145D">
        <w:rPr>
          <w:bCs/>
          <w:color w:val="000000"/>
          <w:spacing w:val="-4"/>
          <w:sz w:val="28"/>
          <w:szCs w:val="28"/>
        </w:rPr>
        <w:t xml:space="preserve"> Новосибирской области в течение </w:t>
      </w:r>
      <w:r w:rsidR="00B175FF">
        <w:rPr>
          <w:bCs/>
          <w:color w:val="000000"/>
          <w:spacing w:val="-4"/>
          <w:sz w:val="28"/>
          <w:szCs w:val="28"/>
        </w:rPr>
        <w:t>пяти календарных</w:t>
      </w:r>
      <w:r w:rsidRPr="00CB145D">
        <w:rPr>
          <w:bCs/>
          <w:color w:val="000000"/>
          <w:spacing w:val="-4"/>
          <w:sz w:val="28"/>
          <w:szCs w:val="28"/>
        </w:rPr>
        <w:t xml:space="preserve"> дней со дня рассмотрения указанной заявки обязан</w:t>
      </w:r>
      <w:r>
        <w:rPr>
          <w:bCs/>
          <w:color w:val="000000"/>
          <w:spacing w:val="-4"/>
          <w:sz w:val="28"/>
          <w:szCs w:val="28"/>
        </w:rPr>
        <w:t>а</w:t>
      </w:r>
      <w:r w:rsidRPr="00CB145D">
        <w:rPr>
          <w:bCs/>
          <w:color w:val="000000"/>
          <w:spacing w:val="-4"/>
          <w:sz w:val="28"/>
          <w:szCs w:val="28"/>
        </w:rPr>
        <w:t xml:space="preserve"> направить заявителю  проект договора 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16AC7" w:rsidRPr="00CB145D" w:rsidRDefault="00D16AC7" w:rsidP="00D16AC7">
      <w:pPr>
        <w:keepNext/>
        <w:shd w:val="clear" w:color="auto" w:fill="FFFFFF"/>
        <w:tabs>
          <w:tab w:val="left" w:pos="0"/>
        </w:tabs>
        <w:ind w:right="-22" w:firstLine="567"/>
        <w:jc w:val="both"/>
        <w:rPr>
          <w:bCs/>
          <w:color w:val="000000"/>
          <w:spacing w:val="-4"/>
          <w:sz w:val="28"/>
          <w:szCs w:val="28"/>
        </w:rPr>
      </w:pPr>
      <w:r w:rsidRPr="00CB145D">
        <w:rPr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bCs/>
          <w:color w:val="000000"/>
          <w:spacing w:val="-4"/>
          <w:sz w:val="28"/>
          <w:szCs w:val="28"/>
        </w:rPr>
        <w:t>.</w:t>
      </w:r>
    </w:p>
    <w:p w:rsidR="00D16AC7" w:rsidRPr="00CB145D" w:rsidRDefault="00D16AC7" w:rsidP="00D16AC7">
      <w:pPr>
        <w:ind w:firstLine="567"/>
        <w:jc w:val="both"/>
        <w:rPr>
          <w:bCs/>
          <w:sz w:val="28"/>
          <w:szCs w:val="28"/>
        </w:rPr>
      </w:pPr>
      <w:r w:rsidRPr="00CB145D">
        <w:rPr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D16AC7" w:rsidRPr="000B3F99" w:rsidRDefault="00D16AC7" w:rsidP="00D16AC7">
      <w:pPr>
        <w:ind w:firstLine="567"/>
        <w:jc w:val="both"/>
        <w:rPr>
          <w:rStyle w:val="afc"/>
          <w:b w:val="0"/>
          <w:sz w:val="28"/>
          <w:szCs w:val="28"/>
        </w:rPr>
      </w:pPr>
      <w:r w:rsidRPr="00CB145D">
        <w:rPr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sz w:val="28"/>
          <w:szCs w:val="28"/>
        </w:rPr>
        <w:t xml:space="preserve"> </w:t>
      </w:r>
      <w:r w:rsidRPr="000B3F9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Карасукского</w:t>
      </w:r>
      <w:r w:rsidRPr="000B3F99">
        <w:rPr>
          <w:sz w:val="28"/>
          <w:szCs w:val="28"/>
        </w:rPr>
        <w:t xml:space="preserve"> </w:t>
      </w:r>
      <w:r w:rsidR="00E41452">
        <w:rPr>
          <w:sz w:val="28"/>
          <w:szCs w:val="28"/>
        </w:rPr>
        <w:t>муниципального округа</w:t>
      </w:r>
      <w:r w:rsidRPr="000B3F99">
        <w:rPr>
          <w:sz w:val="28"/>
          <w:szCs w:val="28"/>
        </w:rPr>
        <w:t xml:space="preserve"> Новосибирской области направляет </w:t>
      </w:r>
      <w:r w:rsidRPr="000B3F99">
        <w:rPr>
          <w:rStyle w:val="afc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проект договора аренды земельного участка в </w:t>
      </w:r>
      <w:r w:rsidR="00090E60">
        <w:rPr>
          <w:rStyle w:val="afc"/>
          <w:b w:val="0"/>
          <w:sz w:val="28"/>
          <w:szCs w:val="28"/>
        </w:rPr>
        <w:t>десятидневный</w:t>
      </w:r>
      <w:r w:rsidRPr="000B3F99">
        <w:rPr>
          <w:rStyle w:val="afc"/>
          <w:b w:val="0"/>
          <w:sz w:val="28"/>
          <w:szCs w:val="28"/>
        </w:rPr>
        <w:t xml:space="preserve">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</w:t>
      </w:r>
      <w:r w:rsidR="00090E60">
        <w:rPr>
          <w:rStyle w:val="afc"/>
          <w:b w:val="0"/>
          <w:sz w:val="28"/>
          <w:szCs w:val="28"/>
        </w:rPr>
        <w:t>десять</w:t>
      </w:r>
      <w:r w:rsidRPr="000B3F99">
        <w:rPr>
          <w:rStyle w:val="afc"/>
          <w:b w:val="0"/>
          <w:sz w:val="28"/>
          <w:szCs w:val="28"/>
        </w:rPr>
        <w:t xml:space="preserve"> дней со дня размещения информации </w:t>
      </w:r>
      <w:r w:rsidRPr="000B3F99"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2" w:history="1">
        <w:r w:rsidRPr="000B3F99">
          <w:rPr>
            <w:rStyle w:val="a6"/>
            <w:sz w:val="28"/>
            <w:szCs w:val="28"/>
            <w:lang w:val="en-US"/>
          </w:rPr>
          <w:t>www</w:t>
        </w:r>
        <w:r w:rsidRPr="000B3F99">
          <w:rPr>
            <w:rStyle w:val="a6"/>
            <w:sz w:val="28"/>
            <w:szCs w:val="28"/>
          </w:rPr>
          <w:t>.</w:t>
        </w:r>
        <w:r w:rsidRPr="000B3F99">
          <w:rPr>
            <w:rStyle w:val="a6"/>
            <w:sz w:val="28"/>
            <w:szCs w:val="28"/>
            <w:lang w:val="en-US"/>
          </w:rPr>
          <w:t>torgi</w:t>
        </w:r>
        <w:r w:rsidRPr="000B3F99">
          <w:rPr>
            <w:rStyle w:val="a6"/>
            <w:sz w:val="28"/>
            <w:szCs w:val="28"/>
          </w:rPr>
          <w:t>.</w:t>
        </w:r>
        <w:r w:rsidRPr="000B3F99">
          <w:rPr>
            <w:rStyle w:val="a6"/>
            <w:sz w:val="28"/>
            <w:szCs w:val="28"/>
            <w:lang w:val="en-US"/>
          </w:rPr>
          <w:t>gov</w:t>
        </w:r>
        <w:r w:rsidRPr="000B3F99">
          <w:rPr>
            <w:rStyle w:val="a6"/>
            <w:sz w:val="28"/>
            <w:szCs w:val="28"/>
          </w:rPr>
          <w:t>.</w:t>
        </w:r>
        <w:r w:rsidRPr="000B3F99">
          <w:rPr>
            <w:rStyle w:val="a6"/>
            <w:sz w:val="28"/>
            <w:szCs w:val="28"/>
            <w:lang w:val="en-US"/>
          </w:rPr>
          <w:t>ru</w:t>
        </w:r>
      </w:hyperlink>
      <w:r w:rsidRPr="000B3F99">
        <w:rPr>
          <w:rStyle w:val="afc"/>
          <w:b w:val="0"/>
          <w:sz w:val="28"/>
          <w:szCs w:val="28"/>
        </w:rPr>
        <w:t>.</w:t>
      </w:r>
    </w:p>
    <w:p w:rsidR="00D16AC7" w:rsidRPr="000B3F99" w:rsidRDefault="00D16AC7" w:rsidP="00D16AC7">
      <w:pPr>
        <w:ind w:firstLine="567"/>
        <w:jc w:val="both"/>
        <w:rPr>
          <w:rStyle w:val="afc"/>
          <w:b w:val="0"/>
          <w:sz w:val="28"/>
          <w:szCs w:val="28"/>
        </w:rPr>
      </w:pPr>
      <w:r w:rsidRPr="000B3F99">
        <w:rPr>
          <w:rStyle w:val="afc"/>
          <w:b w:val="0"/>
          <w:sz w:val="28"/>
          <w:szCs w:val="28"/>
        </w:rPr>
        <w:t xml:space="preserve">Если договор аренды в течение </w:t>
      </w:r>
      <w:r w:rsidR="00B175FF">
        <w:rPr>
          <w:rStyle w:val="afc"/>
          <w:b w:val="0"/>
          <w:sz w:val="28"/>
          <w:szCs w:val="28"/>
        </w:rPr>
        <w:t>десяти рабочих</w:t>
      </w:r>
      <w:r w:rsidRPr="000B3F99">
        <w:rPr>
          <w:rStyle w:val="afc"/>
          <w:b w:val="0"/>
          <w:sz w:val="28"/>
          <w:szCs w:val="28"/>
        </w:rPr>
        <w:t xml:space="preserve"> дней со дня направления победителю аукциона проекта указанного договора не будет им подписан и представлен в администрацию </w:t>
      </w:r>
      <w:r>
        <w:rPr>
          <w:rStyle w:val="afc"/>
          <w:b w:val="0"/>
          <w:sz w:val="28"/>
          <w:szCs w:val="28"/>
        </w:rPr>
        <w:t xml:space="preserve">Карасукского </w:t>
      </w:r>
      <w:r w:rsidR="00E021E9">
        <w:rPr>
          <w:rStyle w:val="afc"/>
          <w:b w:val="0"/>
          <w:sz w:val="28"/>
          <w:szCs w:val="28"/>
        </w:rPr>
        <w:t xml:space="preserve">муниципального округа </w:t>
      </w:r>
      <w:r w:rsidRPr="000B3F99">
        <w:rPr>
          <w:sz w:val="28"/>
          <w:szCs w:val="28"/>
        </w:rPr>
        <w:t>Новосибирской области</w:t>
      </w:r>
      <w:r w:rsidRPr="000B3F99">
        <w:rPr>
          <w:rStyle w:val="afc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16AC7" w:rsidRDefault="00D16AC7" w:rsidP="002445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DC5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B175FF">
        <w:rPr>
          <w:sz w:val="28"/>
          <w:szCs w:val="28"/>
        </w:rPr>
        <w:t xml:space="preserve">десяти рабочих </w:t>
      </w:r>
      <w:r w:rsidRPr="00270DC5">
        <w:rPr>
          <w:sz w:val="28"/>
          <w:szCs w:val="28"/>
        </w:rPr>
        <w:t xml:space="preserve">дней со дня направления им  проекта договора  аренды земельного участка не подписали и не представили в администрацию </w:t>
      </w:r>
      <w:r>
        <w:rPr>
          <w:sz w:val="28"/>
          <w:szCs w:val="28"/>
        </w:rPr>
        <w:t xml:space="preserve">Карасукского </w:t>
      </w:r>
      <w:r w:rsidR="00B175FF">
        <w:rPr>
          <w:sz w:val="28"/>
          <w:szCs w:val="28"/>
        </w:rPr>
        <w:t>муниципального округа</w:t>
      </w:r>
      <w:r w:rsidRPr="00270DC5">
        <w:rPr>
          <w:sz w:val="28"/>
          <w:szCs w:val="28"/>
        </w:rPr>
        <w:t xml:space="preserve"> Новосибирской области указанный договор.</w:t>
      </w:r>
    </w:p>
    <w:p w:rsidR="00C75CCA" w:rsidRPr="00986380" w:rsidRDefault="00C75CCA" w:rsidP="00C75CCA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021E9">
        <w:rPr>
          <w:rFonts w:ascii="Times New Roman" w:hAnsi="Times New Roman"/>
          <w:bCs/>
          <w:sz w:val="28"/>
          <w:szCs w:val="28"/>
        </w:rPr>
        <w:t>По результатам проведения электронного аукциона договор аренды заключается в электронной форме и подписывается усиленной квалифицированной</w:t>
      </w:r>
      <w:r w:rsidRPr="00BB4807">
        <w:rPr>
          <w:rFonts w:ascii="Times New Roman" w:hAnsi="Times New Roman"/>
          <w:bCs/>
          <w:sz w:val="28"/>
          <w:szCs w:val="28"/>
        </w:rPr>
        <w:t xml:space="preserve"> электронной подписью сторон такого договора.</w:t>
      </w:r>
    </w:p>
    <w:p w:rsidR="00E021E9" w:rsidRPr="00E021E9" w:rsidRDefault="00E021E9" w:rsidP="00265A71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E021E9">
        <w:rPr>
          <w:rFonts w:ascii="Times New Roman" w:hAnsi="Times New Roman"/>
          <w:sz w:val="28"/>
          <w:szCs w:val="28"/>
        </w:rPr>
        <w:t xml:space="preserve">       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</w:t>
      </w:r>
      <w:r w:rsidRPr="00E021E9">
        <w:rPr>
          <w:rFonts w:ascii="Times New Roman" w:hAnsi="Times New Roman"/>
          <w:sz w:val="28"/>
          <w:szCs w:val="28"/>
        </w:rPr>
        <w:lastRenderedPageBreak/>
        <w:t>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www.rtstender.ru/tariffs/platform-property-sales-tariffs</w:t>
      </w:r>
      <w:r>
        <w:rPr>
          <w:rFonts w:ascii="Times New Roman" w:hAnsi="Times New Roman"/>
          <w:sz w:val="28"/>
          <w:szCs w:val="28"/>
        </w:rPr>
        <w:t>.</w:t>
      </w:r>
    </w:p>
    <w:p w:rsidR="00D16AC7" w:rsidRDefault="00D16AC7" w:rsidP="00D16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</w:t>
      </w:r>
      <w:r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 </w:t>
      </w:r>
      <w:hyperlink r:id="rId13" w:history="1">
        <w:r w:rsidRPr="006C085D">
          <w:rPr>
            <w:rStyle w:val="a6"/>
            <w:sz w:val="28"/>
            <w:szCs w:val="28"/>
            <w:lang w:val="en-US"/>
          </w:rPr>
          <w:t>www</w:t>
        </w:r>
        <w:r w:rsidRPr="006C085D">
          <w:rPr>
            <w:rStyle w:val="a6"/>
            <w:sz w:val="28"/>
            <w:szCs w:val="28"/>
          </w:rPr>
          <w:t>.</w:t>
        </w:r>
        <w:r w:rsidRPr="006C085D">
          <w:rPr>
            <w:rStyle w:val="a6"/>
            <w:sz w:val="28"/>
            <w:szCs w:val="28"/>
            <w:lang w:val="en-US"/>
          </w:rPr>
          <w:t>torgi</w:t>
        </w:r>
        <w:r w:rsidRPr="006C085D">
          <w:rPr>
            <w:rStyle w:val="a6"/>
            <w:sz w:val="28"/>
            <w:szCs w:val="28"/>
          </w:rPr>
          <w:t>.</w:t>
        </w:r>
        <w:r w:rsidRPr="006C085D">
          <w:rPr>
            <w:rStyle w:val="a6"/>
            <w:sz w:val="28"/>
            <w:szCs w:val="28"/>
            <w:lang w:val="en-US"/>
          </w:rPr>
          <w:t>gov</w:t>
        </w:r>
        <w:r w:rsidRPr="006C085D">
          <w:rPr>
            <w:rStyle w:val="a6"/>
            <w:sz w:val="28"/>
            <w:szCs w:val="28"/>
          </w:rPr>
          <w:t>.</w:t>
        </w:r>
        <w:r w:rsidRPr="006C085D">
          <w:rPr>
            <w:rStyle w:val="a6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6C085D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Карасукского </w:t>
      </w:r>
      <w:r w:rsidR="00E021E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Новосибирской области </w:t>
      </w:r>
      <w:hyperlink r:id="rId14" w:history="1">
        <w:r w:rsidRPr="00AD0D33">
          <w:rPr>
            <w:rStyle w:val="a6"/>
            <w:sz w:val="28"/>
            <w:szCs w:val="28"/>
            <w:lang w:val="en-US"/>
          </w:rPr>
          <w:t>www</w:t>
        </w:r>
        <w:r w:rsidRPr="00AD0D33">
          <w:rPr>
            <w:rStyle w:val="a6"/>
            <w:sz w:val="28"/>
            <w:szCs w:val="28"/>
          </w:rPr>
          <w:t>.</w:t>
        </w:r>
        <w:r w:rsidRPr="00AD0D33">
          <w:rPr>
            <w:rStyle w:val="a6"/>
            <w:sz w:val="28"/>
            <w:szCs w:val="28"/>
            <w:lang w:val="en-US"/>
          </w:rPr>
          <w:t>adm</w:t>
        </w:r>
        <w:r w:rsidRPr="00AD0D33">
          <w:rPr>
            <w:rStyle w:val="a6"/>
            <w:sz w:val="28"/>
            <w:szCs w:val="28"/>
          </w:rPr>
          <w:t>-</w:t>
        </w:r>
        <w:r w:rsidRPr="00AD0D33">
          <w:rPr>
            <w:rStyle w:val="a6"/>
            <w:sz w:val="28"/>
            <w:szCs w:val="28"/>
            <w:lang w:val="en-US"/>
          </w:rPr>
          <w:t>karasuk</w:t>
        </w:r>
        <w:r w:rsidRPr="00AD0D33"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nso</w:t>
        </w:r>
        <w:r w:rsidRPr="009A3089">
          <w:rPr>
            <w:rStyle w:val="a6"/>
            <w:sz w:val="28"/>
            <w:szCs w:val="28"/>
          </w:rPr>
          <w:t>.</w:t>
        </w:r>
        <w:r w:rsidRPr="00AD0D33">
          <w:rPr>
            <w:rStyle w:val="a6"/>
            <w:sz w:val="28"/>
            <w:szCs w:val="28"/>
            <w:lang w:val="en-US"/>
          </w:rPr>
          <w:t>ru</w:t>
        </w:r>
      </w:hyperlink>
      <w:r w:rsidRPr="006C085D">
        <w:rPr>
          <w:sz w:val="28"/>
          <w:szCs w:val="28"/>
        </w:rPr>
        <w:t xml:space="preserve">. Контактный телефон: </w:t>
      </w:r>
      <w:r>
        <w:rPr>
          <w:sz w:val="28"/>
          <w:szCs w:val="28"/>
        </w:rPr>
        <w:t>(383</w:t>
      </w:r>
      <w:r w:rsidRPr="004B250E">
        <w:rPr>
          <w:sz w:val="28"/>
          <w:szCs w:val="28"/>
        </w:rPr>
        <w:t>55) 3</w:t>
      </w:r>
      <w:r w:rsidR="002445B2">
        <w:rPr>
          <w:sz w:val="28"/>
          <w:szCs w:val="28"/>
        </w:rPr>
        <w:t>6 845</w:t>
      </w:r>
      <w:r>
        <w:rPr>
          <w:sz w:val="28"/>
          <w:szCs w:val="28"/>
        </w:rPr>
        <w:t>.</w:t>
      </w:r>
    </w:p>
    <w:p w:rsidR="00687C30" w:rsidRDefault="00687C30" w:rsidP="00687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Технические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условия и договор об осуществлении  технологического присоединения к сетям водоснабжения и водоотведения будут разработаны организацией МБУ «Водхоз» на основании заявки на технологическое присоединение объектов строительства, оформленной в соответствии с требованиями «Правил подключения к системам водоснабжения и водоотведения», утвержденных Федеральным законом РФ от 07.12.2011 № 416-ФЗ «О водоснабжении и водоотведении», при этом плата за технологическое  присоединение указанных объектов будет определена в соответствии с действующим на момент подготовки договора тарифа за технологическое присоединение. </w:t>
      </w:r>
    </w:p>
    <w:p w:rsidR="00687C30" w:rsidRDefault="00742803" w:rsidP="007428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плате за техническое присоединение к сетям холодного водоснабжения будет предоставлена на момент подачи заявки на подключение.</w:t>
      </w:r>
    </w:p>
    <w:p w:rsidR="00687C30" w:rsidRDefault="00687C30" w:rsidP="00687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на технологическое присоединение к  сетям водоснабжения и водоотведения осуществляется в МБУ «Водхоз», который находится по адресу: 63286</w:t>
      </w:r>
      <w:r w:rsidR="00742803">
        <w:rPr>
          <w:sz w:val="28"/>
          <w:szCs w:val="28"/>
        </w:rPr>
        <w:t>2</w:t>
      </w:r>
      <w:r>
        <w:rPr>
          <w:sz w:val="28"/>
          <w:szCs w:val="28"/>
        </w:rPr>
        <w:t xml:space="preserve">, НСО, г. Карасук, ул. </w:t>
      </w:r>
      <w:r w:rsidR="00742803">
        <w:rPr>
          <w:sz w:val="28"/>
          <w:szCs w:val="28"/>
        </w:rPr>
        <w:t>Коммунистическая, 56Б</w:t>
      </w:r>
      <w:r>
        <w:rPr>
          <w:sz w:val="28"/>
          <w:szCs w:val="28"/>
        </w:rPr>
        <w:t>.</w:t>
      </w:r>
    </w:p>
    <w:p w:rsidR="00E16543" w:rsidRDefault="00D91360" w:rsidP="00C5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446E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="000B03AF">
        <w:rPr>
          <w:sz w:val="28"/>
          <w:szCs w:val="28"/>
        </w:rPr>
        <w:t xml:space="preserve">                                                                   </w:t>
      </w:r>
    </w:p>
    <w:tbl>
      <w:tblPr>
        <w:tblW w:w="49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1"/>
      </w:tblGrid>
      <w:tr w:rsidR="00B23BC6" w:rsidRPr="003B1DA5" w:rsidTr="008F215F"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2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25"/>
            </w:tblGrid>
            <w:tr w:rsidR="00B23BC6" w:rsidRPr="007557C7" w:rsidTr="008D4BB7">
              <w:trPr>
                <w:jc w:val="right"/>
              </w:trPr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3BC6" w:rsidRPr="007557C7" w:rsidRDefault="00B23BC6" w:rsidP="008D4BB7">
                  <w:pPr>
                    <w:ind w:firstLine="284"/>
                    <w:jc w:val="right"/>
                    <w:rPr>
                      <w:sz w:val="28"/>
                      <w:szCs w:val="28"/>
                    </w:rPr>
                  </w:pPr>
                  <w:r w:rsidRPr="007557C7">
                    <w:rPr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2763A5" w:rsidRDefault="002763A5" w:rsidP="008D4BB7">
                  <w:pPr>
                    <w:ind w:firstLine="284"/>
                    <w:jc w:val="right"/>
                  </w:pPr>
                </w:p>
                <w:p w:rsidR="00A87AD4" w:rsidRDefault="00A87AD4" w:rsidP="008D4BB7">
                  <w:pPr>
                    <w:ind w:firstLine="284"/>
                    <w:jc w:val="right"/>
                  </w:pPr>
                </w:p>
                <w:p w:rsidR="00A87AD4" w:rsidRDefault="00A87AD4" w:rsidP="008D4BB7">
                  <w:pPr>
                    <w:ind w:firstLine="284"/>
                    <w:jc w:val="right"/>
                  </w:pPr>
                </w:p>
                <w:p w:rsidR="00A87AD4" w:rsidRDefault="00A87AD4" w:rsidP="008D4BB7">
                  <w:pPr>
                    <w:ind w:firstLine="284"/>
                    <w:jc w:val="right"/>
                  </w:pPr>
                </w:p>
                <w:p w:rsidR="00A87AD4" w:rsidRDefault="00A87AD4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265A71" w:rsidRDefault="00265A71" w:rsidP="008D4BB7">
                  <w:pPr>
                    <w:ind w:firstLine="284"/>
                    <w:jc w:val="right"/>
                  </w:pPr>
                </w:p>
                <w:p w:rsidR="00B23BC6" w:rsidRPr="007557C7" w:rsidRDefault="00B23BC6" w:rsidP="008D4BB7">
                  <w:pPr>
                    <w:ind w:firstLine="284"/>
                    <w:jc w:val="right"/>
                  </w:pPr>
                  <w:r w:rsidRPr="007557C7">
                    <w:lastRenderedPageBreak/>
                    <w:t xml:space="preserve">Приложение № 1 </w:t>
                  </w:r>
                </w:p>
                <w:p w:rsidR="00B23BC6" w:rsidRPr="007557C7" w:rsidRDefault="00B23BC6" w:rsidP="008D4BB7">
                  <w:pPr>
                    <w:ind w:firstLine="284"/>
                    <w:jc w:val="right"/>
                  </w:pPr>
                  <w:r w:rsidRPr="007557C7">
                    <w:t>к извещению о проведении аукциона на право  заключения договора аренды земельного участка</w:t>
                  </w:r>
                </w:p>
                <w:p w:rsidR="00B23BC6" w:rsidRPr="007557C7" w:rsidRDefault="00B23BC6" w:rsidP="008D4BB7">
                  <w:pPr>
                    <w:ind w:firstLine="284"/>
                    <w:jc w:val="right"/>
                  </w:pPr>
                  <w:r w:rsidRPr="007557C7">
                    <w:t xml:space="preserve">ОРГАНИЗАТОРУ АУКЦИОНА                                                      В администрацию </w:t>
                  </w:r>
                </w:p>
                <w:p w:rsidR="00B23BC6" w:rsidRPr="007557C7" w:rsidRDefault="00B23BC6" w:rsidP="008D4BB7">
                  <w:pPr>
                    <w:ind w:firstLine="284"/>
                    <w:jc w:val="right"/>
                  </w:pPr>
                  <w:r w:rsidRPr="007557C7">
                    <w:t>Карасукского муниципального округа Новосибирской области</w:t>
                  </w:r>
                </w:p>
              </w:tc>
            </w:tr>
          </w:tbl>
          <w:p w:rsidR="00B23BC6" w:rsidRDefault="00B23BC6"/>
        </w:tc>
      </w:tr>
    </w:tbl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both"/>
      </w:pPr>
      <w:r w:rsidRPr="003B1DA5">
        <w:t>Для физических лиц</w:t>
      </w:r>
    </w:p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ЗАЯВКА</w:t>
      </w: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НА УЧАСТИЕ В АУКЦИОНЕ НА ПРАВО ЗАКЛЮЧЕНИЯ</w:t>
      </w: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ДОГОВОРА АРЕНДЫ ЗЕМЕЛЬНОГО УЧАСТКА</w:t>
      </w:r>
    </w:p>
    <w:p w:rsidR="00D16AC7" w:rsidRPr="003B1DA5" w:rsidRDefault="00D16AC7" w:rsidP="00D16AC7">
      <w:pPr>
        <w:jc w:val="center"/>
        <w:rPr>
          <w:b/>
        </w:rPr>
      </w:pPr>
    </w:p>
    <w:p w:rsidR="00D16AC7" w:rsidRPr="003B1DA5" w:rsidRDefault="00D16AC7" w:rsidP="00D16AC7">
      <w:pPr>
        <w:widowControl w:val="0"/>
        <w:ind w:firstLine="708"/>
        <w:jc w:val="both"/>
        <w:rPr>
          <w:snapToGrid w:val="0"/>
        </w:rPr>
      </w:pPr>
      <w:r w:rsidRPr="003B1DA5">
        <w:rPr>
          <w:snapToGrid w:val="0"/>
        </w:rPr>
        <w:t>________________________________________________</w:t>
      </w:r>
      <w:r>
        <w:rPr>
          <w:snapToGrid w:val="0"/>
        </w:rPr>
        <w:t>_____________________________</w:t>
      </w:r>
    </w:p>
    <w:p w:rsidR="00D16AC7" w:rsidRPr="003B1DA5" w:rsidRDefault="00D16AC7" w:rsidP="00D16AC7">
      <w:pPr>
        <w:widowControl w:val="0"/>
        <w:ind w:firstLine="708"/>
        <w:jc w:val="center"/>
        <w:rPr>
          <w:snapToGrid w:val="0"/>
        </w:rPr>
      </w:pPr>
      <w:r w:rsidRPr="003B1DA5">
        <w:rPr>
          <w:snapToGrid w:val="0"/>
        </w:rPr>
        <w:t>(Ф.И.О. претендента)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проживающего по адресу: ________________________________</w:t>
      </w:r>
      <w:r>
        <w:rPr>
          <w:snapToGrid w:val="0"/>
        </w:rPr>
        <w:t>____________________________</w:t>
      </w:r>
    </w:p>
    <w:p w:rsidR="00D16AC7" w:rsidRPr="003B1DA5" w:rsidRDefault="00D16AC7" w:rsidP="00D16AC7">
      <w:pPr>
        <w:widowControl w:val="0"/>
        <w:jc w:val="center"/>
        <w:rPr>
          <w:snapToGrid w:val="0"/>
        </w:rPr>
      </w:pPr>
      <w:r w:rsidRPr="003B1DA5">
        <w:rPr>
          <w:snapToGrid w:val="0"/>
        </w:rPr>
        <w:t xml:space="preserve">                     (сведения о регистрации претендента по месту пребывания)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зарегистрированного по адресу: ___________________________</w:t>
      </w:r>
      <w:r>
        <w:rPr>
          <w:snapToGrid w:val="0"/>
        </w:rPr>
        <w:t>___________________________</w:t>
      </w:r>
    </w:p>
    <w:p w:rsidR="00D16AC7" w:rsidRPr="003B1DA5" w:rsidRDefault="00D16AC7" w:rsidP="00D16AC7">
      <w:pPr>
        <w:widowControl w:val="0"/>
        <w:jc w:val="center"/>
        <w:rPr>
          <w:snapToGrid w:val="0"/>
        </w:rPr>
      </w:pPr>
      <w:r w:rsidRPr="003B1DA5">
        <w:rPr>
          <w:snapToGrid w:val="0"/>
        </w:rPr>
        <w:t>(сведения о регистрации по месту жительства)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П</w:t>
      </w:r>
      <w:r>
        <w:rPr>
          <w:snapToGrid w:val="0"/>
        </w:rPr>
        <w:t>аспорт: серия _________________№ _____________</w:t>
      </w:r>
      <w:r w:rsidRPr="003B1DA5">
        <w:rPr>
          <w:snapToGrid w:val="0"/>
        </w:rPr>
        <w:t>выдан________________________________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 xml:space="preserve"> ______________________________________________________</w:t>
      </w:r>
      <w:r>
        <w:rPr>
          <w:snapToGrid w:val="0"/>
        </w:rPr>
        <w:t>_____________________________</w:t>
      </w:r>
    </w:p>
    <w:p w:rsidR="00D16AC7" w:rsidRPr="003B1DA5" w:rsidRDefault="00D16AC7" w:rsidP="00D16AC7">
      <w:pPr>
        <w:widowControl w:val="0"/>
        <w:jc w:val="center"/>
        <w:rPr>
          <w:snapToGrid w:val="0"/>
        </w:rPr>
      </w:pPr>
      <w:r w:rsidRPr="003B1DA5">
        <w:rPr>
          <w:snapToGrid w:val="0"/>
        </w:rPr>
        <w:t>(реквизиты и паспортные данные претендента)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ИНН: _________________________________________________________________________________</w:t>
      </w:r>
    </w:p>
    <w:p w:rsidR="00D16AC7" w:rsidRPr="003B1DA5" w:rsidRDefault="00D16AC7" w:rsidP="00D16AC7">
      <w:pPr>
        <w:widowControl w:val="0"/>
        <w:jc w:val="center"/>
        <w:rPr>
          <w:snapToGrid w:val="0"/>
        </w:rPr>
      </w:pPr>
      <w:r w:rsidRPr="003B1DA5">
        <w:rPr>
          <w:snapToGrid w:val="0"/>
        </w:rPr>
        <w:t>(реквизиты свидетельства о постановке на налоговый учет претендента)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(далее - Претендент), в лице ____________________________</w:t>
      </w:r>
      <w:r>
        <w:rPr>
          <w:snapToGrid w:val="0"/>
        </w:rPr>
        <w:t>_____________________________</w:t>
      </w:r>
      <w:r w:rsidRPr="003B1DA5">
        <w:rPr>
          <w:snapToGrid w:val="0"/>
        </w:rPr>
        <w:t>_,</w:t>
      </w:r>
    </w:p>
    <w:p w:rsidR="00D16AC7" w:rsidRPr="003B1DA5" w:rsidRDefault="00D16AC7" w:rsidP="00D16AC7">
      <w:pPr>
        <w:widowControl w:val="0"/>
        <w:jc w:val="center"/>
        <w:rPr>
          <w:snapToGrid w:val="0"/>
        </w:rPr>
      </w:pPr>
      <w:r w:rsidRPr="003B1DA5">
        <w:rPr>
          <w:snapToGrid w:val="0"/>
        </w:rPr>
        <w:t>(Ф.И.О. представителя по доверенности)</w:t>
      </w:r>
    </w:p>
    <w:p w:rsidR="00D16AC7" w:rsidRPr="003B1DA5" w:rsidRDefault="00D16AC7" w:rsidP="00D16AC7">
      <w:pPr>
        <w:widowControl w:val="0"/>
        <w:jc w:val="both"/>
        <w:rPr>
          <w:snapToGrid w:val="0"/>
        </w:rPr>
      </w:pPr>
    </w:p>
    <w:p w:rsidR="00D16AC7" w:rsidRPr="003B1DA5" w:rsidRDefault="00D16AC7" w:rsidP="00D16AC7">
      <w:pPr>
        <w:widowControl w:val="0"/>
        <w:jc w:val="both"/>
        <w:rPr>
          <w:snapToGrid w:val="0"/>
        </w:rPr>
      </w:pPr>
      <w:r w:rsidRPr="003B1DA5">
        <w:rPr>
          <w:snapToGrid w:val="0"/>
        </w:rPr>
        <w:t>действующего на основании ___________________________________________________</w:t>
      </w:r>
      <w:r>
        <w:rPr>
          <w:snapToGrid w:val="0"/>
        </w:rPr>
        <w:t>_______</w:t>
      </w:r>
      <w:r w:rsidRPr="003B1DA5">
        <w:rPr>
          <w:snapToGrid w:val="0"/>
        </w:rPr>
        <w:t xml:space="preserve">, </w:t>
      </w:r>
    </w:p>
    <w:p w:rsidR="00D16AC7" w:rsidRPr="003B1DA5" w:rsidRDefault="00D16AC7" w:rsidP="00D16AC7">
      <w:pPr>
        <w:widowControl w:val="0"/>
        <w:ind w:left="2124" w:firstLine="708"/>
        <w:jc w:val="center"/>
        <w:rPr>
          <w:snapToGrid w:val="0"/>
        </w:rPr>
      </w:pPr>
      <w:r w:rsidRPr="003B1DA5">
        <w:rPr>
          <w:snapToGrid w:val="0"/>
        </w:rPr>
        <w:t>(реквизиты доверенности представителя претендента по доверенности)</w:t>
      </w:r>
    </w:p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both"/>
      </w:pPr>
      <w:r w:rsidRPr="003B1DA5">
        <w:t xml:space="preserve">1. Ознакомившись с данными информационного сообщения администрации Карасукского </w:t>
      </w:r>
      <w:r w:rsidR="00340805">
        <w:t>муниципального округа</w:t>
      </w:r>
      <w:r w:rsidRPr="003B1DA5">
        <w:t xml:space="preserve"> Новосибирской области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</w:t>
      </w:r>
      <w:r>
        <w:t>______________</w:t>
      </w:r>
    </w:p>
    <w:p w:rsidR="00D16AC7" w:rsidRPr="003B1DA5" w:rsidRDefault="00D16AC7" w:rsidP="00D16AC7">
      <w:pPr>
        <w:jc w:val="both"/>
      </w:pPr>
      <w:r w:rsidRPr="003B1DA5">
        <w:t>______________________________________________ с разрешенным использованием: _________________________________________________________</w:t>
      </w:r>
      <w:r>
        <w:t>__________________________</w:t>
      </w:r>
    </w:p>
    <w:p w:rsidR="00D16AC7" w:rsidRPr="003B1DA5" w:rsidRDefault="00D16AC7" w:rsidP="00D16AC7">
      <w:pPr>
        <w:jc w:val="both"/>
      </w:pPr>
      <w:r w:rsidRPr="003B1DA5">
        <w:t>прошу принять настоящую заявку на участие в аукционе на право заключения договора аренды земельного участка.</w:t>
      </w:r>
    </w:p>
    <w:p w:rsidR="00D16AC7" w:rsidRPr="003B1DA5" w:rsidRDefault="00D16AC7" w:rsidP="00D16AC7">
      <w:pPr>
        <w:jc w:val="both"/>
      </w:pPr>
      <w:r w:rsidRPr="003B1DA5">
        <w:t>2. Подавая настоящую заявку:</w:t>
      </w:r>
    </w:p>
    <w:p w:rsidR="00D16AC7" w:rsidRPr="003B1DA5" w:rsidRDefault="00D16AC7" w:rsidP="00D16AC7">
      <w:pPr>
        <w:jc w:val="both"/>
      </w:pPr>
      <w:r w:rsidRPr="003B1DA5">
        <w:t xml:space="preserve">2.1. </w:t>
      </w:r>
      <w:r w:rsidRPr="003B1DA5">
        <w:rPr>
          <w:spacing w:val="-6"/>
        </w:rPr>
        <w:t>Подтверждаю свое участие в аукционе на право заключения договора аренды земельного участка</w:t>
      </w:r>
      <w:r w:rsidRPr="003B1DA5">
        <w:t xml:space="preserve">. </w:t>
      </w:r>
    </w:p>
    <w:p w:rsidR="00D16AC7" w:rsidRPr="003B1DA5" w:rsidRDefault="00D16AC7" w:rsidP="00D16AC7">
      <w:pPr>
        <w:jc w:val="both"/>
      </w:pPr>
      <w:r w:rsidRPr="003B1DA5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16AC7" w:rsidRPr="003B1DA5" w:rsidRDefault="00D16AC7" w:rsidP="00D16AC7">
      <w:pPr>
        <w:jc w:val="both"/>
      </w:pPr>
      <w:r w:rsidRPr="003B1DA5"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D16AC7" w:rsidRPr="003B1DA5" w:rsidRDefault="00D16AC7" w:rsidP="00D16AC7">
      <w:pPr>
        <w:jc w:val="both"/>
        <w:rPr>
          <w:spacing w:val="-7"/>
        </w:rPr>
      </w:pPr>
      <w:r w:rsidRPr="003B1DA5">
        <w:t xml:space="preserve"> 4. </w:t>
      </w:r>
      <w:r w:rsidRPr="003B1DA5">
        <w:rPr>
          <w:spacing w:val="-7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D16AC7" w:rsidRPr="003B1DA5" w:rsidRDefault="00D16AC7" w:rsidP="00D16AC7">
      <w:pPr>
        <w:jc w:val="both"/>
      </w:pPr>
      <w:r w:rsidRPr="003B1DA5">
        <w:lastRenderedPageBreak/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D16AC7" w:rsidRPr="003B1DA5" w:rsidRDefault="00D16AC7" w:rsidP="00D16AC7">
      <w:pPr>
        <w:jc w:val="both"/>
      </w:pPr>
      <w:r w:rsidRPr="003B1DA5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D16AC7" w:rsidRPr="003B1DA5" w:rsidRDefault="00D16AC7" w:rsidP="00D16AC7">
      <w:pPr>
        <w:jc w:val="both"/>
      </w:pPr>
      <w:r w:rsidRPr="003B1DA5">
        <w:t>_______________________________________________________</w:t>
      </w:r>
      <w:r>
        <w:t>____________________________</w:t>
      </w:r>
    </w:p>
    <w:p w:rsidR="00D16AC7" w:rsidRPr="003B1DA5" w:rsidRDefault="00D16AC7" w:rsidP="00D16AC7">
      <w:pPr>
        <w:ind w:firstLine="708"/>
        <w:jc w:val="both"/>
      </w:pPr>
      <w:r w:rsidRPr="003B1DA5">
        <w:t>(реквизиты банковского счета претендента для возврата задатка; номер контактного телефона претендента)</w:t>
      </w:r>
      <w:r w:rsidRPr="003B1DA5">
        <w:br/>
        <w:t>__________________________________________________________________________________________________________________________________________________________________</w:t>
      </w:r>
      <w:r>
        <w:t>____</w:t>
      </w:r>
    </w:p>
    <w:p w:rsidR="00D16AC7" w:rsidRPr="003B1DA5" w:rsidRDefault="00D16AC7" w:rsidP="00D16AC7">
      <w:pPr>
        <w:jc w:val="both"/>
      </w:pPr>
      <w:r w:rsidRPr="003B1DA5">
        <w:t>«____» ___________ 202</w:t>
      </w:r>
      <w:r w:rsidR="00E021E9">
        <w:t>5</w:t>
      </w:r>
      <w:r w:rsidRPr="003B1DA5">
        <w:t>г. ______________________________________________</w:t>
      </w:r>
    </w:p>
    <w:p w:rsidR="00D16AC7" w:rsidRPr="003B1DA5" w:rsidRDefault="00D16AC7" w:rsidP="00D16AC7">
      <w:pPr>
        <w:jc w:val="both"/>
      </w:pPr>
      <w:r w:rsidRPr="003B1DA5">
        <w:t>М.П.                                                                (подпись претендента на участие в торгах)</w:t>
      </w:r>
    </w:p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both"/>
      </w:pPr>
      <w:r w:rsidRPr="003B1DA5">
        <w:t>Заявку принял__________________________________________________________</w:t>
      </w:r>
    </w:p>
    <w:p w:rsidR="00D16AC7" w:rsidRPr="003B1DA5" w:rsidRDefault="00D16AC7" w:rsidP="00D16AC7">
      <w:pPr>
        <w:spacing w:before="100" w:beforeAutospacing="1" w:after="100" w:afterAutospacing="1"/>
        <w:jc w:val="both"/>
      </w:pPr>
      <w:r w:rsidRPr="003B1DA5">
        <w:t>«____» ____________202</w:t>
      </w:r>
      <w:r w:rsidR="00E021E9">
        <w:t>5</w:t>
      </w:r>
      <w:r w:rsidRPr="003B1DA5">
        <w:t>г. ____ часов ____мин. за №________.</w:t>
      </w:r>
    </w:p>
    <w:p w:rsidR="00D16AC7" w:rsidRPr="003B1DA5" w:rsidRDefault="00D16AC7" w:rsidP="00D16AC7">
      <w:pPr>
        <w:jc w:val="both"/>
      </w:pPr>
      <w:r w:rsidRPr="003B1DA5">
        <w:t>Подпись  лица принявшего заявку _________________________________________</w:t>
      </w:r>
    </w:p>
    <w:p w:rsidR="003345A8" w:rsidRDefault="003345A8" w:rsidP="008F133C">
      <w:pPr>
        <w:jc w:val="center"/>
        <w:rPr>
          <w:sz w:val="28"/>
          <w:szCs w:val="28"/>
        </w:rPr>
      </w:pPr>
    </w:p>
    <w:p w:rsidR="003345A8" w:rsidRDefault="003345A8" w:rsidP="008F133C">
      <w:pPr>
        <w:jc w:val="center"/>
        <w:rPr>
          <w:sz w:val="28"/>
          <w:szCs w:val="28"/>
        </w:rPr>
      </w:pPr>
    </w:p>
    <w:p w:rsidR="000D19D6" w:rsidRDefault="000D19D6" w:rsidP="000D19D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0B354D">
        <w:rPr>
          <w:bCs/>
          <w:sz w:val="28"/>
          <w:szCs w:val="28"/>
        </w:rPr>
        <w:t xml:space="preserve"> </w:t>
      </w:r>
    </w:p>
    <w:p w:rsidR="000D19D6" w:rsidRDefault="000D19D6" w:rsidP="000D19D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tbl>
      <w:tblPr>
        <w:tblW w:w="46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</w:tblGrid>
      <w:tr w:rsidR="00D16AC7" w:rsidRPr="003B1DA5" w:rsidTr="008F215F">
        <w:trPr>
          <w:trHeight w:val="643"/>
          <w:jc w:val="right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D16AC7" w:rsidRPr="00B23BC6" w:rsidRDefault="00D16AC7" w:rsidP="008F215F">
            <w:pPr>
              <w:jc w:val="right"/>
              <w:rPr>
                <w:b/>
              </w:rPr>
            </w:pPr>
            <w:r w:rsidRPr="00B23BC6">
              <w:rPr>
                <w:b/>
              </w:rPr>
              <w:t xml:space="preserve">                                                                      </w:t>
            </w: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  <w:p w:rsidR="002763A5" w:rsidRDefault="002763A5" w:rsidP="00D16AC7">
            <w:pPr>
              <w:ind w:firstLine="284"/>
              <w:jc w:val="right"/>
            </w:pPr>
          </w:p>
          <w:p w:rsidR="002763A5" w:rsidRDefault="002763A5" w:rsidP="00D16AC7">
            <w:pPr>
              <w:ind w:firstLine="284"/>
              <w:jc w:val="right"/>
            </w:pPr>
          </w:p>
          <w:p w:rsidR="002763A5" w:rsidRDefault="002763A5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021129" w:rsidRDefault="00021129" w:rsidP="00D16AC7">
            <w:pPr>
              <w:ind w:firstLine="284"/>
              <w:jc w:val="right"/>
            </w:pPr>
          </w:p>
          <w:p w:rsidR="00D16AC7" w:rsidRPr="00B23BC6" w:rsidRDefault="00D16AC7" w:rsidP="00D16AC7">
            <w:pPr>
              <w:ind w:firstLine="284"/>
              <w:jc w:val="right"/>
            </w:pPr>
            <w:r w:rsidRPr="00B23BC6">
              <w:lastRenderedPageBreak/>
              <w:t xml:space="preserve">Приложение № 2 </w:t>
            </w:r>
          </w:p>
          <w:p w:rsidR="00D16AC7" w:rsidRPr="00B23BC6" w:rsidRDefault="00D16AC7" w:rsidP="00D16AC7">
            <w:pPr>
              <w:jc w:val="right"/>
            </w:pPr>
            <w:r w:rsidRPr="00B23BC6">
              <w:t>к извещению о проведении аукциона на право  заключения договора аренды земельного участка</w:t>
            </w:r>
          </w:p>
          <w:p w:rsidR="00D16AC7" w:rsidRPr="00B23BC6" w:rsidRDefault="00D16AC7" w:rsidP="008F215F">
            <w:pPr>
              <w:jc w:val="right"/>
            </w:pPr>
            <w:r w:rsidRPr="00B23BC6">
              <w:t>ОРГАНИЗАТОРУ АУКЦИОНА                                                      В администрацию</w:t>
            </w:r>
          </w:p>
          <w:p w:rsidR="00D16AC7" w:rsidRPr="00B23BC6" w:rsidRDefault="00D16AC7" w:rsidP="008F215F">
            <w:pPr>
              <w:jc w:val="right"/>
            </w:pPr>
            <w:r w:rsidRPr="00B23BC6">
              <w:t xml:space="preserve">Карасукского  </w:t>
            </w:r>
            <w:r w:rsidR="00E021E9" w:rsidRPr="00B23BC6">
              <w:t>муниципального округа</w:t>
            </w:r>
            <w:r w:rsidRPr="00B23BC6">
              <w:t xml:space="preserve"> Новосибирской области</w:t>
            </w:r>
          </w:p>
          <w:p w:rsidR="00D16AC7" w:rsidRPr="00B23BC6" w:rsidRDefault="00D16AC7" w:rsidP="008F215F">
            <w:pPr>
              <w:jc w:val="right"/>
              <w:rPr>
                <w:b/>
              </w:rPr>
            </w:pPr>
          </w:p>
        </w:tc>
      </w:tr>
    </w:tbl>
    <w:p w:rsidR="00D16AC7" w:rsidRPr="003B1DA5" w:rsidRDefault="00D16AC7" w:rsidP="00D16AC7">
      <w:pPr>
        <w:spacing w:before="100" w:beforeAutospacing="1" w:after="100" w:afterAutospacing="1"/>
        <w:jc w:val="both"/>
      </w:pPr>
      <w:r w:rsidRPr="003B1DA5">
        <w:lastRenderedPageBreak/>
        <w:t>Для юридических лиц</w:t>
      </w: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ЗАЯВКА</w:t>
      </w: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НА УЧАСТИЕ В АУКЦИОНЕ НА ПРАВО ЗАКЛЮЧЕНИЯ</w:t>
      </w:r>
    </w:p>
    <w:p w:rsidR="00D16AC7" w:rsidRPr="003B1DA5" w:rsidRDefault="00D16AC7" w:rsidP="00D16AC7">
      <w:pPr>
        <w:jc w:val="center"/>
        <w:rPr>
          <w:b/>
        </w:rPr>
      </w:pPr>
      <w:r w:rsidRPr="003B1DA5">
        <w:rPr>
          <w:b/>
        </w:rPr>
        <w:t>ДОГОВОРА АРЕНДЫ ЗЕМЕЛЬНОГО УЧАСТКА</w:t>
      </w:r>
    </w:p>
    <w:p w:rsidR="00D16AC7" w:rsidRPr="003B1DA5" w:rsidRDefault="00D16AC7" w:rsidP="00D16AC7">
      <w:r w:rsidRPr="003B1DA5">
        <w:t>______________________________________________________</w:t>
      </w:r>
      <w:r>
        <w:t>_____________________________</w:t>
      </w:r>
    </w:p>
    <w:p w:rsidR="00D16AC7" w:rsidRPr="003B1DA5" w:rsidRDefault="00D16AC7" w:rsidP="00D16AC7">
      <w:pPr>
        <w:jc w:val="center"/>
      </w:pPr>
      <w:r w:rsidRPr="003B1DA5">
        <w:t>(наименование претендента)</w:t>
      </w:r>
    </w:p>
    <w:p w:rsidR="00D16AC7" w:rsidRPr="003B1DA5" w:rsidRDefault="00D16AC7" w:rsidP="00D16AC7">
      <w:r w:rsidRPr="003B1DA5">
        <w:t>Документ о государственной регистрации в качестве юридического лица</w:t>
      </w:r>
    </w:p>
    <w:p w:rsidR="00D16AC7" w:rsidRPr="003B1DA5" w:rsidRDefault="00D16AC7" w:rsidP="00D16AC7"/>
    <w:p w:rsidR="00D16AC7" w:rsidRPr="003B1DA5" w:rsidRDefault="00D16AC7" w:rsidP="00D16AC7">
      <w:pPr>
        <w:jc w:val="both"/>
      </w:pPr>
      <w:r w:rsidRPr="003B1DA5">
        <w:t>_________________________________</w:t>
      </w:r>
      <w:r>
        <w:t>______________________________,рег.N ______________</w:t>
      </w:r>
      <w:r w:rsidRPr="003B1DA5">
        <w:t>,</w:t>
      </w:r>
    </w:p>
    <w:p w:rsidR="00D16AC7" w:rsidRPr="003B1DA5" w:rsidRDefault="00D16AC7" w:rsidP="00D16AC7">
      <w:pPr>
        <w:jc w:val="both"/>
      </w:pPr>
      <w:r w:rsidRPr="003B1DA5">
        <w:t>дата регистрации "_____" ___________ _______ г.</w:t>
      </w:r>
    </w:p>
    <w:p w:rsidR="00D16AC7" w:rsidRPr="003B1DA5" w:rsidRDefault="00D16AC7" w:rsidP="00D16AC7">
      <w:pPr>
        <w:jc w:val="both"/>
      </w:pPr>
      <w:r w:rsidRPr="003B1DA5">
        <w:t>Орган, осуществивший регистрацию _______________________</w:t>
      </w:r>
      <w:r>
        <w:t>____________________________</w:t>
      </w:r>
    </w:p>
    <w:p w:rsidR="00D16AC7" w:rsidRPr="003B1DA5" w:rsidRDefault="00D16AC7" w:rsidP="00D16AC7">
      <w:pPr>
        <w:jc w:val="both"/>
      </w:pPr>
      <w:r w:rsidRPr="003B1DA5">
        <w:t>Место выдачи __________________________________________</w:t>
      </w:r>
      <w:r>
        <w:t>____________________________</w:t>
      </w:r>
    </w:p>
    <w:p w:rsidR="00D16AC7" w:rsidRPr="003B1DA5" w:rsidRDefault="00D16AC7" w:rsidP="00D16AC7">
      <w:pPr>
        <w:jc w:val="both"/>
      </w:pPr>
      <w:r>
        <w:t>ИНН ______________________</w:t>
      </w:r>
      <w:r w:rsidRPr="003B1DA5">
        <w:t>____ Тел ______________Факс _____________ Индекс _________</w:t>
      </w:r>
    </w:p>
    <w:p w:rsidR="00D16AC7" w:rsidRPr="003B1DA5" w:rsidRDefault="00D16AC7" w:rsidP="00D16AC7">
      <w:pPr>
        <w:jc w:val="both"/>
      </w:pPr>
      <w:r w:rsidRPr="003B1DA5">
        <w:t>Юридический адрес претендента: _________________________</w:t>
      </w:r>
      <w:r>
        <w:t>____________________________</w:t>
      </w:r>
    </w:p>
    <w:p w:rsidR="00D16AC7" w:rsidRPr="003B1DA5" w:rsidRDefault="00D16AC7" w:rsidP="00D16AC7">
      <w:pPr>
        <w:jc w:val="both"/>
      </w:pPr>
      <w:r w:rsidRPr="003B1DA5">
        <w:t>______________________________________________________</w:t>
      </w:r>
      <w:r>
        <w:t>_____________________________</w:t>
      </w:r>
    </w:p>
    <w:p w:rsidR="00D16AC7" w:rsidRPr="003B1DA5" w:rsidRDefault="00D16AC7" w:rsidP="00D16AC7">
      <w:pPr>
        <w:jc w:val="both"/>
      </w:pPr>
      <w:r w:rsidRPr="003B1DA5">
        <w:t>Представитель претендента ____________________________</w:t>
      </w:r>
      <w:r>
        <w:t>_____________________________</w:t>
      </w:r>
      <w:r w:rsidRPr="003B1DA5">
        <w:t xml:space="preserve">_, </w:t>
      </w:r>
    </w:p>
    <w:p w:rsidR="00D16AC7" w:rsidRPr="003B1DA5" w:rsidRDefault="00D16AC7" w:rsidP="00D16AC7">
      <w:pPr>
        <w:jc w:val="center"/>
      </w:pPr>
      <w:r w:rsidRPr="003B1DA5">
        <w:t>(Ф.И.О)</w:t>
      </w:r>
    </w:p>
    <w:p w:rsidR="00D16AC7" w:rsidRPr="003B1DA5" w:rsidRDefault="00D16AC7" w:rsidP="00D16AC7">
      <w:pPr>
        <w:jc w:val="both"/>
      </w:pPr>
      <w:r w:rsidRPr="003B1DA5">
        <w:t>действующий на основании доверенности от "_______" _________ ________ г. N ___________</w:t>
      </w:r>
    </w:p>
    <w:p w:rsidR="00D16AC7" w:rsidRPr="003B1DA5" w:rsidRDefault="00D16AC7" w:rsidP="00D16AC7"/>
    <w:p w:rsidR="00D16AC7" w:rsidRPr="003B1DA5" w:rsidRDefault="00D16AC7" w:rsidP="00D16AC7">
      <w:r w:rsidRPr="003B1DA5">
        <w:t>Паспорт: серия ____________ № _______________ выдан ____</w:t>
      </w:r>
      <w:r>
        <w:t>______________________________</w:t>
      </w:r>
    </w:p>
    <w:p w:rsidR="00D16AC7" w:rsidRPr="003B1DA5" w:rsidRDefault="00D16AC7" w:rsidP="00D16AC7">
      <w:r w:rsidRPr="003B1DA5">
        <w:t>_____</w:t>
      </w:r>
      <w:r>
        <w:t>_______________________________</w:t>
      </w:r>
      <w:r w:rsidRPr="003B1DA5">
        <w:t>_________________</w:t>
      </w:r>
      <w:r>
        <w:t>_____________________________</w:t>
      </w:r>
    </w:p>
    <w:p w:rsidR="00D16AC7" w:rsidRPr="003B1DA5" w:rsidRDefault="00D16AC7" w:rsidP="00D16AC7">
      <w:pPr>
        <w:jc w:val="center"/>
      </w:pPr>
      <w:r w:rsidRPr="003B1DA5">
        <w:t>(реквизиты и паспортные данные представителя претендента)</w:t>
      </w:r>
    </w:p>
    <w:p w:rsidR="00D16AC7" w:rsidRPr="003B1DA5" w:rsidRDefault="00D16AC7" w:rsidP="00D16AC7"/>
    <w:p w:rsidR="00D16AC7" w:rsidRPr="003B1DA5" w:rsidRDefault="00D16AC7" w:rsidP="00D16AC7">
      <w:pPr>
        <w:jc w:val="both"/>
      </w:pPr>
      <w:r w:rsidRPr="003B1DA5">
        <w:t xml:space="preserve">   1. Ознакомившись с данными информационного сообщения администрации Карасукского </w:t>
      </w:r>
      <w:r w:rsidR="00340805">
        <w:t>муниципального округа</w:t>
      </w:r>
      <w:r w:rsidRPr="003B1DA5">
        <w:t xml:space="preserve"> Новосибирской области о проведении аукциона на  право заключения договора  аренды земельного участка с кадастровым</w:t>
      </w:r>
      <w:r>
        <w:t xml:space="preserve"> номером ______________________</w:t>
      </w:r>
      <w:r w:rsidRPr="003B1DA5">
        <w:t>___, площадью __________ кв.м., имеющего местоположение:  _____________________________</w:t>
      </w:r>
      <w:r>
        <w:t>________________________</w:t>
      </w:r>
    </w:p>
    <w:p w:rsidR="00D16AC7" w:rsidRPr="003B1DA5" w:rsidRDefault="00D16AC7" w:rsidP="00D16AC7">
      <w:pPr>
        <w:jc w:val="both"/>
      </w:pPr>
      <w:r w:rsidRPr="003B1DA5">
        <w:t>______________________________________________ с разрешенным использованием: ______________________________________________________</w:t>
      </w:r>
      <w:r>
        <w:t>_____________________________</w:t>
      </w:r>
    </w:p>
    <w:p w:rsidR="00D16AC7" w:rsidRPr="003B1DA5" w:rsidRDefault="00D16AC7" w:rsidP="00D16AC7">
      <w:pPr>
        <w:jc w:val="both"/>
      </w:pPr>
      <w:r w:rsidRPr="003B1DA5">
        <w:t>прошу принять настоящую заявку на участие в аукционе на право заключения договора аренды земельного участка.</w:t>
      </w:r>
    </w:p>
    <w:p w:rsidR="00D16AC7" w:rsidRPr="003B1DA5" w:rsidRDefault="00D16AC7" w:rsidP="00D16AC7">
      <w:pPr>
        <w:jc w:val="both"/>
      </w:pPr>
      <w:r w:rsidRPr="003B1DA5">
        <w:t>2. Подавая настоящую заявку:</w:t>
      </w:r>
    </w:p>
    <w:p w:rsidR="00D16AC7" w:rsidRPr="003B1DA5" w:rsidRDefault="00D16AC7" w:rsidP="00D16AC7">
      <w:pPr>
        <w:jc w:val="both"/>
      </w:pPr>
      <w:r w:rsidRPr="003B1DA5">
        <w:t xml:space="preserve">2.1. </w:t>
      </w:r>
      <w:r w:rsidRPr="003B1DA5">
        <w:rPr>
          <w:spacing w:val="-6"/>
        </w:rPr>
        <w:t>Подтверждаю свое участие в аукционе на право заключения договора аренды земельного участка</w:t>
      </w:r>
      <w:r w:rsidRPr="003B1DA5">
        <w:t xml:space="preserve">. </w:t>
      </w:r>
    </w:p>
    <w:p w:rsidR="00D16AC7" w:rsidRPr="003B1DA5" w:rsidRDefault="00D16AC7" w:rsidP="00D16AC7">
      <w:pPr>
        <w:jc w:val="both"/>
      </w:pPr>
      <w:r w:rsidRPr="003B1DA5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16AC7" w:rsidRPr="003B1DA5" w:rsidRDefault="00D16AC7" w:rsidP="00D16AC7">
      <w:pPr>
        <w:jc w:val="both"/>
      </w:pPr>
      <w:r w:rsidRPr="003B1DA5"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D16AC7" w:rsidRPr="003B1DA5" w:rsidRDefault="00D16AC7" w:rsidP="00D16AC7">
      <w:pPr>
        <w:jc w:val="both"/>
        <w:rPr>
          <w:spacing w:val="-7"/>
        </w:rPr>
      </w:pPr>
      <w:r w:rsidRPr="003B1DA5">
        <w:t xml:space="preserve"> 4. </w:t>
      </w:r>
      <w:r w:rsidRPr="003B1DA5">
        <w:rPr>
          <w:spacing w:val="-7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D16AC7" w:rsidRPr="003B1DA5" w:rsidRDefault="00D16AC7" w:rsidP="00D16AC7">
      <w:pPr>
        <w:jc w:val="both"/>
      </w:pPr>
      <w:r w:rsidRPr="003B1DA5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D16AC7" w:rsidRPr="003B1DA5" w:rsidRDefault="00D16AC7" w:rsidP="00D16AC7">
      <w:pPr>
        <w:jc w:val="both"/>
      </w:pPr>
      <w:r w:rsidRPr="003B1DA5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D16AC7" w:rsidRPr="003B1DA5" w:rsidRDefault="00D16AC7" w:rsidP="00D16AC7">
      <w:pPr>
        <w:jc w:val="both"/>
      </w:pPr>
      <w:r w:rsidRPr="003B1DA5">
        <w:t>_______________________________________________________</w:t>
      </w:r>
      <w:r>
        <w:t>___________________________</w:t>
      </w:r>
    </w:p>
    <w:p w:rsidR="00D16AC7" w:rsidRPr="003B1DA5" w:rsidRDefault="00D16AC7" w:rsidP="00D16AC7">
      <w:pPr>
        <w:ind w:firstLine="708"/>
        <w:jc w:val="both"/>
      </w:pPr>
      <w:r w:rsidRPr="003B1DA5">
        <w:lastRenderedPageBreak/>
        <w:t>(реквизиты банковского счета претендента для возврата задатка; номер контактного телефона претендента)</w:t>
      </w:r>
      <w:r w:rsidRPr="003B1DA5">
        <w:br/>
        <w:t>__________________________________________________________________________________________________________________________________________________________________</w:t>
      </w:r>
      <w:r>
        <w:t>____</w:t>
      </w:r>
    </w:p>
    <w:p w:rsidR="00D16AC7" w:rsidRPr="003B1DA5" w:rsidRDefault="00D16AC7" w:rsidP="00D16AC7">
      <w:pPr>
        <w:jc w:val="both"/>
      </w:pPr>
      <w:r w:rsidRPr="003B1DA5">
        <w:t>«____» ___________ 202</w:t>
      </w:r>
      <w:r w:rsidR="00E021E9">
        <w:t>5</w:t>
      </w:r>
      <w:r w:rsidRPr="003B1DA5">
        <w:t>г. ______________________________________________</w:t>
      </w:r>
    </w:p>
    <w:p w:rsidR="00D16AC7" w:rsidRPr="003B1DA5" w:rsidRDefault="00D16AC7" w:rsidP="00D16AC7">
      <w:pPr>
        <w:jc w:val="both"/>
      </w:pPr>
      <w:r w:rsidRPr="003B1DA5">
        <w:t>М.П.                                                                (подпись претендента на участие в торгах)</w:t>
      </w:r>
    </w:p>
    <w:p w:rsidR="00D16AC7" w:rsidRPr="003B1DA5" w:rsidRDefault="00D16AC7" w:rsidP="00D16AC7">
      <w:pPr>
        <w:jc w:val="both"/>
      </w:pPr>
    </w:p>
    <w:p w:rsidR="00D16AC7" w:rsidRPr="003B1DA5" w:rsidRDefault="00D16AC7" w:rsidP="00D16AC7">
      <w:pPr>
        <w:jc w:val="both"/>
      </w:pPr>
      <w:r w:rsidRPr="003B1DA5">
        <w:t>Заявку принял__________________________________________________________</w:t>
      </w:r>
    </w:p>
    <w:p w:rsidR="00D16AC7" w:rsidRPr="003B1DA5" w:rsidRDefault="00D16AC7" w:rsidP="00D16AC7">
      <w:pPr>
        <w:spacing w:before="100" w:beforeAutospacing="1" w:after="100" w:afterAutospacing="1"/>
        <w:jc w:val="both"/>
      </w:pPr>
      <w:r w:rsidRPr="003B1DA5">
        <w:t>«____» ____________202</w:t>
      </w:r>
      <w:r w:rsidR="00E021E9">
        <w:t>5</w:t>
      </w:r>
      <w:r w:rsidRPr="003B1DA5">
        <w:t>г. ____ часов ____мин. за №________.</w:t>
      </w:r>
    </w:p>
    <w:p w:rsidR="00D16AC7" w:rsidRPr="003B1DA5" w:rsidRDefault="00D16AC7" w:rsidP="00D16AC7">
      <w:pPr>
        <w:jc w:val="both"/>
        <w:rPr>
          <w:sz w:val="20"/>
          <w:szCs w:val="20"/>
        </w:rPr>
      </w:pPr>
      <w:r w:rsidRPr="003B1DA5">
        <w:t xml:space="preserve">Подпись  лица принявшего заявку _________________________________________                                                    </w:t>
      </w:r>
    </w:p>
    <w:p w:rsidR="000D19D6" w:rsidRDefault="000D19D6" w:rsidP="000D19D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D19D6" w:rsidRDefault="000D19D6" w:rsidP="000D19D6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B9373C" w:rsidRDefault="00B9373C" w:rsidP="00F871FA">
      <w:pPr>
        <w:ind w:firstLine="284"/>
        <w:jc w:val="right"/>
      </w:pPr>
    </w:p>
    <w:p w:rsidR="002763A5" w:rsidRDefault="002763A5" w:rsidP="00F871FA">
      <w:pPr>
        <w:ind w:firstLine="284"/>
        <w:jc w:val="right"/>
      </w:pPr>
    </w:p>
    <w:p w:rsidR="002763A5" w:rsidRDefault="002763A5" w:rsidP="00F871FA">
      <w:pPr>
        <w:ind w:firstLine="284"/>
        <w:jc w:val="right"/>
      </w:pPr>
    </w:p>
    <w:p w:rsidR="002763A5" w:rsidRDefault="002763A5" w:rsidP="00F871FA">
      <w:pPr>
        <w:ind w:firstLine="284"/>
        <w:jc w:val="right"/>
      </w:pPr>
    </w:p>
    <w:p w:rsidR="002763A5" w:rsidRDefault="002763A5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021129" w:rsidRDefault="00021129" w:rsidP="00F871FA">
      <w:pPr>
        <w:ind w:firstLine="284"/>
        <w:jc w:val="right"/>
      </w:pPr>
    </w:p>
    <w:p w:rsidR="00F871FA" w:rsidRPr="003B1DA5" w:rsidRDefault="00F871FA" w:rsidP="00F871FA">
      <w:pPr>
        <w:ind w:firstLine="284"/>
        <w:jc w:val="right"/>
      </w:pPr>
      <w:r w:rsidRPr="003B1DA5">
        <w:lastRenderedPageBreak/>
        <w:t>Приложение № 3</w:t>
      </w:r>
    </w:p>
    <w:p w:rsidR="00F871FA" w:rsidRPr="003B1DA5" w:rsidRDefault="00F871FA" w:rsidP="00F871FA">
      <w:pPr>
        <w:ind w:firstLine="284"/>
        <w:jc w:val="right"/>
      </w:pPr>
      <w:r w:rsidRPr="003B1DA5">
        <w:t>к извещению о проведении аукциона на право</w:t>
      </w:r>
    </w:p>
    <w:p w:rsidR="00F871FA" w:rsidRPr="003B1DA5" w:rsidRDefault="00F871FA" w:rsidP="00F871FA">
      <w:pPr>
        <w:ind w:firstLine="284"/>
        <w:jc w:val="right"/>
        <w:rPr>
          <w:snapToGrid w:val="0"/>
        </w:rPr>
      </w:pPr>
      <w:r w:rsidRPr="003B1DA5"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</w:tblGrid>
      <w:tr w:rsidR="00F871FA" w:rsidRPr="003B1DA5" w:rsidTr="00AA5AAF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F871FA" w:rsidRPr="003B1DA5" w:rsidRDefault="00F871FA" w:rsidP="00AA5AAF">
            <w:pPr>
              <w:jc w:val="center"/>
            </w:pPr>
            <w:r w:rsidRPr="003B1DA5">
              <w:t>ФОРМА</w:t>
            </w:r>
          </w:p>
        </w:tc>
      </w:tr>
    </w:tbl>
    <w:p w:rsidR="00F871FA" w:rsidRPr="003B1DA5" w:rsidRDefault="00F871FA" w:rsidP="00F871FA">
      <w:pPr>
        <w:jc w:val="both"/>
      </w:pPr>
    </w:p>
    <w:p w:rsidR="00F871FA" w:rsidRPr="003B1DA5" w:rsidRDefault="00F871FA" w:rsidP="00F871FA">
      <w:pPr>
        <w:rPr>
          <w:color w:val="000000"/>
        </w:rPr>
      </w:pPr>
    </w:p>
    <w:p w:rsidR="00F871FA" w:rsidRPr="003B1DA5" w:rsidRDefault="00F871FA" w:rsidP="00F871FA">
      <w:pPr>
        <w:rPr>
          <w:color w:val="000000"/>
        </w:rPr>
      </w:pPr>
    </w:p>
    <w:p w:rsidR="00F871FA" w:rsidRPr="003B1DA5" w:rsidRDefault="00F871FA" w:rsidP="00F871FA">
      <w:pPr>
        <w:spacing w:before="15" w:after="15"/>
        <w:ind w:left="15" w:right="15" w:firstLine="225"/>
        <w:jc w:val="center"/>
        <w:rPr>
          <w:b/>
          <w:color w:val="000000"/>
        </w:rPr>
      </w:pPr>
      <w:r w:rsidRPr="003B1DA5">
        <w:rPr>
          <w:b/>
          <w:color w:val="00000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F871FA" w:rsidRPr="003B1DA5" w:rsidRDefault="00F871FA" w:rsidP="00F871FA">
      <w:pPr>
        <w:spacing w:before="15" w:after="15"/>
        <w:ind w:left="15" w:right="15" w:firstLine="225"/>
        <w:jc w:val="center"/>
        <w:rPr>
          <w:color w:val="000000"/>
        </w:rPr>
      </w:pPr>
    </w:p>
    <w:p w:rsidR="00F871FA" w:rsidRPr="003B1DA5" w:rsidRDefault="00F871FA" w:rsidP="00F871FA">
      <w:pPr>
        <w:ind w:firstLine="708"/>
        <w:rPr>
          <w:color w:val="000000"/>
        </w:rPr>
      </w:pPr>
      <w:r w:rsidRPr="003B1DA5">
        <w:rPr>
          <w:color w:val="000000"/>
        </w:rPr>
        <w:t>Я, __________________________________________________________________________</w:t>
      </w:r>
    </w:p>
    <w:p w:rsidR="00F871FA" w:rsidRPr="003B1DA5" w:rsidRDefault="00F871FA" w:rsidP="00F871FA">
      <w:pPr>
        <w:jc w:val="center"/>
        <w:rPr>
          <w:color w:val="000000"/>
        </w:rPr>
      </w:pPr>
      <w:r w:rsidRPr="003B1DA5">
        <w:rPr>
          <w:color w:val="000000"/>
        </w:rPr>
        <w:t>(Ф.И.О./наименование претендента)</w:t>
      </w:r>
    </w:p>
    <w:p w:rsidR="00F871FA" w:rsidRPr="003B1DA5" w:rsidRDefault="00F871FA" w:rsidP="00F871FA">
      <w:pPr>
        <w:jc w:val="both"/>
        <w:rPr>
          <w:color w:val="000000"/>
        </w:rPr>
      </w:pPr>
      <w:r w:rsidRPr="003B1DA5">
        <w:rPr>
          <w:color w:val="000000"/>
        </w:rPr>
        <w:t>настоящим подтверждаю, что для участия в открытом аукционе на право заключения договора аренды земельного участка  направляются нижеперечисленные документы:</w:t>
      </w:r>
    </w:p>
    <w:p w:rsidR="00F871FA" w:rsidRPr="003B1DA5" w:rsidRDefault="00F871FA" w:rsidP="00F871FA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807"/>
      </w:tblGrid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center"/>
              <w:rPr>
                <w:b/>
                <w:color w:val="000000"/>
              </w:rPr>
            </w:pPr>
            <w:r w:rsidRPr="003B1DA5">
              <w:rPr>
                <w:b/>
                <w:color w:val="000000"/>
              </w:rPr>
              <w:t>№№ п/п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center"/>
              <w:rPr>
                <w:b/>
                <w:color w:val="000000"/>
              </w:rPr>
            </w:pPr>
            <w:r w:rsidRPr="003B1DA5"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center"/>
              <w:rPr>
                <w:b/>
                <w:color w:val="000000"/>
              </w:rPr>
            </w:pPr>
            <w:r w:rsidRPr="003B1DA5">
              <w:rPr>
                <w:b/>
                <w:color w:val="000000"/>
              </w:rPr>
              <w:t>Кол-во страниц</w:t>
            </w: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Заявка на участие в аукционе на право заключения договора аренды земельного участка земельного участка</w:t>
            </w:r>
          </w:p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2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задатка в счет обеспечения оплаты приобретаемого на аукционе земельного участка (оригинал и копия)</w:t>
            </w:r>
          </w:p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3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Документ, удостоверяющий личность претендента (копия)</w:t>
            </w:r>
          </w:p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4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Заверенные копии учредительных документов</w:t>
            </w: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5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Заверенная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6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7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  <w:r w:rsidRPr="003B1DA5">
              <w:t>Нотариально заверенная доверенность представителя претендента по доверенности (оригинал и копия)</w:t>
            </w:r>
          </w:p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8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</w:p>
          <w:p w:rsidR="00F871FA" w:rsidRPr="003B1DA5" w:rsidRDefault="00F871FA" w:rsidP="00AA5AAF">
            <w:pPr>
              <w:jc w:val="both"/>
            </w:pPr>
          </w:p>
          <w:p w:rsidR="00F871FA" w:rsidRPr="003B1DA5" w:rsidRDefault="00F871FA" w:rsidP="00AA5AAF">
            <w:pPr>
              <w:jc w:val="both"/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  <w:tr w:rsidR="00F871FA" w:rsidRPr="003B1DA5" w:rsidTr="00AA5AAF">
        <w:tc>
          <w:tcPr>
            <w:tcW w:w="81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  <w:r w:rsidRPr="003B1DA5">
              <w:rPr>
                <w:color w:val="000000"/>
              </w:rPr>
              <w:t>9</w:t>
            </w:r>
          </w:p>
        </w:tc>
        <w:tc>
          <w:tcPr>
            <w:tcW w:w="7229" w:type="dxa"/>
          </w:tcPr>
          <w:p w:rsidR="00F871FA" w:rsidRPr="003B1DA5" w:rsidRDefault="00F871FA" w:rsidP="00AA5AAF">
            <w:pPr>
              <w:jc w:val="both"/>
            </w:pPr>
          </w:p>
          <w:p w:rsidR="00F871FA" w:rsidRPr="003B1DA5" w:rsidRDefault="00F871FA" w:rsidP="00AA5AAF">
            <w:pPr>
              <w:jc w:val="both"/>
            </w:pPr>
          </w:p>
          <w:p w:rsidR="00F871FA" w:rsidRPr="003B1DA5" w:rsidRDefault="00F871FA" w:rsidP="00AA5AAF">
            <w:pPr>
              <w:jc w:val="both"/>
            </w:pPr>
          </w:p>
        </w:tc>
        <w:tc>
          <w:tcPr>
            <w:tcW w:w="1807" w:type="dxa"/>
          </w:tcPr>
          <w:p w:rsidR="00F871FA" w:rsidRPr="003B1DA5" w:rsidRDefault="00F871FA" w:rsidP="00AA5AAF">
            <w:pPr>
              <w:jc w:val="both"/>
              <w:rPr>
                <w:color w:val="000000"/>
              </w:rPr>
            </w:pPr>
          </w:p>
        </w:tc>
      </w:tr>
    </w:tbl>
    <w:p w:rsidR="00F871FA" w:rsidRPr="003B1DA5" w:rsidRDefault="00F871FA" w:rsidP="00F871FA">
      <w:pPr>
        <w:jc w:val="right"/>
        <w:rPr>
          <w:i/>
          <w:color w:val="000000"/>
        </w:rPr>
      </w:pPr>
    </w:p>
    <w:p w:rsidR="00F871FA" w:rsidRPr="003B1DA5" w:rsidRDefault="00F871FA" w:rsidP="00F871FA">
      <w:pPr>
        <w:rPr>
          <w:i/>
          <w:color w:val="000000"/>
        </w:rPr>
      </w:pPr>
      <w:r>
        <w:rPr>
          <w:sz w:val="28"/>
          <w:szCs w:val="28"/>
        </w:rPr>
        <w:t xml:space="preserve">    </w:t>
      </w:r>
      <w:r w:rsidRPr="003B1DA5">
        <w:rPr>
          <w:i/>
          <w:color w:val="000000"/>
        </w:rPr>
        <w:t>М.П.</w:t>
      </w:r>
    </w:p>
    <w:p w:rsidR="00F871FA" w:rsidRPr="003B1DA5" w:rsidRDefault="00F871FA" w:rsidP="00F871FA">
      <w:pPr>
        <w:rPr>
          <w:i/>
          <w:color w:val="000000"/>
        </w:rPr>
      </w:pPr>
    </w:p>
    <w:p w:rsidR="000E7F41" w:rsidRDefault="00F871FA" w:rsidP="000E7F41">
      <w:pPr>
        <w:rPr>
          <w:i/>
          <w:color w:val="000000"/>
        </w:rPr>
      </w:pPr>
      <w:r w:rsidRPr="003B1DA5">
        <w:rPr>
          <w:i/>
          <w:color w:val="000000"/>
        </w:rPr>
        <w:t>Подпись</w:t>
      </w:r>
    </w:p>
    <w:p w:rsidR="000D19D6" w:rsidRDefault="00F871FA" w:rsidP="000E7F4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21129" w:rsidRDefault="00021129" w:rsidP="001E4166">
      <w:pPr>
        <w:keepNext/>
        <w:spacing w:line="204" w:lineRule="auto"/>
        <w:jc w:val="right"/>
        <w:outlineLvl w:val="0"/>
        <w:rPr>
          <w:bCs/>
        </w:rPr>
      </w:pPr>
    </w:p>
    <w:p w:rsidR="00021129" w:rsidRDefault="00021129" w:rsidP="001E4166">
      <w:pPr>
        <w:keepNext/>
        <w:spacing w:line="204" w:lineRule="auto"/>
        <w:jc w:val="right"/>
        <w:outlineLvl w:val="0"/>
        <w:rPr>
          <w:bCs/>
        </w:rPr>
      </w:pPr>
    </w:p>
    <w:p w:rsidR="00265A71" w:rsidRDefault="00265A71" w:rsidP="001E4166">
      <w:pPr>
        <w:keepNext/>
        <w:spacing w:line="204" w:lineRule="auto"/>
        <w:jc w:val="right"/>
        <w:outlineLvl w:val="0"/>
        <w:rPr>
          <w:bCs/>
        </w:rPr>
      </w:pPr>
    </w:p>
    <w:p w:rsidR="001E4166" w:rsidRPr="00441C74" w:rsidRDefault="001E4166" w:rsidP="001E4166">
      <w:pPr>
        <w:keepNext/>
        <w:spacing w:line="204" w:lineRule="auto"/>
        <w:jc w:val="right"/>
        <w:outlineLvl w:val="0"/>
        <w:rPr>
          <w:bCs/>
        </w:rPr>
      </w:pPr>
      <w:r w:rsidRPr="00441C74">
        <w:rPr>
          <w:bCs/>
        </w:rPr>
        <w:t>Приложение 4</w:t>
      </w:r>
    </w:p>
    <w:p w:rsidR="00E021E9" w:rsidRDefault="001E4166" w:rsidP="001E416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7C6122">
        <w:rPr>
          <w:bCs/>
          <w:sz w:val="28"/>
          <w:szCs w:val="28"/>
        </w:rPr>
        <w:t xml:space="preserve">                                                                       </w:t>
      </w:r>
    </w:p>
    <w:p w:rsidR="00E021E9" w:rsidRDefault="00E021E9" w:rsidP="001E4166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4D48B2" w:rsidRDefault="00E021E9" w:rsidP="00E021E9">
      <w:pPr>
        <w:pStyle w:val="1"/>
        <w:spacing w:line="204" w:lineRule="auto"/>
        <w:rPr>
          <w:bCs/>
          <w:sz w:val="24"/>
          <w:szCs w:val="24"/>
        </w:rPr>
      </w:pPr>
      <w:r w:rsidRPr="00E021E9">
        <w:rPr>
          <w:bCs/>
          <w:sz w:val="24"/>
          <w:szCs w:val="24"/>
        </w:rPr>
        <w:t xml:space="preserve">ДОГОВОР </w:t>
      </w:r>
      <w:r w:rsidR="004D48B2">
        <w:rPr>
          <w:bCs/>
          <w:sz w:val="24"/>
          <w:szCs w:val="24"/>
        </w:rPr>
        <w:t>АРЕНДЫ</w:t>
      </w:r>
      <w:r w:rsidRPr="00E021E9">
        <w:rPr>
          <w:bCs/>
          <w:sz w:val="24"/>
          <w:szCs w:val="24"/>
        </w:rPr>
        <w:t xml:space="preserve"> </w:t>
      </w:r>
    </w:p>
    <w:p w:rsidR="00E021E9" w:rsidRPr="00E021E9" w:rsidRDefault="00E021E9" w:rsidP="00E021E9">
      <w:pPr>
        <w:pStyle w:val="1"/>
        <w:spacing w:line="204" w:lineRule="auto"/>
        <w:rPr>
          <w:b w:val="0"/>
          <w:bCs/>
          <w:sz w:val="24"/>
          <w:szCs w:val="24"/>
        </w:rPr>
      </w:pPr>
      <w:r w:rsidRPr="00E021E9">
        <w:rPr>
          <w:bCs/>
          <w:sz w:val="24"/>
          <w:szCs w:val="24"/>
        </w:rPr>
        <w:t>земельного   участка на территории Карасукского муниципального округа Новосибирской области</w:t>
      </w:r>
    </w:p>
    <w:p w:rsidR="00E021E9" w:rsidRPr="00E021E9" w:rsidRDefault="00E021E9" w:rsidP="00E021E9">
      <w:pPr>
        <w:pStyle w:val="ae"/>
        <w:tabs>
          <w:tab w:val="clear" w:pos="4677"/>
          <w:tab w:val="clear" w:pos="9355"/>
        </w:tabs>
        <w:spacing w:line="204" w:lineRule="auto"/>
      </w:pPr>
    </w:p>
    <w:p w:rsidR="00E021E9" w:rsidRPr="00E021E9" w:rsidRDefault="00E021E9" w:rsidP="00E021E9">
      <w:pPr>
        <w:pStyle w:val="ae"/>
        <w:tabs>
          <w:tab w:val="clear" w:pos="4677"/>
          <w:tab w:val="clear" w:pos="9355"/>
        </w:tabs>
        <w:spacing w:line="204" w:lineRule="auto"/>
        <w:rPr>
          <w:i/>
        </w:rPr>
      </w:pPr>
      <w:r w:rsidRPr="00E021E9">
        <w:t>г.</w:t>
      </w:r>
      <w:r w:rsidR="004D48B2">
        <w:t xml:space="preserve"> </w:t>
      </w:r>
      <w:r w:rsidRPr="00E021E9">
        <w:t xml:space="preserve">Карасук                                                         </w:t>
      </w:r>
      <w:r w:rsidR="004D48B2">
        <w:t xml:space="preserve">                    </w:t>
      </w:r>
      <w:r w:rsidRPr="00E021E9">
        <w:t xml:space="preserve">                                от «___» _______20__г.</w:t>
      </w:r>
    </w:p>
    <w:p w:rsidR="00E021E9" w:rsidRPr="004D48B2" w:rsidRDefault="00E021E9" w:rsidP="00441C74">
      <w:pPr>
        <w:pStyle w:val="7"/>
        <w:spacing w:line="204" w:lineRule="auto"/>
        <w:jc w:val="both"/>
        <w:rPr>
          <w:rFonts w:ascii="Times New Roman" w:hAnsi="Times New Roman"/>
        </w:rPr>
      </w:pPr>
      <w:r w:rsidRPr="004D48B2">
        <w:rPr>
          <w:rFonts w:ascii="Times New Roman" w:hAnsi="Times New Roman"/>
          <w:iCs/>
        </w:rPr>
        <w:t>Администрация Карасукского муниципального округа Новосибирской области</w:t>
      </w:r>
      <w:r w:rsidRPr="004D48B2">
        <w:rPr>
          <w:rFonts w:ascii="Times New Roman" w:hAnsi="Times New Roman"/>
        </w:rPr>
        <w:t xml:space="preserve">, именуемая в дальнейшем «Арендодатель», в лице </w:t>
      </w:r>
      <w:r w:rsidRPr="004D48B2">
        <w:rPr>
          <w:rFonts w:ascii="Times New Roman" w:hAnsi="Times New Roman"/>
          <w:iCs/>
        </w:rPr>
        <w:t>Главы Карасукского муниципального округа Новосибирской области</w:t>
      </w:r>
      <w:r w:rsidRPr="004D48B2">
        <w:rPr>
          <w:rFonts w:ascii="Times New Roman" w:hAnsi="Times New Roman"/>
        </w:rPr>
        <w:t xml:space="preserve"> ____________,  действующего на основании Устава с одной стороны, и _______________________________________________________________________</w:t>
      </w:r>
      <w:r w:rsidRPr="004D48B2">
        <w:rPr>
          <w:rFonts w:ascii="Times New Roman" w:hAnsi="Times New Roman"/>
          <w:i/>
          <w:iCs/>
        </w:rPr>
        <w:t xml:space="preserve">, </w:t>
      </w:r>
      <w:r w:rsidRPr="004D48B2">
        <w:rPr>
          <w:rFonts w:ascii="Times New Roman" w:hAnsi="Times New Roman"/>
        </w:rPr>
        <w:t>именуемый в дальнейшем «Арендатор», с другой стороны, совместно  именуемые в дальнейшем «Стороны», заключили настоящий договор  о нижеследующем:</w:t>
      </w:r>
    </w:p>
    <w:p w:rsidR="00E021E9" w:rsidRPr="00E021E9" w:rsidRDefault="00E021E9" w:rsidP="00E021E9">
      <w:pPr>
        <w:spacing w:line="204" w:lineRule="auto"/>
        <w:ind w:left="360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1. Предмет Договора</w:t>
      </w:r>
    </w:p>
    <w:p w:rsidR="00E021E9" w:rsidRPr="00E021E9" w:rsidRDefault="00E021E9" w:rsidP="00E021E9">
      <w:pPr>
        <w:numPr>
          <w:ilvl w:val="1"/>
          <w:numId w:val="10"/>
        </w:numPr>
        <w:tabs>
          <w:tab w:val="clear" w:pos="360"/>
          <w:tab w:val="num" w:pos="0"/>
          <w:tab w:val="left" w:pos="426"/>
          <w:tab w:val="num" w:pos="644"/>
        </w:tabs>
        <w:spacing w:line="204" w:lineRule="auto"/>
        <w:ind w:left="0" w:firstLine="0"/>
        <w:jc w:val="both"/>
      </w:pPr>
      <w:r w:rsidRPr="00E021E9">
        <w:t xml:space="preserve">Арендодатель предоставляет, а Арендатор принимает в аренду земельный  участок с </w:t>
      </w:r>
      <w:r w:rsidRPr="00E021E9">
        <w:rPr>
          <w:i/>
        </w:rPr>
        <w:t xml:space="preserve">кадастровым </w:t>
      </w:r>
      <w:r w:rsidRPr="00E021E9">
        <w:rPr>
          <w:i/>
          <w:iCs/>
        </w:rPr>
        <w:t>номером:</w:t>
      </w:r>
      <w:r w:rsidR="00ED6840">
        <w:rPr>
          <w:i/>
          <w:iCs/>
        </w:rPr>
        <w:t>54:08:02</w:t>
      </w:r>
      <w:r w:rsidR="00265A71">
        <w:rPr>
          <w:i/>
          <w:iCs/>
        </w:rPr>
        <w:t>5103</w:t>
      </w:r>
      <w:r w:rsidR="00ED6840">
        <w:rPr>
          <w:i/>
          <w:iCs/>
        </w:rPr>
        <w:t>:</w:t>
      </w:r>
      <w:r w:rsidR="00265A71">
        <w:rPr>
          <w:i/>
          <w:iCs/>
        </w:rPr>
        <w:t>127</w:t>
      </w:r>
      <w:r w:rsidRPr="00E021E9">
        <w:rPr>
          <w:i/>
          <w:iCs/>
        </w:rPr>
        <w:t xml:space="preserve">, </w:t>
      </w:r>
      <w:r w:rsidRPr="00E021E9">
        <w:t>расположенный по адресу:</w:t>
      </w:r>
      <w:r w:rsidR="00ED6840" w:rsidRPr="00ED6840">
        <w:rPr>
          <w:b/>
          <w:sz w:val="28"/>
          <w:szCs w:val="28"/>
        </w:rPr>
        <w:t xml:space="preserve"> </w:t>
      </w:r>
      <w:r w:rsidR="00ED6840" w:rsidRPr="00ED6840">
        <w:rPr>
          <w:i/>
        </w:rPr>
        <w:t xml:space="preserve">Российская Федерация, Новосибирская область, Карасукский муниципальный округ,  село </w:t>
      </w:r>
      <w:r w:rsidR="00265A71">
        <w:rPr>
          <w:i/>
        </w:rPr>
        <w:t>Хорошее</w:t>
      </w:r>
      <w:r w:rsidR="00ED6840" w:rsidRPr="00ED6840">
        <w:rPr>
          <w:i/>
        </w:rPr>
        <w:t xml:space="preserve">,  улица </w:t>
      </w:r>
      <w:r w:rsidR="00265A71">
        <w:rPr>
          <w:i/>
        </w:rPr>
        <w:t>Набережная</w:t>
      </w:r>
      <w:r w:rsidR="00ED6840" w:rsidRPr="00ED6840">
        <w:rPr>
          <w:i/>
        </w:rPr>
        <w:t xml:space="preserve">, земельный участок </w:t>
      </w:r>
      <w:r w:rsidR="00265A71">
        <w:rPr>
          <w:i/>
        </w:rPr>
        <w:t>87</w:t>
      </w:r>
      <w:r w:rsidRPr="00E021E9">
        <w:t>,</w:t>
      </w:r>
      <w:r w:rsidRPr="00E021E9">
        <w:rPr>
          <w:i/>
          <w:iCs/>
        </w:rPr>
        <w:t xml:space="preserve"> </w:t>
      </w:r>
      <w:r w:rsidRPr="00E021E9">
        <w:t>далее Участок/земельный участок)</w:t>
      </w:r>
      <w:r w:rsidRPr="00E021E9">
        <w:rPr>
          <w:i/>
          <w:iCs/>
        </w:rPr>
        <w:t>, площадью</w:t>
      </w:r>
      <w:r w:rsidR="00F906FA">
        <w:rPr>
          <w:i/>
          <w:iCs/>
        </w:rPr>
        <w:t xml:space="preserve"> </w:t>
      </w:r>
      <w:r w:rsidR="00265A71">
        <w:rPr>
          <w:i/>
          <w:iCs/>
        </w:rPr>
        <w:t>1423</w:t>
      </w:r>
      <w:r w:rsidR="00ED6840">
        <w:rPr>
          <w:i/>
          <w:iCs/>
        </w:rPr>
        <w:t xml:space="preserve"> </w:t>
      </w:r>
      <w:r w:rsidRPr="00E021E9">
        <w:rPr>
          <w:i/>
          <w:iCs/>
        </w:rPr>
        <w:t xml:space="preserve"> </w:t>
      </w:r>
      <w:r w:rsidRPr="00E021E9">
        <w:t xml:space="preserve">кв.м. Категория земель </w:t>
      </w:r>
      <w:r w:rsidR="00F906FA">
        <w:t>земли населенных пунктов</w:t>
      </w:r>
      <w:r w:rsidRPr="00E021E9">
        <w:t>.</w:t>
      </w:r>
    </w:p>
    <w:p w:rsidR="00E021E9" w:rsidRPr="00E021E9" w:rsidRDefault="00E021E9" w:rsidP="00E021E9">
      <w:pPr>
        <w:numPr>
          <w:ilvl w:val="1"/>
          <w:numId w:val="10"/>
        </w:numPr>
        <w:tabs>
          <w:tab w:val="clear" w:pos="360"/>
          <w:tab w:val="num" w:pos="0"/>
          <w:tab w:val="left" w:pos="426"/>
          <w:tab w:val="num" w:pos="644"/>
        </w:tabs>
        <w:spacing w:line="204" w:lineRule="auto"/>
        <w:ind w:left="0" w:firstLine="0"/>
        <w:jc w:val="both"/>
        <w:rPr>
          <w:i/>
          <w:iCs/>
        </w:rPr>
      </w:pPr>
      <w:r w:rsidRPr="00E021E9">
        <w:rPr>
          <w:i/>
          <w:iCs/>
        </w:rPr>
        <w:t xml:space="preserve"> </w:t>
      </w:r>
      <w:r w:rsidRPr="00E021E9">
        <w:rPr>
          <w:iCs/>
        </w:rPr>
        <w:t>Разрешенное использование земельного участка</w:t>
      </w:r>
      <w:r w:rsidRPr="00E021E9">
        <w:rPr>
          <w:i/>
          <w:iCs/>
        </w:rPr>
        <w:t>:</w:t>
      </w:r>
      <w:r w:rsidR="00F906FA">
        <w:rPr>
          <w:i/>
          <w:iCs/>
        </w:rPr>
        <w:t xml:space="preserve"> </w:t>
      </w:r>
      <w:r w:rsidR="004B1008">
        <w:rPr>
          <w:i/>
          <w:iCs/>
        </w:rPr>
        <w:t>для строительства</w:t>
      </w:r>
      <w:r w:rsidR="00265A71">
        <w:rPr>
          <w:i/>
          <w:iCs/>
        </w:rPr>
        <w:t xml:space="preserve"> и дальнейшей</w:t>
      </w:r>
      <w:r w:rsidR="004B1008">
        <w:rPr>
          <w:i/>
          <w:iCs/>
        </w:rPr>
        <w:t xml:space="preserve"> </w:t>
      </w:r>
      <w:r w:rsidR="00265A71">
        <w:rPr>
          <w:i/>
          <w:iCs/>
        </w:rPr>
        <w:t xml:space="preserve">эксплуатации </w:t>
      </w:r>
      <w:r w:rsidR="004B1008">
        <w:rPr>
          <w:i/>
          <w:iCs/>
        </w:rPr>
        <w:t>индивидуального жилого дома</w:t>
      </w:r>
      <w:r w:rsidRPr="00E021E9">
        <w:rPr>
          <w:i/>
          <w:iCs/>
        </w:rPr>
        <w:t>.</w:t>
      </w:r>
    </w:p>
    <w:p w:rsidR="00E021E9" w:rsidRPr="00E021E9" w:rsidRDefault="00E021E9" w:rsidP="00E021E9">
      <w:pPr>
        <w:numPr>
          <w:ilvl w:val="1"/>
          <w:numId w:val="10"/>
        </w:numPr>
        <w:tabs>
          <w:tab w:val="clear" w:pos="360"/>
          <w:tab w:val="num" w:pos="0"/>
          <w:tab w:val="left" w:pos="426"/>
          <w:tab w:val="num" w:pos="644"/>
        </w:tabs>
        <w:spacing w:line="204" w:lineRule="auto"/>
        <w:ind w:left="0" w:firstLine="0"/>
        <w:jc w:val="both"/>
        <w:rPr>
          <w:i/>
          <w:iCs/>
        </w:rPr>
      </w:pPr>
      <w:r w:rsidRPr="00E021E9">
        <w:rPr>
          <w:iCs/>
        </w:rPr>
        <w:t>Указанное описание цели использования земельного участка является окончательным и именуется в дальнейшем «Разрешенным использованием». В соответствии с пунктом 17 статьи 39.8 Земельного кодекса Российской Федерации изменение вида разрешенного использования земельного участка не допускается</w:t>
      </w:r>
      <w:r w:rsidRPr="00E021E9">
        <w:rPr>
          <w:i/>
          <w:iCs/>
        </w:rPr>
        <w:t>.</w:t>
      </w:r>
    </w:p>
    <w:p w:rsidR="00265A71" w:rsidRPr="00F906FA" w:rsidRDefault="00265A71" w:rsidP="00265A71">
      <w:pPr>
        <w:pStyle w:val="a4"/>
        <w:numPr>
          <w:ilvl w:val="1"/>
          <w:numId w:val="10"/>
        </w:numPr>
        <w:tabs>
          <w:tab w:val="clear" w:pos="360"/>
        </w:tabs>
        <w:spacing w:line="204" w:lineRule="auto"/>
        <w:ind w:left="0" w:firstLine="0"/>
        <w:jc w:val="both"/>
        <w:rPr>
          <w:sz w:val="24"/>
        </w:rPr>
      </w:pPr>
      <w:r w:rsidRPr="00E021E9">
        <w:rPr>
          <w:color w:val="000000"/>
          <w:sz w:val="24"/>
        </w:rPr>
        <w:t>Ограничение прав и обременения Участка:</w:t>
      </w:r>
      <w:r>
        <w:rPr>
          <w:color w:val="000000"/>
          <w:sz w:val="24"/>
        </w:rPr>
        <w:t xml:space="preserve"> </w:t>
      </w:r>
      <w:r w:rsidRPr="002763A5">
        <w:rPr>
          <w:sz w:val="24"/>
        </w:rPr>
        <w:t>не зарегистрировано</w:t>
      </w:r>
      <w:r w:rsidRPr="00F906FA">
        <w:rPr>
          <w:color w:val="000000"/>
          <w:sz w:val="24"/>
        </w:rPr>
        <w:t>.</w:t>
      </w:r>
    </w:p>
    <w:p w:rsidR="00E021E9" w:rsidRPr="00F906FA" w:rsidRDefault="00E021E9" w:rsidP="00ED6840">
      <w:pPr>
        <w:pStyle w:val="a4"/>
        <w:spacing w:line="204" w:lineRule="auto"/>
        <w:jc w:val="both"/>
        <w:rPr>
          <w:sz w:val="24"/>
        </w:rPr>
      </w:pPr>
    </w:p>
    <w:p w:rsidR="00E021E9" w:rsidRPr="00E021E9" w:rsidRDefault="00E021E9" w:rsidP="00E021E9">
      <w:pPr>
        <w:pStyle w:val="af9"/>
        <w:spacing w:line="204" w:lineRule="auto"/>
        <w:ind w:left="360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2. Срок Договора</w:t>
      </w:r>
    </w:p>
    <w:p w:rsidR="00E021E9" w:rsidRPr="00E021E9" w:rsidRDefault="00E021E9" w:rsidP="00E021E9">
      <w:pPr>
        <w:pStyle w:val="a4"/>
        <w:spacing w:line="204" w:lineRule="auto"/>
        <w:jc w:val="both"/>
        <w:rPr>
          <w:sz w:val="24"/>
        </w:rPr>
      </w:pPr>
      <w:r w:rsidRPr="00E021E9">
        <w:rPr>
          <w:sz w:val="24"/>
        </w:rPr>
        <w:t>2.1. Срок аренды Участка устанавливается  ___________________________________.</w:t>
      </w:r>
    </w:p>
    <w:p w:rsidR="00E021E9" w:rsidRPr="00E021E9" w:rsidRDefault="00E021E9" w:rsidP="00E021E9">
      <w:pPr>
        <w:pStyle w:val="a4"/>
        <w:spacing w:line="204" w:lineRule="auto"/>
        <w:jc w:val="both"/>
        <w:rPr>
          <w:sz w:val="24"/>
        </w:rPr>
      </w:pPr>
      <w:r w:rsidRPr="00E021E9">
        <w:rPr>
          <w:sz w:val="24"/>
        </w:rPr>
        <w:t>2.2. Участок считается переданным Арендодателем в аренду Арендатору с даты, указанной в п. 2.1 Договора, без оформления акта приема-передачи земельного участка.</w:t>
      </w:r>
    </w:p>
    <w:p w:rsidR="00E021E9" w:rsidRPr="00E021E9" w:rsidRDefault="00E021E9" w:rsidP="00E021E9">
      <w:pPr>
        <w:spacing w:line="204" w:lineRule="auto"/>
      </w:pPr>
      <w:r w:rsidRPr="00E021E9">
        <w:t>2.3. Договор аренды подлежит государственной регистрации в органе, осуществляющим государственную регистрацию прав на недвижимое имущество и сделок с ним.</w:t>
      </w:r>
    </w:p>
    <w:p w:rsidR="00E021E9" w:rsidRPr="00E021E9" w:rsidRDefault="00E021E9" w:rsidP="00E021E9">
      <w:pPr>
        <w:autoSpaceDE w:val="0"/>
        <w:autoSpaceDN w:val="0"/>
        <w:adjustRightInd w:val="0"/>
        <w:spacing w:line="204" w:lineRule="auto"/>
      </w:pPr>
      <w:r w:rsidRPr="00E021E9">
        <w:t>2.4.  Истечение срока действия договора влечет за собой его прекращение</w:t>
      </w:r>
      <w:r w:rsidRPr="00E021E9">
        <w:rPr>
          <w:rFonts w:ascii="Arial" w:hAnsi="Arial" w:cs="Arial"/>
        </w:rPr>
        <w:t>.</w:t>
      </w:r>
    </w:p>
    <w:p w:rsidR="00E021E9" w:rsidRPr="00E021E9" w:rsidRDefault="00E021E9" w:rsidP="00E021E9">
      <w:pPr>
        <w:pStyle w:val="af9"/>
        <w:spacing w:line="204" w:lineRule="auto"/>
        <w:ind w:left="360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3. Размер и условия внесения арендной платы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D48B2">
        <w:rPr>
          <w:rFonts w:eastAsia="Calibri"/>
          <w:lang w:eastAsia="en-US"/>
        </w:rPr>
        <w:t>3.1.Размер годовой арендной платы в соответствии с Протоколом ___________составляет _______________ (прописью) рублей.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D48B2">
        <w:rPr>
          <w:rFonts w:eastAsia="Calibri"/>
          <w:lang w:eastAsia="en-US"/>
        </w:rPr>
        <w:t xml:space="preserve">Арендная плата за </w:t>
      </w:r>
      <w:r w:rsidR="00ED6840">
        <w:rPr>
          <w:rFonts w:eastAsia="Calibri"/>
          <w:lang w:eastAsia="en-US"/>
        </w:rPr>
        <w:t xml:space="preserve"> </w:t>
      </w:r>
      <w:r w:rsidR="004B1008">
        <w:rPr>
          <w:rFonts w:eastAsia="Calibri"/>
          <w:lang w:eastAsia="en-US"/>
        </w:rPr>
        <w:t>3 (Три) года</w:t>
      </w:r>
      <w:r w:rsidRPr="004D48B2">
        <w:rPr>
          <w:rFonts w:eastAsia="Calibri"/>
          <w:lang w:eastAsia="en-US"/>
        </w:rPr>
        <w:t xml:space="preserve"> действия Договора составляет сумму ______________ (прописью) рублей.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D48B2">
        <w:rPr>
          <w:rFonts w:eastAsia="Calibri"/>
          <w:lang w:eastAsia="en-US"/>
        </w:rPr>
        <w:t>3.2. Арендные платежи начинают исчисляться с "____" __________ 20____ г.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D48B2">
        <w:rPr>
          <w:rFonts w:eastAsia="Calibri"/>
          <w:lang w:eastAsia="en-US"/>
        </w:rPr>
        <w:t>3.3. На момент составления договора действуют следующие правила:</w:t>
      </w:r>
    </w:p>
    <w:p w:rsidR="00F95ACE" w:rsidRDefault="004D48B2" w:rsidP="00FD5A58">
      <w:pPr>
        <w:jc w:val="both"/>
      </w:pPr>
      <w:r w:rsidRPr="004D48B2">
        <w:rPr>
          <w:rFonts w:eastAsia="Calibri"/>
          <w:lang w:eastAsia="en-US"/>
        </w:rPr>
        <w:t xml:space="preserve">3.3.1. Арендная плата и неустойка по Договору вносятся Арендатором на расчетный счет № </w:t>
      </w:r>
      <w:r w:rsidR="00F95ACE">
        <w:t>Счет получателя: 03100643000000015100 Кор.счет 40102810445370000043 Банк получателя: СИБИРСКОЕ ГУ БАНКА РОССИИ//УФК по Новосибирской области г. Новосибирск</w:t>
      </w:r>
    </w:p>
    <w:p w:rsidR="00F95ACE" w:rsidRDefault="00F95ACE" w:rsidP="004B1008">
      <w:pPr>
        <w:jc w:val="both"/>
      </w:pPr>
      <w:r>
        <w:t>БИК банка получателя 015004950 ИНН/КПП 5403086218/540301001 ОКТМО 50517000</w:t>
      </w:r>
    </w:p>
    <w:p w:rsidR="00F95ACE" w:rsidRDefault="00F95ACE" w:rsidP="004B1008">
      <w:pPr>
        <w:jc w:val="both"/>
      </w:pPr>
      <w:r>
        <w:t>Код КБК 44411105012140000120.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</w:pPr>
      <w:r w:rsidRPr="004D48B2">
        <w:rPr>
          <w:rFonts w:eastAsia="Calibri"/>
          <w:lang w:eastAsia="en-US"/>
        </w:rPr>
        <w:t xml:space="preserve">3.3.2. </w:t>
      </w:r>
      <w:r w:rsidRPr="004D48B2">
        <w:t>Условия оплаты по земельн</w:t>
      </w:r>
      <w:r w:rsidR="002445B2">
        <w:t>ому</w:t>
      </w:r>
      <w:r w:rsidRPr="004D48B2">
        <w:t xml:space="preserve"> участк</w:t>
      </w:r>
      <w:r w:rsidR="002445B2">
        <w:t>у</w:t>
      </w:r>
      <w:r w:rsidRPr="004D48B2">
        <w:t xml:space="preserve">: срок действия Договора аренды земельного участка составляет 20 лет. Оплата арендной платы за 3 года действия Договора производится в течении шести месяцев с даты подписания сторонами Договора аренды ежемесячно равными частями не позднее первого числа месяца, следующего за расчетным. </w:t>
      </w:r>
    </w:p>
    <w:p w:rsidR="004D48B2" w:rsidRPr="004D48B2" w:rsidRDefault="004D48B2" w:rsidP="004D48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D48B2">
        <w:rPr>
          <w:rFonts w:eastAsia="Calibri"/>
          <w:lang w:eastAsia="en-US"/>
        </w:rPr>
        <w:t>Оплата за последующие 17 лет действия Договора аренды земельного участка оплачивается, начиная с 4 года действия Договора, ежемесячно, равными частями не позднее первого числа месяца, следующего за расчетным.</w:t>
      </w:r>
    </w:p>
    <w:p w:rsidR="00E021E9" w:rsidRPr="00E021E9" w:rsidRDefault="00E021E9" w:rsidP="00441C7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021E9">
        <w:rPr>
          <w:rFonts w:eastAsia="Calibri"/>
          <w:lang w:eastAsia="en-US"/>
        </w:rPr>
        <w:t>3.3.3.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E021E9" w:rsidRPr="00E021E9" w:rsidRDefault="00E021E9" w:rsidP="00441C7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021E9">
        <w:rPr>
          <w:rFonts w:eastAsia="Calibri"/>
          <w:lang w:eastAsia="en-US"/>
        </w:rPr>
        <w:t xml:space="preserve">3.3.4. В случаях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</w:t>
      </w:r>
      <w:r w:rsidRPr="00E021E9">
        <w:rPr>
          <w:rFonts w:eastAsia="Calibri"/>
          <w:lang w:eastAsia="en-US"/>
        </w:rPr>
        <w:lastRenderedPageBreak/>
        <w:t>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 пеня по задолженности по второму сроку платежа текущего года, сама задолженность и т.д., после этого погашаются платежи по очередным наступившим срокам уплаты в текущем году.</w:t>
      </w:r>
    </w:p>
    <w:p w:rsidR="00E021E9" w:rsidRPr="00E021E9" w:rsidRDefault="00E021E9" w:rsidP="00E021E9">
      <w:pPr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4. Права и обязанности Сторон</w:t>
      </w:r>
    </w:p>
    <w:p w:rsidR="00E021E9" w:rsidRPr="00E021E9" w:rsidRDefault="00E021E9" w:rsidP="00441C74">
      <w:pPr>
        <w:spacing w:line="204" w:lineRule="auto"/>
        <w:ind w:left="540"/>
        <w:jc w:val="both"/>
        <w:rPr>
          <w:i/>
          <w:iCs/>
          <w:u w:val="single"/>
        </w:rPr>
      </w:pPr>
      <w:r w:rsidRPr="00E021E9">
        <w:rPr>
          <w:i/>
          <w:iCs/>
          <w:u w:val="single"/>
        </w:rPr>
        <w:t>4.1. Арендодатель имеет право:</w:t>
      </w:r>
    </w:p>
    <w:p w:rsidR="00E021E9" w:rsidRPr="00E021E9" w:rsidRDefault="00E021E9" w:rsidP="00441C74">
      <w:pPr>
        <w:spacing w:line="204" w:lineRule="auto"/>
        <w:jc w:val="both"/>
      </w:pPr>
      <w:r w:rsidRPr="00E021E9">
        <w:t>4.1.1. Требовать досрочного расторжения Договора в случаях, предусмотренных  п. 2 ст. 46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4.1.2.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021E9" w:rsidRPr="00E021E9" w:rsidRDefault="00E021E9" w:rsidP="00441C74">
      <w:pPr>
        <w:spacing w:line="228" w:lineRule="auto"/>
        <w:ind w:firstLine="540"/>
        <w:jc w:val="both"/>
        <w:rPr>
          <w:i/>
          <w:iCs/>
          <w:u w:val="single"/>
        </w:rPr>
      </w:pPr>
      <w:r w:rsidRPr="00E021E9">
        <w:rPr>
          <w:i/>
          <w:iCs/>
          <w:u w:val="single"/>
        </w:rPr>
        <w:t>4.2. Арендодатель обязан: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4.2.1. Выполнять в полном объеме все условия Договора.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 xml:space="preserve">4.2.2. Производить перерасчет арендной платы и информировать об этом Арендатора в письменном виде. 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4.2.3.В случаях, связанных с необходимостью изъятия земельного участка для муниципальных нужд, гарантировать Арендатору возмещения всех затрат в соответствии с действующим законодательством.</w:t>
      </w:r>
    </w:p>
    <w:p w:rsidR="00E021E9" w:rsidRPr="00E021E9" w:rsidRDefault="00E021E9" w:rsidP="00441C74">
      <w:pPr>
        <w:spacing w:line="228" w:lineRule="auto"/>
        <w:jc w:val="both"/>
        <w:rPr>
          <w:i/>
          <w:iCs/>
          <w:u w:val="single"/>
        </w:rPr>
      </w:pPr>
      <w:r w:rsidRPr="00E021E9">
        <w:rPr>
          <w:i/>
          <w:iCs/>
          <w:u w:val="single"/>
        </w:rPr>
        <w:t>4.3. Арендатор имеет право: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4.3.1. На возведение строений в соответствии с Правилами землепользования и застройки, установленными на соответствующей территории.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4.3.2. В установленном порядке, сдавать Участок в субаренду, а также передавать свои права и обязанности по договору третьим лицам, письменно уведомив об этом Арендодателя.</w:t>
      </w:r>
    </w:p>
    <w:p w:rsidR="00E021E9" w:rsidRPr="00E021E9" w:rsidRDefault="00E021E9" w:rsidP="00E021E9">
      <w:pPr>
        <w:spacing w:line="228" w:lineRule="auto"/>
        <w:rPr>
          <w:i/>
          <w:iCs/>
          <w:u w:val="single"/>
        </w:rPr>
      </w:pPr>
      <w:r w:rsidRPr="00E021E9">
        <w:rPr>
          <w:i/>
          <w:iCs/>
          <w:u w:val="single"/>
        </w:rPr>
        <w:t>4.4. Арендатор обязан: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4.4.1.Выполнять в полном объеме все условия Договора.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4.4.2.Использовать Участок в соответствии с целевым назначением и Разрешенным использованием.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 xml:space="preserve">4.4.3.Уплачивать в размере и на условиях, установленных Договором, арендную плату. 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4.4.4.Обеспечить Арендодателю (его законным представителям), представителям органов государственного и муниципального  земельного контроля доступ на Участок по их требованию.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4.4.5.В течение 5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E021E9" w:rsidRPr="00E021E9" w:rsidRDefault="00E021E9" w:rsidP="00441C74">
      <w:pPr>
        <w:tabs>
          <w:tab w:val="left" w:pos="2127"/>
        </w:tabs>
        <w:spacing w:line="216" w:lineRule="auto"/>
        <w:jc w:val="both"/>
      </w:pPr>
      <w:r w:rsidRPr="00E021E9"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021E9" w:rsidRPr="00E021E9" w:rsidRDefault="00E021E9" w:rsidP="00441C74">
      <w:pPr>
        <w:tabs>
          <w:tab w:val="left" w:pos="2127"/>
        </w:tabs>
        <w:spacing w:line="216" w:lineRule="auto"/>
        <w:jc w:val="both"/>
      </w:pPr>
      <w:r w:rsidRPr="00E021E9"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021E9" w:rsidRPr="00E021E9" w:rsidRDefault="00E021E9" w:rsidP="00441C74">
      <w:pPr>
        <w:autoSpaceDE w:val="0"/>
        <w:autoSpaceDN w:val="0"/>
        <w:adjustRightInd w:val="0"/>
        <w:spacing w:line="216" w:lineRule="auto"/>
        <w:jc w:val="both"/>
      </w:pPr>
      <w:r w:rsidRPr="00E021E9"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4.4.9. Письменно в десятидневный срок уведомить Арендодателя об изменении своих реквизитов.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4.4.10. Содержать арендуемый земельный участок, а также прилегающую к нему территорию в состоянии, соответствующем требованиям правил благоустройства и санитарного содержания. Обеспечить вывоз образовавшихся твердых и промышленных отходов в специально отведенные для этого места.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E021E9" w:rsidRPr="00E021E9" w:rsidRDefault="00E021E9" w:rsidP="00E021E9">
      <w:pPr>
        <w:tabs>
          <w:tab w:val="left" w:pos="142"/>
        </w:tabs>
        <w:spacing w:after="120" w:line="216" w:lineRule="auto"/>
        <w:ind w:left="284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5. Ответственность Сторон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 3.3 Договора.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lastRenderedPageBreak/>
        <w:t>5.3. В случае систематического (2 и более раза) неправильного указания в платежном документе банковских реквизитов, предусмотренных в п. 3.2 настоящего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0,1% от суммы, подлежащей уплате в бюджет.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5.4.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5.5. Стоимость улучшений земельного участка, произведенных Арендатором без согласия Арендодателя, возмещению не подлежит.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021E9" w:rsidRPr="00E021E9" w:rsidRDefault="00E021E9" w:rsidP="00E021E9">
      <w:pPr>
        <w:spacing w:line="216" w:lineRule="auto"/>
        <w:ind w:left="284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6. Изменение, расторжение и прекращение Договора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6.1. Все изменения и (или) дополнения к Договору, за исключением п.  6.2, оформляются Сторонами в письменной форме и подлежат государственной регистрации в установленных законом случаях.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6.2. Арендодатель вправе в одностороннем порядке без судебной процедуры отказаться от исполнения Договора в случаях, предусмотренных     п. 2 ст. 46 Земельного кодекса Российской Федерации, а также при нарушении порядка и сроков внесения арендной платы более двух раз.</w:t>
      </w:r>
    </w:p>
    <w:p w:rsidR="00E021E9" w:rsidRPr="00E021E9" w:rsidRDefault="00E021E9" w:rsidP="00441C74">
      <w:pPr>
        <w:spacing w:line="216" w:lineRule="auto"/>
        <w:jc w:val="both"/>
      </w:pPr>
      <w:r w:rsidRPr="00E021E9">
        <w:t>6.3.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E021E9" w:rsidRPr="00E021E9" w:rsidRDefault="00E021E9" w:rsidP="00E021E9">
      <w:pPr>
        <w:spacing w:line="228" w:lineRule="auto"/>
        <w:ind w:left="284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7. Рассмотрение и урегулирование споров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021E9" w:rsidRPr="00E021E9" w:rsidRDefault="00E021E9" w:rsidP="00441C74">
      <w:pPr>
        <w:pStyle w:val="af9"/>
        <w:spacing w:line="228" w:lineRule="auto"/>
        <w:ind w:left="0"/>
        <w:jc w:val="both"/>
      </w:pPr>
      <w:r w:rsidRPr="00E021E9">
        <w:t>7.2. Все споры по Договору рассматриваются по месту нахождения Арендодателя.</w:t>
      </w:r>
    </w:p>
    <w:p w:rsidR="00E021E9" w:rsidRPr="00E021E9" w:rsidRDefault="00E021E9" w:rsidP="00E021E9">
      <w:pPr>
        <w:spacing w:line="228" w:lineRule="auto"/>
        <w:ind w:left="360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>8. Особые условия договора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8.1.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 и направляется Арендодателю в 5-дневный срок после его государственной регистрации для последующего учета.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8.2. Срок действия договора субаренды не может превышать срок действия Договора.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 xml:space="preserve">8.3. При досрочном расторжении Договора договор субаренды земельного участка прекращает свое действие. 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E021E9" w:rsidRPr="00E021E9" w:rsidRDefault="00E021E9" w:rsidP="00441C74">
      <w:pPr>
        <w:pStyle w:val="af9"/>
        <w:spacing w:line="228" w:lineRule="auto"/>
        <w:ind w:left="0"/>
        <w:jc w:val="both"/>
      </w:pPr>
      <w:r w:rsidRPr="00E021E9">
        <w:t>8.5.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E021E9" w:rsidRPr="00E021E9" w:rsidRDefault="00E021E9" w:rsidP="00441C74">
      <w:pPr>
        <w:pStyle w:val="af9"/>
        <w:spacing w:line="228" w:lineRule="auto"/>
        <w:ind w:left="0"/>
        <w:jc w:val="both"/>
      </w:pPr>
      <w:r w:rsidRPr="00E021E9">
        <w:t>8.6. Арендатору разъяснены ст. 164, 165 ГК РФ.</w:t>
      </w:r>
    </w:p>
    <w:p w:rsidR="00E021E9" w:rsidRPr="00E021E9" w:rsidRDefault="00E021E9" w:rsidP="00441C74">
      <w:pPr>
        <w:spacing w:line="228" w:lineRule="auto"/>
        <w:jc w:val="both"/>
      </w:pPr>
      <w:r w:rsidRPr="00E021E9">
        <w:t>8.7. Досрочное прекращение (расторжение) Договора не является основанием для возврата Арендатору денежных средств, внесенных  п.3.3.2. Договора.</w:t>
      </w:r>
    </w:p>
    <w:p w:rsidR="00E021E9" w:rsidRPr="00E021E9" w:rsidRDefault="00E021E9" w:rsidP="00E021E9">
      <w:pPr>
        <w:spacing w:after="120" w:line="228" w:lineRule="auto"/>
        <w:jc w:val="center"/>
        <w:rPr>
          <w:b/>
          <w:bCs/>
          <w:u w:val="single"/>
        </w:rPr>
      </w:pPr>
      <w:r w:rsidRPr="00E021E9">
        <w:rPr>
          <w:b/>
          <w:bCs/>
          <w:u w:val="single"/>
        </w:rPr>
        <w:t xml:space="preserve">9. </w:t>
      </w:r>
      <w:r w:rsidRPr="00E021E9">
        <w:rPr>
          <w:b/>
          <w:u w:val="single"/>
        </w:rPr>
        <w:t xml:space="preserve"> Р</w:t>
      </w:r>
      <w:r w:rsidRPr="00E021E9">
        <w:rPr>
          <w:b/>
          <w:bCs/>
          <w:u w:val="single"/>
        </w:rPr>
        <w:t>еквизиты  и подписи сторон</w:t>
      </w:r>
    </w:p>
    <w:p w:rsidR="00E021E9" w:rsidRPr="00E021E9" w:rsidRDefault="00E021E9" w:rsidP="00E021E9">
      <w:pPr>
        <w:rPr>
          <w:b/>
        </w:rPr>
      </w:pPr>
      <w:r w:rsidRPr="00E021E9">
        <w:rPr>
          <w:b/>
        </w:rPr>
        <w:t>Арендатор:</w:t>
      </w:r>
    </w:p>
    <w:p w:rsidR="00E021E9" w:rsidRPr="00E021E9" w:rsidRDefault="00E021E9" w:rsidP="00E021E9">
      <w:pPr>
        <w:rPr>
          <w:b/>
        </w:rPr>
      </w:pPr>
      <w:r w:rsidRPr="00E021E9">
        <w:rPr>
          <w:b/>
        </w:rPr>
        <w:t xml:space="preserve">                                                                             ____________________  </w:t>
      </w:r>
    </w:p>
    <w:p w:rsidR="00E021E9" w:rsidRPr="00E021E9" w:rsidRDefault="00E021E9" w:rsidP="00E021E9">
      <w:pPr>
        <w:rPr>
          <w:vertAlign w:val="superscript"/>
        </w:rPr>
      </w:pPr>
      <w:r w:rsidRPr="00E021E9">
        <w:t xml:space="preserve">                                                                                    </w:t>
      </w:r>
      <w:r w:rsidRPr="00E021E9">
        <w:rPr>
          <w:vertAlign w:val="superscript"/>
        </w:rPr>
        <w:t xml:space="preserve">(подпись)      </w:t>
      </w:r>
    </w:p>
    <w:p w:rsidR="00E021E9" w:rsidRPr="00E021E9" w:rsidRDefault="00E021E9" w:rsidP="00E021E9">
      <w:pPr>
        <w:spacing w:line="192" w:lineRule="auto"/>
        <w:rPr>
          <w:b/>
        </w:rPr>
      </w:pPr>
      <w:r w:rsidRPr="00E021E9">
        <w:rPr>
          <w:b/>
        </w:rPr>
        <w:t>Арендодатель:</w:t>
      </w:r>
    </w:p>
    <w:p w:rsidR="00E021E9" w:rsidRPr="00E021E9" w:rsidRDefault="00E021E9" w:rsidP="00E021E9">
      <w:pPr>
        <w:pStyle w:val="a4"/>
        <w:ind w:firstLine="567"/>
        <w:rPr>
          <w:b/>
          <w:sz w:val="24"/>
        </w:rPr>
      </w:pPr>
      <w:r w:rsidRPr="00E021E9">
        <w:rPr>
          <w:b/>
          <w:sz w:val="24"/>
        </w:rPr>
        <w:t xml:space="preserve">Администрация Карасукского муниципального округа </w:t>
      </w:r>
    </w:p>
    <w:p w:rsidR="00E021E9" w:rsidRPr="00E021E9" w:rsidRDefault="00E021E9" w:rsidP="00E021E9">
      <w:pPr>
        <w:pStyle w:val="a4"/>
        <w:ind w:firstLine="567"/>
        <w:rPr>
          <w:b/>
          <w:sz w:val="24"/>
        </w:rPr>
      </w:pPr>
      <w:r w:rsidRPr="00E021E9">
        <w:rPr>
          <w:b/>
          <w:sz w:val="24"/>
        </w:rPr>
        <w:t>Новосибирской области</w:t>
      </w:r>
    </w:p>
    <w:p w:rsidR="00E021E9" w:rsidRPr="00E021E9" w:rsidRDefault="00E021E9" w:rsidP="00E021E9">
      <w:pPr>
        <w:pStyle w:val="a4"/>
        <w:rPr>
          <w:sz w:val="24"/>
        </w:rPr>
      </w:pPr>
      <w:r w:rsidRPr="00E021E9">
        <w:rPr>
          <w:sz w:val="24"/>
        </w:rPr>
        <w:t xml:space="preserve">Глава Карасукского муниципального округа </w:t>
      </w:r>
    </w:p>
    <w:p w:rsidR="00E021E9" w:rsidRPr="00E021E9" w:rsidRDefault="00E021E9" w:rsidP="00E021E9">
      <w:pPr>
        <w:pStyle w:val="a4"/>
        <w:rPr>
          <w:sz w:val="24"/>
        </w:rPr>
      </w:pPr>
      <w:r w:rsidRPr="00E021E9">
        <w:rPr>
          <w:sz w:val="24"/>
        </w:rPr>
        <w:t xml:space="preserve">Новосибирской области М. п.               ___________________________   </w:t>
      </w:r>
    </w:p>
    <w:p w:rsidR="00E51B14" w:rsidRDefault="00E021E9" w:rsidP="00F95ACE">
      <w:pPr>
        <w:pStyle w:val="a4"/>
        <w:rPr>
          <w:bCs/>
          <w:szCs w:val="28"/>
        </w:rPr>
      </w:pPr>
      <w:r w:rsidRPr="00E021E9">
        <w:rPr>
          <w:sz w:val="24"/>
          <w:vertAlign w:val="superscript"/>
        </w:rPr>
        <w:t xml:space="preserve">                                                                          </w:t>
      </w:r>
      <w:r w:rsidR="004D48B2">
        <w:rPr>
          <w:sz w:val="24"/>
          <w:vertAlign w:val="superscript"/>
        </w:rPr>
        <w:t xml:space="preserve">                                                  </w:t>
      </w:r>
      <w:r w:rsidRPr="00E021E9">
        <w:rPr>
          <w:sz w:val="24"/>
          <w:vertAlign w:val="superscript"/>
        </w:rPr>
        <w:t xml:space="preserve">    (подпись)          </w:t>
      </w:r>
      <w:r w:rsidR="001E4166" w:rsidRPr="007C6122">
        <w:rPr>
          <w:bCs/>
          <w:szCs w:val="28"/>
        </w:rPr>
        <w:t xml:space="preserve">            </w:t>
      </w:r>
    </w:p>
    <w:p w:rsidR="00ED6840" w:rsidRPr="007C6122" w:rsidRDefault="001E4166" w:rsidP="00265A71">
      <w:pPr>
        <w:keepNext/>
        <w:spacing w:line="204" w:lineRule="auto"/>
        <w:jc w:val="right"/>
        <w:outlineLvl w:val="0"/>
        <w:rPr>
          <w:bCs/>
          <w:szCs w:val="28"/>
        </w:rPr>
      </w:pPr>
      <w:r w:rsidRPr="007C6122">
        <w:rPr>
          <w:bCs/>
          <w:szCs w:val="28"/>
        </w:rPr>
        <w:t xml:space="preserve">                        </w:t>
      </w:r>
    </w:p>
    <w:p w:rsidR="00ED6840" w:rsidRPr="007C6122" w:rsidRDefault="00ED6840" w:rsidP="00F95ACE">
      <w:pPr>
        <w:pStyle w:val="a4"/>
        <w:rPr>
          <w:bCs/>
          <w:szCs w:val="28"/>
        </w:rPr>
      </w:pPr>
    </w:p>
    <w:sectPr w:rsidR="00ED6840" w:rsidRPr="007C6122" w:rsidSect="004B1008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B9" w:rsidRDefault="000D51B9" w:rsidP="00964798">
      <w:r>
        <w:separator/>
      </w:r>
    </w:p>
  </w:endnote>
  <w:endnote w:type="continuationSeparator" w:id="1">
    <w:p w:rsidR="000D51B9" w:rsidRDefault="000D51B9" w:rsidP="0096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B9" w:rsidRDefault="000D51B9" w:rsidP="00964798">
      <w:r>
        <w:separator/>
      </w:r>
    </w:p>
  </w:footnote>
  <w:footnote w:type="continuationSeparator" w:id="1">
    <w:p w:rsidR="000D51B9" w:rsidRDefault="000D51B9" w:rsidP="0096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A0E08"/>
    <w:multiLevelType w:val="hybridMultilevel"/>
    <w:tmpl w:val="9C525FE0"/>
    <w:lvl w:ilvl="0" w:tplc="F9D2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E0D83"/>
    <w:multiLevelType w:val="hybridMultilevel"/>
    <w:tmpl w:val="2A1266EA"/>
    <w:lvl w:ilvl="0" w:tplc="FC2CD2F8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55301E"/>
    <w:multiLevelType w:val="hybridMultilevel"/>
    <w:tmpl w:val="D04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F617E96"/>
    <w:multiLevelType w:val="hybridMultilevel"/>
    <w:tmpl w:val="72A8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803DC"/>
    <w:multiLevelType w:val="hybridMultilevel"/>
    <w:tmpl w:val="D6ECA014"/>
    <w:lvl w:ilvl="0" w:tplc="0BD2B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97FD5"/>
    <w:multiLevelType w:val="hybridMultilevel"/>
    <w:tmpl w:val="86B69C2C"/>
    <w:lvl w:ilvl="0" w:tplc="3FF6500E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85205D0"/>
    <w:multiLevelType w:val="multilevel"/>
    <w:tmpl w:val="431CF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B3F42E7"/>
    <w:multiLevelType w:val="hybridMultilevel"/>
    <w:tmpl w:val="0270EEBA"/>
    <w:lvl w:ilvl="0" w:tplc="05AABA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81E96"/>
    <w:multiLevelType w:val="multilevel"/>
    <w:tmpl w:val="95F6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026B81"/>
    <w:multiLevelType w:val="hybridMultilevel"/>
    <w:tmpl w:val="5A640DFE"/>
    <w:lvl w:ilvl="0" w:tplc="F922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D393B"/>
    <w:multiLevelType w:val="hybridMultilevel"/>
    <w:tmpl w:val="F8BAB128"/>
    <w:lvl w:ilvl="0" w:tplc="0F0829B2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41B2692"/>
    <w:multiLevelType w:val="hybridMultilevel"/>
    <w:tmpl w:val="4594A720"/>
    <w:lvl w:ilvl="0" w:tplc="931ADAE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1421B4"/>
    <w:multiLevelType w:val="hybridMultilevel"/>
    <w:tmpl w:val="3D044004"/>
    <w:lvl w:ilvl="0" w:tplc="ADE4B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1728E9"/>
    <w:multiLevelType w:val="hybridMultilevel"/>
    <w:tmpl w:val="1378475C"/>
    <w:lvl w:ilvl="0" w:tplc="1F5A02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1">
    <w:nsid w:val="463D478F"/>
    <w:multiLevelType w:val="hybridMultilevel"/>
    <w:tmpl w:val="5D444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A687D"/>
    <w:multiLevelType w:val="multilevel"/>
    <w:tmpl w:val="C2105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EF4AC2"/>
    <w:multiLevelType w:val="hybridMultilevel"/>
    <w:tmpl w:val="F5FE9BFC"/>
    <w:lvl w:ilvl="0" w:tplc="985EEE70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49926EC"/>
    <w:multiLevelType w:val="hybridMultilevel"/>
    <w:tmpl w:val="42008C20"/>
    <w:lvl w:ilvl="0" w:tplc="78083900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95D1071"/>
    <w:multiLevelType w:val="multilevel"/>
    <w:tmpl w:val="DA62735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6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1B36D8"/>
    <w:multiLevelType w:val="multilevel"/>
    <w:tmpl w:val="6038A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D8D1685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B73FBF"/>
    <w:multiLevelType w:val="multilevel"/>
    <w:tmpl w:val="62F0F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7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5D8254C"/>
    <w:multiLevelType w:val="multilevel"/>
    <w:tmpl w:val="1B4EDCE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39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B8919AA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6"/>
  </w:num>
  <w:num w:numId="3">
    <w:abstractNumId w:val="32"/>
  </w:num>
  <w:num w:numId="4">
    <w:abstractNumId w:val="4"/>
  </w:num>
  <w:num w:numId="5">
    <w:abstractNumId w:val="29"/>
  </w:num>
  <w:num w:numId="6">
    <w:abstractNumId w:val="26"/>
  </w:num>
  <w:num w:numId="7">
    <w:abstractNumId w:val="6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0"/>
  </w:num>
  <w:num w:numId="14">
    <w:abstractNumId w:val="41"/>
  </w:num>
  <w:num w:numId="15">
    <w:abstractNumId w:val="33"/>
  </w:num>
  <w:num w:numId="16">
    <w:abstractNumId w:val="40"/>
  </w:num>
  <w:num w:numId="17">
    <w:abstractNumId w:val="5"/>
  </w:num>
  <w:num w:numId="18">
    <w:abstractNumId w:val="20"/>
  </w:num>
  <w:num w:numId="19">
    <w:abstractNumId w:val="16"/>
  </w:num>
  <w:num w:numId="20">
    <w:abstractNumId w:val="30"/>
  </w:num>
  <w:num w:numId="21">
    <w:abstractNumId w:val="1"/>
  </w:num>
  <w:num w:numId="22">
    <w:abstractNumId w:val="7"/>
  </w:num>
  <w:num w:numId="23">
    <w:abstractNumId w:val="17"/>
  </w:num>
  <w:num w:numId="24">
    <w:abstractNumId w:val="23"/>
  </w:num>
  <w:num w:numId="25">
    <w:abstractNumId w:val="15"/>
  </w:num>
  <w:num w:numId="26">
    <w:abstractNumId w:val="2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0"/>
  </w:num>
  <w:num w:numId="33">
    <w:abstractNumId w:val="24"/>
  </w:num>
  <w:num w:numId="34">
    <w:abstractNumId w:val="19"/>
  </w:num>
  <w:num w:numId="35">
    <w:abstractNumId w:val="14"/>
  </w:num>
  <w:num w:numId="36">
    <w:abstractNumId w:val="2"/>
  </w:num>
  <w:num w:numId="37">
    <w:abstractNumId w:val="9"/>
  </w:num>
  <w:num w:numId="38">
    <w:abstractNumId w:val="8"/>
  </w:num>
  <w:num w:numId="39">
    <w:abstractNumId w:val="11"/>
  </w:num>
  <w:num w:numId="40">
    <w:abstractNumId w:val="34"/>
  </w:num>
  <w:num w:numId="41">
    <w:abstractNumId w:val="22"/>
  </w:num>
  <w:num w:numId="42">
    <w:abstractNumId w:val="12"/>
  </w:num>
  <w:num w:numId="43">
    <w:abstractNumId w:val="3"/>
  </w:num>
  <w:num w:numId="44">
    <w:abstractNumId w:val="1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B8"/>
    <w:rsid w:val="00000A90"/>
    <w:rsid w:val="000013F3"/>
    <w:rsid w:val="00003A36"/>
    <w:rsid w:val="000143E3"/>
    <w:rsid w:val="00014829"/>
    <w:rsid w:val="00020F3B"/>
    <w:rsid w:val="00021129"/>
    <w:rsid w:val="00021776"/>
    <w:rsid w:val="00022A11"/>
    <w:rsid w:val="000235CC"/>
    <w:rsid w:val="00024DD9"/>
    <w:rsid w:val="00025F38"/>
    <w:rsid w:val="00026EB6"/>
    <w:rsid w:val="000316D0"/>
    <w:rsid w:val="000319E3"/>
    <w:rsid w:val="00035D92"/>
    <w:rsid w:val="00036BEB"/>
    <w:rsid w:val="00041934"/>
    <w:rsid w:val="00042ACA"/>
    <w:rsid w:val="00042DF2"/>
    <w:rsid w:val="00045079"/>
    <w:rsid w:val="00046036"/>
    <w:rsid w:val="000467DD"/>
    <w:rsid w:val="00046E3D"/>
    <w:rsid w:val="00051767"/>
    <w:rsid w:val="00053E15"/>
    <w:rsid w:val="00054E6B"/>
    <w:rsid w:val="00055B87"/>
    <w:rsid w:val="00055DED"/>
    <w:rsid w:val="00056BDA"/>
    <w:rsid w:val="00064C2B"/>
    <w:rsid w:val="00064E8F"/>
    <w:rsid w:val="00065D2D"/>
    <w:rsid w:val="000705DD"/>
    <w:rsid w:val="00071014"/>
    <w:rsid w:val="0007410B"/>
    <w:rsid w:val="000772C5"/>
    <w:rsid w:val="000779B6"/>
    <w:rsid w:val="000809EF"/>
    <w:rsid w:val="00083370"/>
    <w:rsid w:val="00085F52"/>
    <w:rsid w:val="00090E60"/>
    <w:rsid w:val="0009175A"/>
    <w:rsid w:val="00091F62"/>
    <w:rsid w:val="0009285F"/>
    <w:rsid w:val="00092E77"/>
    <w:rsid w:val="00094D38"/>
    <w:rsid w:val="00095617"/>
    <w:rsid w:val="000A3AF9"/>
    <w:rsid w:val="000A6496"/>
    <w:rsid w:val="000A65DC"/>
    <w:rsid w:val="000B03AF"/>
    <w:rsid w:val="000B0758"/>
    <w:rsid w:val="000B354D"/>
    <w:rsid w:val="000B658C"/>
    <w:rsid w:val="000B73D1"/>
    <w:rsid w:val="000C054E"/>
    <w:rsid w:val="000C2611"/>
    <w:rsid w:val="000C50DF"/>
    <w:rsid w:val="000C7582"/>
    <w:rsid w:val="000D19D6"/>
    <w:rsid w:val="000D1E82"/>
    <w:rsid w:val="000D2AC8"/>
    <w:rsid w:val="000D2CC4"/>
    <w:rsid w:val="000D51B9"/>
    <w:rsid w:val="000E002D"/>
    <w:rsid w:val="000E2926"/>
    <w:rsid w:val="000E3F73"/>
    <w:rsid w:val="000E4624"/>
    <w:rsid w:val="000E4D59"/>
    <w:rsid w:val="000E7032"/>
    <w:rsid w:val="000E7F41"/>
    <w:rsid w:val="000F2AC7"/>
    <w:rsid w:val="000F4FB9"/>
    <w:rsid w:val="000F67E2"/>
    <w:rsid w:val="000F6C2F"/>
    <w:rsid w:val="001013E5"/>
    <w:rsid w:val="001018F3"/>
    <w:rsid w:val="00106095"/>
    <w:rsid w:val="001078C3"/>
    <w:rsid w:val="00110652"/>
    <w:rsid w:val="00116294"/>
    <w:rsid w:val="001168E3"/>
    <w:rsid w:val="00117294"/>
    <w:rsid w:val="00117361"/>
    <w:rsid w:val="00120AAD"/>
    <w:rsid w:val="00125771"/>
    <w:rsid w:val="0013073D"/>
    <w:rsid w:val="0013127D"/>
    <w:rsid w:val="00136608"/>
    <w:rsid w:val="00136970"/>
    <w:rsid w:val="00137665"/>
    <w:rsid w:val="00137D15"/>
    <w:rsid w:val="001455D6"/>
    <w:rsid w:val="00145CD2"/>
    <w:rsid w:val="00146118"/>
    <w:rsid w:val="00147045"/>
    <w:rsid w:val="00150913"/>
    <w:rsid w:val="00151451"/>
    <w:rsid w:val="00152AB0"/>
    <w:rsid w:val="00153A99"/>
    <w:rsid w:val="00154399"/>
    <w:rsid w:val="00155444"/>
    <w:rsid w:val="00156686"/>
    <w:rsid w:val="00160A3F"/>
    <w:rsid w:val="00160BBE"/>
    <w:rsid w:val="001636DF"/>
    <w:rsid w:val="00165D07"/>
    <w:rsid w:val="00166F86"/>
    <w:rsid w:val="001727EB"/>
    <w:rsid w:val="00173FEA"/>
    <w:rsid w:val="001776F5"/>
    <w:rsid w:val="00180556"/>
    <w:rsid w:val="00190951"/>
    <w:rsid w:val="00192520"/>
    <w:rsid w:val="0019295F"/>
    <w:rsid w:val="0019560F"/>
    <w:rsid w:val="001B18FD"/>
    <w:rsid w:val="001B2BA9"/>
    <w:rsid w:val="001B3E56"/>
    <w:rsid w:val="001B7D6D"/>
    <w:rsid w:val="001C2BDB"/>
    <w:rsid w:val="001C3AE4"/>
    <w:rsid w:val="001C47A9"/>
    <w:rsid w:val="001C490F"/>
    <w:rsid w:val="001C5DC3"/>
    <w:rsid w:val="001C6D74"/>
    <w:rsid w:val="001D1FCF"/>
    <w:rsid w:val="001D3FAD"/>
    <w:rsid w:val="001D410B"/>
    <w:rsid w:val="001D4D02"/>
    <w:rsid w:val="001D517A"/>
    <w:rsid w:val="001D57CC"/>
    <w:rsid w:val="001E0EDC"/>
    <w:rsid w:val="001E1624"/>
    <w:rsid w:val="001E4166"/>
    <w:rsid w:val="001E441B"/>
    <w:rsid w:val="001E49FC"/>
    <w:rsid w:val="001E6EC4"/>
    <w:rsid w:val="001E6F36"/>
    <w:rsid w:val="001F0C70"/>
    <w:rsid w:val="001F2CBA"/>
    <w:rsid w:val="001F34B5"/>
    <w:rsid w:val="001F42C6"/>
    <w:rsid w:val="001F592D"/>
    <w:rsid w:val="001F72E4"/>
    <w:rsid w:val="0020069C"/>
    <w:rsid w:val="00205B08"/>
    <w:rsid w:val="00210D50"/>
    <w:rsid w:val="0022787F"/>
    <w:rsid w:val="00230E7B"/>
    <w:rsid w:val="00231E8C"/>
    <w:rsid w:val="00232258"/>
    <w:rsid w:val="00232DF7"/>
    <w:rsid w:val="002347D6"/>
    <w:rsid w:val="002378F3"/>
    <w:rsid w:val="00242653"/>
    <w:rsid w:val="00243953"/>
    <w:rsid w:val="00243B56"/>
    <w:rsid w:val="00243D14"/>
    <w:rsid w:val="002445B2"/>
    <w:rsid w:val="0024509A"/>
    <w:rsid w:val="0025022F"/>
    <w:rsid w:val="00250C5C"/>
    <w:rsid w:val="002516F2"/>
    <w:rsid w:val="0025194C"/>
    <w:rsid w:val="00252E67"/>
    <w:rsid w:val="002532AC"/>
    <w:rsid w:val="00254261"/>
    <w:rsid w:val="00254B34"/>
    <w:rsid w:val="00254EA6"/>
    <w:rsid w:val="0025534A"/>
    <w:rsid w:val="00256F2A"/>
    <w:rsid w:val="00257C95"/>
    <w:rsid w:val="00261C26"/>
    <w:rsid w:val="00262E4E"/>
    <w:rsid w:val="00263609"/>
    <w:rsid w:val="002642BE"/>
    <w:rsid w:val="00265A71"/>
    <w:rsid w:val="00270032"/>
    <w:rsid w:val="00274DE0"/>
    <w:rsid w:val="002763A5"/>
    <w:rsid w:val="00276BF9"/>
    <w:rsid w:val="0028005D"/>
    <w:rsid w:val="00280DE6"/>
    <w:rsid w:val="002857A6"/>
    <w:rsid w:val="0028588E"/>
    <w:rsid w:val="00285B1E"/>
    <w:rsid w:val="00286B9B"/>
    <w:rsid w:val="00286D7D"/>
    <w:rsid w:val="00290583"/>
    <w:rsid w:val="0029265C"/>
    <w:rsid w:val="0029314B"/>
    <w:rsid w:val="0029379E"/>
    <w:rsid w:val="00294317"/>
    <w:rsid w:val="00296C3F"/>
    <w:rsid w:val="002A07A9"/>
    <w:rsid w:val="002A1664"/>
    <w:rsid w:val="002A4C23"/>
    <w:rsid w:val="002A5EA1"/>
    <w:rsid w:val="002A6D98"/>
    <w:rsid w:val="002B0386"/>
    <w:rsid w:val="002B6E44"/>
    <w:rsid w:val="002C1DCE"/>
    <w:rsid w:val="002C33B5"/>
    <w:rsid w:val="002C43F5"/>
    <w:rsid w:val="002C617C"/>
    <w:rsid w:val="002D0B11"/>
    <w:rsid w:val="002D3AD3"/>
    <w:rsid w:val="002D3B50"/>
    <w:rsid w:val="002E11A5"/>
    <w:rsid w:val="002E1FF6"/>
    <w:rsid w:val="002E3012"/>
    <w:rsid w:val="002E44C4"/>
    <w:rsid w:val="002E65BB"/>
    <w:rsid w:val="002F0660"/>
    <w:rsid w:val="002F06B1"/>
    <w:rsid w:val="002F688E"/>
    <w:rsid w:val="0030163C"/>
    <w:rsid w:val="00303BA9"/>
    <w:rsid w:val="0031014C"/>
    <w:rsid w:val="00311846"/>
    <w:rsid w:val="0031523A"/>
    <w:rsid w:val="003236D0"/>
    <w:rsid w:val="00323E3E"/>
    <w:rsid w:val="003251AB"/>
    <w:rsid w:val="00330FCE"/>
    <w:rsid w:val="003331AD"/>
    <w:rsid w:val="0033343E"/>
    <w:rsid w:val="003345A8"/>
    <w:rsid w:val="00340805"/>
    <w:rsid w:val="00342371"/>
    <w:rsid w:val="003426AB"/>
    <w:rsid w:val="00344278"/>
    <w:rsid w:val="003446E0"/>
    <w:rsid w:val="00347A5D"/>
    <w:rsid w:val="003527C0"/>
    <w:rsid w:val="00353694"/>
    <w:rsid w:val="003552B9"/>
    <w:rsid w:val="00357CDE"/>
    <w:rsid w:val="00357D14"/>
    <w:rsid w:val="00361073"/>
    <w:rsid w:val="0036144B"/>
    <w:rsid w:val="00367517"/>
    <w:rsid w:val="00372633"/>
    <w:rsid w:val="003730E2"/>
    <w:rsid w:val="00376DC9"/>
    <w:rsid w:val="00377701"/>
    <w:rsid w:val="0038056E"/>
    <w:rsid w:val="00381AD7"/>
    <w:rsid w:val="00382CA7"/>
    <w:rsid w:val="00384228"/>
    <w:rsid w:val="0038463A"/>
    <w:rsid w:val="003847AE"/>
    <w:rsid w:val="0038732C"/>
    <w:rsid w:val="00390829"/>
    <w:rsid w:val="003A23CD"/>
    <w:rsid w:val="003A2E0C"/>
    <w:rsid w:val="003B2AE3"/>
    <w:rsid w:val="003B44E4"/>
    <w:rsid w:val="003B7C53"/>
    <w:rsid w:val="003C3AB9"/>
    <w:rsid w:val="003C4F3A"/>
    <w:rsid w:val="003C669A"/>
    <w:rsid w:val="003C705D"/>
    <w:rsid w:val="003D52F1"/>
    <w:rsid w:val="003D55AE"/>
    <w:rsid w:val="003D61B6"/>
    <w:rsid w:val="003D65BB"/>
    <w:rsid w:val="003D748F"/>
    <w:rsid w:val="003E1EB6"/>
    <w:rsid w:val="003E3FF9"/>
    <w:rsid w:val="003E4E8D"/>
    <w:rsid w:val="003E4F66"/>
    <w:rsid w:val="003E5825"/>
    <w:rsid w:val="003F0FC7"/>
    <w:rsid w:val="003F298B"/>
    <w:rsid w:val="003F4603"/>
    <w:rsid w:val="003F609B"/>
    <w:rsid w:val="004027F2"/>
    <w:rsid w:val="00403876"/>
    <w:rsid w:val="004041C6"/>
    <w:rsid w:val="0040459D"/>
    <w:rsid w:val="00404F6A"/>
    <w:rsid w:val="00405B0B"/>
    <w:rsid w:val="00410D8C"/>
    <w:rsid w:val="00413967"/>
    <w:rsid w:val="00414ECA"/>
    <w:rsid w:val="0042180A"/>
    <w:rsid w:val="00427059"/>
    <w:rsid w:val="00430799"/>
    <w:rsid w:val="00430894"/>
    <w:rsid w:val="00430D9F"/>
    <w:rsid w:val="0043209D"/>
    <w:rsid w:val="004337A4"/>
    <w:rsid w:val="00434475"/>
    <w:rsid w:val="00437F6D"/>
    <w:rsid w:val="00441C74"/>
    <w:rsid w:val="0044224E"/>
    <w:rsid w:val="00452BB5"/>
    <w:rsid w:val="0045360F"/>
    <w:rsid w:val="004536EC"/>
    <w:rsid w:val="00457203"/>
    <w:rsid w:val="004575F1"/>
    <w:rsid w:val="00462E56"/>
    <w:rsid w:val="0046366B"/>
    <w:rsid w:val="00464200"/>
    <w:rsid w:val="00467BD6"/>
    <w:rsid w:val="00471F9B"/>
    <w:rsid w:val="00473DD4"/>
    <w:rsid w:val="0047403A"/>
    <w:rsid w:val="00477AD3"/>
    <w:rsid w:val="00477FD5"/>
    <w:rsid w:val="004832FC"/>
    <w:rsid w:val="00485C54"/>
    <w:rsid w:val="00490BEC"/>
    <w:rsid w:val="00491110"/>
    <w:rsid w:val="004921B3"/>
    <w:rsid w:val="00496C4D"/>
    <w:rsid w:val="004A3EEB"/>
    <w:rsid w:val="004A665B"/>
    <w:rsid w:val="004B1008"/>
    <w:rsid w:val="004B182D"/>
    <w:rsid w:val="004B2502"/>
    <w:rsid w:val="004B250E"/>
    <w:rsid w:val="004B48C7"/>
    <w:rsid w:val="004C11C9"/>
    <w:rsid w:val="004C3451"/>
    <w:rsid w:val="004C6741"/>
    <w:rsid w:val="004C6C3A"/>
    <w:rsid w:val="004D085E"/>
    <w:rsid w:val="004D332F"/>
    <w:rsid w:val="004D48B2"/>
    <w:rsid w:val="004D7456"/>
    <w:rsid w:val="004D7A57"/>
    <w:rsid w:val="004E2CC4"/>
    <w:rsid w:val="004F2488"/>
    <w:rsid w:val="004F3545"/>
    <w:rsid w:val="004F54A8"/>
    <w:rsid w:val="004F62AE"/>
    <w:rsid w:val="005022EF"/>
    <w:rsid w:val="00510EF4"/>
    <w:rsid w:val="00513D9A"/>
    <w:rsid w:val="00514BA8"/>
    <w:rsid w:val="00517F0B"/>
    <w:rsid w:val="0052263F"/>
    <w:rsid w:val="00524821"/>
    <w:rsid w:val="005271E3"/>
    <w:rsid w:val="005277CE"/>
    <w:rsid w:val="0052788B"/>
    <w:rsid w:val="00527B07"/>
    <w:rsid w:val="00534E0B"/>
    <w:rsid w:val="005358D7"/>
    <w:rsid w:val="0055003D"/>
    <w:rsid w:val="005513F4"/>
    <w:rsid w:val="005575D8"/>
    <w:rsid w:val="00560A16"/>
    <w:rsid w:val="00560B94"/>
    <w:rsid w:val="0056105A"/>
    <w:rsid w:val="00570930"/>
    <w:rsid w:val="00571C7F"/>
    <w:rsid w:val="00572F22"/>
    <w:rsid w:val="00573D51"/>
    <w:rsid w:val="00574DFA"/>
    <w:rsid w:val="00575C5B"/>
    <w:rsid w:val="00575E61"/>
    <w:rsid w:val="005835EB"/>
    <w:rsid w:val="00584D27"/>
    <w:rsid w:val="005A0382"/>
    <w:rsid w:val="005A122A"/>
    <w:rsid w:val="005B1DB8"/>
    <w:rsid w:val="005B3C88"/>
    <w:rsid w:val="005B4098"/>
    <w:rsid w:val="005B52E9"/>
    <w:rsid w:val="005B73C6"/>
    <w:rsid w:val="005C0B29"/>
    <w:rsid w:val="005C2F16"/>
    <w:rsid w:val="005C3409"/>
    <w:rsid w:val="005C3D54"/>
    <w:rsid w:val="005D02AF"/>
    <w:rsid w:val="005D082B"/>
    <w:rsid w:val="005D0C78"/>
    <w:rsid w:val="005D124A"/>
    <w:rsid w:val="005D50D3"/>
    <w:rsid w:val="005D660D"/>
    <w:rsid w:val="005E049D"/>
    <w:rsid w:val="005E294E"/>
    <w:rsid w:val="005E2A5C"/>
    <w:rsid w:val="005E4B17"/>
    <w:rsid w:val="005E50A8"/>
    <w:rsid w:val="005E7512"/>
    <w:rsid w:val="005E7B07"/>
    <w:rsid w:val="005F2EF5"/>
    <w:rsid w:val="005F7398"/>
    <w:rsid w:val="005F799C"/>
    <w:rsid w:val="00603CF2"/>
    <w:rsid w:val="006147CB"/>
    <w:rsid w:val="00617E51"/>
    <w:rsid w:val="00617F55"/>
    <w:rsid w:val="0062136A"/>
    <w:rsid w:val="00625474"/>
    <w:rsid w:val="00630A5B"/>
    <w:rsid w:val="00631C3A"/>
    <w:rsid w:val="00631C90"/>
    <w:rsid w:val="00635AF1"/>
    <w:rsid w:val="0063647A"/>
    <w:rsid w:val="006366DC"/>
    <w:rsid w:val="00644347"/>
    <w:rsid w:val="006462AC"/>
    <w:rsid w:val="00647ADC"/>
    <w:rsid w:val="0065241F"/>
    <w:rsid w:val="00653366"/>
    <w:rsid w:val="00662713"/>
    <w:rsid w:val="006629F6"/>
    <w:rsid w:val="00662D10"/>
    <w:rsid w:val="006636A3"/>
    <w:rsid w:val="00665F98"/>
    <w:rsid w:val="00670376"/>
    <w:rsid w:val="0067237A"/>
    <w:rsid w:val="00674B34"/>
    <w:rsid w:val="00682264"/>
    <w:rsid w:val="0068514E"/>
    <w:rsid w:val="006854FD"/>
    <w:rsid w:val="00685D66"/>
    <w:rsid w:val="006861ED"/>
    <w:rsid w:val="00686A8C"/>
    <w:rsid w:val="0068784C"/>
    <w:rsid w:val="00687C30"/>
    <w:rsid w:val="00690AE0"/>
    <w:rsid w:val="00691483"/>
    <w:rsid w:val="0069766B"/>
    <w:rsid w:val="006A1E40"/>
    <w:rsid w:val="006A79C0"/>
    <w:rsid w:val="006A7F27"/>
    <w:rsid w:val="006B0F96"/>
    <w:rsid w:val="006B4197"/>
    <w:rsid w:val="006B4A65"/>
    <w:rsid w:val="006B6393"/>
    <w:rsid w:val="006B71CB"/>
    <w:rsid w:val="006B71F7"/>
    <w:rsid w:val="006B7EDD"/>
    <w:rsid w:val="006C085D"/>
    <w:rsid w:val="006C0A05"/>
    <w:rsid w:val="006C12EA"/>
    <w:rsid w:val="006C1BB3"/>
    <w:rsid w:val="006C2348"/>
    <w:rsid w:val="006C3C5A"/>
    <w:rsid w:val="006C3E69"/>
    <w:rsid w:val="006C6A84"/>
    <w:rsid w:val="006C6D53"/>
    <w:rsid w:val="006D18D4"/>
    <w:rsid w:val="006D2E14"/>
    <w:rsid w:val="006D3128"/>
    <w:rsid w:val="006D55BC"/>
    <w:rsid w:val="006D700A"/>
    <w:rsid w:val="006E0316"/>
    <w:rsid w:val="006E4704"/>
    <w:rsid w:val="006E5B48"/>
    <w:rsid w:val="006F1A4E"/>
    <w:rsid w:val="006F43E3"/>
    <w:rsid w:val="006F4A48"/>
    <w:rsid w:val="006F4C92"/>
    <w:rsid w:val="006F5CD0"/>
    <w:rsid w:val="006F65FF"/>
    <w:rsid w:val="006F7147"/>
    <w:rsid w:val="00704591"/>
    <w:rsid w:val="00704CD3"/>
    <w:rsid w:val="0070516C"/>
    <w:rsid w:val="007055FC"/>
    <w:rsid w:val="0070622A"/>
    <w:rsid w:val="00711588"/>
    <w:rsid w:val="007131E2"/>
    <w:rsid w:val="007158F7"/>
    <w:rsid w:val="00715A57"/>
    <w:rsid w:val="0071735A"/>
    <w:rsid w:val="0071758A"/>
    <w:rsid w:val="00720662"/>
    <w:rsid w:val="00720C36"/>
    <w:rsid w:val="0072132B"/>
    <w:rsid w:val="00721B35"/>
    <w:rsid w:val="00721D74"/>
    <w:rsid w:val="00721D95"/>
    <w:rsid w:val="00722C62"/>
    <w:rsid w:val="00726958"/>
    <w:rsid w:val="007273A9"/>
    <w:rsid w:val="00732940"/>
    <w:rsid w:val="007369F8"/>
    <w:rsid w:val="007404DB"/>
    <w:rsid w:val="0074218B"/>
    <w:rsid w:val="00742803"/>
    <w:rsid w:val="00744770"/>
    <w:rsid w:val="00745D35"/>
    <w:rsid w:val="00746857"/>
    <w:rsid w:val="00746D28"/>
    <w:rsid w:val="0075382B"/>
    <w:rsid w:val="00755062"/>
    <w:rsid w:val="007563F9"/>
    <w:rsid w:val="007570FD"/>
    <w:rsid w:val="00761C1F"/>
    <w:rsid w:val="00762073"/>
    <w:rsid w:val="007654E3"/>
    <w:rsid w:val="007666A0"/>
    <w:rsid w:val="007741B5"/>
    <w:rsid w:val="00774460"/>
    <w:rsid w:val="00777FEB"/>
    <w:rsid w:val="00780419"/>
    <w:rsid w:val="007807C1"/>
    <w:rsid w:val="0078259D"/>
    <w:rsid w:val="00784101"/>
    <w:rsid w:val="007851AA"/>
    <w:rsid w:val="00785741"/>
    <w:rsid w:val="00791B7D"/>
    <w:rsid w:val="007924BE"/>
    <w:rsid w:val="007936C8"/>
    <w:rsid w:val="007947D0"/>
    <w:rsid w:val="007A24CE"/>
    <w:rsid w:val="007A3C17"/>
    <w:rsid w:val="007A6263"/>
    <w:rsid w:val="007A7590"/>
    <w:rsid w:val="007A7AB1"/>
    <w:rsid w:val="007B052B"/>
    <w:rsid w:val="007B11E0"/>
    <w:rsid w:val="007B1D61"/>
    <w:rsid w:val="007B6CF2"/>
    <w:rsid w:val="007B79EC"/>
    <w:rsid w:val="007C05B7"/>
    <w:rsid w:val="007C4811"/>
    <w:rsid w:val="007C4DDD"/>
    <w:rsid w:val="007C66A3"/>
    <w:rsid w:val="007D18E6"/>
    <w:rsid w:val="007D1BB8"/>
    <w:rsid w:val="007D221D"/>
    <w:rsid w:val="007D44BE"/>
    <w:rsid w:val="007D484D"/>
    <w:rsid w:val="007E05BC"/>
    <w:rsid w:val="007E34E8"/>
    <w:rsid w:val="007E45CF"/>
    <w:rsid w:val="007E4FDA"/>
    <w:rsid w:val="007E5151"/>
    <w:rsid w:val="007F2098"/>
    <w:rsid w:val="007F4B5C"/>
    <w:rsid w:val="007F5EA0"/>
    <w:rsid w:val="0080089E"/>
    <w:rsid w:val="00802C0F"/>
    <w:rsid w:val="00803E2C"/>
    <w:rsid w:val="00806E1A"/>
    <w:rsid w:val="00811DE5"/>
    <w:rsid w:val="00812B98"/>
    <w:rsid w:val="00812EB7"/>
    <w:rsid w:val="008136BF"/>
    <w:rsid w:val="00821455"/>
    <w:rsid w:val="008256EF"/>
    <w:rsid w:val="008260EE"/>
    <w:rsid w:val="00826A39"/>
    <w:rsid w:val="00833503"/>
    <w:rsid w:val="00835A66"/>
    <w:rsid w:val="008371E1"/>
    <w:rsid w:val="00845C62"/>
    <w:rsid w:val="00845F02"/>
    <w:rsid w:val="00851315"/>
    <w:rsid w:val="008538C5"/>
    <w:rsid w:val="0085592D"/>
    <w:rsid w:val="0085653F"/>
    <w:rsid w:val="00857BE8"/>
    <w:rsid w:val="0086005D"/>
    <w:rsid w:val="008610C1"/>
    <w:rsid w:val="00861518"/>
    <w:rsid w:val="008618D7"/>
    <w:rsid w:val="00861AEC"/>
    <w:rsid w:val="008651B3"/>
    <w:rsid w:val="00865525"/>
    <w:rsid w:val="008657BB"/>
    <w:rsid w:val="008668B2"/>
    <w:rsid w:val="0087014C"/>
    <w:rsid w:val="00870168"/>
    <w:rsid w:val="00883B44"/>
    <w:rsid w:val="00883CCA"/>
    <w:rsid w:val="008848EB"/>
    <w:rsid w:val="00884F2E"/>
    <w:rsid w:val="00885EE0"/>
    <w:rsid w:val="00886C64"/>
    <w:rsid w:val="00891101"/>
    <w:rsid w:val="008920B8"/>
    <w:rsid w:val="008935C5"/>
    <w:rsid w:val="008946E7"/>
    <w:rsid w:val="00894FDC"/>
    <w:rsid w:val="008964F8"/>
    <w:rsid w:val="008A12C0"/>
    <w:rsid w:val="008A363E"/>
    <w:rsid w:val="008A60D6"/>
    <w:rsid w:val="008B1061"/>
    <w:rsid w:val="008B203B"/>
    <w:rsid w:val="008B5DD6"/>
    <w:rsid w:val="008B7700"/>
    <w:rsid w:val="008C0886"/>
    <w:rsid w:val="008C20B1"/>
    <w:rsid w:val="008C2960"/>
    <w:rsid w:val="008C336D"/>
    <w:rsid w:val="008C75C3"/>
    <w:rsid w:val="008C7621"/>
    <w:rsid w:val="008C7DC9"/>
    <w:rsid w:val="008D4BB7"/>
    <w:rsid w:val="008E0467"/>
    <w:rsid w:val="008E0D60"/>
    <w:rsid w:val="008E3917"/>
    <w:rsid w:val="008E3B80"/>
    <w:rsid w:val="008E5650"/>
    <w:rsid w:val="008E7C42"/>
    <w:rsid w:val="008E7E88"/>
    <w:rsid w:val="008F133C"/>
    <w:rsid w:val="008F215F"/>
    <w:rsid w:val="008F28B0"/>
    <w:rsid w:val="008F52C2"/>
    <w:rsid w:val="009019D9"/>
    <w:rsid w:val="00901E84"/>
    <w:rsid w:val="00903472"/>
    <w:rsid w:val="00907945"/>
    <w:rsid w:val="00911351"/>
    <w:rsid w:val="0091185A"/>
    <w:rsid w:val="00911DBD"/>
    <w:rsid w:val="00913354"/>
    <w:rsid w:val="0091423D"/>
    <w:rsid w:val="00914B30"/>
    <w:rsid w:val="00916B0A"/>
    <w:rsid w:val="0091738F"/>
    <w:rsid w:val="0092168A"/>
    <w:rsid w:val="00922449"/>
    <w:rsid w:val="00923FA1"/>
    <w:rsid w:val="00924559"/>
    <w:rsid w:val="00924E07"/>
    <w:rsid w:val="009263AD"/>
    <w:rsid w:val="009264F2"/>
    <w:rsid w:val="009305AB"/>
    <w:rsid w:val="00933367"/>
    <w:rsid w:val="00936928"/>
    <w:rsid w:val="00940CEB"/>
    <w:rsid w:val="00940D04"/>
    <w:rsid w:val="00943065"/>
    <w:rsid w:val="00944796"/>
    <w:rsid w:val="00946F5D"/>
    <w:rsid w:val="009479D3"/>
    <w:rsid w:val="00947D40"/>
    <w:rsid w:val="009519BD"/>
    <w:rsid w:val="00952B33"/>
    <w:rsid w:val="00952DD5"/>
    <w:rsid w:val="009535BC"/>
    <w:rsid w:val="00953FF2"/>
    <w:rsid w:val="00954BD6"/>
    <w:rsid w:val="00957325"/>
    <w:rsid w:val="009600F8"/>
    <w:rsid w:val="009615A7"/>
    <w:rsid w:val="00963B67"/>
    <w:rsid w:val="009646BA"/>
    <w:rsid w:val="00964798"/>
    <w:rsid w:val="00966A34"/>
    <w:rsid w:val="00967948"/>
    <w:rsid w:val="009707A8"/>
    <w:rsid w:val="00974EAF"/>
    <w:rsid w:val="00975C8C"/>
    <w:rsid w:val="009813A6"/>
    <w:rsid w:val="009828A6"/>
    <w:rsid w:val="00983F06"/>
    <w:rsid w:val="009840A9"/>
    <w:rsid w:val="00986380"/>
    <w:rsid w:val="0099213E"/>
    <w:rsid w:val="00994592"/>
    <w:rsid w:val="00995CF6"/>
    <w:rsid w:val="009970C8"/>
    <w:rsid w:val="009A186C"/>
    <w:rsid w:val="009A3089"/>
    <w:rsid w:val="009A3942"/>
    <w:rsid w:val="009A6B73"/>
    <w:rsid w:val="009B21A0"/>
    <w:rsid w:val="009B435F"/>
    <w:rsid w:val="009B4D7D"/>
    <w:rsid w:val="009C02E0"/>
    <w:rsid w:val="009C55A8"/>
    <w:rsid w:val="009D036D"/>
    <w:rsid w:val="009D6B62"/>
    <w:rsid w:val="009E119C"/>
    <w:rsid w:val="009E11F1"/>
    <w:rsid w:val="009E2126"/>
    <w:rsid w:val="009E35C3"/>
    <w:rsid w:val="009E54A0"/>
    <w:rsid w:val="009E56CD"/>
    <w:rsid w:val="009E5AC1"/>
    <w:rsid w:val="009F009F"/>
    <w:rsid w:val="009F4524"/>
    <w:rsid w:val="009F4FB4"/>
    <w:rsid w:val="009F6345"/>
    <w:rsid w:val="009F6F1E"/>
    <w:rsid w:val="009F7EC5"/>
    <w:rsid w:val="00A00E2C"/>
    <w:rsid w:val="00A01EFB"/>
    <w:rsid w:val="00A041BC"/>
    <w:rsid w:val="00A04A45"/>
    <w:rsid w:val="00A113DB"/>
    <w:rsid w:val="00A13079"/>
    <w:rsid w:val="00A130E6"/>
    <w:rsid w:val="00A14269"/>
    <w:rsid w:val="00A16E75"/>
    <w:rsid w:val="00A17725"/>
    <w:rsid w:val="00A201F1"/>
    <w:rsid w:val="00A202E2"/>
    <w:rsid w:val="00A25A13"/>
    <w:rsid w:val="00A309D6"/>
    <w:rsid w:val="00A3304B"/>
    <w:rsid w:val="00A34C34"/>
    <w:rsid w:val="00A35E23"/>
    <w:rsid w:val="00A35F80"/>
    <w:rsid w:val="00A366FF"/>
    <w:rsid w:val="00A37694"/>
    <w:rsid w:val="00A40CC5"/>
    <w:rsid w:val="00A416D6"/>
    <w:rsid w:val="00A52F4D"/>
    <w:rsid w:val="00A57A3E"/>
    <w:rsid w:val="00A60DF7"/>
    <w:rsid w:val="00A650D7"/>
    <w:rsid w:val="00A6780A"/>
    <w:rsid w:val="00A73DA0"/>
    <w:rsid w:val="00A73E7C"/>
    <w:rsid w:val="00A741EC"/>
    <w:rsid w:val="00A752E1"/>
    <w:rsid w:val="00A75ABD"/>
    <w:rsid w:val="00A813ED"/>
    <w:rsid w:val="00A854C6"/>
    <w:rsid w:val="00A87AD4"/>
    <w:rsid w:val="00A908F2"/>
    <w:rsid w:val="00A976C8"/>
    <w:rsid w:val="00AA229B"/>
    <w:rsid w:val="00AA2AEE"/>
    <w:rsid w:val="00AA4D63"/>
    <w:rsid w:val="00AA5AAF"/>
    <w:rsid w:val="00AA6C06"/>
    <w:rsid w:val="00AB5996"/>
    <w:rsid w:val="00AB7D5A"/>
    <w:rsid w:val="00AC0F87"/>
    <w:rsid w:val="00AC37E3"/>
    <w:rsid w:val="00AC3BB3"/>
    <w:rsid w:val="00AC4124"/>
    <w:rsid w:val="00AC5736"/>
    <w:rsid w:val="00AD4297"/>
    <w:rsid w:val="00AD4433"/>
    <w:rsid w:val="00AD76BA"/>
    <w:rsid w:val="00AE0AEA"/>
    <w:rsid w:val="00AE12A7"/>
    <w:rsid w:val="00AE38E3"/>
    <w:rsid w:val="00AE3DF2"/>
    <w:rsid w:val="00AE41CB"/>
    <w:rsid w:val="00AE4FEE"/>
    <w:rsid w:val="00B00359"/>
    <w:rsid w:val="00B03E1B"/>
    <w:rsid w:val="00B053FE"/>
    <w:rsid w:val="00B07059"/>
    <w:rsid w:val="00B1045D"/>
    <w:rsid w:val="00B1250E"/>
    <w:rsid w:val="00B12B18"/>
    <w:rsid w:val="00B1325E"/>
    <w:rsid w:val="00B14292"/>
    <w:rsid w:val="00B16D71"/>
    <w:rsid w:val="00B175FF"/>
    <w:rsid w:val="00B17A51"/>
    <w:rsid w:val="00B201EF"/>
    <w:rsid w:val="00B21EFD"/>
    <w:rsid w:val="00B23BC6"/>
    <w:rsid w:val="00B24286"/>
    <w:rsid w:val="00B2462E"/>
    <w:rsid w:val="00B250CD"/>
    <w:rsid w:val="00B3160F"/>
    <w:rsid w:val="00B33B3B"/>
    <w:rsid w:val="00B36AE0"/>
    <w:rsid w:val="00B37936"/>
    <w:rsid w:val="00B37C80"/>
    <w:rsid w:val="00B4041A"/>
    <w:rsid w:val="00B42281"/>
    <w:rsid w:val="00B43518"/>
    <w:rsid w:val="00B4631B"/>
    <w:rsid w:val="00B46E8B"/>
    <w:rsid w:val="00B51C9B"/>
    <w:rsid w:val="00B53A9D"/>
    <w:rsid w:val="00B53E6F"/>
    <w:rsid w:val="00B55531"/>
    <w:rsid w:val="00B5661C"/>
    <w:rsid w:val="00B56808"/>
    <w:rsid w:val="00B6343B"/>
    <w:rsid w:val="00B66349"/>
    <w:rsid w:val="00B67211"/>
    <w:rsid w:val="00B73789"/>
    <w:rsid w:val="00B8072C"/>
    <w:rsid w:val="00B92D17"/>
    <w:rsid w:val="00B9373C"/>
    <w:rsid w:val="00B96284"/>
    <w:rsid w:val="00B9790E"/>
    <w:rsid w:val="00BA3055"/>
    <w:rsid w:val="00BA3EF8"/>
    <w:rsid w:val="00BA4575"/>
    <w:rsid w:val="00BA4EF3"/>
    <w:rsid w:val="00BB1D29"/>
    <w:rsid w:val="00BB34DA"/>
    <w:rsid w:val="00BB3940"/>
    <w:rsid w:val="00BB6E73"/>
    <w:rsid w:val="00BC1AFD"/>
    <w:rsid w:val="00BC7B48"/>
    <w:rsid w:val="00BC7CB2"/>
    <w:rsid w:val="00BD0D4F"/>
    <w:rsid w:val="00BD5919"/>
    <w:rsid w:val="00BD625A"/>
    <w:rsid w:val="00BD6E39"/>
    <w:rsid w:val="00BE1DE7"/>
    <w:rsid w:val="00BE6791"/>
    <w:rsid w:val="00C038DD"/>
    <w:rsid w:val="00C0674B"/>
    <w:rsid w:val="00C10376"/>
    <w:rsid w:val="00C11CA8"/>
    <w:rsid w:val="00C16F29"/>
    <w:rsid w:val="00C21F13"/>
    <w:rsid w:val="00C22A4D"/>
    <w:rsid w:val="00C23DC0"/>
    <w:rsid w:val="00C240EE"/>
    <w:rsid w:val="00C31CE4"/>
    <w:rsid w:val="00C322DF"/>
    <w:rsid w:val="00C345EE"/>
    <w:rsid w:val="00C34698"/>
    <w:rsid w:val="00C36996"/>
    <w:rsid w:val="00C430C8"/>
    <w:rsid w:val="00C43419"/>
    <w:rsid w:val="00C506B3"/>
    <w:rsid w:val="00C50BA9"/>
    <w:rsid w:val="00C52DDA"/>
    <w:rsid w:val="00C5358A"/>
    <w:rsid w:val="00C546F7"/>
    <w:rsid w:val="00C5614E"/>
    <w:rsid w:val="00C60214"/>
    <w:rsid w:val="00C636E0"/>
    <w:rsid w:val="00C63AF9"/>
    <w:rsid w:val="00C64595"/>
    <w:rsid w:val="00C6680C"/>
    <w:rsid w:val="00C70544"/>
    <w:rsid w:val="00C70FC3"/>
    <w:rsid w:val="00C71C16"/>
    <w:rsid w:val="00C75CCA"/>
    <w:rsid w:val="00C75CE8"/>
    <w:rsid w:val="00C80ED3"/>
    <w:rsid w:val="00C816FC"/>
    <w:rsid w:val="00C82301"/>
    <w:rsid w:val="00C909E6"/>
    <w:rsid w:val="00C921A0"/>
    <w:rsid w:val="00C93172"/>
    <w:rsid w:val="00C95DB1"/>
    <w:rsid w:val="00C964CD"/>
    <w:rsid w:val="00C97A3D"/>
    <w:rsid w:val="00CA01F2"/>
    <w:rsid w:val="00CA190D"/>
    <w:rsid w:val="00CA2037"/>
    <w:rsid w:val="00CA3672"/>
    <w:rsid w:val="00CA63D5"/>
    <w:rsid w:val="00CB1D55"/>
    <w:rsid w:val="00CB570C"/>
    <w:rsid w:val="00CB5D72"/>
    <w:rsid w:val="00CC1B0C"/>
    <w:rsid w:val="00CC2D24"/>
    <w:rsid w:val="00CC7A64"/>
    <w:rsid w:val="00CD349B"/>
    <w:rsid w:val="00CD4ECC"/>
    <w:rsid w:val="00CE6773"/>
    <w:rsid w:val="00CF1575"/>
    <w:rsid w:val="00CF3EC6"/>
    <w:rsid w:val="00CF41BC"/>
    <w:rsid w:val="00CF541B"/>
    <w:rsid w:val="00D00A8A"/>
    <w:rsid w:val="00D01894"/>
    <w:rsid w:val="00D01FEE"/>
    <w:rsid w:val="00D03AE9"/>
    <w:rsid w:val="00D07009"/>
    <w:rsid w:val="00D076C3"/>
    <w:rsid w:val="00D10687"/>
    <w:rsid w:val="00D13708"/>
    <w:rsid w:val="00D14124"/>
    <w:rsid w:val="00D14D47"/>
    <w:rsid w:val="00D14F0F"/>
    <w:rsid w:val="00D15295"/>
    <w:rsid w:val="00D16AC7"/>
    <w:rsid w:val="00D20806"/>
    <w:rsid w:val="00D258B7"/>
    <w:rsid w:val="00D30137"/>
    <w:rsid w:val="00D30ADB"/>
    <w:rsid w:val="00D31E71"/>
    <w:rsid w:val="00D35048"/>
    <w:rsid w:val="00D3571C"/>
    <w:rsid w:val="00D35A4B"/>
    <w:rsid w:val="00D3653F"/>
    <w:rsid w:val="00D428FA"/>
    <w:rsid w:val="00D471BE"/>
    <w:rsid w:val="00D47834"/>
    <w:rsid w:val="00D50123"/>
    <w:rsid w:val="00D50427"/>
    <w:rsid w:val="00D512E7"/>
    <w:rsid w:val="00D5235C"/>
    <w:rsid w:val="00D616A6"/>
    <w:rsid w:val="00D7002D"/>
    <w:rsid w:val="00D7252A"/>
    <w:rsid w:val="00D72A65"/>
    <w:rsid w:val="00D739FD"/>
    <w:rsid w:val="00D7456C"/>
    <w:rsid w:val="00D74F58"/>
    <w:rsid w:val="00D77789"/>
    <w:rsid w:val="00D8272F"/>
    <w:rsid w:val="00D83081"/>
    <w:rsid w:val="00D84A33"/>
    <w:rsid w:val="00D87A75"/>
    <w:rsid w:val="00D90E57"/>
    <w:rsid w:val="00D90F28"/>
    <w:rsid w:val="00D91360"/>
    <w:rsid w:val="00D920E5"/>
    <w:rsid w:val="00D93179"/>
    <w:rsid w:val="00D953C8"/>
    <w:rsid w:val="00D974AA"/>
    <w:rsid w:val="00D97DA1"/>
    <w:rsid w:val="00DA252B"/>
    <w:rsid w:val="00DA4B82"/>
    <w:rsid w:val="00DA6CA3"/>
    <w:rsid w:val="00DA7045"/>
    <w:rsid w:val="00DB07B7"/>
    <w:rsid w:val="00DB2FB8"/>
    <w:rsid w:val="00DB6CCB"/>
    <w:rsid w:val="00DC0F44"/>
    <w:rsid w:val="00DC1AFC"/>
    <w:rsid w:val="00DC729D"/>
    <w:rsid w:val="00DD04A1"/>
    <w:rsid w:val="00DD7C69"/>
    <w:rsid w:val="00DE30EB"/>
    <w:rsid w:val="00DF1DED"/>
    <w:rsid w:val="00DF37D8"/>
    <w:rsid w:val="00DF45C7"/>
    <w:rsid w:val="00DF46F6"/>
    <w:rsid w:val="00E0168E"/>
    <w:rsid w:val="00E019C7"/>
    <w:rsid w:val="00E021E9"/>
    <w:rsid w:val="00E03254"/>
    <w:rsid w:val="00E0517E"/>
    <w:rsid w:val="00E06535"/>
    <w:rsid w:val="00E132A3"/>
    <w:rsid w:val="00E145F9"/>
    <w:rsid w:val="00E14A0B"/>
    <w:rsid w:val="00E16543"/>
    <w:rsid w:val="00E1655F"/>
    <w:rsid w:val="00E2018D"/>
    <w:rsid w:val="00E22374"/>
    <w:rsid w:val="00E24F63"/>
    <w:rsid w:val="00E259CA"/>
    <w:rsid w:val="00E27E4A"/>
    <w:rsid w:val="00E346C5"/>
    <w:rsid w:val="00E40CD2"/>
    <w:rsid w:val="00E41452"/>
    <w:rsid w:val="00E451B9"/>
    <w:rsid w:val="00E46F87"/>
    <w:rsid w:val="00E51B14"/>
    <w:rsid w:val="00E53342"/>
    <w:rsid w:val="00E54985"/>
    <w:rsid w:val="00E57323"/>
    <w:rsid w:val="00E61F0D"/>
    <w:rsid w:val="00E61F8B"/>
    <w:rsid w:val="00E65211"/>
    <w:rsid w:val="00E66C31"/>
    <w:rsid w:val="00E70AB5"/>
    <w:rsid w:val="00E74B37"/>
    <w:rsid w:val="00E74E52"/>
    <w:rsid w:val="00E75BC9"/>
    <w:rsid w:val="00E76894"/>
    <w:rsid w:val="00E818BC"/>
    <w:rsid w:val="00E84A5F"/>
    <w:rsid w:val="00E87330"/>
    <w:rsid w:val="00E9203D"/>
    <w:rsid w:val="00E935DA"/>
    <w:rsid w:val="00E94A92"/>
    <w:rsid w:val="00EA1665"/>
    <w:rsid w:val="00EA31C5"/>
    <w:rsid w:val="00EA6502"/>
    <w:rsid w:val="00EA7240"/>
    <w:rsid w:val="00EC233A"/>
    <w:rsid w:val="00EC4A46"/>
    <w:rsid w:val="00ED0900"/>
    <w:rsid w:val="00ED67EA"/>
    <w:rsid w:val="00ED6802"/>
    <w:rsid w:val="00ED6840"/>
    <w:rsid w:val="00EE0617"/>
    <w:rsid w:val="00EE105D"/>
    <w:rsid w:val="00EE5765"/>
    <w:rsid w:val="00EF482C"/>
    <w:rsid w:val="00EF4F77"/>
    <w:rsid w:val="00F05B55"/>
    <w:rsid w:val="00F06B8D"/>
    <w:rsid w:val="00F10F1F"/>
    <w:rsid w:val="00F1171A"/>
    <w:rsid w:val="00F13500"/>
    <w:rsid w:val="00F160BC"/>
    <w:rsid w:val="00F206D3"/>
    <w:rsid w:val="00F2147B"/>
    <w:rsid w:val="00F21804"/>
    <w:rsid w:val="00F21A46"/>
    <w:rsid w:val="00F31006"/>
    <w:rsid w:val="00F312B7"/>
    <w:rsid w:val="00F36582"/>
    <w:rsid w:val="00F37A10"/>
    <w:rsid w:val="00F4237A"/>
    <w:rsid w:val="00F42E3F"/>
    <w:rsid w:val="00F4366F"/>
    <w:rsid w:val="00F44128"/>
    <w:rsid w:val="00F441DB"/>
    <w:rsid w:val="00F522DA"/>
    <w:rsid w:val="00F5547A"/>
    <w:rsid w:val="00F60D23"/>
    <w:rsid w:val="00F6181B"/>
    <w:rsid w:val="00F6347D"/>
    <w:rsid w:val="00F70CB5"/>
    <w:rsid w:val="00F73854"/>
    <w:rsid w:val="00F811ED"/>
    <w:rsid w:val="00F83239"/>
    <w:rsid w:val="00F83C51"/>
    <w:rsid w:val="00F862C3"/>
    <w:rsid w:val="00F871FA"/>
    <w:rsid w:val="00F87ECE"/>
    <w:rsid w:val="00F906FA"/>
    <w:rsid w:val="00F90FC7"/>
    <w:rsid w:val="00F928AE"/>
    <w:rsid w:val="00F95778"/>
    <w:rsid w:val="00F9587D"/>
    <w:rsid w:val="00F95ACE"/>
    <w:rsid w:val="00FA1115"/>
    <w:rsid w:val="00FA312A"/>
    <w:rsid w:val="00FA3F63"/>
    <w:rsid w:val="00FA5AA2"/>
    <w:rsid w:val="00FB0D95"/>
    <w:rsid w:val="00FB1164"/>
    <w:rsid w:val="00FB18D5"/>
    <w:rsid w:val="00FB2D78"/>
    <w:rsid w:val="00FB57AB"/>
    <w:rsid w:val="00FB64B2"/>
    <w:rsid w:val="00FB748C"/>
    <w:rsid w:val="00FB7EDB"/>
    <w:rsid w:val="00FC319D"/>
    <w:rsid w:val="00FC3294"/>
    <w:rsid w:val="00FC4A16"/>
    <w:rsid w:val="00FC7456"/>
    <w:rsid w:val="00FD2040"/>
    <w:rsid w:val="00FD38EE"/>
    <w:rsid w:val="00FD3FE7"/>
    <w:rsid w:val="00FD5A58"/>
    <w:rsid w:val="00FD65D4"/>
    <w:rsid w:val="00FD6DA5"/>
    <w:rsid w:val="00FE7BA1"/>
    <w:rsid w:val="00FF304F"/>
    <w:rsid w:val="00FF44E5"/>
    <w:rsid w:val="00FF5589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FCF"/>
    <w:pPr>
      <w:keepNext/>
      <w:jc w:val="center"/>
      <w:outlineLvl w:val="0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021E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styleId="a6">
    <w:name w:val="Hyperlink"/>
    <w:basedOn w:val="a0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a">
    <w:name w:val="No Spacing"/>
    <w:aliases w:val="с интервалом,Без интервала1,No Spacing,No Spacing1"/>
    <w:link w:val="ab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64798"/>
    <w:rPr>
      <w:sz w:val="24"/>
      <w:szCs w:val="24"/>
    </w:rPr>
  </w:style>
  <w:style w:type="paragraph" w:styleId="ae">
    <w:name w:val="footer"/>
    <w:basedOn w:val="a"/>
    <w:link w:val="af"/>
    <w:rsid w:val="009647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64798"/>
    <w:rPr>
      <w:sz w:val="24"/>
      <w:szCs w:val="24"/>
    </w:rPr>
  </w:style>
  <w:style w:type="paragraph" w:styleId="af0">
    <w:name w:val="Balloon Text"/>
    <w:basedOn w:val="a"/>
    <w:link w:val="af1"/>
    <w:rsid w:val="009264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264F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rsid w:val="000235CC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235CC"/>
  </w:style>
  <w:style w:type="character" w:styleId="af4">
    <w:name w:val="endnote reference"/>
    <w:basedOn w:val="a0"/>
    <w:rsid w:val="000235CC"/>
    <w:rPr>
      <w:vertAlign w:val="superscript"/>
    </w:rPr>
  </w:style>
  <w:style w:type="paragraph" w:styleId="af5">
    <w:name w:val="footnote text"/>
    <w:basedOn w:val="a"/>
    <w:link w:val="af6"/>
    <w:rsid w:val="000235CC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235CC"/>
  </w:style>
  <w:style w:type="character" w:styleId="af7">
    <w:name w:val="footnote reference"/>
    <w:basedOn w:val="a0"/>
    <w:rsid w:val="000235CC"/>
    <w:rPr>
      <w:vertAlign w:val="superscript"/>
    </w:rPr>
  </w:style>
  <w:style w:type="paragraph" w:styleId="af8">
    <w:name w:val="List Paragraph"/>
    <w:basedOn w:val="a"/>
    <w:uiPriority w:val="34"/>
    <w:qFormat/>
    <w:rsid w:val="00B42281"/>
    <w:pPr>
      <w:ind w:left="720"/>
      <w:contextualSpacing/>
    </w:p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9">
    <w:name w:val="Body Text Indent"/>
    <w:basedOn w:val="a"/>
    <w:link w:val="afa"/>
    <w:rsid w:val="00DC1AF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DC1AFC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A3E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D1FCF"/>
    <w:rPr>
      <w:b/>
      <w:sz w:val="36"/>
    </w:rPr>
  </w:style>
  <w:style w:type="character" w:customStyle="1" w:styleId="12">
    <w:name w:val="Название Знак1"/>
    <w:basedOn w:val="a0"/>
    <w:locked/>
    <w:rsid w:val="001D1FC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3">
    <w:name w:val="стандарт1"/>
    <w:basedOn w:val="afb"/>
    <w:uiPriority w:val="99"/>
    <w:rsid w:val="00C5614E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b">
    <w:name w:val="Normal Indent"/>
    <w:basedOn w:val="a"/>
    <w:rsid w:val="00C5614E"/>
    <w:pPr>
      <w:ind w:left="708"/>
    </w:pPr>
  </w:style>
  <w:style w:type="character" w:styleId="afc">
    <w:name w:val="Strong"/>
    <w:basedOn w:val="a0"/>
    <w:qFormat/>
    <w:rsid w:val="00D16AC7"/>
    <w:rPr>
      <w:b/>
      <w:bCs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link w:val="aa"/>
    <w:uiPriority w:val="1"/>
    <w:rsid w:val="00C75CCA"/>
    <w:rPr>
      <w:rFonts w:ascii="Calibri" w:eastAsia="Calibri" w:hAnsi="Calibri"/>
      <w:sz w:val="22"/>
      <w:szCs w:val="22"/>
      <w:lang w:eastAsia="en-US" w:bidi="ar-SA"/>
    </w:rPr>
  </w:style>
  <w:style w:type="character" w:customStyle="1" w:styleId="70">
    <w:name w:val="Заголовок 7 Знак"/>
    <w:basedOn w:val="a0"/>
    <w:link w:val="7"/>
    <w:semiHidden/>
    <w:rsid w:val="00E021E9"/>
    <w:rPr>
      <w:rFonts w:ascii="Calibri" w:eastAsia="Times New Roman" w:hAnsi="Calibri" w:cs="Times New Roman"/>
      <w:sz w:val="24"/>
      <w:szCs w:val="24"/>
    </w:rPr>
  </w:style>
  <w:style w:type="paragraph" w:customStyle="1" w:styleId="ConsNormal">
    <w:name w:val="ConsNormal"/>
    <w:rsid w:val="00E02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adm-karas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38218</CharactersWithSpaces>
  <SharedDoc>false</SharedDoc>
  <HLinks>
    <vt:vector size="48" baseType="variant">
      <vt:variant>
        <vt:i4>8060983</vt:i4>
      </vt:variant>
      <vt:variant>
        <vt:i4>21</vt:i4>
      </vt:variant>
      <vt:variant>
        <vt:i4>0</vt:i4>
      </vt:variant>
      <vt:variant>
        <vt:i4>5</vt:i4>
      </vt:variant>
      <vt:variant>
        <vt:lpwstr>http://www.adm-karasuk.ru/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user52</cp:lastModifiedBy>
  <cp:revision>2</cp:revision>
  <cp:lastPrinted>2025-06-19T04:30:00Z</cp:lastPrinted>
  <dcterms:created xsi:type="dcterms:W3CDTF">2025-05-20T04:40:00Z</dcterms:created>
  <dcterms:modified xsi:type="dcterms:W3CDTF">2025-06-24T03:48:00Z</dcterms:modified>
</cp:coreProperties>
</file>