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85" w:rsidRPr="001853CD" w:rsidRDefault="00F55F85" w:rsidP="001853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3CD">
        <w:rPr>
          <w:rFonts w:ascii="Times New Roman" w:hAnsi="Times New Roman" w:cs="Times New Roman"/>
          <w:b/>
          <w:sz w:val="28"/>
          <w:szCs w:val="28"/>
        </w:rPr>
        <w:t xml:space="preserve"> Предоставление муниципальной </w:t>
      </w:r>
      <w:r w:rsidR="001853C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1853CD" w:rsidRPr="001853CD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Карасукского района Новосибирской области»</w:t>
      </w:r>
      <w:r w:rsidR="00185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3CD">
        <w:rPr>
          <w:rFonts w:ascii="Times New Roman" w:hAnsi="Times New Roman" w:cs="Times New Roman"/>
          <w:b/>
          <w:sz w:val="28"/>
          <w:szCs w:val="28"/>
        </w:rPr>
        <w:t>услуги осуществляется в соответствии с:</w:t>
      </w:r>
    </w:p>
    <w:p w:rsidR="00F55F85" w:rsidRPr="006223B1" w:rsidRDefault="00F55F85" w:rsidP="00F55F85">
      <w:pPr>
        <w:pStyle w:val="ConsPlusNormal"/>
        <w:ind w:firstLine="709"/>
        <w:jc w:val="both"/>
      </w:pPr>
      <w:r w:rsidRPr="006223B1">
        <w:t xml:space="preserve">Земельным </w:t>
      </w:r>
      <w:hyperlink r:id="rId4" w:history="1">
        <w:r w:rsidRPr="006223B1">
          <w:rPr>
            <w:color w:val="000000" w:themeColor="text1"/>
          </w:rPr>
          <w:t>кодексом</w:t>
        </w:r>
      </w:hyperlink>
      <w:r w:rsidRPr="006223B1">
        <w:t xml:space="preserve"> Российской Федерации («Собрание законодательства РФ», 2001, № 44);</w:t>
      </w:r>
    </w:p>
    <w:p w:rsidR="00F55F85" w:rsidRPr="006223B1" w:rsidRDefault="00F55F85" w:rsidP="00F55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5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223B1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2004, № 290);</w:t>
      </w:r>
    </w:p>
    <w:p w:rsidR="00F55F85" w:rsidRPr="006223B1" w:rsidRDefault="00F55F85" w:rsidP="00F55F85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23B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F55F85" w:rsidRPr="006223B1" w:rsidRDefault="00F55F85" w:rsidP="00F55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6223B1">
        <w:rPr>
          <w:rFonts w:ascii="Times New Roman" w:hAnsi="Times New Roman" w:cs="Times New Roman"/>
          <w:sz w:val="28"/>
          <w:szCs w:val="28"/>
        </w:rPr>
        <w:t>22.07.2008 № 123-ФЗ «Технический регламент о требованиях пожарной безопасности» («Собрание законодательства Российской Федерации», 2008, № 30, часть 1);</w:t>
      </w:r>
    </w:p>
    <w:p w:rsidR="00F55F85" w:rsidRPr="006223B1" w:rsidRDefault="00F55F85" w:rsidP="00F55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23B1">
        <w:rPr>
          <w:rFonts w:ascii="Times New Roman" w:hAnsi="Times New Roman" w:cs="Times New Roman"/>
          <w:sz w:val="28"/>
          <w:szCs w:val="28"/>
        </w:rPr>
        <w:t xml:space="preserve"> от 30.12.2009 № 384-ФЗ «Технический регламент о безопасности зданий и сооружений» («Российская газета», 2009, № 255);</w:t>
      </w:r>
    </w:p>
    <w:p w:rsidR="00F55F85" w:rsidRPr="006223B1" w:rsidRDefault="00F55F85" w:rsidP="00F55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23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223B1">
        <w:rPr>
          <w:rFonts w:ascii="Times New Roman" w:hAnsi="Times New Roman" w:cs="Times New Roman"/>
          <w:sz w:val="28"/>
          <w:szCs w:val="28"/>
        </w:rPr>
        <w:t>от 27.07.2006 № 152-ФЗ «О персональных данных» («Собрание законодательства Российской Федерации», 2006, № 31, часть 1);</w:t>
      </w:r>
    </w:p>
    <w:p w:rsidR="00F55F85" w:rsidRPr="006223B1" w:rsidRDefault="00495AC3" w:rsidP="00F55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55F85"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F55F85"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55F85" w:rsidRPr="006223B1">
        <w:rPr>
          <w:rFonts w:ascii="Times New Roman" w:hAnsi="Times New Roman" w:cs="Times New Roman"/>
          <w:sz w:val="28"/>
          <w:szCs w:val="28"/>
        </w:rPr>
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F55F85" w:rsidRPr="006223B1" w:rsidRDefault="00F55F85" w:rsidP="00F55F85">
      <w:pPr>
        <w:pStyle w:val="ConsPlusNormal"/>
        <w:ind w:firstLine="709"/>
        <w:jc w:val="both"/>
        <w:rPr>
          <w:rFonts w:eastAsia="Calibri"/>
        </w:rPr>
      </w:pPr>
      <w:r w:rsidRPr="006223B1">
        <w:rPr>
          <w:rFonts w:eastAsia="Calibri"/>
        </w:rPr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6223B1">
        <w:t>(«Российская газета», 2012, № 148);</w:t>
      </w:r>
    </w:p>
    <w:p w:rsidR="00F55F85" w:rsidRPr="006223B1" w:rsidRDefault="00495AC3" w:rsidP="00F55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55F85"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F55F85"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F55F85" w:rsidRPr="006223B1">
        <w:rPr>
          <w:rFonts w:ascii="Times New Roman" w:hAnsi="Times New Roman" w:cs="Times New Roman"/>
          <w:sz w:val="28"/>
          <w:szCs w:val="28"/>
        </w:rPr>
        <w:t>вительства Российской Федерации от 08.09.2010 № 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F55F85" w:rsidRPr="006223B1" w:rsidRDefault="00495AC3" w:rsidP="00F55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55F85"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853CD">
        <w:t xml:space="preserve"> </w:t>
      </w:r>
      <w:r w:rsidR="00F55F85" w:rsidRPr="006223B1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объектов»(«Российская газета», 2008, № 28);</w:t>
      </w:r>
    </w:p>
    <w:p w:rsidR="00F55F85" w:rsidRPr="006223B1" w:rsidRDefault="00495AC3" w:rsidP="00F55F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55F85" w:rsidRPr="000E0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42.13330.2011</w:t>
        </w:r>
      </w:hyperlink>
      <w:r w:rsidR="00F55F85" w:rsidRPr="000E0E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5F85" w:rsidRPr="000E0E5F">
        <w:rPr>
          <w:rFonts w:ascii="Times New Roman" w:hAnsi="Times New Roman" w:cs="Times New Roman"/>
          <w:sz w:val="28"/>
          <w:szCs w:val="28"/>
        </w:rPr>
        <w:t xml:space="preserve"> Свод правил. Градостроительство.</w:t>
      </w:r>
      <w:r w:rsidR="00F55F85" w:rsidRPr="006223B1">
        <w:rPr>
          <w:rFonts w:ascii="Times New Roman" w:hAnsi="Times New Roman" w:cs="Times New Roman"/>
          <w:sz w:val="28"/>
          <w:szCs w:val="28"/>
        </w:rPr>
        <w:t xml:space="preserve"> Планировка и застройка городских и сельских поселений. Актуализированная редакция СНиП 2.07.01-89*, утвержденных приказом </w:t>
      </w:r>
      <w:proofErr w:type="spellStart"/>
      <w:r w:rsidR="00F55F85" w:rsidRPr="006223B1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F55F85" w:rsidRPr="006223B1">
        <w:rPr>
          <w:rFonts w:ascii="Times New Roman" w:hAnsi="Times New Roman" w:cs="Times New Roman"/>
          <w:sz w:val="28"/>
          <w:szCs w:val="28"/>
        </w:rPr>
        <w:t xml:space="preserve"> Российской Федерации от 28.12.2010 № 820 (М.: </w:t>
      </w:r>
      <w:proofErr w:type="spellStart"/>
      <w:r w:rsidR="00F55F85" w:rsidRPr="006223B1">
        <w:rPr>
          <w:rFonts w:ascii="Times New Roman" w:hAnsi="Times New Roman" w:cs="Times New Roman"/>
          <w:sz w:val="28"/>
          <w:szCs w:val="28"/>
        </w:rPr>
        <w:t>Минрегион</w:t>
      </w:r>
      <w:proofErr w:type="spellEnd"/>
      <w:r w:rsidR="00F55F85" w:rsidRPr="006223B1">
        <w:rPr>
          <w:rFonts w:ascii="Times New Roman" w:hAnsi="Times New Roman" w:cs="Times New Roman"/>
          <w:sz w:val="28"/>
          <w:szCs w:val="28"/>
        </w:rPr>
        <w:t xml:space="preserve"> России, 2010);</w:t>
      </w:r>
    </w:p>
    <w:p w:rsidR="00F55F85" w:rsidRPr="006223B1" w:rsidRDefault="00495AC3" w:rsidP="00F55F85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55F85" w:rsidRPr="00622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="00F55F85" w:rsidRPr="00622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</w:t>
      </w:r>
      <w:r w:rsidR="00F55F85" w:rsidRPr="006223B1"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</w:t>
      </w:r>
      <w:r w:rsidR="00F55F85" w:rsidRPr="006223B1">
        <w:rPr>
          <w:rFonts w:ascii="Times New Roman" w:hAnsi="Times New Roman" w:cs="Times New Roman"/>
          <w:sz w:val="28"/>
          <w:szCs w:val="28"/>
        </w:rPr>
        <w:lastRenderedPageBreak/>
        <w:t>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F55F85" w:rsidRPr="006223B1" w:rsidRDefault="00F55F85" w:rsidP="00F55F85">
      <w:pPr>
        <w:pStyle w:val="a3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F55F85" w:rsidRPr="006223B1" w:rsidRDefault="00F55F85" w:rsidP="00F55F85">
      <w:pPr>
        <w:tabs>
          <w:tab w:val="left" w:pos="284"/>
          <w:tab w:val="left" w:pos="567"/>
          <w:tab w:val="left" w:pos="709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решением 20-й сессии Совета депутатов Карасукского района Новосибирской области от 31.05.2012 № 130 «Об утверждении Перечня услуг, которые являются необходимыми и обязательными для предоставления администрацией Карасукского района Новосибирской области муниципальных услуг и предоставляются организациями, участвующими в предоставлении муниципальных услуг»;</w:t>
      </w:r>
    </w:p>
    <w:p w:rsidR="00F55F85" w:rsidRPr="006223B1" w:rsidRDefault="00F55F85" w:rsidP="00F55F85">
      <w:pPr>
        <w:pStyle w:val="a3"/>
        <w:tabs>
          <w:tab w:val="left" w:pos="284"/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решением 15 сессии Совета депутатов муниципального образования города Карасука Карасукского района Новосибирской области от 25.10.2005 г. «О принятии Положения о публичных слушаниях (в редакции Решения от 11.04.2007 №  26)» опубликованном в газете «Юго-Запад Сибири»;</w:t>
      </w:r>
    </w:p>
    <w:p w:rsidR="00F55F85" w:rsidRPr="006223B1" w:rsidRDefault="00F55F85" w:rsidP="00F55F85">
      <w:pPr>
        <w:tabs>
          <w:tab w:val="left" w:pos="284"/>
          <w:tab w:val="left" w:pos="567"/>
          <w:tab w:val="left" w:pos="709"/>
          <w:tab w:val="left" w:pos="851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решением 13-й сессии Совета депутатов города Карасука Карасукского района Новосибирской области от 02.04.2014 № 76 </w:t>
      </w:r>
      <w:proofErr w:type="gramStart"/>
      <w:r w:rsidRPr="006223B1">
        <w:rPr>
          <w:rFonts w:ascii="Times New Roman" w:hAnsi="Times New Roman"/>
          <w:sz w:val="28"/>
          <w:szCs w:val="28"/>
        </w:rPr>
        <w:t>« О</w:t>
      </w:r>
      <w:proofErr w:type="gramEnd"/>
      <w:r w:rsidRPr="006223B1">
        <w:rPr>
          <w:rFonts w:ascii="Times New Roman" w:hAnsi="Times New Roman"/>
          <w:sz w:val="28"/>
          <w:szCs w:val="28"/>
        </w:rPr>
        <w:t xml:space="preserve"> Правилах землепользования и застройки города Карасука Карасукского района Новосибирской области» («Бюллетень Совета Депутатов города Карасука Карасукского района Новосибирской области» от 04.04.2014 № 10(177));</w:t>
      </w:r>
    </w:p>
    <w:p w:rsidR="00F55F85" w:rsidRPr="006223B1" w:rsidRDefault="00F55F85" w:rsidP="00F55F85">
      <w:pPr>
        <w:tabs>
          <w:tab w:val="left" w:pos="284"/>
          <w:tab w:val="left" w:pos="567"/>
          <w:tab w:val="left" w:pos="709"/>
          <w:tab w:val="left" w:pos="2310"/>
        </w:tabs>
        <w:ind w:firstLine="567"/>
        <w:rPr>
          <w:rFonts w:ascii="Times New Roman" w:hAnsi="Times New Roman"/>
          <w:sz w:val="28"/>
          <w:szCs w:val="28"/>
        </w:rPr>
      </w:pPr>
      <w:r w:rsidRPr="006223B1">
        <w:rPr>
          <w:rFonts w:ascii="Times New Roman" w:hAnsi="Times New Roman"/>
          <w:sz w:val="28"/>
          <w:szCs w:val="28"/>
        </w:rPr>
        <w:t xml:space="preserve">  постановлением администрации Карасукского района Новосибирской области от 16.09.2014 № 3240-п «Об утверждении положения о комиссии по землепользованию и застройке города Карасука Карасукского района Новосибирской области»;</w:t>
      </w:r>
    </w:p>
    <w:p w:rsidR="00F55F85" w:rsidRPr="006223B1" w:rsidRDefault="00F55F85" w:rsidP="00F55F85">
      <w:pPr>
        <w:pStyle w:val="a3"/>
        <w:tabs>
          <w:tab w:val="left" w:pos="284"/>
          <w:tab w:val="left" w:pos="567"/>
          <w:tab w:val="left" w:pos="709"/>
          <w:tab w:val="left" w:pos="851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уставом Карасукского района Новосибирской области, принятым решением 12-й сессии Совета депутатов Карасукского района Новосибирской области от 31.05.2012  № 127 (Бюллетень органов местного самоуправления Карасукского района Новосибирской области от 02.07.2012 № 29 (244);</w:t>
      </w:r>
    </w:p>
    <w:p w:rsidR="00F55F85" w:rsidRPr="006223B1" w:rsidRDefault="00F55F85" w:rsidP="00F55F85">
      <w:pPr>
        <w:pStyle w:val="a3"/>
        <w:tabs>
          <w:tab w:val="left" w:pos="284"/>
          <w:tab w:val="left" w:pos="567"/>
          <w:tab w:val="left" w:pos="709"/>
          <w:tab w:val="left" w:pos="23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23B1">
        <w:rPr>
          <w:sz w:val="28"/>
          <w:szCs w:val="28"/>
        </w:rPr>
        <w:t xml:space="preserve">  уставом города Карасука Карасукского района Новосибирской области, принятым решением сессии Совета депутатов муниципального образования города Карасука Карасукского района Новосибирской области от 20.12.2006, опубликованном в газете «Юго-Запад Сибири» </w:t>
      </w:r>
      <w:proofErr w:type="gramStart"/>
      <w:r w:rsidRPr="006223B1">
        <w:rPr>
          <w:sz w:val="28"/>
          <w:szCs w:val="28"/>
        </w:rPr>
        <w:t>от  28.12.2006</w:t>
      </w:r>
      <w:proofErr w:type="gramEnd"/>
      <w:r w:rsidRPr="006223B1">
        <w:rPr>
          <w:sz w:val="28"/>
          <w:szCs w:val="28"/>
        </w:rPr>
        <w:t>, № 23 (46).</w:t>
      </w:r>
    </w:p>
    <w:p w:rsidR="00BA06BD" w:rsidRDefault="00BA06BD"/>
    <w:sectPr w:rsidR="00BA06BD" w:rsidSect="00F55F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85"/>
    <w:rsid w:val="001248B9"/>
    <w:rsid w:val="001853CD"/>
    <w:rsid w:val="00495AC3"/>
    <w:rsid w:val="00BA06BD"/>
    <w:rsid w:val="00E73D58"/>
    <w:rsid w:val="00F5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A629B-E788-4CAD-A5C2-34ABFB2B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8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5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F55F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F55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55F8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3CBC73703859520C106169D59C8797D6606BAC6C187828548D0CB42VE2DL" TargetMode="External"/><Relationship Id="rId13" Type="http://schemas.openxmlformats.org/officeDocument/2006/relationships/hyperlink" Target="consultantplus://offline/ref=7773CBC73703859520C119039859C8797D6106BACEC3DA888D11DCC9V42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73CBC73703859520C106169D59C8797D6707BDC5C087828548D0CB42VE2DL" TargetMode="External"/><Relationship Id="rId12" Type="http://schemas.openxmlformats.org/officeDocument/2006/relationships/hyperlink" Target="consultantplus://offline/ref=7773CBC73703859520C106169D59C8797D640DB8C3CB87828548D0CB42VE2D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3CBC73703859520C106169D59C8797D6509BFC2C187828548D0CB42VE2DL" TargetMode="External"/><Relationship Id="rId11" Type="http://schemas.openxmlformats.org/officeDocument/2006/relationships/hyperlink" Target="consultantplus://offline/ref=7773CBC73703859520C106169D59C8797D650CBFC6CC87828548D0CB42VE2DL" TargetMode="External"/><Relationship Id="rId5" Type="http://schemas.openxmlformats.org/officeDocument/2006/relationships/hyperlink" Target="consultantplus://offline/ref=7773CBC73703859520C106169D59C8797D650DB5CFCC87828548D0CB42ED5D6BA1911553FD89B75FVA2E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73CBC73703859520C106169D59C8797D6308B9C1C087828548D0CB42VE2DL" TargetMode="External"/><Relationship Id="rId4" Type="http://schemas.openxmlformats.org/officeDocument/2006/relationships/hyperlink" Target="consultantplus://offline/ref=7773CBC73703859520C106169D59C8797D650DB8C0C187828548D0CB42VE2DL" TargetMode="External"/><Relationship Id="rId9" Type="http://schemas.openxmlformats.org/officeDocument/2006/relationships/hyperlink" Target="consultantplus://offline/ref=7773CBC73703859520C106169D59C8797D6408BDC2C987828548D0CB42VE2DL" TargetMode="External"/><Relationship Id="rId14" Type="http://schemas.openxmlformats.org/officeDocument/2006/relationships/hyperlink" Target="consultantplus://offline/ref=7773CBC73703859520C1181B8B359670756950B0C2CF88D6D0178B9615E4573CVE2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user54</cp:lastModifiedBy>
  <cp:revision>2</cp:revision>
  <dcterms:created xsi:type="dcterms:W3CDTF">2023-01-09T04:15:00Z</dcterms:created>
  <dcterms:modified xsi:type="dcterms:W3CDTF">2023-01-09T04:15:00Z</dcterms:modified>
</cp:coreProperties>
</file>