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FC8C32" w14:textId="77777777" w:rsidR="00C419ED" w:rsidRPr="009147DC" w:rsidRDefault="00C419ED" w:rsidP="00C419ED">
      <w:pPr>
        <w:jc w:val="center"/>
      </w:pPr>
      <w:bookmarkStart w:id="0" w:name="_Hlk84233904"/>
      <w:bookmarkStart w:id="1" w:name="_Toc312530870"/>
      <w:bookmarkStart w:id="2" w:name="_Toc273554828"/>
      <w:bookmarkStart w:id="3" w:name="_Toc273558607"/>
      <w:bookmarkEnd w:id="0"/>
    </w:p>
    <w:p w14:paraId="149B1FA0" w14:textId="77777777" w:rsidR="00C419ED" w:rsidRPr="009147DC" w:rsidRDefault="00C419ED" w:rsidP="00C419ED">
      <w:pPr>
        <w:jc w:val="center"/>
      </w:pPr>
    </w:p>
    <w:p w14:paraId="1E18FF37" w14:textId="77777777" w:rsidR="00C419ED" w:rsidRPr="009147DC" w:rsidRDefault="00C419ED" w:rsidP="00C419ED">
      <w:pPr>
        <w:jc w:val="center"/>
      </w:pPr>
    </w:p>
    <w:p w14:paraId="40039C66" w14:textId="77777777" w:rsidR="00C419ED" w:rsidRPr="009147DC" w:rsidRDefault="00C419ED" w:rsidP="00C419ED">
      <w:pPr>
        <w:jc w:val="center"/>
      </w:pPr>
    </w:p>
    <w:p w14:paraId="6593D077" w14:textId="77777777" w:rsidR="00C419ED" w:rsidRPr="009147DC" w:rsidRDefault="00C419ED" w:rsidP="00C419ED">
      <w:pPr>
        <w:jc w:val="center"/>
      </w:pPr>
    </w:p>
    <w:p w14:paraId="72B15625" w14:textId="77777777" w:rsidR="00C419ED" w:rsidRPr="009147DC" w:rsidRDefault="00C419ED" w:rsidP="00C419ED">
      <w:pPr>
        <w:jc w:val="center"/>
      </w:pPr>
    </w:p>
    <w:p w14:paraId="1842BF62" w14:textId="77777777" w:rsidR="00C419ED" w:rsidRPr="009147DC" w:rsidRDefault="00C419ED" w:rsidP="00C419ED">
      <w:pPr>
        <w:jc w:val="center"/>
      </w:pPr>
    </w:p>
    <w:p w14:paraId="53B4C27B" w14:textId="77777777" w:rsidR="00C419ED" w:rsidRPr="009147DC" w:rsidRDefault="00C419ED" w:rsidP="00C419ED">
      <w:pPr>
        <w:jc w:val="center"/>
      </w:pPr>
    </w:p>
    <w:p w14:paraId="5895C525" w14:textId="77777777" w:rsidR="00C419ED" w:rsidRPr="009147DC" w:rsidRDefault="00C419ED" w:rsidP="00C419ED">
      <w:pPr>
        <w:jc w:val="center"/>
      </w:pPr>
    </w:p>
    <w:p w14:paraId="04B8FBD4" w14:textId="77777777" w:rsidR="00C419ED" w:rsidRPr="00CE76CC" w:rsidRDefault="00C419ED" w:rsidP="00C419ED">
      <w:pPr>
        <w:jc w:val="center"/>
      </w:pPr>
    </w:p>
    <w:p w14:paraId="47A1B042" w14:textId="77777777" w:rsidR="00C419ED" w:rsidRPr="00CE76CC" w:rsidRDefault="00C419ED" w:rsidP="00C419ED">
      <w:pPr>
        <w:jc w:val="center"/>
      </w:pPr>
    </w:p>
    <w:p w14:paraId="20F3AF51" w14:textId="77777777" w:rsidR="00C419ED" w:rsidRPr="00CE76CC" w:rsidRDefault="00C419ED" w:rsidP="00C419ED">
      <w:pPr>
        <w:jc w:val="center"/>
      </w:pPr>
    </w:p>
    <w:p w14:paraId="3F997A03" w14:textId="77777777" w:rsidR="00C419ED" w:rsidRPr="00CE76CC" w:rsidRDefault="00C419ED" w:rsidP="00C419ED">
      <w:pPr>
        <w:jc w:val="center"/>
      </w:pPr>
    </w:p>
    <w:p w14:paraId="7DEA98C8" w14:textId="77777777" w:rsidR="00C419ED" w:rsidRPr="00CE76CC" w:rsidRDefault="00C419ED" w:rsidP="00C419ED">
      <w:pPr>
        <w:jc w:val="center"/>
      </w:pPr>
    </w:p>
    <w:p w14:paraId="2BF42CBD" w14:textId="77777777" w:rsidR="00C419ED" w:rsidRPr="00CE76CC" w:rsidRDefault="00C419ED" w:rsidP="00C419ED">
      <w:pPr>
        <w:jc w:val="center"/>
      </w:pPr>
    </w:p>
    <w:p w14:paraId="516520B5" w14:textId="77777777" w:rsidR="00C419ED" w:rsidRPr="00CE76CC" w:rsidRDefault="00C419ED" w:rsidP="00C419ED">
      <w:pPr>
        <w:jc w:val="center"/>
      </w:pPr>
    </w:p>
    <w:p w14:paraId="2FA495A0" w14:textId="77777777" w:rsidR="00C419ED" w:rsidRPr="00CE76CC" w:rsidRDefault="00C419ED" w:rsidP="00C419ED">
      <w:pPr>
        <w:jc w:val="center"/>
      </w:pPr>
    </w:p>
    <w:p w14:paraId="580CD4BE" w14:textId="77777777" w:rsidR="00C419ED" w:rsidRPr="00CE76CC" w:rsidRDefault="00C419ED" w:rsidP="00C419ED">
      <w:pPr>
        <w:jc w:val="center"/>
      </w:pPr>
    </w:p>
    <w:p w14:paraId="7F4A7102" w14:textId="77777777" w:rsidR="00C419ED" w:rsidRPr="00CE76CC" w:rsidRDefault="00C419ED" w:rsidP="00C419ED">
      <w:pPr>
        <w:jc w:val="center"/>
      </w:pPr>
    </w:p>
    <w:p w14:paraId="65DE60D2" w14:textId="77777777" w:rsidR="00C419ED" w:rsidRPr="00CE76CC" w:rsidRDefault="00C419ED" w:rsidP="00C419ED">
      <w:pPr>
        <w:jc w:val="center"/>
      </w:pPr>
    </w:p>
    <w:p w14:paraId="1F354550" w14:textId="77777777" w:rsidR="00C419ED" w:rsidRPr="00CE76CC" w:rsidRDefault="00C419ED" w:rsidP="00C419ED">
      <w:pPr>
        <w:jc w:val="center"/>
        <w:rPr>
          <w:b/>
        </w:rPr>
      </w:pPr>
    </w:p>
    <w:p w14:paraId="3AB9876A" w14:textId="77777777" w:rsidR="00D60C0B" w:rsidRDefault="00C419ED" w:rsidP="00C419ED">
      <w:pPr>
        <w:jc w:val="center"/>
        <w:rPr>
          <w:b/>
          <w:sz w:val="32"/>
          <w:szCs w:val="36"/>
        </w:rPr>
      </w:pPr>
      <w:r w:rsidRPr="00CE76CC">
        <w:rPr>
          <w:b/>
          <w:sz w:val="32"/>
          <w:szCs w:val="36"/>
        </w:rPr>
        <w:t xml:space="preserve">Генеральный план </w:t>
      </w:r>
      <w:r w:rsidR="00147602">
        <w:rPr>
          <w:b/>
          <w:sz w:val="32"/>
          <w:szCs w:val="36"/>
        </w:rPr>
        <w:t>Знаменского</w:t>
      </w:r>
      <w:r w:rsidRPr="00CE76CC">
        <w:rPr>
          <w:b/>
          <w:sz w:val="32"/>
          <w:szCs w:val="36"/>
        </w:rPr>
        <w:t xml:space="preserve"> сельсовета </w:t>
      </w:r>
    </w:p>
    <w:p w14:paraId="59B0CC8D" w14:textId="219DB871" w:rsidR="00C419ED" w:rsidRPr="009147DC" w:rsidRDefault="0021344B" w:rsidP="00C419ED">
      <w:pPr>
        <w:jc w:val="center"/>
        <w:rPr>
          <w:b/>
          <w:sz w:val="28"/>
          <w:szCs w:val="28"/>
        </w:rPr>
      </w:pPr>
      <w:r>
        <w:rPr>
          <w:b/>
          <w:sz w:val="32"/>
          <w:szCs w:val="36"/>
        </w:rPr>
        <w:t>Карасукского</w:t>
      </w:r>
      <w:r w:rsidR="00C419ED" w:rsidRPr="00CE76CC">
        <w:rPr>
          <w:b/>
          <w:sz w:val="32"/>
          <w:szCs w:val="36"/>
        </w:rPr>
        <w:t xml:space="preserve"> района Новосибирской области</w:t>
      </w:r>
    </w:p>
    <w:p w14:paraId="6EA429CB" w14:textId="77777777" w:rsidR="00C419ED" w:rsidRDefault="00C419ED" w:rsidP="00C419ED">
      <w:pPr>
        <w:jc w:val="center"/>
        <w:rPr>
          <w:b/>
          <w:sz w:val="28"/>
          <w:szCs w:val="28"/>
        </w:rPr>
      </w:pPr>
    </w:p>
    <w:p w14:paraId="2AE43228" w14:textId="77777777" w:rsidR="00C419ED" w:rsidRDefault="00C419ED" w:rsidP="00C419ED">
      <w:pPr>
        <w:jc w:val="center"/>
        <w:rPr>
          <w:b/>
          <w:sz w:val="28"/>
          <w:szCs w:val="28"/>
        </w:rPr>
      </w:pPr>
    </w:p>
    <w:p w14:paraId="0F64E11B" w14:textId="77777777" w:rsidR="00C419ED" w:rsidRDefault="00C419ED" w:rsidP="00C419ED">
      <w:pPr>
        <w:jc w:val="center"/>
        <w:rPr>
          <w:b/>
          <w:sz w:val="28"/>
          <w:szCs w:val="28"/>
        </w:rPr>
      </w:pPr>
    </w:p>
    <w:p w14:paraId="2C1C819B" w14:textId="77777777" w:rsidR="00C419ED" w:rsidRDefault="00C419ED" w:rsidP="00C419ED">
      <w:pPr>
        <w:jc w:val="center"/>
        <w:rPr>
          <w:b/>
          <w:sz w:val="28"/>
          <w:szCs w:val="28"/>
        </w:rPr>
      </w:pPr>
    </w:p>
    <w:p w14:paraId="5CA4E502" w14:textId="77777777" w:rsidR="00C419ED" w:rsidRDefault="00C419ED" w:rsidP="00C419ED">
      <w:pPr>
        <w:jc w:val="center"/>
        <w:rPr>
          <w:b/>
          <w:sz w:val="28"/>
          <w:szCs w:val="28"/>
        </w:rPr>
      </w:pPr>
    </w:p>
    <w:p w14:paraId="3CF2656E" w14:textId="77777777" w:rsidR="00C419ED" w:rsidRDefault="00C419ED" w:rsidP="00C419ED">
      <w:pPr>
        <w:jc w:val="center"/>
        <w:rPr>
          <w:b/>
          <w:sz w:val="28"/>
          <w:szCs w:val="28"/>
        </w:rPr>
      </w:pPr>
    </w:p>
    <w:p w14:paraId="3A29EF6C" w14:textId="77777777" w:rsidR="00C419ED" w:rsidRDefault="00C419ED" w:rsidP="00C419ED">
      <w:pPr>
        <w:jc w:val="center"/>
        <w:rPr>
          <w:b/>
          <w:sz w:val="28"/>
          <w:szCs w:val="28"/>
        </w:rPr>
      </w:pPr>
    </w:p>
    <w:p w14:paraId="75D2E07E" w14:textId="77777777" w:rsidR="00C419ED" w:rsidRPr="009147DC" w:rsidRDefault="00C419ED" w:rsidP="00C419ED">
      <w:pPr>
        <w:jc w:val="center"/>
        <w:rPr>
          <w:b/>
          <w:sz w:val="28"/>
          <w:szCs w:val="28"/>
        </w:rPr>
      </w:pPr>
    </w:p>
    <w:p w14:paraId="35FB2EF2" w14:textId="77777777" w:rsidR="00C419ED" w:rsidRPr="009147DC" w:rsidRDefault="00C419ED" w:rsidP="00C419ED">
      <w:pPr>
        <w:jc w:val="center"/>
        <w:rPr>
          <w:sz w:val="28"/>
          <w:szCs w:val="28"/>
        </w:rPr>
      </w:pPr>
      <w:r w:rsidRPr="009147DC">
        <w:rPr>
          <w:sz w:val="28"/>
          <w:szCs w:val="28"/>
        </w:rPr>
        <w:t>ТОМ 2</w:t>
      </w:r>
    </w:p>
    <w:p w14:paraId="0044C66C" w14:textId="77777777" w:rsidR="00C419ED" w:rsidRPr="009147DC" w:rsidRDefault="00C419ED" w:rsidP="00C419ED">
      <w:pPr>
        <w:jc w:val="center"/>
      </w:pPr>
      <w:r w:rsidRPr="009147DC">
        <w:rPr>
          <w:sz w:val="28"/>
          <w:szCs w:val="28"/>
        </w:rPr>
        <w:t>МАТЕРИАЛЫ ПО ОБОСНОВАНИЮ</w:t>
      </w:r>
    </w:p>
    <w:p w14:paraId="697CBBCE" w14:textId="77777777" w:rsidR="00C419ED" w:rsidRPr="009147DC" w:rsidRDefault="00C419ED" w:rsidP="00C419ED">
      <w:pPr>
        <w:jc w:val="center"/>
        <w:rPr>
          <w:b/>
        </w:rPr>
      </w:pPr>
    </w:p>
    <w:p w14:paraId="713DABDF" w14:textId="77777777" w:rsidR="00C419ED" w:rsidRPr="009147DC" w:rsidRDefault="00C419ED" w:rsidP="00C419ED">
      <w:pPr>
        <w:jc w:val="center"/>
        <w:rPr>
          <w:b/>
        </w:rPr>
      </w:pPr>
    </w:p>
    <w:p w14:paraId="65F770A9" w14:textId="77777777" w:rsidR="00C419ED" w:rsidRPr="009147DC" w:rsidRDefault="00C419ED" w:rsidP="00C419ED">
      <w:pPr>
        <w:jc w:val="center"/>
      </w:pPr>
    </w:p>
    <w:p w14:paraId="60A9FDE7" w14:textId="77777777" w:rsidR="00C419ED" w:rsidRPr="009147DC" w:rsidRDefault="00C419ED" w:rsidP="00C419ED">
      <w:pPr>
        <w:jc w:val="center"/>
      </w:pPr>
    </w:p>
    <w:p w14:paraId="747E6014" w14:textId="77777777" w:rsidR="00C419ED" w:rsidRPr="009147DC" w:rsidRDefault="00C419ED" w:rsidP="00C419ED">
      <w:pPr>
        <w:jc w:val="center"/>
      </w:pPr>
    </w:p>
    <w:p w14:paraId="2F38E550" w14:textId="77777777" w:rsidR="00C419ED" w:rsidRPr="009147DC" w:rsidRDefault="00C419ED" w:rsidP="00C419ED">
      <w:pPr>
        <w:jc w:val="center"/>
      </w:pPr>
    </w:p>
    <w:p w14:paraId="34C20641" w14:textId="77777777" w:rsidR="00C419ED" w:rsidRDefault="00C419ED" w:rsidP="00C419ED">
      <w:pPr>
        <w:jc w:val="center"/>
      </w:pPr>
    </w:p>
    <w:p w14:paraId="1276BD70" w14:textId="77777777" w:rsidR="00C419ED" w:rsidRPr="009147DC" w:rsidRDefault="00C419ED" w:rsidP="00C419ED">
      <w:pPr>
        <w:jc w:val="center"/>
      </w:pPr>
    </w:p>
    <w:p w14:paraId="704E32A6" w14:textId="77777777" w:rsidR="00C419ED" w:rsidRPr="009147DC" w:rsidRDefault="00C419ED" w:rsidP="00C419ED">
      <w:pPr>
        <w:jc w:val="center"/>
      </w:pPr>
    </w:p>
    <w:p w14:paraId="02F9F6A8" w14:textId="77777777" w:rsidR="00C419ED" w:rsidRPr="009147DC" w:rsidRDefault="00C419ED" w:rsidP="00C419ED">
      <w:pPr>
        <w:jc w:val="center"/>
      </w:pPr>
    </w:p>
    <w:p w14:paraId="4A783152" w14:textId="77777777" w:rsidR="00C419ED" w:rsidRPr="009147DC" w:rsidRDefault="00C419ED" w:rsidP="00C419ED">
      <w:pPr>
        <w:jc w:val="center"/>
      </w:pPr>
    </w:p>
    <w:p w14:paraId="0008E9AB" w14:textId="77777777" w:rsidR="00C419ED" w:rsidRPr="009147DC" w:rsidRDefault="00C419ED" w:rsidP="00C419ED">
      <w:pPr>
        <w:jc w:val="center"/>
      </w:pPr>
    </w:p>
    <w:p w14:paraId="70F8E530" w14:textId="77777777" w:rsidR="00C419ED" w:rsidRPr="009147DC" w:rsidRDefault="00C419ED" w:rsidP="00C419ED">
      <w:pPr>
        <w:jc w:val="center"/>
      </w:pPr>
    </w:p>
    <w:p w14:paraId="177D58C1" w14:textId="77777777" w:rsidR="00C419ED" w:rsidRPr="009147DC" w:rsidRDefault="00C419ED" w:rsidP="00C419ED">
      <w:pPr>
        <w:jc w:val="center"/>
      </w:pPr>
    </w:p>
    <w:p w14:paraId="3EC29E09" w14:textId="77777777" w:rsidR="00C419ED" w:rsidRPr="009147DC" w:rsidRDefault="00C419ED" w:rsidP="00C419ED">
      <w:pPr>
        <w:jc w:val="center"/>
      </w:pPr>
    </w:p>
    <w:p w14:paraId="4B358268" w14:textId="77777777" w:rsidR="00C419ED" w:rsidRPr="009147DC" w:rsidRDefault="00C419ED" w:rsidP="00C419ED">
      <w:pPr>
        <w:jc w:val="center"/>
      </w:pPr>
    </w:p>
    <w:p w14:paraId="5ED8A007" w14:textId="68C7F16E" w:rsidR="00C419ED" w:rsidRPr="009147DC" w:rsidRDefault="00C419ED" w:rsidP="00C419ED">
      <w:pPr>
        <w:jc w:val="center"/>
        <w:rPr>
          <w:b/>
          <w:sz w:val="28"/>
          <w:szCs w:val="28"/>
        </w:rPr>
      </w:pPr>
      <w:r w:rsidRPr="009147DC">
        <w:rPr>
          <w:b/>
          <w:sz w:val="28"/>
          <w:szCs w:val="28"/>
        </w:rPr>
        <w:br w:type="page"/>
      </w:r>
    </w:p>
    <w:p w14:paraId="37801AFD" w14:textId="77777777" w:rsidR="00C419ED" w:rsidRPr="009147DC" w:rsidRDefault="00C419ED" w:rsidP="00C419ED">
      <w:pPr>
        <w:pStyle w:val="a2"/>
        <w:ind w:firstLine="0"/>
        <w:jc w:val="center"/>
        <w:rPr>
          <w:lang w:val="ru-RU"/>
        </w:rPr>
      </w:pPr>
      <w:r w:rsidRPr="009147DC">
        <w:rPr>
          <w:lang w:val="ru-RU"/>
        </w:rPr>
        <w:object w:dxaOrig="2664" w:dyaOrig="896" w14:anchorId="73A4D7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1.25pt;height:36.75pt" o:ole="">
            <v:imagedata r:id="rId8" o:title=""/>
          </v:shape>
          <o:OLEObject Type="Embed" ProgID="CorelDRAW.Graphic.14" ShapeID="_x0000_i1025" DrawAspect="Content" ObjectID="_1753081646" r:id="rId9"/>
        </w:object>
      </w:r>
    </w:p>
    <w:p w14:paraId="48982BB5" w14:textId="77777777" w:rsidR="00C419ED" w:rsidRPr="009147DC" w:rsidRDefault="00C419ED" w:rsidP="00C419ED">
      <w:pPr>
        <w:pStyle w:val="a2"/>
        <w:ind w:firstLine="0"/>
        <w:jc w:val="center"/>
        <w:rPr>
          <w:rFonts w:ascii="Cambria" w:hAnsi="Cambria"/>
          <w:sz w:val="36"/>
          <w:szCs w:val="36"/>
          <w:lang w:val="ru-RU"/>
        </w:rPr>
      </w:pPr>
      <w:r w:rsidRPr="009147DC">
        <w:rPr>
          <w:rFonts w:ascii="Cambria" w:hAnsi="Cambria"/>
          <w:sz w:val="36"/>
          <w:szCs w:val="36"/>
          <w:lang w:val="ru-RU"/>
        </w:rPr>
        <w:t>Общество с ограниченной ответственностью</w:t>
      </w:r>
    </w:p>
    <w:p w14:paraId="10D1A9C1" w14:textId="77777777" w:rsidR="00C419ED" w:rsidRPr="009147DC" w:rsidRDefault="00C419ED" w:rsidP="00C419ED">
      <w:pPr>
        <w:pStyle w:val="a2"/>
        <w:ind w:firstLine="0"/>
        <w:jc w:val="center"/>
        <w:rPr>
          <w:rFonts w:ascii="Cambria" w:hAnsi="Cambria"/>
          <w:b/>
          <w:sz w:val="36"/>
          <w:szCs w:val="36"/>
          <w:lang w:val="ru-RU"/>
        </w:rPr>
      </w:pPr>
      <w:r w:rsidRPr="009147DC">
        <w:rPr>
          <w:rFonts w:ascii="Cambria" w:hAnsi="Cambria"/>
          <w:b/>
          <w:sz w:val="36"/>
          <w:szCs w:val="36"/>
          <w:lang w:val="ru-RU"/>
        </w:rPr>
        <w:t>«</w:t>
      </w:r>
      <w:proofErr w:type="spellStart"/>
      <w:r w:rsidRPr="009147DC">
        <w:rPr>
          <w:rFonts w:ascii="Cambria" w:hAnsi="Cambria"/>
          <w:b/>
          <w:sz w:val="36"/>
          <w:szCs w:val="36"/>
          <w:lang w:val="ru-RU"/>
        </w:rPr>
        <w:t>САРСТРОЙНИИПРОЕКТ</w:t>
      </w:r>
      <w:proofErr w:type="spellEnd"/>
      <w:r w:rsidRPr="009147DC">
        <w:rPr>
          <w:rFonts w:ascii="Cambria" w:hAnsi="Cambria"/>
          <w:b/>
          <w:sz w:val="36"/>
          <w:szCs w:val="36"/>
          <w:lang w:val="ru-RU"/>
        </w:rPr>
        <w:t>»</w:t>
      </w:r>
    </w:p>
    <w:p w14:paraId="566A1346" w14:textId="77777777" w:rsidR="00C419ED" w:rsidRPr="009147DC" w:rsidRDefault="00C419ED" w:rsidP="00C419ED">
      <w:pPr>
        <w:jc w:val="center"/>
      </w:pPr>
    </w:p>
    <w:p w14:paraId="3E724D2E" w14:textId="77777777" w:rsidR="00C419ED" w:rsidRPr="009147DC" w:rsidRDefault="00C419ED" w:rsidP="00C419ED">
      <w:pPr>
        <w:jc w:val="center"/>
      </w:pPr>
    </w:p>
    <w:p w14:paraId="4207B501" w14:textId="77777777" w:rsidR="00C419ED" w:rsidRPr="009147DC" w:rsidRDefault="00C419ED" w:rsidP="00C419ED">
      <w:pPr>
        <w:jc w:val="center"/>
      </w:pPr>
    </w:p>
    <w:p w14:paraId="3CB7B24B" w14:textId="77777777" w:rsidR="00C419ED" w:rsidRPr="009147DC" w:rsidRDefault="00C419ED" w:rsidP="00C419ED">
      <w:pPr>
        <w:jc w:val="center"/>
      </w:pPr>
    </w:p>
    <w:p w14:paraId="6E3FB34C" w14:textId="77777777" w:rsidR="00C419ED" w:rsidRPr="009147DC" w:rsidRDefault="00C419ED" w:rsidP="00C419ED">
      <w:pPr>
        <w:jc w:val="center"/>
      </w:pPr>
    </w:p>
    <w:p w14:paraId="1CCE5276" w14:textId="77777777" w:rsidR="00C419ED" w:rsidRPr="009147DC" w:rsidRDefault="00C419ED" w:rsidP="00C419ED">
      <w:pPr>
        <w:jc w:val="center"/>
      </w:pPr>
    </w:p>
    <w:tbl>
      <w:tblPr>
        <w:tblW w:w="9497" w:type="dxa"/>
        <w:jc w:val="center"/>
        <w:tblLook w:val="04A0" w:firstRow="1" w:lastRow="0" w:firstColumn="1" w:lastColumn="0" w:noHBand="0" w:noVBand="1"/>
      </w:tblPr>
      <w:tblGrid>
        <w:gridCol w:w="4820"/>
        <w:gridCol w:w="4677"/>
      </w:tblGrid>
      <w:tr w:rsidR="00C419ED" w:rsidRPr="009147DC" w14:paraId="2BB455B7" w14:textId="77777777" w:rsidTr="006853D7">
        <w:trPr>
          <w:jc w:val="center"/>
        </w:trPr>
        <w:tc>
          <w:tcPr>
            <w:tcW w:w="4820" w:type="dxa"/>
          </w:tcPr>
          <w:p w14:paraId="323E496B" w14:textId="06C16BA8" w:rsidR="00C419ED" w:rsidRPr="009147DC" w:rsidRDefault="00C419ED" w:rsidP="006853D7">
            <w:pPr>
              <w:suppressAutoHyphens/>
              <w:ind w:left="2"/>
              <w:jc w:val="left"/>
              <w:rPr>
                <w:sz w:val="20"/>
                <w:szCs w:val="20"/>
                <w:highlight w:val="yellow"/>
              </w:rPr>
            </w:pPr>
            <w:bookmarkStart w:id="4" w:name="_Hlk83115882"/>
            <w:r w:rsidRPr="009147DC">
              <w:rPr>
                <w:sz w:val="20"/>
                <w:szCs w:val="20"/>
              </w:rPr>
              <w:t xml:space="preserve">Заказчик: </w:t>
            </w:r>
            <w:r w:rsidR="0021344B" w:rsidRPr="0021344B">
              <w:rPr>
                <w:sz w:val="20"/>
                <w:szCs w:val="20"/>
              </w:rPr>
              <w:t>Администрация Карасукского района Новосибирской области</w:t>
            </w:r>
          </w:p>
        </w:tc>
        <w:tc>
          <w:tcPr>
            <w:tcW w:w="4677" w:type="dxa"/>
          </w:tcPr>
          <w:p w14:paraId="1A934B77" w14:textId="6F86FEB6" w:rsidR="00C419ED" w:rsidRPr="009147DC" w:rsidRDefault="002B73D9" w:rsidP="006853D7">
            <w:pPr>
              <w:suppressAutoHyphens/>
              <w:ind w:left="2129" w:right="-80"/>
              <w:jc w:val="left"/>
              <w:rPr>
                <w:sz w:val="20"/>
                <w:szCs w:val="20"/>
              </w:rPr>
            </w:pPr>
            <w:r>
              <w:rPr>
                <w:sz w:val="20"/>
                <w:szCs w:val="20"/>
              </w:rPr>
              <w:t>К</w:t>
            </w:r>
            <w:r w:rsidR="00C419ED" w:rsidRPr="009147DC">
              <w:rPr>
                <w:sz w:val="20"/>
                <w:szCs w:val="20"/>
              </w:rPr>
              <w:t>онтракт</w:t>
            </w:r>
          </w:p>
          <w:p w14:paraId="1FC2D38C" w14:textId="11B46A4D" w:rsidR="00C419ED" w:rsidRPr="009147DC" w:rsidRDefault="00C419ED" w:rsidP="006853D7">
            <w:pPr>
              <w:suppressAutoHyphens/>
              <w:ind w:left="2129" w:right="-80"/>
              <w:jc w:val="left"/>
              <w:rPr>
                <w:sz w:val="20"/>
                <w:szCs w:val="20"/>
              </w:rPr>
            </w:pPr>
            <w:r w:rsidRPr="009147DC">
              <w:rPr>
                <w:sz w:val="20"/>
                <w:szCs w:val="20"/>
              </w:rPr>
              <w:t xml:space="preserve">№ </w:t>
            </w:r>
            <w:r w:rsidR="0021344B" w:rsidRPr="0021344B">
              <w:rPr>
                <w:sz w:val="20"/>
                <w:szCs w:val="20"/>
              </w:rPr>
              <w:t>0151200006022000229</w:t>
            </w:r>
          </w:p>
          <w:p w14:paraId="103A67FF" w14:textId="575143D6" w:rsidR="00C419ED" w:rsidRPr="009147DC" w:rsidRDefault="00C419ED" w:rsidP="006853D7">
            <w:pPr>
              <w:suppressAutoHyphens/>
              <w:ind w:left="2129" w:right="-80"/>
              <w:jc w:val="left"/>
              <w:rPr>
                <w:sz w:val="20"/>
                <w:szCs w:val="20"/>
                <w:highlight w:val="yellow"/>
              </w:rPr>
            </w:pPr>
            <w:r w:rsidRPr="009147DC">
              <w:rPr>
                <w:sz w:val="20"/>
                <w:szCs w:val="20"/>
              </w:rPr>
              <w:t xml:space="preserve">от </w:t>
            </w:r>
            <w:r w:rsidR="0021344B">
              <w:rPr>
                <w:sz w:val="20"/>
                <w:szCs w:val="20"/>
              </w:rPr>
              <w:t>12</w:t>
            </w:r>
            <w:r w:rsidRPr="009147DC">
              <w:rPr>
                <w:sz w:val="20"/>
                <w:szCs w:val="20"/>
              </w:rPr>
              <w:t xml:space="preserve"> </w:t>
            </w:r>
            <w:r w:rsidR="0021344B">
              <w:rPr>
                <w:sz w:val="20"/>
                <w:szCs w:val="20"/>
              </w:rPr>
              <w:t>сентября</w:t>
            </w:r>
            <w:r w:rsidRPr="009147DC">
              <w:rPr>
                <w:sz w:val="20"/>
                <w:szCs w:val="20"/>
              </w:rPr>
              <w:t xml:space="preserve"> </w:t>
            </w:r>
            <w:r>
              <w:rPr>
                <w:sz w:val="20"/>
                <w:szCs w:val="20"/>
              </w:rPr>
              <w:t>2022</w:t>
            </w:r>
            <w:r w:rsidRPr="009147DC">
              <w:rPr>
                <w:sz w:val="20"/>
                <w:szCs w:val="20"/>
              </w:rPr>
              <w:t xml:space="preserve"> года</w:t>
            </w:r>
          </w:p>
        </w:tc>
      </w:tr>
      <w:bookmarkEnd w:id="4"/>
    </w:tbl>
    <w:p w14:paraId="40490A2C" w14:textId="77777777" w:rsidR="00C419ED" w:rsidRPr="009147DC" w:rsidRDefault="00C419ED" w:rsidP="00C419ED">
      <w:pPr>
        <w:jc w:val="center"/>
      </w:pPr>
    </w:p>
    <w:p w14:paraId="4D1818C5" w14:textId="77777777" w:rsidR="00C419ED" w:rsidRPr="009147DC" w:rsidRDefault="00C419ED" w:rsidP="00C419ED">
      <w:pPr>
        <w:jc w:val="center"/>
      </w:pPr>
    </w:p>
    <w:p w14:paraId="307B0ECA" w14:textId="77777777" w:rsidR="00C419ED" w:rsidRPr="009147DC" w:rsidRDefault="00C419ED" w:rsidP="00C419ED">
      <w:pPr>
        <w:jc w:val="center"/>
      </w:pPr>
    </w:p>
    <w:p w14:paraId="7BF33152" w14:textId="77777777" w:rsidR="00C419ED" w:rsidRPr="009147DC" w:rsidRDefault="00C419ED" w:rsidP="00C419ED">
      <w:pPr>
        <w:jc w:val="center"/>
      </w:pPr>
    </w:p>
    <w:p w14:paraId="3BB8241B" w14:textId="77777777" w:rsidR="00C419ED" w:rsidRPr="009147DC" w:rsidRDefault="00C419ED" w:rsidP="00C419ED">
      <w:pPr>
        <w:jc w:val="center"/>
        <w:rPr>
          <w:b/>
          <w:sz w:val="36"/>
          <w:szCs w:val="36"/>
        </w:rPr>
      </w:pPr>
    </w:p>
    <w:p w14:paraId="46580D91" w14:textId="77777777" w:rsidR="00D60C0B" w:rsidRDefault="0021344B" w:rsidP="0021344B">
      <w:pPr>
        <w:jc w:val="center"/>
        <w:rPr>
          <w:b/>
          <w:sz w:val="32"/>
          <w:szCs w:val="36"/>
        </w:rPr>
      </w:pPr>
      <w:r w:rsidRPr="00CE76CC">
        <w:rPr>
          <w:b/>
          <w:sz w:val="32"/>
          <w:szCs w:val="36"/>
        </w:rPr>
        <w:t xml:space="preserve">Генеральный план </w:t>
      </w:r>
      <w:r w:rsidR="00147602">
        <w:rPr>
          <w:b/>
          <w:sz w:val="32"/>
          <w:szCs w:val="36"/>
        </w:rPr>
        <w:t>Знаменского</w:t>
      </w:r>
      <w:r w:rsidRPr="00CE76CC">
        <w:rPr>
          <w:b/>
          <w:sz w:val="32"/>
          <w:szCs w:val="36"/>
        </w:rPr>
        <w:t xml:space="preserve"> сельсовета</w:t>
      </w:r>
    </w:p>
    <w:p w14:paraId="72D4810D" w14:textId="6C1D97DE" w:rsidR="0021344B" w:rsidRPr="009147DC" w:rsidRDefault="0021344B" w:rsidP="0021344B">
      <w:pPr>
        <w:jc w:val="center"/>
        <w:rPr>
          <w:b/>
          <w:sz w:val="28"/>
          <w:szCs w:val="28"/>
        </w:rPr>
      </w:pPr>
      <w:r w:rsidRPr="00CE76CC">
        <w:rPr>
          <w:b/>
          <w:sz w:val="32"/>
          <w:szCs w:val="36"/>
        </w:rPr>
        <w:t xml:space="preserve"> </w:t>
      </w:r>
      <w:r>
        <w:rPr>
          <w:b/>
          <w:sz w:val="32"/>
          <w:szCs w:val="36"/>
        </w:rPr>
        <w:t>Карасукского</w:t>
      </w:r>
      <w:r w:rsidRPr="00CE76CC">
        <w:rPr>
          <w:b/>
          <w:sz w:val="32"/>
          <w:szCs w:val="36"/>
        </w:rPr>
        <w:t xml:space="preserve"> района Новосибирской области</w:t>
      </w:r>
    </w:p>
    <w:p w14:paraId="220242EA" w14:textId="77777777" w:rsidR="00C419ED" w:rsidRDefault="00C419ED" w:rsidP="00C419ED">
      <w:pPr>
        <w:jc w:val="center"/>
        <w:rPr>
          <w:b/>
          <w:sz w:val="28"/>
          <w:szCs w:val="28"/>
        </w:rPr>
      </w:pPr>
    </w:p>
    <w:p w14:paraId="4BCDC5D3" w14:textId="77777777" w:rsidR="00C419ED" w:rsidRDefault="00C419ED" w:rsidP="00C419ED">
      <w:pPr>
        <w:jc w:val="center"/>
        <w:rPr>
          <w:b/>
          <w:sz w:val="28"/>
          <w:szCs w:val="28"/>
        </w:rPr>
      </w:pPr>
    </w:p>
    <w:p w14:paraId="302B200C" w14:textId="77777777" w:rsidR="00C419ED" w:rsidRDefault="00C419ED" w:rsidP="00C419ED">
      <w:pPr>
        <w:jc w:val="center"/>
        <w:rPr>
          <w:b/>
          <w:sz w:val="28"/>
          <w:szCs w:val="28"/>
        </w:rPr>
      </w:pPr>
    </w:p>
    <w:p w14:paraId="01793186" w14:textId="77777777" w:rsidR="00C419ED" w:rsidRDefault="00C419ED" w:rsidP="00C419ED">
      <w:pPr>
        <w:jc w:val="center"/>
        <w:rPr>
          <w:b/>
          <w:sz w:val="28"/>
          <w:szCs w:val="28"/>
        </w:rPr>
      </w:pPr>
    </w:p>
    <w:p w14:paraId="216D87E5" w14:textId="77777777" w:rsidR="00C419ED" w:rsidRPr="009147DC" w:rsidRDefault="00C419ED" w:rsidP="00C419ED">
      <w:pPr>
        <w:jc w:val="center"/>
        <w:rPr>
          <w:b/>
          <w:sz w:val="28"/>
          <w:szCs w:val="28"/>
        </w:rPr>
      </w:pPr>
    </w:p>
    <w:p w14:paraId="02032819" w14:textId="77777777" w:rsidR="00C419ED" w:rsidRPr="009147DC" w:rsidRDefault="00C419ED" w:rsidP="00C419ED">
      <w:pPr>
        <w:jc w:val="center"/>
        <w:rPr>
          <w:sz w:val="28"/>
          <w:szCs w:val="28"/>
        </w:rPr>
      </w:pPr>
      <w:r w:rsidRPr="009147DC">
        <w:rPr>
          <w:sz w:val="28"/>
          <w:szCs w:val="28"/>
        </w:rPr>
        <w:t>ТОМ 2</w:t>
      </w:r>
    </w:p>
    <w:p w14:paraId="4E260622" w14:textId="77777777" w:rsidR="00C419ED" w:rsidRPr="009147DC" w:rsidRDefault="00C419ED" w:rsidP="00C419ED">
      <w:pPr>
        <w:jc w:val="center"/>
      </w:pPr>
      <w:r w:rsidRPr="009147DC">
        <w:rPr>
          <w:sz w:val="28"/>
          <w:szCs w:val="28"/>
        </w:rPr>
        <w:t>МАТЕРИАЛЫ ПО ОБОСНОВАНИЮ</w:t>
      </w:r>
    </w:p>
    <w:p w14:paraId="23C62DA5" w14:textId="77777777" w:rsidR="00C419ED" w:rsidRPr="009147DC" w:rsidRDefault="00C419ED" w:rsidP="00C419ED">
      <w:pPr>
        <w:jc w:val="center"/>
        <w:rPr>
          <w:b/>
        </w:rPr>
      </w:pPr>
    </w:p>
    <w:p w14:paraId="04D1D93A" w14:textId="77777777" w:rsidR="00C419ED" w:rsidRDefault="00C419ED" w:rsidP="00C419ED">
      <w:pPr>
        <w:jc w:val="center"/>
        <w:rPr>
          <w:b/>
        </w:rPr>
      </w:pPr>
    </w:p>
    <w:p w14:paraId="01874816" w14:textId="77777777" w:rsidR="00C419ED" w:rsidRDefault="00C419ED" w:rsidP="00C419ED">
      <w:pPr>
        <w:jc w:val="center"/>
        <w:rPr>
          <w:b/>
        </w:rPr>
      </w:pPr>
    </w:p>
    <w:p w14:paraId="3DE52871" w14:textId="77777777" w:rsidR="00C419ED" w:rsidRDefault="00C419ED" w:rsidP="00C419ED">
      <w:pPr>
        <w:jc w:val="center"/>
        <w:rPr>
          <w:b/>
        </w:rPr>
      </w:pPr>
    </w:p>
    <w:p w14:paraId="1B4D5697" w14:textId="77777777" w:rsidR="00C419ED" w:rsidRDefault="00C419ED" w:rsidP="00C419ED">
      <w:pPr>
        <w:jc w:val="center"/>
        <w:rPr>
          <w:b/>
        </w:rPr>
      </w:pPr>
    </w:p>
    <w:p w14:paraId="00FF8E24" w14:textId="77777777" w:rsidR="00C419ED" w:rsidRDefault="00C419ED" w:rsidP="00C419ED">
      <w:pPr>
        <w:jc w:val="center"/>
        <w:rPr>
          <w:b/>
        </w:rPr>
      </w:pPr>
    </w:p>
    <w:p w14:paraId="66FC9FCA" w14:textId="77777777" w:rsidR="00C419ED" w:rsidRPr="009147DC" w:rsidRDefault="00C419ED" w:rsidP="00C419ED">
      <w:pPr>
        <w:jc w:val="center"/>
        <w:rPr>
          <w:b/>
        </w:rPr>
      </w:pPr>
    </w:p>
    <w:p w14:paraId="048B08BD" w14:textId="77777777" w:rsidR="00C419ED" w:rsidRPr="009147DC" w:rsidRDefault="00C419ED" w:rsidP="00C419ED">
      <w:pPr>
        <w:jc w:val="center"/>
      </w:pPr>
    </w:p>
    <w:tbl>
      <w:tblPr>
        <w:tblW w:w="9072" w:type="dxa"/>
        <w:tblInd w:w="392" w:type="dxa"/>
        <w:tblLayout w:type="fixed"/>
        <w:tblLook w:val="04A0" w:firstRow="1" w:lastRow="0" w:firstColumn="1" w:lastColumn="0" w:noHBand="0" w:noVBand="1"/>
      </w:tblPr>
      <w:tblGrid>
        <w:gridCol w:w="3827"/>
        <w:gridCol w:w="2693"/>
        <w:gridCol w:w="2552"/>
      </w:tblGrid>
      <w:tr w:rsidR="00C419ED" w:rsidRPr="009147DC" w14:paraId="1F424D25" w14:textId="77777777" w:rsidTr="006853D7">
        <w:tc>
          <w:tcPr>
            <w:tcW w:w="3827" w:type="dxa"/>
            <w:hideMark/>
          </w:tcPr>
          <w:p w14:paraId="64DAFF5E" w14:textId="77777777" w:rsidR="00C419ED" w:rsidRPr="009147DC" w:rsidRDefault="00C419ED" w:rsidP="006853D7">
            <w:pPr>
              <w:rPr>
                <w:lang w:eastAsia="en-US" w:bidi="en-US"/>
              </w:rPr>
            </w:pPr>
            <w:r w:rsidRPr="009147DC">
              <w:rPr>
                <w:sz w:val="28"/>
              </w:rPr>
              <w:t>Генеральный директор ООО «</w:t>
            </w:r>
            <w:proofErr w:type="spellStart"/>
            <w:r w:rsidRPr="009147DC">
              <w:rPr>
                <w:sz w:val="28"/>
              </w:rPr>
              <w:t>САРСТРОЙНИИПРОЕКТ</w:t>
            </w:r>
            <w:proofErr w:type="spellEnd"/>
            <w:r w:rsidRPr="009147DC">
              <w:rPr>
                <w:sz w:val="28"/>
              </w:rPr>
              <w:t xml:space="preserve">» </w:t>
            </w:r>
          </w:p>
        </w:tc>
        <w:tc>
          <w:tcPr>
            <w:tcW w:w="2693" w:type="dxa"/>
            <w:tcBorders>
              <w:top w:val="nil"/>
              <w:left w:val="nil"/>
              <w:bottom w:val="single" w:sz="4" w:space="0" w:color="auto"/>
              <w:right w:val="nil"/>
            </w:tcBorders>
          </w:tcPr>
          <w:p w14:paraId="4083A8A4" w14:textId="77777777" w:rsidR="00C419ED" w:rsidRPr="009147DC" w:rsidRDefault="00C419ED" w:rsidP="006853D7">
            <w:pPr>
              <w:spacing w:line="276" w:lineRule="auto"/>
              <w:rPr>
                <w:u w:val="single"/>
                <w:lang w:eastAsia="en-US" w:bidi="en-US"/>
              </w:rPr>
            </w:pPr>
          </w:p>
        </w:tc>
        <w:tc>
          <w:tcPr>
            <w:tcW w:w="2552" w:type="dxa"/>
          </w:tcPr>
          <w:p w14:paraId="15E98036" w14:textId="77777777" w:rsidR="00C419ED" w:rsidRPr="009147DC" w:rsidRDefault="00C419ED" w:rsidP="006853D7">
            <w:pPr>
              <w:spacing w:line="276" w:lineRule="auto"/>
              <w:rPr>
                <w:sz w:val="28"/>
                <w:szCs w:val="28"/>
              </w:rPr>
            </w:pPr>
          </w:p>
          <w:p w14:paraId="39E848EC" w14:textId="77777777" w:rsidR="00C419ED" w:rsidRPr="009147DC" w:rsidRDefault="00C419ED" w:rsidP="006853D7">
            <w:pPr>
              <w:spacing w:line="276" w:lineRule="auto"/>
              <w:rPr>
                <w:sz w:val="28"/>
                <w:szCs w:val="28"/>
                <w:lang w:eastAsia="en-US" w:bidi="en-US"/>
              </w:rPr>
            </w:pPr>
            <w:proofErr w:type="spellStart"/>
            <w:r w:rsidRPr="009147DC">
              <w:rPr>
                <w:sz w:val="28"/>
                <w:szCs w:val="28"/>
              </w:rPr>
              <w:t>Т.Ю</w:t>
            </w:r>
            <w:proofErr w:type="spellEnd"/>
            <w:r w:rsidRPr="009147DC">
              <w:rPr>
                <w:sz w:val="28"/>
                <w:szCs w:val="28"/>
              </w:rPr>
              <w:t>. Базанова</w:t>
            </w:r>
          </w:p>
        </w:tc>
      </w:tr>
      <w:tr w:rsidR="00C419ED" w:rsidRPr="009147DC" w14:paraId="7F4985EF" w14:textId="77777777" w:rsidTr="006853D7">
        <w:tc>
          <w:tcPr>
            <w:tcW w:w="3827" w:type="dxa"/>
          </w:tcPr>
          <w:p w14:paraId="4D963BE3" w14:textId="77777777" w:rsidR="00C419ED" w:rsidRPr="009147DC" w:rsidRDefault="00C419ED" w:rsidP="006853D7">
            <w:pPr>
              <w:rPr>
                <w:sz w:val="28"/>
                <w:lang w:eastAsia="en-US" w:bidi="en-US"/>
              </w:rPr>
            </w:pPr>
          </w:p>
        </w:tc>
        <w:tc>
          <w:tcPr>
            <w:tcW w:w="2693" w:type="dxa"/>
            <w:tcBorders>
              <w:top w:val="single" w:sz="4" w:space="0" w:color="auto"/>
              <w:left w:val="nil"/>
              <w:bottom w:val="nil"/>
              <w:right w:val="nil"/>
            </w:tcBorders>
          </w:tcPr>
          <w:p w14:paraId="17845D31" w14:textId="77777777" w:rsidR="00C419ED" w:rsidRPr="009147DC" w:rsidRDefault="00C419ED" w:rsidP="006853D7">
            <w:pPr>
              <w:spacing w:line="276" w:lineRule="auto"/>
              <w:rPr>
                <w:u w:val="single"/>
                <w:lang w:eastAsia="en-US" w:bidi="en-US"/>
              </w:rPr>
            </w:pPr>
          </w:p>
        </w:tc>
        <w:tc>
          <w:tcPr>
            <w:tcW w:w="2552" w:type="dxa"/>
          </w:tcPr>
          <w:p w14:paraId="4BF7DF97" w14:textId="77777777" w:rsidR="00C419ED" w:rsidRPr="009147DC" w:rsidRDefault="00C419ED" w:rsidP="006853D7">
            <w:pPr>
              <w:spacing w:line="276" w:lineRule="auto"/>
              <w:rPr>
                <w:sz w:val="28"/>
                <w:szCs w:val="28"/>
                <w:lang w:eastAsia="en-US" w:bidi="en-US"/>
              </w:rPr>
            </w:pPr>
          </w:p>
        </w:tc>
      </w:tr>
    </w:tbl>
    <w:p w14:paraId="42A4191C" w14:textId="77777777" w:rsidR="00C419ED" w:rsidRPr="009147DC" w:rsidRDefault="00C419ED" w:rsidP="00C419ED">
      <w:pPr>
        <w:jc w:val="center"/>
      </w:pPr>
    </w:p>
    <w:p w14:paraId="2C64279B" w14:textId="77777777" w:rsidR="00C419ED" w:rsidRPr="009147DC" w:rsidRDefault="00C419ED" w:rsidP="00C419ED">
      <w:pPr>
        <w:jc w:val="center"/>
      </w:pPr>
    </w:p>
    <w:p w14:paraId="19503662" w14:textId="7D55332D" w:rsidR="00C419ED" w:rsidRDefault="00C419ED" w:rsidP="00C419ED">
      <w:pPr>
        <w:jc w:val="center"/>
      </w:pPr>
    </w:p>
    <w:p w14:paraId="3543159C" w14:textId="77777777" w:rsidR="00C419ED" w:rsidRPr="009147DC" w:rsidRDefault="00C419ED" w:rsidP="00C419ED">
      <w:pPr>
        <w:jc w:val="center"/>
      </w:pPr>
    </w:p>
    <w:p w14:paraId="69A0CA80" w14:textId="77777777" w:rsidR="00C419ED" w:rsidRPr="009147DC" w:rsidRDefault="00C419ED" w:rsidP="00C419ED">
      <w:pPr>
        <w:jc w:val="center"/>
      </w:pPr>
    </w:p>
    <w:p w14:paraId="58857F9E" w14:textId="77777777" w:rsidR="00C419ED" w:rsidRPr="009147DC" w:rsidRDefault="00C419ED" w:rsidP="00C419ED">
      <w:pPr>
        <w:jc w:val="center"/>
      </w:pPr>
    </w:p>
    <w:p w14:paraId="147DB88D" w14:textId="77777777" w:rsidR="00C419ED" w:rsidRPr="009147DC" w:rsidRDefault="00C419ED" w:rsidP="00C419ED">
      <w:pPr>
        <w:jc w:val="center"/>
      </w:pPr>
    </w:p>
    <w:p w14:paraId="361DBF22" w14:textId="77777777" w:rsidR="00C419ED" w:rsidRPr="009147DC" w:rsidRDefault="00C419ED" w:rsidP="00C419ED">
      <w:pPr>
        <w:jc w:val="center"/>
      </w:pPr>
    </w:p>
    <w:p w14:paraId="2E3A40E3" w14:textId="77777777" w:rsidR="00C419ED" w:rsidRPr="009147DC" w:rsidRDefault="00C419ED" w:rsidP="00C419ED">
      <w:pPr>
        <w:jc w:val="center"/>
      </w:pPr>
    </w:p>
    <w:p w14:paraId="0BD80D86" w14:textId="0B16E418" w:rsidR="00C419ED" w:rsidRPr="009147DC" w:rsidRDefault="00DE4CCF" w:rsidP="00C419ED">
      <w:pPr>
        <w:jc w:val="center"/>
        <w:rPr>
          <w:b/>
          <w:sz w:val="28"/>
          <w:szCs w:val="28"/>
        </w:rPr>
      </w:pPr>
      <w:r>
        <w:rPr>
          <w:b/>
          <w:sz w:val="28"/>
          <w:szCs w:val="28"/>
        </w:rPr>
        <w:t>2023</w:t>
      </w:r>
      <w:r w:rsidR="00C419ED" w:rsidRPr="009147DC">
        <w:rPr>
          <w:b/>
          <w:sz w:val="28"/>
          <w:szCs w:val="28"/>
        </w:rPr>
        <w:t xml:space="preserve"> г.</w:t>
      </w:r>
      <w:r w:rsidR="00C419ED" w:rsidRPr="009147DC">
        <w:rPr>
          <w:b/>
          <w:sz w:val="28"/>
          <w:szCs w:val="28"/>
        </w:rPr>
        <w:br w:type="page"/>
      </w:r>
    </w:p>
    <w:p w14:paraId="07090D24" w14:textId="77777777" w:rsidR="00002442" w:rsidRPr="00264FC5" w:rsidRDefault="00002442" w:rsidP="000A677C">
      <w:pPr>
        <w:jc w:val="center"/>
        <w:outlineLvl w:val="0"/>
        <w:rPr>
          <w:b/>
        </w:rPr>
        <w:sectPr w:rsidR="00002442" w:rsidRPr="00264FC5" w:rsidSect="009039DC">
          <w:pgSz w:w="11906" w:h="16838"/>
          <w:pgMar w:top="1134" w:right="851" w:bottom="1134" w:left="1701" w:header="680" w:footer="1077" w:gutter="0"/>
          <w:cols w:space="708"/>
          <w:docGrid w:linePitch="360"/>
        </w:sectPr>
      </w:pPr>
    </w:p>
    <w:p w14:paraId="0149C2CC" w14:textId="77777777" w:rsidR="00B20883" w:rsidRPr="00A10C9B" w:rsidRDefault="00B20883" w:rsidP="003C409E">
      <w:pPr>
        <w:pStyle w:val="a2"/>
        <w:ind w:firstLine="0"/>
        <w:jc w:val="center"/>
        <w:rPr>
          <w:b/>
          <w:color w:val="000000" w:themeColor="text1"/>
          <w:sz w:val="28"/>
          <w:szCs w:val="28"/>
          <w:shd w:val="clear" w:color="auto" w:fill="FFFFFF"/>
          <w:lang w:val="ru-RU"/>
        </w:rPr>
      </w:pPr>
      <w:r w:rsidRPr="00A10C9B">
        <w:rPr>
          <w:b/>
          <w:color w:val="000000" w:themeColor="text1"/>
          <w:sz w:val="28"/>
          <w:szCs w:val="28"/>
          <w:shd w:val="clear" w:color="auto" w:fill="FFFFFF"/>
          <w:lang w:val="ru-RU"/>
        </w:rPr>
        <w:lastRenderedPageBreak/>
        <w:t>ОГЛАВЛЕНИЕ</w:t>
      </w:r>
    </w:p>
    <w:p w14:paraId="3920C665" w14:textId="08BBA918" w:rsidR="00003267" w:rsidRDefault="00A969D0">
      <w:pPr>
        <w:pStyle w:val="11"/>
        <w:rPr>
          <w:rFonts w:asciiTheme="minorHAnsi" w:eastAsiaTheme="minorEastAsia" w:hAnsiTheme="minorHAnsi" w:cstheme="minorBidi"/>
          <w:b w:val="0"/>
          <w:bCs w:val="0"/>
          <w:noProof/>
          <w:sz w:val="22"/>
          <w:szCs w:val="22"/>
          <w:lang w:eastAsia="ru-RU"/>
        </w:rPr>
      </w:pPr>
      <w:r w:rsidRPr="00811A9D">
        <w:rPr>
          <w:noProof/>
          <w:sz w:val="26"/>
          <w:szCs w:val="26"/>
        </w:rPr>
        <w:fldChar w:fldCharType="begin"/>
      </w:r>
      <w:r w:rsidR="00811C13" w:rsidRPr="00811A9D">
        <w:rPr>
          <w:noProof/>
          <w:sz w:val="26"/>
          <w:szCs w:val="26"/>
        </w:rPr>
        <w:instrText xml:space="preserve"> TOC \o "3-3" \h \z \u \t "Заголовок 1;1;Заголовок 2;2" </w:instrText>
      </w:r>
      <w:r w:rsidRPr="00811A9D">
        <w:rPr>
          <w:noProof/>
          <w:sz w:val="26"/>
          <w:szCs w:val="26"/>
        </w:rPr>
        <w:fldChar w:fldCharType="separate"/>
      </w:r>
      <w:hyperlink w:anchor="_Toc121306797" w:history="1">
        <w:r w:rsidR="00003267" w:rsidRPr="00702C05">
          <w:rPr>
            <w:rStyle w:val="a7"/>
            <w:noProof/>
          </w:rPr>
          <w:t>Введение</w:t>
        </w:r>
        <w:r w:rsidR="00003267">
          <w:rPr>
            <w:noProof/>
            <w:webHidden/>
          </w:rPr>
          <w:tab/>
        </w:r>
        <w:r w:rsidR="00003267">
          <w:rPr>
            <w:noProof/>
            <w:webHidden/>
          </w:rPr>
          <w:fldChar w:fldCharType="begin"/>
        </w:r>
        <w:r w:rsidR="00003267">
          <w:rPr>
            <w:noProof/>
            <w:webHidden/>
          </w:rPr>
          <w:instrText xml:space="preserve"> PAGEREF _Toc121306797 \h </w:instrText>
        </w:r>
        <w:r w:rsidR="00003267">
          <w:rPr>
            <w:noProof/>
            <w:webHidden/>
          </w:rPr>
        </w:r>
        <w:r w:rsidR="00003267">
          <w:rPr>
            <w:noProof/>
            <w:webHidden/>
          </w:rPr>
          <w:fldChar w:fldCharType="separate"/>
        </w:r>
        <w:r w:rsidR="001A5402">
          <w:rPr>
            <w:noProof/>
            <w:webHidden/>
          </w:rPr>
          <w:t>5</w:t>
        </w:r>
        <w:r w:rsidR="00003267">
          <w:rPr>
            <w:noProof/>
            <w:webHidden/>
          </w:rPr>
          <w:fldChar w:fldCharType="end"/>
        </w:r>
      </w:hyperlink>
    </w:p>
    <w:p w14:paraId="3967D5A0" w14:textId="077D613B" w:rsidR="00003267" w:rsidRDefault="00000000">
      <w:pPr>
        <w:pStyle w:val="11"/>
        <w:tabs>
          <w:tab w:val="left" w:pos="442"/>
        </w:tabs>
        <w:rPr>
          <w:rFonts w:asciiTheme="minorHAnsi" w:eastAsiaTheme="minorEastAsia" w:hAnsiTheme="minorHAnsi" w:cstheme="minorBidi"/>
          <w:b w:val="0"/>
          <w:bCs w:val="0"/>
          <w:noProof/>
          <w:sz w:val="22"/>
          <w:szCs w:val="22"/>
          <w:lang w:eastAsia="ru-RU"/>
        </w:rPr>
      </w:pPr>
      <w:hyperlink w:anchor="_Toc121306798" w:history="1">
        <w:r w:rsidR="00003267" w:rsidRPr="00702C05">
          <w:rPr>
            <w:rStyle w:val="a7"/>
            <w:noProof/>
          </w:rPr>
          <w:t>1.</w:t>
        </w:r>
        <w:r w:rsidR="00003267">
          <w:rPr>
            <w:rFonts w:asciiTheme="minorHAnsi" w:eastAsiaTheme="minorEastAsia" w:hAnsiTheme="minorHAnsi" w:cstheme="minorBidi"/>
            <w:b w:val="0"/>
            <w:bCs w:val="0"/>
            <w:noProof/>
            <w:sz w:val="22"/>
            <w:szCs w:val="22"/>
            <w:lang w:eastAsia="ru-RU"/>
          </w:rPr>
          <w:tab/>
        </w:r>
        <w:r w:rsidR="00003267" w:rsidRPr="00702C05">
          <w:rPr>
            <w:rStyle w:val="a7"/>
            <w:noProof/>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003267">
          <w:rPr>
            <w:noProof/>
            <w:webHidden/>
          </w:rPr>
          <w:tab/>
        </w:r>
        <w:r w:rsidR="00003267">
          <w:rPr>
            <w:noProof/>
            <w:webHidden/>
          </w:rPr>
          <w:fldChar w:fldCharType="begin"/>
        </w:r>
        <w:r w:rsidR="00003267">
          <w:rPr>
            <w:noProof/>
            <w:webHidden/>
          </w:rPr>
          <w:instrText xml:space="preserve"> PAGEREF _Toc121306798 \h </w:instrText>
        </w:r>
        <w:r w:rsidR="00003267">
          <w:rPr>
            <w:noProof/>
            <w:webHidden/>
          </w:rPr>
        </w:r>
        <w:r w:rsidR="00003267">
          <w:rPr>
            <w:noProof/>
            <w:webHidden/>
          </w:rPr>
          <w:fldChar w:fldCharType="separate"/>
        </w:r>
        <w:r w:rsidR="001A5402">
          <w:rPr>
            <w:noProof/>
            <w:webHidden/>
          </w:rPr>
          <w:t>8</w:t>
        </w:r>
        <w:r w:rsidR="00003267">
          <w:rPr>
            <w:noProof/>
            <w:webHidden/>
          </w:rPr>
          <w:fldChar w:fldCharType="end"/>
        </w:r>
      </w:hyperlink>
    </w:p>
    <w:p w14:paraId="5F7B3929" w14:textId="31CDC162" w:rsidR="00003267" w:rsidRDefault="00000000">
      <w:pPr>
        <w:pStyle w:val="11"/>
        <w:tabs>
          <w:tab w:val="left" w:pos="442"/>
        </w:tabs>
        <w:rPr>
          <w:rFonts w:asciiTheme="minorHAnsi" w:eastAsiaTheme="minorEastAsia" w:hAnsiTheme="minorHAnsi" w:cstheme="minorBidi"/>
          <w:b w:val="0"/>
          <w:bCs w:val="0"/>
          <w:noProof/>
          <w:sz w:val="22"/>
          <w:szCs w:val="22"/>
          <w:lang w:eastAsia="ru-RU"/>
        </w:rPr>
      </w:pPr>
      <w:hyperlink w:anchor="_Toc121306799" w:history="1">
        <w:r w:rsidR="00003267" w:rsidRPr="00702C05">
          <w:rPr>
            <w:rStyle w:val="a7"/>
            <w:noProof/>
          </w:rPr>
          <w:t>2.</w:t>
        </w:r>
        <w:r w:rsidR="00003267">
          <w:rPr>
            <w:rFonts w:asciiTheme="minorHAnsi" w:eastAsiaTheme="minorEastAsia" w:hAnsiTheme="minorHAnsi" w:cstheme="minorBidi"/>
            <w:b w:val="0"/>
            <w:bCs w:val="0"/>
            <w:noProof/>
            <w:sz w:val="22"/>
            <w:szCs w:val="22"/>
            <w:lang w:eastAsia="ru-RU"/>
          </w:rPr>
          <w:tab/>
        </w:r>
        <w:r w:rsidR="00003267" w:rsidRPr="00702C05">
          <w:rPr>
            <w:rStyle w:val="a7"/>
            <w:noProof/>
          </w:rPr>
          <w:t>Обоснование выбранного варианта размещения объектов местного значения поселения</w:t>
        </w:r>
        <w:r w:rsidR="00003267">
          <w:rPr>
            <w:noProof/>
            <w:webHidden/>
          </w:rPr>
          <w:tab/>
        </w:r>
        <w:r w:rsidR="00003267">
          <w:rPr>
            <w:noProof/>
            <w:webHidden/>
          </w:rPr>
          <w:fldChar w:fldCharType="begin"/>
        </w:r>
        <w:r w:rsidR="00003267">
          <w:rPr>
            <w:noProof/>
            <w:webHidden/>
          </w:rPr>
          <w:instrText xml:space="preserve"> PAGEREF _Toc121306799 \h </w:instrText>
        </w:r>
        <w:r w:rsidR="00003267">
          <w:rPr>
            <w:noProof/>
            <w:webHidden/>
          </w:rPr>
        </w:r>
        <w:r w:rsidR="00003267">
          <w:rPr>
            <w:noProof/>
            <w:webHidden/>
          </w:rPr>
          <w:fldChar w:fldCharType="separate"/>
        </w:r>
        <w:r w:rsidR="001A5402">
          <w:rPr>
            <w:noProof/>
            <w:webHidden/>
          </w:rPr>
          <w:t>9</w:t>
        </w:r>
        <w:r w:rsidR="00003267">
          <w:rPr>
            <w:noProof/>
            <w:webHidden/>
          </w:rPr>
          <w:fldChar w:fldCharType="end"/>
        </w:r>
      </w:hyperlink>
    </w:p>
    <w:p w14:paraId="154CB22A" w14:textId="1CB1856A"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00" w:history="1">
        <w:r w:rsidR="00003267" w:rsidRPr="00702C05">
          <w:rPr>
            <w:rStyle w:val="a7"/>
            <w:noProof/>
          </w:rPr>
          <w:t>2.1.</w:t>
        </w:r>
        <w:r w:rsidR="00003267">
          <w:rPr>
            <w:rFonts w:asciiTheme="minorHAnsi" w:eastAsiaTheme="minorEastAsia" w:hAnsiTheme="minorHAnsi" w:cstheme="minorBidi"/>
            <w:iCs w:val="0"/>
            <w:noProof/>
            <w:sz w:val="22"/>
            <w:szCs w:val="22"/>
            <w:lang w:eastAsia="ru-RU"/>
          </w:rPr>
          <w:tab/>
        </w:r>
        <w:r w:rsidR="00003267" w:rsidRPr="00702C05">
          <w:rPr>
            <w:rStyle w:val="a7"/>
            <w:noProof/>
          </w:rPr>
          <w:t>Анализ использования территорий поселения и возможных направлений развития этих территорий</w:t>
        </w:r>
        <w:r w:rsidR="00003267">
          <w:rPr>
            <w:noProof/>
            <w:webHidden/>
          </w:rPr>
          <w:tab/>
        </w:r>
        <w:r w:rsidR="00003267">
          <w:rPr>
            <w:noProof/>
            <w:webHidden/>
          </w:rPr>
          <w:fldChar w:fldCharType="begin"/>
        </w:r>
        <w:r w:rsidR="00003267">
          <w:rPr>
            <w:noProof/>
            <w:webHidden/>
          </w:rPr>
          <w:instrText xml:space="preserve"> PAGEREF _Toc121306800 \h </w:instrText>
        </w:r>
        <w:r w:rsidR="00003267">
          <w:rPr>
            <w:noProof/>
            <w:webHidden/>
          </w:rPr>
        </w:r>
        <w:r w:rsidR="00003267">
          <w:rPr>
            <w:noProof/>
            <w:webHidden/>
          </w:rPr>
          <w:fldChar w:fldCharType="separate"/>
        </w:r>
        <w:r w:rsidR="001A5402">
          <w:rPr>
            <w:noProof/>
            <w:webHidden/>
          </w:rPr>
          <w:t>9</w:t>
        </w:r>
        <w:r w:rsidR="00003267">
          <w:rPr>
            <w:noProof/>
            <w:webHidden/>
          </w:rPr>
          <w:fldChar w:fldCharType="end"/>
        </w:r>
      </w:hyperlink>
    </w:p>
    <w:p w14:paraId="3A5BA7AF" w14:textId="1901BE23"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1" w:history="1">
        <w:r w:rsidR="00003267" w:rsidRPr="00702C05">
          <w:rPr>
            <w:rStyle w:val="a7"/>
          </w:rPr>
          <w:t>2.1.1.</w:t>
        </w:r>
        <w:r w:rsidR="00003267">
          <w:rPr>
            <w:rFonts w:asciiTheme="minorHAnsi" w:eastAsiaTheme="minorEastAsia" w:hAnsiTheme="minorHAnsi" w:cstheme="minorBidi"/>
            <w:sz w:val="22"/>
            <w:szCs w:val="22"/>
            <w:lang w:eastAsia="ru-RU"/>
          </w:rPr>
          <w:tab/>
        </w:r>
        <w:r w:rsidR="00003267" w:rsidRPr="00702C05">
          <w:rPr>
            <w:rStyle w:val="a7"/>
          </w:rPr>
          <w:t>Положение Знаменского сельсовета в системе расселения Карасукского района Новосибирской области</w:t>
        </w:r>
        <w:r w:rsidR="00003267">
          <w:rPr>
            <w:webHidden/>
          </w:rPr>
          <w:tab/>
        </w:r>
        <w:r w:rsidR="00003267">
          <w:rPr>
            <w:webHidden/>
          </w:rPr>
          <w:fldChar w:fldCharType="begin"/>
        </w:r>
        <w:r w:rsidR="00003267">
          <w:rPr>
            <w:webHidden/>
          </w:rPr>
          <w:instrText xml:space="preserve"> PAGEREF _Toc121306801 \h </w:instrText>
        </w:r>
        <w:r w:rsidR="00003267">
          <w:rPr>
            <w:webHidden/>
          </w:rPr>
        </w:r>
        <w:r w:rsidR="00003267">
          <w:rPr>
            <w:webHidden/>
          </w:rPr>
          <w:fldChar w:fldCharType="separate"/>
        </w:r>
        <w:r w:rsidR="001A5402">
          <w:rPr>
            <w:webHidden/>
          </w:rPr>
          <w:t>9</w:t>
        </w:r>
        <w:r w:rsidR="00003267">
          <w:rPr>
            <w:webHidden/>
          </w:rPr>
          <w:fldChar w:fldCharType="end"/>
        </w:r>
      </w:hyperlink>
    </w:p>
    <w:p w14:paraId="693CC7C7" w14:textId="6427C707"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2" w:history="1">
        <w:r w:rsidR="00003267" w:rsidRPr="00702C05">
          <w:rPr>
            <w:rStyle w:val="a7"/>
          </w:rPr>
          <w:t>2.1.2.</w:t>
        </w:r>
        <w:r w:rsidR="00003267">
          <w:rPr>
            <w:rFonts w:asciiTheme="minorHAnsi" w:eastAsiaTheme="minorEastAsia" w:hAnsiTheme="minorHAnsi" w:cstheme="minorBidi"/>
            <w:sz w:val="22"/>
            <w:szCs w:val="22"/>
            <w:lang w:eastAsia="ru-RU"/>
          </w:rPr>
          <w:tab/>
        </w:r>
        <w:r w:rsidR="00003267" w:rsidRPr="00702C05">
          <w:rPr>
            <w:rStyle w:val="a7"/>
          </w:rPr>
          <w:t>Природно-ресурсный потенциал территории поселения</w:t>
        </w:r>
        <w:r w:rsidR="00003267">
          <w:rPr>
            <w:webHidden/>
          </w:rPr>
          <w:tab/>
        </w:r>
        <w:r w:rsidR="00003267">
          <w:rPr>
            <w:webHidden/>
          </w:rPr>
          <w:fldChar w:fldCharType="begin"/>
        </w:r>
        <w:r w:rsidR="00003267">
          <w:rPr>
            <w:webHidden/>
          </w:rPr>
          <w:instrText xml:space="preserve"> PAGEREF _Toc121306802 \h </w:instrText>
        </w:r>
        <w:r w:rsidR="00003267">
          <w:rPr>
            <w:webHidden/>
          </w:rPr>
        </w:r>
        <w:r w:rsidR="00003267">
          <w:rPr>
            <w:webHidden/>
          </w:rPr>
          <w:fldChar w:fldCharType="separate"/>
        </w:r>
        <w:r w:rsidR="001A5402">
          <w:rPr>
            <w:webHidden/>
          </w:rPr>
          <w:t>10</w:t>
        </w:r>
        <w:r w:rsidR="00003267">
          <w:rPr>
            <w:webHidden/>
          </w:rPr>
          <w:fldChar w:fldCharType="end"/>
        </w:r>
      </w:hyperlink>
    </w:p>
    <w:p w14:paraId="5BC90A03" w14:textId="59BFC296"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3" w:history="1">
        <w:r w:rsidR="00003267" w:rsidRPr="00702C05">
          <w:rPr>
            <w:rStyle w:val="a7"/>
          </w:rPr>
          <w:t>2.1.3.</w:t>
        </w:r>
        <w:r w:rsidR="00003267">
          <w:rPr>
            <w:rFonts w:asciiTheme="minorHAnsi" w:eastAsiaTheme="minorEastAsia" w:hAnsiTheme="minorHAnsi" w:cstheme="minorBidi"/>
            <w:sz w:val="22"/>
            <w:szCs w:val="22"/>
            <w:lang w:eastAsia="ru-RU"/>
          </w:rPr>
          <w:tab/>
        </w:r>
        <w:r w:rsidR="00003267" w:rsidRPr="00702C05">
          <w:rPr>
            <w:rStyle w:val="a7"/>
          </w:rPr>
          <w:t>Демографическая ситуация</w:t>
        </w:r>
        <w:r w:rsidR="00003267">
          <w:rPr>
            <w:webHidden/>
          </w:rPr>
          <w:tab/>
        </w:r>
        <w:r w:rsidR="00003267">
          <w:rPr>
            <w:webHidden/>
          </w:rPr>
          <w:fldChar w:fldCharType="begin"/>
        </w:r>
        <w:r w:rsidR="00003267">
          <w:rPr>
            <w:webHidden/>
          </w:rPr>
          <w:instrText xml:space="preserve"> PAGEREF _Toc121306803 \h </w:instrText>
        </w:r>
        <w:r w:rsidR="00003267">
          <w:rPr>
            <w:webHidden/>
          </w:rPr>
        </w:r>
        <w:r w:rsidR="00003267">
          <w:rPr>
            <w:webHidden/>
          </w:rPr>
          <w:fldChar w:fldCharType="separate"/>
        </w:r>
        <w:r w:rsidR="001A5402">
          <w:rPr>
            <w:webHidden/>
          </w:rPr>
          <w:t>24</w:t>
        </w:r>
        <w:r w:rsidR="00003267">
          <w:rPr>
            <w:webHidden/>
          </w:rPr>
          <w:fldChar w:fldCharType="end"/>
        </w:r>
      </w:hyperlink>
    </w:p>
    <w:p w14:paraId="4A92046F" w14:textId="01B94FD2"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4" w:history="1">
        <w:r w:rsidR="00003267" w:rsidRPr="00702C05">
          <w:rPr>
            <w:rStyle w:val="a7"/>
          </w:rPr>
          <w:t>2.1.4.</w:t>
        </w:r>
        <w:r w:rsidR="00003267">
          <w:rPr>
            <w:rFonts w:asciiTheme="minorHAnsi" w:eastAsiaTheme="minorEastAsia" w:hAnsiTheme="minorHAnsi" w:cstheme="minorBidi"/>
            <w:sz w:val="22"/>
            <w:szCs w:val="22"/>
            <w:lang w:eastAsia="ru-RU"/>
          </w:rPr>
          <w:tab/>
        </w:r>
        <w:r w:rsidR="00003267" w:rsidRPr="00702C05">
          <w:rPr>
            <w:rStyle w:val="a7"/>
          </w:rPr>
          <w:t>Экономический потенциал</w:t>
        </w:r>
        <w:r w:rsidR="00003267">
          <w:rPr>
            <w:webHidden/>
          </w:rPr>
          <w:tab/>
        </w:r>
        <w:r w:rsidR="00003267">
          <w:rPr>
            <w:webHidden/>
          </w:rPr>
          <w:fldChar w:fldCharType="begin"/>
        </w:r>
        <w:r w:rsidR="00003267">
          <w:rPr>
            <w:webHidden/>
          </w:rPr>
          <w:instrText xml:space="preserve"> PAGEREF _Toc121306804 \h </w:instrText>
        </w:r>
        <w:r w:rsidR="00003267">
          <w:rPr>
            <w:webHidden/>
          </w:rPr>
        </w:r>
        <w:r w:rsidR="00003267">
          <w:rPr>
            <w:webHidden/>
          </w:rPr>
          <w:fldChar w:fldCharType="separate"/>
        </w:r>
        <w:r w:rsidR="001A5402">
          <w:rPr>
            <w:webHidden/>
          </w:rPr>
          <w:t>27</w:t>
        </w:r>
        <w:r w:rsidR="00003267">
          <w:rPr>
            <w:webHidden/>
          </w:rPr>
          <w:fldChar w:fldCharType="end"/>
        </w:r>
      </w:hyperlink>
    </w:p>
    <w:p w14:paraId="5EC0ED04" w14:textId="2E24A8DC"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5" w:history="1">
        <w:r w:rsidR="00003267" w:rsidRPr="00702C05">
          <w:rPr>
            <w:rStyle w:val="a7"/>
          </w:rPr>
          <w:t>2.1.5.</w:t>
        </w:r>
        <w:r w:rsidR="00003267">
          <w:rPr>
            <w:rFonts w:asciiTheme="minorHAnsi" w:eastAsiaTheme="minorEastAsia" w:hAnsiTheme="minorHAnsi" w:cstheme="minorBidi"/>
            <w:sz w:val="22"/>
            <w:szCs w:val="22"/>
            <w:lang w:eastAsia="ru-RU"/>
          </w:rPr>
          <w:tab/>
        </w:r>
        <w:r w:rsidR="00003267" w:rsidRPr="00702C05">
          <w:rPr>
            <w:rStyle w:val="a7"/>
          </w:rPr>
          <w:t>Объекты социальной инфраструктуры</w:t>
        </w:r>
        <w:r w:rsidR="00003267">
          <w:rPr>
            <w:webHidden/>
          </w:rPr>
          <w:tab/>
        </w:r>
        <w:r w:rsidR="00003267">
          <w:rPr>
            <w:webHidden/>
          </w:rPr>
          <w:fldChar w:fldCharType="begin"/>
        </w:r>
        <w:r w:rsidR="00003267">
          <w:rPr>
            <w:webHidden/>
          </w:rPr>
          <w:instrText xml:space="preserve"> PAGEREF _Toc121306805 \h </w:instrText>
        </w:r>
        <w:r w:rsidR="00003267">
          <w:rPr>
            <w:webHidden/>
          </w:rPr>
        </w:r>
        <w:r w:rsidR="00003267">
          <w:rPr>
            <w:webHidden/>
          </w:rPr>
          <w:fldChar w:fldCharType="separate"/>
        </w:r>
        <w:r w:rsidR="001A5402">
          <w:rPr>
            <w:webHidden/>
          </w:rPr>
          <w:t>27</w:t>
        </w:r>
        <w:r w:rsidR="00003267">
          <w:rPr>
            <w:webHidden/>
          </w:rPr>
          <w:fldChar w:fldCharType="end"/>
        </w:r>
      </w:hyperlink>
    </w:p>
    <w:p w14:paraId="2A51925D" w14:textId="2C6DF59C"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6" w:history="1">
        <w:r w:rsidR="00003267" w:rsidRPr="00702C05">
          <w:rPr>
            <w:rStyle w:val="a7"/>
          </w:rPr>
          <w:t>2.1.6.</w:t>
        </w:r>
        <w:r w:rsidR="00003267">
          <w:rPr>
            <w:rFonts w:asciiTheme="minorHAnsi" w:eastAsiaTheme="minorEastAsia" w:hAnsiTheme="minorHAnsi" w:cstheme="minorBidi"/>
            <w:sz w:val="22"/>
            <w:szCs w:val="22"/>
            <w:lang w:eastAsia="ru-RU"/>
          </w:rPr>
          <w:tab/>
        </w:r>
        <w:r w:rsidR="00003267" w:rsidRPr="00702C05">
          <w:rPr>
            <w:rStyle w:val="a7"/>
          </w:rPr>
          <w:t>Объекты транспортной инфраструктуры</w:t>
        </w:r>
        <w:r w:rsidR="00003267">
          <w:rPr>
            <w:webHidden/>
          </w:rPr>
          <w:tab/>
        </w:r>
        <w:r w:rsidR="00003267">
          <w:rPr>
            <w:webHidden/>
          </w:rPr>
          <w:fldChar w:fldCharType="begin"/>
        </w:r>
        <w:r w:rsidR="00003267">
          <w:rPr>
            <w:webHidden/>
          </w:rPr>
          <w:instrText xml:space="preserve"> PAGEREF _Toc121306806 \h </w:instrText>
        </w:r>
        <w:r w:rsidR="00003267">
          <w:rPr>
            <w:webHidden/>
          </w:rPr>
        </w:r>
        <w:r w:rsidR="00003267">
          <w:rPr>
            <w:webHidden/>
          </w:rPr>
          <w:fldChar w:fldCharType="separate"/>
        </w:r>
        <w:r w:rsidR="001A5402">
          <w:rPr>
            <w:webHidden/>
          </w:rPr>
          <w:t>33</w:t>
        </w:r>
        <w:r w:rsidR="00003267">
          <w:rPr>
            <w:webHidden/>
          </w:rPr>
          <w:fldChar w:fldCharType="end"/>
        </w:r>
      </w:hyperlink>
    </w:p>
    <w:p w14:paraId="1668C072" w14:textId="4842E804"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7" w:history="1">
        <w:r w:rsidR="00003267" w:rsidRPr="00702C05">
          <w:rPr>
            <w:rStyle w:val="a7"/>
          </w:rPr>
          <w:t>2.1.7.</w:t>
        </w:r>
        <w:r w:rsidR="00003267">
          <w:rPr>
            <w:rFonts w:asciiTheme="minorHAnsi" w:eastAsiaTheme="minorEastAsia" w:hAnsiTheme="minorHAnsi" w:cstheme="minorBidi"/>
            <w:sz w:val="22"/>
            <w:szCs w:val="22"/>
            <w:lang w:eastAsia="ru-RU"/>
          </w:rPr>
          <w:tab/>
        </w:r>
        <w:r w:rsidR="00003267" w:rsidRPr="00702C05">
          <w:rPr>
            <w:rStyle w:val="a7"/>
          </w:rPr>
          <w:t>Объекты инженерной инфраструктуры</w:t>
        </w:r>
        <w:r w:rsidR="00003267">
          <w:rPr>
            <w:webHidden/>
          </w:rPr>
          <w:tab/>
        </w:r>
        <w:r w:rsidR="00003267">
          <w:rPr>
            <w:webHidden/>
          </w:rPr>
          <w:fldChar w:fldCharType="begin"/>
        </w:r>
        <w:r w:rsidR="00003267">
          <w:rPr>
            <w:webHidden/>
          </w:rPr>
          <w:instrText xml:space="preserve"> PAGEREF _Toc121306807 \h </w:instrText>
        </w:r>
        <w:r w:rsidR="00003267">
          <w:rPr>
            <w:webHidden/>
          </w:rPr>
        </w:r>
        <w:r w:rsidR="00003267">
          <w:rPr>
            <w:webHidden/>
          </w:rPr>
          <w:fldChar w:fldCharType="separate"/>
        </w:r>
        <w:r w:rsidR="001A5402">
          <w:rPr>
            <w:webHidden/>
          </w:rPr>
          <w:t>39</w:t>
        </w:r>
        <w:r w:rsidR="00003267">
          <w:rPr>
            <w:webHidden/>
          </w:rPr>
          <w:fldChar w:fldCharType="end"/>
        </w:r>
      </w:hyperlink>
    </w:p>
    <w:p w14:paraId="4BAB93E7" w14:textId="6AC17593" w:rsidR="00003267" w:rsidRDefault="00000000">
      <w:pPr>
        <w:pStyle w:val="32"/>
        <w:tabs>
          <w:tab w:val="left" w:pos="1540"/>
        </w:tabs>
        <w:rPr>
          <w:rFonts w:asciiTheme="minorHAnsi" w:eastAsiaTheme="minorEastAsia" w:hAnsiTheme="minorHAnsi" w:cstheme="minorBidi"/>
          <w:sz w:val="22"/>
          <w:szCs w:val="22"/>
          <w:lang w:eastAsia="ru-RU"/>
        </w:rPr>
      </w:pPr>
      <w:hyperlink w:anchor="_Toc121306808" w:history="1">
        <w:r w:rsidR="00003267" w:rsidRPr="00702C05">
          <w:rPr>
            <w:rStyle w:val="a7"/>
          </w:rPr>
          <w:t>2.1.8.</w:t>
        </w:r>
        <w:r w:rsidR="00003267">
          <w:rPr>
            <w:rFonts w:asciiTheme="minorHAnsi" w:eastAsiaTheme="minorEastAsia" w:hAnsiTheme="minorHAnsi" w:cstheme="minorBidi"/>
            <w:sz w:val="22"/>
            <w:szCs w:val="22"/>
            <w:lang w:eastAsia="ru-RU"/>
          </w:rPr>
          <w:tab/>
        </w:r>
        <w:r w:rsidR="00003267" w:rsidRPr="00702C05">
          <w:rPr>
            <w:rStyle w:val="a7"/>
          </w:rPr>
          <w:t>Жилищный фонд</w:t>
        </w:r>
        <w:r w:rsidR="00003267">
          <w:rPr>
            <w:webHidden/>
          </w:rPr>
          <w:tab/>
        </w:r>
        <w:r w:rsidR="00003267">
          <w:rPr>
            <w:webHidden/>
          </w:rPr>
          <w:fldChar w:fldCharType="begin"/>
        </w:r>
        <w:r w:rsidR="00003267">
          <w:rPr>
            <w:webHidden/>
          </w:rPr>
          <w:instrText xml:space="preserve"> PAGEREF _Toc121306808 \h </w:instrText>
        </w:r>
        <w:r w:rsidR="00003267">
          <w:rPr>
            <w:webHidden/>
          </w:rPr>
        </w:r>
        <w:r w:rsidR="00003267">
          <w:rPr>
            <w:webHidden/>
          </w:rPr>
          <w:fldChar w:fldCharType="separate"/>
        </w:r>
        <w:r w:rsidR="001A5402">
          <w:rPr>
            <w:webHidden/>
          </w:rPr>
          <w:t>47</w:t>
        </w:r>
        <w:r w:rsidR="00003267">
          <w:rPr>
            <w:webHidden/>
          </w:rPr>
          <w:fldChar w:fldCharType="end"/>
        </w:r>
      </w:hyperlink>
    </w:p>
    <w:p w14:paraId="1055F17E" w14:textId="0CFD1206"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09" w:history="1">
        <w:r w:rsidR="00003267" w:rsidRPr="00702C05">
          <w:rPr>
            <w:rStyle w:val="a7"/>
            <w:noProof/>
          </w:rPr>
          <w:t>2.2.</w:t>
        </w:r>
        <w:r w:rsidR="00003267">
          <w:rPr>
            <w:rFonts w:asciiTheme="minorHAnsi" w:eastAsiaTheme="minorEastAsia" w:hAnsiTheme="minorHAnsi" w:cstheme="minorBidi"/>
            <w:iCs w:val="0"/>
            <w:noProof/>
            <w:sz w:val="22"/>
            <w:szCs w:val="22"/>
            <w:lang w:eastAsia="ru-RU"/>
          </w:rPr>
          <w:tab/>
        </w:r>
        <w:r w:rsidR="00003267" w:rsidRPr="00702C05">
          <w:rPr>
            <w:rStyle w:val="a7"/>
            <w:noProof/>
          </w:rPr>
          <w:t>Прогнозируемые ограничения использования территорий поселения</w:t>
        </w:r>
        <w:r w:rsidR="00003267">
          <w:rPr>
            <w:noProof/>
            <w:webHidden/>
          </w:rPr>
          <w:tab/>
        </w:r>
        <w:r w:rsidR="00003267">
          <w:rPr>
            <w:noProof/>
            <w:webHidden/>
          </w:rPr>
          <w:fldChar w:fldCharType="begin"/>
        </w:r>
        <w:r w:rsidR="00003267">
          <w:rPr>
            <w:noProof/>
            <w:webHidden/>
          </w:rPr>
          <w:instrText xml:space="preserve"> PAGEREF _Toc121306809 \h </w:instrText>
        </w:r>
        <w:r w:rsidR="00003267">
          <w:rPr>
            <w:noProof/>
            <w:webHidden/>
          </w:rPr>
        </w:r>
        <w:r w:rsidR="00003267">
          <w:rPr>
            <w:noProof/>
            <w:webHidden/>
          </w:rPr>
          <w:fldChar w:fldCharType="separate"/>
        </w:r>
        <w:r w:rsidR="001A5402">
          <w:rPr>
            <w:noProof/>
            <w:webHidden/>
          </w:rPr>
          <w:t>48</w:t>
        </w:r>
        <w:r w:rsidR="00003267">
          <w:rPr>
            <w:noProof/>
            <w:webHidden/>
          </w:rPr>
          <w:fldChar w:fldCharType="end"/>
        </w:r>
      </w:hyperlink>
    </w:p>
    <w:p w14:paraId="4C1E29D1" w14:textId="0D929C0B" w:rsidR="00003267" w:rsidRDefault="00000000">
      <w:pPr>
        <w:pStyle w:val="32"/>
        <w:tabs>
          <w:tab w:val="left" w:pos="1540"/>
        </w:tabs>
        <w:rPr>
          <w:rFonts w:asciiTheme="minorHAnsi" w:eastAsiaTheme="minorEastAsia" w:hAnsiTheme="minorHAnsi" w:cstheme="minorBidi"/>
          <w:sz w:val="22"/>
          <w:szCs w:val="22"/>
          <w:lang w:eastAsia="ru-RU"/>
        </w:rPr>
      </w:pPr>
      <w:hyperlink w:anchor="_Toc121306810" w:history="1">
        <w:r w:rsidR="00003267" w:rsidRPr="00702C05">
          <w:rPr>
            <w:rStyle w:val="a7"/>
          </w:rPr>
          <w:t>2.2.1.</w:t>
        </w:r>
        <w:r w:rsidR="00003267">
          <w:rPr>
            <w:rFonts w:asciiTheme="minorHAnsi" w:eastAsiaTheme="minorEastAsia" w:hAnsiTheme="minorHAnsi" w:cstheme="minorBidi"/>
            <w:sz w:val="22"/>
            <w:szCs w:val="22"/>
            <w:lang w:eastAsia="ru-RU"/>
          </w:rPr>
          <w:tab/>
        </w:r>
        <w:r w:rsidR="00003267" w:rsidRPr="00702C05">
          <w:rPr>
            <w:rStyle w:val="a7"/>
          </w:rPr>
          <w:t>Водоохранная зона и прибрежная защитная полоса</w:t>
        </w:r>
        <w:r w:rsidR="00003267">
          <w:rPr>
            <w:webHidden/>
          </w:rPr>
          <w:tab/>
        </w:r>
        <w:r w:rsidR="00003267">
          <w:rPr>
            <w:webHidden/>
          </w:rPr>
          <w:fldChar w:fldCharType="begin"/>
        </w:r>
        <w:r w:rsidR="00003267">
          <w:rPr>
            <w:webHidden/>
          </w:rPr>
          <w:instrText xml:space="preserve"> PAGEREF _Toc121306810 \h </w:instrText>
        </w:r>
        <w:r w:rsidR="00003267">
          <w:rPr>
            <w:webHidden/>
          </w:rPr>
        </w:r>
        <w:r w:rsidR="00003267">
          <w:rPr>
            <w:webHidden/>
          </w:rPr>
          <w:fldChar w:fldCharType="separate"/>
        </w:r>
        <w:r w:rsidR="001A5402">
          <w:rPr>
            <w:webHidden/>
          </w:rPr>
          <w:t>48</w:t>
        </w:r>
        <w:r w:rsidR="00003267">
          <w:rPr>
            <w:webHidden/>
          </w:rPr>
          <w:fldChar w:fldCharType="end"/>
        </w:r>
      </w:hyperlink>
    </w:p>
    <w:p w14:paraId="3C3715DC" w14:textId="276D80F5" w:rsidR="00003267" w:rsidRDefault="00000000">
      <w:pPr>
        <w:pStyle w:val="32"/>
        <w:tabs>
          <w:tab w:val="left" w:pos="1540"/>
        </w:tabs>
        <w:rPr>
          <w:rFonts w:asciiTheme="minorHAnsi" w:eastAsiaTheme="minorEastAsia" w:hAnsiTheme="minorHAnsi" w:cstheme="minorBidi"/>
          <w:sz w:val="22"/>
          <w:szCs w:val="22"/>
          <w:lang w:eastAsia="ru-RU"/>
        </w:rPr>
      </w:pPr>
      <w:hyperlink w:anchor="_Toc121306811" w:history="1">
        <w:r w:rsidR="00003267" w:rsidRPr="00702C05">
          <w:rPr>
            <w:rStyle w:val="a7"/>
          </w:rPr>
          <w:t>2.2.2.</w:t>
        </w:r>
        <w:r w:rsidR="00003267">
          <w:rPr>
            <w:rFonts w:asciiTheme="minorHAnsi" w:eastAsiaTheme="minorEastAsia" w:hAnsiTheme="minorHAnsi" w:cstheme="minorBidi"/>
            <w:sz w:val="22"/>
            <w:szCs w:val="22"/>
            <w:lang w:eastAsia="ru-RU"/>
          </w:rPr>
          <w:tab/>
        </w:r>
        <w:r w:rsidR="00003267" w:rsidRPr="00702C05">
          <w:rPr>
            <w:rStyle w:val="a7"/>
          </w:rPr>
          <w:t>Береговые полосы</w:t>
        </w:r>
        <w:r w:rsidR="00003267">
          <w:rPr>
            <w:webHidden/>
          </w:rPr>
          <w:tab/>
        </w:r>
        <w:r w:rsidR="00003267">
          <w:rPr>
            <w:webHidden/>
          </w:rPr>
          <w:fldChar w:fldCharType="begin"/>
        </w:r>
        <w:r w:rsidR="00003267">
          <w:rPr>
            <w:webHidden/>
          </w:rPr>
          <w:instrText xml:space="preserve"> PAGEREF _Toc121306811 \h </w:instrText>
        </w:r>
        <w:r w:rsidR="00003267">
          <w:rPr>
            <w:webHidden/>
          </w:rPr>
        </w:r>
        <w:r w:rsidR="00003267">
          <w:rPr>
            <w:webHidden/>
          </w:rPr>
          <w:fldChar w:fldCharType="separate"/>
        </w:r>
        <w:r w:rsidR="001A5402">
          <w:rPr>
            <w:webHidden/>
          </w:rPr>
          <w:t>50</w:t>
        </w:r>
        <w:r w:rsidR="00003267">
          <w:rPr>
            <w:webHidden/>
          </w:rPr>
          <w:fldChar w:fldCharType="end"/>
        </w:r>
      </w:hyperlink>
    </w:p>
    <w:p w14:paraId="284E7815" w14:textId="30FDFEB7" w:rsidR="00003267" w:rsidRDefault="00000000">
      <w:pPr>
        <w:pStyle w:val="32"/>
        <w:tabs>
          <w:tab w:val="left" w:pos="1540"/>
        </w:tabs>
        <w:rPr>
          <w:rFonts w:asciiTheme="minorHAnsi" w:eastAsiaTheme="minorEastAsia" w:hAnsiTheme="minorHAnsi" w:cstheme="minorBidi"/>
          <w:sz w:val="22"/>
          <w:szCs w:val="22"/>
          <w:lang w:eastAsia="ru-RU"/>
        </w:rPr>
      </w:pPr>
      <w:hyperlink w:anchor="_Toc121306812" w:history="1">
        <w:r w:rsidR="00003267" w:rsidRPr="00702C05">
          <w:rPr>
            <w:rStyle w:val="a7"/>
          </w:rPr>
          <w:t>2.2.3.</w:t>
        </w:r>
        <w:r w:rsidR="00003267">
          <w:rPr>
            <w:rFonts w:asciiTheme="minorHAnsi" w:eastAsiaTheme="minorEastAsia" w:hAnsiTheme="minorHAnsi" w:cstheme="minorBidi"/>
            <w:sz w:val="22"/>
            <w:szCs w:val="22"/>
            <w:lang w:eastAsia="ru-RU"/>
          </w:rPr>
          <w:tab/>
        </w:r>
        <w:r w:rsidR="00003267" w:rsidRPr="00702C05">
          <w:rPr>
            <w:rStyle w:val="a7"/>
          </w:rPr>
          <w:t>Зоны санитарной охраны источников питьевого и хозяйственно-бытового водоснабжения и водопроводов питьевого назначения (в том числе: первый пояс зоны санитарной охраны источника водоснабжения, санитарно-защитная полоса водопроводов)</w:t>
        </w:r>
        <w:r w:rsidR="00003267">
          <w:rPr>
            <w:webHidden/>
          </w:rPr>
          <w:tab/>
        </w:r>
        <w:r w:rsidR="00003267">
          <w:rPr>
            <w:webHidden/>
          </w:rPr>
          <w:fldChar w:fldCharType="begin"/>
        </w:r>
        <w:r w:rsidR="00003267">
          <w:rPr>
            <w:webHidden/>
          </w:rPr>
          <w:instrText xml:space="preserve"> PAGEREF _Toc121306812 \h </w:instrText>
        </w:r>
        <w:r w:rsidR="00003267">
          <w:rPr>
            <w:webHidden/>
          </w:rPr>
        </w:r>
        <w:r w:rsidR="00003267">
          <w:rPr>
            <w:webHidden/>
          </w:rPr>
          <w:fldChar w:fldCharType="separate"/>
        </w:r>
        <w:r w:rsidR="001A5402">
          <w:rPr>
            <w:webHidden/>
          </w:rPr>
          <w:t>51</w:t>
        </w:r>
        <w:r w:rsidR="00003267">
          <w:rPr>
            <w:webHidden/>
          </w:rPr>
          <w:fldChar w:fldCharType="end"/>
        </w:r>
      </w:hyperlink>
    </w:p>
    <w:p w14:paraId="65618B54" w14:textId="4C1305F5" w:rsidR="00003267" w:rsidRDefault="00000000">
      <w:pPr>
        <w:pStyle w:val="32"/>
        <w:tabs>
          <w:tab w:val="left" w:pos="1540"/>
        </w:tabs>
        <w:rPr>
          <w:rFonts w:asciiTheme="minorHAnsi" w:eastAsiaTheme="minorEastAsia" w:hAnsiTheme="minorHAnsi" w:cstheme="minorBidi"/>
          <w:sz w:val="22"/>
          <w:szCs w:val="22"/>
          <w:lang w:eastAsia="ru-RU"/>
        </w:rPr>
      </w:pPr>
      <w:hyperlink w:anchor="_Toc121306813" w:history="1">
        <w:r w:rsidR="00003267" w:rsidRPr="00702C05">
          <w:rPr>
            <w:rStyle w:val="a7"/>
          </w:rPr>
          <w:t>2.2.4.</w:t>
        </w:r>
        <w:r w:rsidR="00003267">
          <w:rPr>
            <w:rFonts w:asciiTheme="minorHAnsi" w:eastAsiaTheme="minorEastAsia" w:hAnsiTheme="minorHAnsi" w:cstheme="minorBidi"/>
            <w:sz w:val="22"/>
            <w:szCs w:val="22"/>
            <w:lang w:eastAsia="ru-RU"/>
          </w:rPr>
          <w:tab/>
        </w:r>
        <w:r w:rsidR="00003267" w:rsidRPr="00702C05">
          <w:rPr>
            <w:rStyle w:val="a7"/>
          </w:rPr>
          <w:t>Охранная зона объектов электросетевого хозяйства (вдоль линий электропередачи, вокруг подстанций)</w:t>
        </w:r>
        <w:r w:rsidR="00003267">
          <w:rPr>
            <w:webHidden/>
          </w:rPr>
          <w:tab/>
        </w:r>
        <w:r w:rsidR="00003267">
          <w:rPr>
            <w:webHidden/>
          </w:rPr>
          <w:fldChar w:fldCharType="begin"/>
        </w:r>
        <w:r w:rsidR="00003267">
          <w:rPr>
            <w:webHidden/>
          </w:rPr>
          <w:instrText xml:space="preserve"> PAGEREF _Toc121306813 \h </w:instrText>
        </w:r>
        <w:r w:rsidR="00003267">
          <w:rPr>
            <w:webHidden/>
          </w:rPr>
        </w:r>
        <w:r w:rsidR="00003267">
          <w:rPr>
            <w:webHidden/>
          </w:rPr>
          <w:fldChar w:fldCharType="separate"/>
        </w:r>
        <w:r w:rsidR="001A5402">
          <w:rPr>
            <w:webHidden/>
          </w:rPr>
          <w:t>53</w:t>
        </w:r>
        <w:r w:rsidR="00003267">
          <w:rPr>
            <w:webHidden/>
          </w:rPr>
          <w:fldChar w:fldCharType="end"/>
        </w:r>
      </w:hyperlink>
    </w:p>
    <w:p w14:paraId="6A2AFD37" w14:textId="674A9307" w:rsidR="00003267" w:rsidRDefault="00000000">
      <w:pPr>
        <w:pStyle w:val="32"/>
        <w:tabs>
          <w:tab w:val="left" w:pos="1540"/>
        </w:tabs>
        <w:rPr>
          <w:rFonts w:asciiTheme="minorHAnsi" w:eastAsiaTheme="minorEastAsia" w:hAnsiTheme="minorHAnsi" w:cstheme="minorBidi"/>
          <w:sz w:val="22"/>
          <w:szCs w:val="22"/>
          <w:lang w:eastAsia="ru-RU"/>
        </w:rPr>
      </w:pPr>
      <w:hyperlink w:anchor="_Toc121306814" w:history="1">
        <w:r w:rsidR="00003267" w:rsidRPr="00702C05">
          <w:rPr>
            <w:rStyle w:val="a7"/>
          </w:rPr>
          <w:t>2.2.5.</w:t>
        </w:r>
        <w:r w:rsidR="00003267">
          <w:rPr>
            <w:rFonts w:asciiTheme="minorHAnsi" w:eastAsiaTheme="minorEastAsia" w:hAnsiTheme="minorHAnsi" w:cstheme="minorBidi"/>
            <w:sz w:val="22"/>
            <w:szCs w:val="22"/>
            <w:lang w:eastAsia="ru-RU"/>
          </w:rPr>
          <w:tab/>
        </w:r>
        <w:r w:rsidR="00003267" w:rsidRPr="00702C05">
          <w:rPr>
            <w:rStyle w:val="a7"/>
          </w:rPr>
          <w:t>Охранные зоны линий и сооружений и связи</w:t>
        </w:r>
        <w:r w:rsidR="00003267">
          <w:rPr>
            <w:webHidden/>
          </w:rPr>
          <w:tab/>
        </w:r>
        <w:r w:rsidR="00003267">
          <w:rPr>
            <w:webHidden/>
          </w:rPr>
          <w:fldChar w:fldCharType="begin"/>
        </w:r>
        <w:r w:rsidR="00003267">
          <w:rPr>
            <w:webHidden/>
          </w:rPr>
          <w:instrText xml:space="preserve"> PAGEREF _Toc121306814 \h </w:instrText>
        </w:r>
        <w:r w:rsidR="00003267">
          <w:rPr>
            <w:webHidden/>
          </w:rPr>
        </w:r>
        <w:r w:rsidR="00003267">
          <w:rPr>
            <w:webHidden/>
          </w:rPr>
          <w:fldChar w:fldCharType="separate"/>
        </w:r>
        <w:r w:rsidR="001A5402">
          <w:rPr>
            <w:webHidden/>
          </w:rPr>
          <w:t>55</w:t>
        </w:r>
        <w:r w:rsidR="00003267">
          <w:rPr>
            <w:webHidden/>
          </w:rPr>
          <w:fldChar w:fldCharType="end"/>
        </w:r>
      </w:hyperlink>
    </w:p>
    <w:p w14:paraId="0E410FCF" w14:textId="360181AB" w:rsidR="00003267" w:rsidRDefault="00000000">
      <w:pPr>
        <w:pStyle w:val="32"/>
        <w:tabs>
          <w:tab w:val="left" w:pos="1540"/>
        </w:tabs>
        <w:rPr>
          <w:rFonts w:asciiTheme="minorHAnsi" w:eastAsiaTheme="minorEastAsia" w:hAnsiTheme="minorHAnsi" w:cstheme="minorBidi"/>
          <w:sz w:val="22"/>
          <w:szCs w:val="22"/>
          <w:lang w:eastAsia="ru-RU"/>
        </w:rPr>
      </w:pPr>
      <w:hyperlink w:anchor="_Toc121306815" w:history="1">
        <w:r w:rsidR="00003267" w:rsidRPr="00702C05">
          <w:rPr>
            <w:rStyle w:val="a7"/>
          </w:rPr>
          <w:t>2.2.6.</w:t>
        </w:r>
        <w:r w:rsidR="00003267">
          <w:rPr>
            <w:rFonts w:asciiTheme="minorHAnsi" w:eastAsiaTheme="minorEastAsia" w:hAnsiTheme="minorHAnsi" w:cstheme="minorBidi"/>
            <w:sz w:val="22"/>
            <w:szCs w:val="22"/>
            <w:lang w:eastAsia="ru-RU"/>
          </w:rPr>
          <w:tab/>
        </w:r>
        <w:r w:rsidR="00003267" w:rsidRPr="00702C05">
          <w:rPr>
            <w:rStyle w:val="a7"/>
          </w:rPr>
          <w:t>Охранная зона тепловых сетей</w:t>
        </w:r>
        <w:r w:rsidR="00003267">
          <w:rPr>
            <w:webHidden/>
          </w:rPr>
          <w:tab/>
        </w:r>
        <w:r w:rsidR="00003267">
          <w:rPr>
            <w:webHidden/>
          </w:rPr>
          <w:fldChar w:fldCharType="begin"/>
        </w:r>
        <w:r w:rsidR="00003267">
          <w:rPr>
            <w:webHidden/>
          </w:rPr>
          <w:instrText xml:space="preserve"> PAGEREF _Toc121306815 \h </w:instrText>
        </w:r>
        <w:r w:rsidR="00003267">
          <w:rPr>
            <w:webHidden/>
          </w:rPr>
        </w:r>
        <w:r w:rsidR="00003267">
          <w:rPr>
            <w:webHidden/>
          </w:rPr>
          <w:fldChar w:fldCharType="separate"/>
        </w:r>
        <w:r w:rsidR="001A5402">
          <w:rPr>
            <w:webHidden/>
          </w:rPr>
          <w:t>57</w:t>
        </w:r>
        <w:r w:rsidR="00003267">
          <w:rPr>
            <w:webHidden/>
          </w:rPr>
          <w:fldChar w:fldCharType="end"/>
        </w:r>
      </w:hyperlink>
    </w:p>
    <w:p w14:paraId="71083018" w14:textId="1D0EF3CA" w:rsidR="00003267" w:rsidRDefault="00000000">
      <w:pPr>
        <w:pStyle w:val="32"/>
        <w:tabs>
          <w:tab w:val="left" w:pos="1540"/>
        </w:tabs>
        <w:rPr>
          <w:rFonts w:asciiTheme="minorHAnsi" w:eastAsiaTheme="minorEastAsia" w:hAnsiTheme="minorHAnsi" w:cstheme="minorBidi"/>
          <w:sz w:val="22"/>
          <w:szCs w:val="22"/>
          <w:lang w:eastAsia="ru-RU"/>
        </w:rPr>
      </w:pPr>
      <w:hyperlink w:anchor="_Toc121306816" w:history="1">
        <w:r w:rsidR="00003267" w:rsidRPr="00702C05">
          <w:rPr>
            <w:rStyle w:val="a7"/>
          </w:rPr>
          <w:t>2.2.7.</w:t>
        </w:r>
        <w:r w:rsidR="00003267">
          <w:rPr>
            <w:rFonts w:asciiTheme="minorHAnsi" w:eastAsiaTheme="minorEastAsia" w:hAnsiTheme="minorHAnsi" w:cstheme="minorBidi"/>
            <w:sz w:val="22"/>
            <w:szCs w:val="22"/>
            <w:lang w:eastAsia="ru-RU"/>
          </w:rPr>
          <w:tab/>
        </w:r>
        <w:r w:rsidR="00003267" w:rsidRPr="00702C05">
          <w:rPr>
            <w:rStyle w:val="a7"/>
          </w:rPr>
          <w:t>Придорожная полоса</w:t>
        </w:r>
        <w:r w:rsidR="00003267">
          <w:rPr>
            <w:webHidden/>
          </w:rPr>
          <w:tab/>
        </w:r>
        <w:r w:rsidR="00003267">
          <w:rPr>
            <w:webHidden/>
          </w:rPr>
          <w:fldChar w:fldCharType="begin"/>
        </w:r>
        <w:r w:rsidR="00003267">
          <w:rPr>
            <w:webHidden/>
          </w:rPr>
          <w:instrText xml:space="preserve"> PAGEREF _Toc121306816 \h </w:instrText>
        </w:r>
        <w:r w:rsidR="00003267">
          <w:rPr>
            <w:webHidden/>
          </w:rPr>
        </w:r>
        <w:r w:rsidR="00003267">
          <w:rPr>
            <w:webHidden/>
          </w:rPr>
          <w:fldChar w:fldCharType="separate"/>
        </w:r>
        <w:r w:rsidR="001A5402">
          <w:rPr>
            <w:webHidden/>
          </w:rPr>
          <w:t>59</w:t>
        </w:r>
        <w:r w:rsidR="00003267">
          <w:rPr>
            <w:webHidden/>
          </w:rPr>
          <w:fldChar w:fldCharType="end"/>
        </w:r>
      </w:hyperlink>
    </w:p>
    <w:p w14:paraId="6229F5E3" w14:textId="52D32723"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17" w:history="1">
        <w:r w:rsidR="00003267" w:rsidRPr="00702C05">
          <w:rPr>
            <w:rStyle w:val="a7"/>
            <w:noProof/>
          </w:rPr>
          <w:t>2.3.</w:t>
        </w:r>
        <w:r w:rsidR="00003267">
          <w:rPr>
            <w:rFonts w:asciiTheme="minorHAnsi" w:eastAsiaTheme="minorEastAsia" w:hAnsiTheme="minorHAnsi" w:cstheme="minorBidi"/>
            <w:iCs w:val="0"/>
            <w:noProof/>
            <w:sz w:val="22"/>
            <w:szCs w:val="22"/>
            <w:lang w:eastAsia="ru-RU"/>
          </w:rPr>
          <w:tab/>
        </w:r>
        <w:r w:rsidR="00003267" w:rsidRPr="00702C05">
          <w:rPr>
            <w:rStyle w:val="a7"/>
            <w:noProof/>
          </w:rPr>
          <w:t>Объекты специального назначения</w:t>
        </w:r>
        <w:r w:rsidR="00003267">
          <w:rPr>
            <w:noProof/>
            <w:webHidden/>
          </w:rPr>
          <w:tab/>
        </w:r>
        <w:r w:rsidR="00003267">
          <w:rPr>
            <w:noProof/>
            <w:webHidden/>
          </w:rPr>
          <w:fldChar w:fldCharType="begin"/>
        </w:r>
        <w:r w:rsidR="00003267">
          <w:rPr>
            <w:noProof/>
            <w:webHidden/>
          </w:rPr>
          <w:instrText xml:space="preserve"> PAGEREF _Toc121306817 \h </w:instrText>
        </w:r>
        <w:r w:rsidR="00003267">
          <w:rPr>
            <w:noProof/>
            <w:webHidden/>
          </w:rPr>
        </w:r>
        <w:r w:rsidR="00003267">
          <w:rPr>
            <w:noProof/>
            <w:webHidden/>
          </w:rPr>
          <w:fldChar w:fldCharType="separate"/>
        </w:r>
        <w:r w:rsidR="001A5402">
          <w:rPr>
            <w:noProof/>
            <w:webHidden/>
          </w:rPr>
          <w:t>59</w:t>
        </w:r>
        <w:r w:rsidR="00003267">
          <w:rPr>
            <w:noProof/>
            <w:webHidden/>
          </w:rPr>
          <w:fldChar w:fldCharType="end"/>
        </w:r>
      </w:hyperlink>
    </w:p>
    <w:p w14:paraId="7ECAF854" w14:textId="1EB7498B"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18" w:history="1">
        <w:r w:rsidR="00003267" w:rsidRPr="00702C05">
          <w:rPr>
            <w:rStyle w:val="a7"/>
            <w:noProof/>
          </w:rPr>
          <w:t>2.4.</w:t>
        </w:r>
        <w:r w:rsidR="00003267">
          <w:rPr>
            <w:rFonts w:asciiTheme="minorHAnsi" w:eastAsiaTheme="minorEastAsia" w:hAnsiTheme="minorHAnsi" w:cstheme="minorBidi"/>
            <w:iCs w:val="0"/>
            <w:noProof/>
            <w:sz w:val="22"/>
            <w:szCs w:val="22"/>
            <w:lang w:eastAsia="ru-RU"/>
          </w:rPr>
          <w:tab/>
        </w:r>
        <w:r w:rsidR="00003267" w:rsidRPr="00702C05">
          <w:rPr>
            <w:rStyle w:val="a7"/>
            <w:noProof/>
          </w:rPr>
          <w:t>Объекты культурного наследия</w:t>
        </w:r>
        <w:r w:rsidR="00003267">
          <w:rPr>
            <w:noProof/>
            <w:webHidden/>
          </w:rPr>
          <w:tab/>
        </w:r>
        <w:r w:rsidR="00003267">
          <w:rPr>
            <w:noProof/>
            <w:webHidden/>
          </w:rPr>
          <w:fldChar w:fldCharType="begin"/>
        </w:r>
        <w:r w:rsidR="00003267">
          <w:rPr>
            <w:noProof/>
            <w:webHidden/>
          </w:rPr>
          <w:instrText xml:space="preserve"> PAGEREF _Toc121306818 \h </w:instrText>
        </w:r>
        <w:r w:rsidR="00003267">
          <w:rPr>
            <w:noProof/>
            <w:webHidden/>
          </w:rPr>
        </w:r>
        <w:r w:rsidR="00003267">
          <w:rPr>
            <w:noProof/>
            <w:webHidden/>
          </w:rPr>
          <w:fldChar w:fldCharType="separate"/>
        </w:r>
        <w:r w:rsidR="001A5402">
          <w:rPr>
            <w:noProof/>
            <w:webHidden/>
          </w:rPr>
          <w:t>60</w:t>
        </w:r>
        <w:r w:rsidR="00003267">
          <w:rPr>
            <w:noProof/>
            <w:webHidden/>
          </w:rPr>
          <w:fldChar w:fldCharType="end"/>
        </w:r>
      </w:hyperlink>
    </w:p>
    <w:p w14:paraId="4BA599D0" w14:textId="1365D12F"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19" w:history="1">
        <w:r w:rsidR="00003267" w:rsidRPr="00702C05">
          <w:rPr>
            <w:rStyle w:val="a7"/>
            <w:noProof/>
          </w:rPr>
          <w:t>2.5.</w:t>
        </w:r>
        <w:r w:rsidR="00003267">
          <w:rPr>
            <w:rFonts w:asciiTheme="minorHAnsi" w:eastAsiaTheme="minorEastAsia" w:hAnsiTheme="minorHAnsi" w:cstheme="minorBidi"/>
            <w:iCs w:val="0"/>
            <w:noProof/>
            <w:sz w:val="22"/>
            <w:szCs w:val="22"/>
            <w:lang w:eastAsia="ru-RU"/>
          </w:rPr>
          <w:tab/>
        </w:r>
        <w:r w:rsidR="00003267" w:rsidRPr="00702C05">
          <w:rPr>
            <w:rStyle w:val="a7"/>
            <w:noProof/>
          </w:rPr>
          <w:t>Особо охраняемые природные территории</w:t>
        </w:r>
        <w:r w:rsidR="00003267">
          <w:rPr>
            <w:noProof/>
            <w:webHidden/>
          </w:rPr>
          <w:tab/>
        </w:r>
        <w:r w:rsidR="00003267">
          <w:rPr>
            <w:noProof/>
            <w:webHidden/>
          </w:rPr>
          <w:fldChar w:fldCharType="begin"/>
        </w:r>
        <w:r w:rsidR="00003267">
          <w:rPr>
            <w:noProof/>
            <w:webHidden/>
          </w:rPr>
          <w:instrText xml:space="preserve"> PAGEREF _Toc121306819 \h </w:instrText>
        </w:r>
        <w:r w:rsidR="00003267">
          <w:rPr>
            <w:noProof/>
            <w:webHidden/>
          </w:rPr>
        </w:r>
        <w:r w:rsidR="00003267">
          <w:rPr>
            <w:noProof/>
            <w:webHidden/>
          </w:rPr>
          <w:fldChar w:fldCharType="separate"/>
        </w:r>
        <w:r w:rsidR="001A5402">
          <w:rPr>
            <w:noProof/>
            <w:webHidden/>
          </w:rPr>
          <w:t>60</w:t>
        </w:r>
        <w:r w:rsidR="00003267">
          <w:rPr>
            <w:noProof/>
            <w:webHidden/>
          </w:rPr>
          <w:fldChar w:fldCharType="end"/>
        </w:r>
      </w:hyperlink>
    </w:p>
    <w:p w14:paraId="2B0A9E99" w14:textId="76BAD5B8"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20" w:history="1">
        <w:r w:rsidR="00003267" w:rsidRPr="00702C05">
          <w:rPr>
            <w:rStyle w:val="a7"/>
            <w:noProof/>
          </w:rPr>
          <w:t>2.6.</w:t>
        </w:r>
        <w:r w:rsidR="00003267">
          <w:rPr>
            <w:rFonts w:asciiTheme="minorHAnsi" w:eastAsiaTheme="minorEastAsia" w:hAnsiTheme="minorHAnsi" w:cstheme="minorBidi"/>
            <w:iCs w:val="0"/>
            <w:noProof/>
            <w:sz w:val="22"/>
            <w:szCs w:val="22"/>
            <w:lang w:eastAsia="ru-RU"/>
          </w:rPr>
          <w:tab/>
        </w:r>
        <w:r w:rsidR="00003267" w:rsidRPr="00702C05">
          <w:rPr>
            <w:rStyle w:val="a7"/>
            <w:noProof/>
          </w:rPr>
          <w:t>Выводы</w:t>
        </w:r>
        <w:r w:rsidR="00003267">
          <w:rPr>
            <w:noProof/>
            <w:webHidden/>
          </w:rPr>
          <w:tab/>
        </w:r>
        <w:r w:rsidR="00003267">
          <w:rPr>
            <w:noProof/>
            <w:webHidden/>
          </w:rPr>
          <w:fldChar w:fldCharType="begin"/>
        </w:r>
        <w:r w:rsidR="00003267">
          <w:rPr>
            <w:noProof/>
            <w:webHidden/>
          </w:rPr>
          <w:instrText xml:space="preserve"> PAGEREF _Toc121306820 \h </w:instrText>
        </w:r>
        <w:r w:rsidR="00003267">
          <w:rPr>
            <w:noProof/>
            <w:webHidden/>
          </w:rPr>
        </w:r>
        <w:r w:rsidR="00003267">
          <w:rPr>
            <w:noProof/>
            <w:webHidden/>
          </w:rPr>
          <w:fldChar w:fldCharType="separate"/>
        </w:r>
        <w:r w:rsidR="001A5402">
          <w:rPr>
            <w:noProof/>
            <w:webHidden/>
          </w:rPr>
          <w:t>61</w:t>
        </w:r>
        <w:r w:rsidR="00003267">
          <w:rPr>
            <w:noProof/>
            <w:webHidden/>
          </w:rPr>
          <w:fldChar w:fldCharType="end"/>
        </w:r>
      </w:hyperlink>
    </w:p>
    <w:p w14:paraId="51732BD9" w14:textId="3B8BD55B" w:rsidR="00003267" w:rsidRDefault="00000000">
      <w:pPr>
        <w:pStyle w:val="11"/>
        <w:tabs>
          <w:tab w:val="left" w:pos="442"/>
        </w:tabs>
        <w:rPr>
          <w:rFonts w:asciiTheme="minorHAnsi" w:eastAsiaTheme="minorEastAsia" w:hAnsiTheme="minorHAnsi" w:cstheme="minorBidi"/>
          <w:b w:val="0"/>
          <w:bCs w:val="0"/>
          <w:noProof/>
          <w:sz w:val="22"/>
          <w:szCs w:val="22"/>
          <w:lang w:eastAsia="ru-RU"/>
        </w:rPr>
      </w:pPr>
      <w:hyperlink w:anchor="_Toc121306821" w:history="1">
        <w:r w:rsidR="00003267" w:rsidRPr="00702C05">
          <w:rPr>
            <w:rStyle w:val="a7"/>
            <w:noProof/>
          </w:rPr>
          <w:t>3.</w:t>
        </w:r>
        <w:r w:rsidR="00003267">
          <w:rPr>
            <w:rFonts w:asciiTheme="minorHAnsi" w:eastAsiaTheme="minorEastAsia" w:hAnsiTheme="minorHAnsi" w:cstheme="minorBidi"/>
            <w:b w:val="0"/>
            <w:bCs w:val="0"/>
            <w:noProof/>
            <w:sz w:val="22"/>
            <w:szCs w:val="22"/>
            <w:lang w:eastAsia="ru-RU"/>
          </w:rPr>
          <w:tab/>
        </w:r>
        <w:r w:rsidR="00003267" w:rsidRPr="00702C05">
          <w:rPr>
            <w:rStyle w:val="a7"/>
            <w:noProof/>
          </w:rPr>
          <w:t>Оценка возможного влияния планируемых для размещения объектов местного значения поселения</w:t>
        </w:r>
        <w:r w:rsidR="00003267">
          <w:rPr>
            <w:noProof/>
            <w:webHidden/>
          </w:rPr>
          <w:tab/>
        </w:r>
        <w:r w:rsidR="00003267">
          <w:rPr>
            <w:noProof/>
            <w:webHidden/>
          </w:rPr>
          <w:fldChar w:fldCharType="begin"/>
        </w:r>
        <w:r w:rsidR="00003267">
          <w:rPr>
            <w:noProof/>
            <w:webHidden/>
          </w:rPr>
          <w:instrText xml:space="preserve"> PAGEREF _Toc121306821 \h </w:instrText>
        </w:r>
        <w:r w:rsidR="00003267">
          <w:rPr>
            <w:noProof/>
            <w:webHidden/>
          </w:rPr>
        </w:r>
        <w:r w:rsidR="00003267">
          <w:rPr>
            <w:noProof/>
            <w:webHidden/>
          </w:rPr>
          <w:fldChar w:fldCharType="separate"/>
        </w:r>
        <w:r w:rsidR="001A5402">
          <w:rPr>
            <w:noProof/>
            <w:webHidden/>
          </w:rPr>
          <w:t>62</w:t>
        </w:r>
        <w:r w:rsidR="00003267">
          <w:rPr>
            <w:noProof/>
            <w:webHidden/>
          </w:rPr>
          <w:fldChar w:fldCharType="end"/>
        </w:r>
      </w:hyperlink>
    </w:p>
    <w:p w14:paraId="4A65FC9F" w14:textId="2CEAD6BC" w:rsidR="00003267" w:rsidRDefault="00000000">
      <w:pPr>
        <w:pStyle w:val="11"/>
        <w:tabs>
          <w:tab w:val="left" w:pos="442"/>
        </w:tabs>
        <w:rPr>
          <w:rFonts w:asciiTheme="minorHAnsi" w:eastAsiaTheme="minorEastAsia" w:hAnsiTheme="minorHAnsi" w:cstheme="minorBidi"/>
          <w:b w:val="0"/>
          <w:bCs w:val="0"/>
          <w:noProof/>
          <w:sz w:val="22"/>
          <w:szCs w:val="22"/>
          <w:lang w:eastAsia="ru-RU"/>
        </w:rPr>
      </w:pPr>
      <w:hyperlink w:anchor="_Toc121306822" w:history="1">
        <w:r w:rsidR="00003267" w:rsidRPr="00702C05">
          <w:rPr>
            <w:rStyle w:val="a7"/>
            <w:noProof/>
            <w:lang w:eastAsia="ar-SA" w:bidi="en-US"/>
          </w:rPr>
          <w:t>4.</w:t>
        </w:r>
        <w:r w:rsidR="00003267">
          <w:rPr>
            <w:rFonts w:asciiTheme="minorHAnsi" w:eastAsiaTheme="minorEastAsia" w:hAnsiTheme="minorHAnsi" w:cstheme="minorBidi"/>
            <w:b w:val="0"/>
            <w:bCs w:val="0"/>
            <w:noProof/>
            <w:sz w:val="22"/>
            <w:szCs w:val="22"/>
            <w:lang w:eastAsia="ru-RU"/>
          </w:rPr>
          <w:tab/>
        </w:r>
        <w:r w:rsidR="00003267" w:rsidRPr="00702C05">
          <w:rPr>
            <w:rStyle w:val="a7"/>
            <w:noProof/>
            <w:lang w:eastAsia="ar-SA" w:bidi="en-US"/>
          </w:rPr>
          <w:t xml:space="preserve">Сведения </w:t>
        </w:r>
        <w:r w:rsidR="00003267" w:rsidRPr="00702C05">
          <w:rPr>
            <w:rStyle w:val="a7"/>
            <w:rFonts w:eastAsia="Times New Roman"/>
            <w:noProof/>
            <w:lang w:eastAsia="ar-SA" w:bidi="en-US"/>
          </w:rPr>
          <w:t xml:space="preserve">о планируемых для размещения на территориях поселения </w:t>
        </w:r>
        <w:r w:rsidR="00003267" w:rsidRPr="00702C05">
          <w:rPr>
            <w:rStyle w:val="a7"/>
            <w:noProof/>
            <w:shd w:val="clear" w:color="auto" w:fill="FFFFFF"/>
          </w:rPr>
          <w:t>объектов</w:t>
        </w:r>
        <w:r w:rsidR="00003267" w:rsidRPr="00702C05">
          <w:rPr>
            <w:rStyle w:val="a7"/>
            <w:rFonts w:eastAsia="Times New Roman"/>
            <w:noProof/>
            <w:lang w:eastAsia="ar-SA" w:bidi="en-US"/>
          </w:rPr>
          <w:t xml:space="preserve"> федерального значения, объектов регионального значения</w:t>
        </w:r>
        <w:r w:rsidR="00003267">
          <w:rPr>
            <w:noProof/>
            <w:webHidden/>
          </w:rPr>
          <w:tab/>
        </w:r>
        <w:r w:rsidR="00003267">
          <w:rPr>
            <w:noProof/>
            <w:webHidden/>
          </w:rPr>
          <w:fldChar w:fldCharType="begin"/>
        </w:r>
        <w:r w:rsidR="00003267">
          <w:rPr>
            <w:noProof/>
            <w:webHidden/>
          </w:rPr>
          <w:instrText xml:space="preserve"> PAGEREF _Toc121306822 \h </w:instrText>
        </w:r>
        <w:r w:rsidR="00003267">
          <w:rPr>
            <w:noProof/>
            <w:webHidden/>
          </w:rPr>
        </w:r>
        <w:r w:rsidR="00003267">
          <w:rPr>
            <w:noProof/>
            <w:webHidden/>
          </w:rPr>
          <w:fldChar w:fldCharType="separate"/>
        </w:r>
        <w:r w:rsidR="001A5402">
          <w:rPr>
            <w:noProof/>
            <w:webHidden/>
          </w:rPr>
          <w:t>63</w:t>
        </w:r>
        <w:r w:rsidR="00003267">
          <w:rPr>
            <w:noProof/>
            <w:webHidden/>
          </w:rPr>
          <w:fldChar w:fldCharType="end"/>
        </w:r>
      </w:hyperlink>
    </w:p>
    <w:p w14:paraId="459942F7" w14:textId="3FB9D4C8" w:rsidR="00003267" w:rsidRDefault="00000000">
      <w:pPr>
        <w:pStyle w:val="11"/>
        <w:tabs>
          <w:tab w:val="left" w:pos="442"/>
        </w:tabs>
        <w:rPr>
          <w:rFonts w:asciiTheme="minorHAnsi" w:eastAsiaTheme="minorEastAsia" w:hAnsiTheme="minorHAnsi" w:cstheme="minorBidi"/>
          <w:b w:val="0"/>
          <w:bCs w:val="0"/>
          <w:noProof/>
          <w:sz w:val="22"/>
          <w:szCs w:val="22"/>
          <w:lang w:eastAsia="ru-RU"/>
        </w:rPr>
      </w:pPr>
      <w:hyperlink w:anchor="_Toc121306823" w:history="1">
        <w:r w:rsidR="00003267" w:rsidRPr="00702C05">
          <w:rPr>
            <w:rStyle w:val="a7"/>
            <w:rFonts w:eastAsia="Times New Roman"/>
            <w:noProof/>
            <w:lang w:eastAsia="ar-SA" w:bidi="en-US"/>
          </w:rPr>
          <w:t>5.</w:t>
        </w:r>
        <w:r w:rsidR="00003267">
          <w:rPr>
            <w:rFonts w:asciiTheme="minorHAnsi" w:eastAsiaTheme="minorEastAsia" w:hAnsiTheme="minorHAnsi" w:cstheme="minorBidi"/>
            <w:b w:val="0"/>
            <w:bCs w:val="0"/>
            <w:noProof/>
            <w:sz w:val="22"/>
            <w:szCs w:val="22"/>
            <w:lang w:eastAsia="ru-RU"/>
          </w:rPr>
          <w:tab/>
        </w:r>
        <w:r w:rsidR="00003267" w:rsidRPr="00702C05">
          <w:rPr>
            <w:rStyle w:val="a7"/>
            <w:rFonts w:eastAsia="Times New Roman"/>
            <w:noProof/>
            <w:lang w:eastAsia="ar-SA" w:bidi="en-US"/>
          </w:rPr>
          <w:t xml:space="preserve">Сведения о планируемых для размещения на территориях </w:t>
        </w:r>
        <w:r w:rsidR="00003267" w:rsidRPr="00702C05">
          <w:rPr>
            <w:rStyle w:val="a7"/>
            <w:noProof/>
            <w:lang w:eastAsia="ar-SA" w:bidi="en-US"/>
          </w:rPr>
          <w:t>поселения</w:t>
        </w:r>
        <w:r w:rsidR="00003267" w:rsidRPr="00702C05">
          <w:rPr>
            <w:rStyle w:val="a7"/>
            <w:rFonts w:eastAsia="Times New Roman"/>
            <w:noProof/>
            <w:lang w:eastAsia="ar-SA" w:bidi="en-US"/>
          </w:rPr>
          <w:t xml:space="preserve"> объектов местного значения муниципального района</w:t>
        </w:r>
        <w:r w:rsidR="00003267">
          <w:rPr>
            <w:noProof/>
            <w:webHidden/>
          </w:rPr>
          <w:tab/>
        </w:r>
        <w:r w:rsidR="00003267">
          <w:rPr>
            <w:noProof/>
            <w:webHidden/>
          </w:rPr>
          <w:fldChar w:fldCharType="begin"/>
        </w:r>
        <w:r w:rsidR="00003267">
          <w:rPr>
            <w:noProof/>
            <w:webHidden/>
          </w:rPr>
          <w:instrText xml:space="preserve"> PAGEREF _Toc121306823 \h </w:instrText>
        </w:r>
        <w:r w:rsidR="00003267">
          <w:rPr>
            <w:noProof/>
            <w:webHidden/>
          </w:rPr>
        </w:r>
        <w:r w:rsidR="00003267">
          <w:rPr>
            <w:noProof/>
            <w:webHidden/>
          </w:rPr>
          <w:fldChar w:fldCharType="separate"/>
        </w:r>
        <w:r w:rsidR="001A5402">
          <w:rPr>
            <w:noProof/>
            <w:webHidden/>
          </w:rPr>
          <w:t>64</w:t>
        </w:r>
        <w:r w:rsidR="00003267">
          <w:rPr>
            <w:noProof/>
            <w:webHidden/>
          </w:rPr>
          <w:fldChar w:fldCharType="end"/>
        </w:r>
      </w:hyperlink>
    </w:p>
    <w:p w14:paraId="23AAEA74" w14:textId="3A657ECF" w:rsidR="00003267" w:rsidRDefault="00000000">
      <w:pPr>
        <w:pStyle w:val="11"/>
        <w:tabs>
          <w:tab w:val="left" w:pos="442"/>
        </w:tabs>
        <w:rPr>
          <w:rFonts w:asciiTheme="minorHAnsi" w:eastAsiaTheme="minorEastAsia" w:hAnsiTheme="minorHAnsi" w:cstheme="minorBidi"/>
          <w:b w:val="0"/>
          <w:bCs w:val="0"/>
          <w:noProof/>
          <w:sz w:val="22"/>
          <w:szCs w:val="22"/>
          <w:lang w:eastAsia="ru-RU"/>
        </w:rPr>
      </w:pPr>
      <w:hyperlink w:anchor="_Toc121306824" w:history="1">
        <w:r w:rsidR="00003267" w:rsidRPr="00702C05">
          <w:rPr>
            <w:rStyle w:val="a7"/>
            <w:rFonts w:eastAsia="Times New Roman"/>
            <w:noProof/>
            <w:lang w:eastAsia="ar-SA" w:bidi="en-US"/>
          </w:rPr>
          <w:t>6.</w:t>
        </w:r>
        <w:r w:rsidR="00003267">
          <w:rPr>
            <w:rFonts w:asciiTheme="minorHAnsi" w:eastAsiaTheme="minorEastAsia" w:hAnsiTheme="minorHAnsi" w:cstheme="minorBidi"/>
            <w:b w:val="0"/>
            <w:bCs w:val="0"/>
            <w:noProof/>
            <w:sz w:val="22"/>
            <w:szCs w:val="22"/>
            <w:lang w:eastAsia="ru-RU"/>
          </w:rPr>
          <w:tab/>
        </w:r>
        <w:r w:rsidR="00003267" w:rsidRPr="00702C05">
          <w:rPr>
            <w:rStyle w:val="a7"/>
            <w:rFonts w:eastAsia="Times New Roman"/>
            <w:noProof/>
            <w:lang w:eastAsia="ar-SA" w:bidi="en-US"/>
          </w:rPr>
          <w:t>Перечень и характеристика основных факторов риска возникновения чрезвычайных ситуаций природного и техногенного характера</w:t>
        </w:r>
        <w:r w:rsidR="00003267">
          <w:rPr>
            <w:noProof/>
            <w:webHidden/>
          </w:rPr>
          <w:tab/>
        </w:r>
        <w:r w:rsidR="00003267">
          <w:rPr>
            <w:noProof/>
            <w:webHidden/>
          </w:rPr>
          <w:fldChar w:fldCharType="begin"/>
        </w:r>
        <w:r w:rsidR="00003267">
          <w:rPr>
            <w:noProof/>
            <w:webHidden/>
          </w:rPr>
          <w:instrText xml:space="preserve"> PAGEREF _Toc121306824 \h </w:instrText>
        </w:r>
        <w:r w:rsidR="00003267">
          <w:rPr>
            <w:noProof/>
            <w:webHidden/>
          </w:rPr>
        </w:r>
        <w:r w:rsidR="00003267">
          <w:rPr>
            <w:noProof/>
            <w:webHidden/>
          </w:rPr>
          <w:fldChar w:fldCharType="separate"/>
        </w:r>
        <w:r w:rsidR="001A5402">
          <w:rPr>
            <w:noProof/>
            <w:webHidden/>
          </w:rPr>
          <w:t>65</w:t>
        </w:r>
        <w:r w:rsidR="00003267">
          <w:rPr>
            <w:noProof/>
            <w:webHidden/>
          </w:rPr>
          <w:fldChar w:fldCharType="end"/>
        </w:r>
      </w:hyperlink>
    </w:p>
    <w:p w14:paraId="6EF12D1E" w14:textId="550F66D2"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25" w:history="1">
        <w:r w:rsidR="00003267" w:rsidRPr="00702C05">
          <w:rPr>
            <w:rStyle w:val="a7"/>
            <w:noProof/>
          </w:rPr>
          <w:t>6.1.</w:t>
        </w:r>
        <w:r w:rsidR="00003267">
          <w:rPr>
            <w:rFonts w:asciiTheme="minorHAnsi" w:eastAsiaTheme="minorEastAsia" w:hAnsiTheme="minorHAnsi" w:cstheme="minorBidi"/>
            <w:iCs w:val="0"/>
            <w:noProof/>
            <w:sz w:val="22"/>
            <w:szCs w:val="22"/>
            <w:lang w:eastAsia="ru-RU"/>
          </w:rPr>
          <w:tab/>
        </w:r>
        <w:r w:rsidR="00003267" w:rsidRPr="00702C05">
          <w:rPr>
            <w:rStyle w:val="a7"/>
            <w:noProof/>
          </w:rPr>
          <w:t>Инженерно-технические мероприятия гражданской обороны</w:t>
        </w:r>
        <w:r w:rsidR="00003267">
          <w:rPr>
            <w:noProof/>
            <w:webHidden/>
          </w:rPr>
          <w:tab/>
        </w:r>
        <w:r w:rsidR="00003267">
          <w:rPr>
            <w:noProof/>
            <w:webHidden/>
          </w:rPr>
          <w:fldChar w:fldCharType="begin"/>
        </w:r>
        <w:r w:rsidR="00003267">
          <w:rPr>
            <w:noProof/>
            <w:webHidden/>
          </w:rPr>
          <w:instrText xml:space="preserve"> PAGEREF _Toc121306825 \h </w:instrText>
        </w:r>
        <w:r w:rsidR="00003267">
          <w:rPr>
            <w:noProof/>
            <w:webHidden/>
          </w:rPr>
        </w:r>
        <w:r w:rsidR="00003267">
          <w:rPr>
            <w:noProof/>
            <w:webHidden/>
          </w:rPr>
          <w:fldChar w:fldCharType="separate"/>
        </w:r>
        <w:r w:rsidR="001A5402">
          <w:rPr>
            <w:noProof/>
            <w:webHidden/>
          </w:rPr>
          <w:t>65</w:t>
        </w:r>
        <w:r w:rsidR="00003267">
          <w:rPr>
            <w:noProof/>
            <w:webHidden/>
          </w:rPr>
          <w:fldChar w:fldCharType="end"/>
        </w:r>
      </w:hyperlink>
    </w:p>
    <w:p w14:paraId="355CD4F4" w14:textId="561E8E75"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26" w:history="1">
        <w:r w:rsidR="00003267" w:rsidRPr="00702C05">
          <w:rPr>
            <w:rStyle w:val="a7"/>
            <w:noProof/>
          </w:rPr>
          <w:t>6.2.</w:t>
        </w:r>
        <w:r w:rsidR="00003267">
          <w:rPr>
            <w:rFonts w:asciiTheme="minorHAnsi" w:eastAsiaTheme="minorEastAsia" w:hAnsiTheme="minorHAnsi" w:cstheme="minorBidi"/>
            <w:iCs w:val="0"/>
            <w:noProof/>
            <w:sz w:val="22"/>
            <w:szCs w:val="22"/>
            <w:lang w:eastAsia="ru-RU"/>
          </w:rPr>
          <w:tab/>
        </w:r>
        <w:r w:rsidR="00003267" w:rsidRPr="00702C05">
          <w:rPr>
            <w:rStyle w:val="a7"/>
            <w:noProof/>
          </w:rPr>
          <w:t>Инженерное обеспечение территории</w:t>
        </w:r>
        <w:r w:rsidR="00003267">
          <w:rPr>
            <w:noProof/>
            <w:webHidden/>
          </w:rPr>
          <w:tab/>
        </w:r>
        <w:r w:rsidR="00003267">
          <w:rPr>
            <w:noProof/>
            <w:webHidden/>
          </w:rPr>
          <w:fldChar w:fldCharType="begin"/>
        </w:r>
        <w:r w:rsidR="00003267">
          <w:rPr>
            <w:noProof/>
            <w:webHidden/>
          </w:rPr>
          <w:instrText xml:space="preserve"> PAGEREF _Toc121306826 \h </w:instrText>
        </w:r>
        <w:r w:rsidR="00003267">
          <w:rPr>
            <w:noProof/>
            <w:webHidden/>
          </w:rPr>
        </w:r>
        <w:r w:rsidR="00003267">
          <w:rPr>
            <w:noProof/>
            <w:webHidden/>
          </w:rPr>
          <w:fldChar w:fldCharType="separate"/>
        </w:r>
        <w:r w:rsidR="001A5402">
          <w:rPr>
            <w:noProof/>
            <w:webHidden/>
          </w:rPr>
          <w:t>68</w:t>
        </w:r>
        <w:r w:rsidR="00003267">
          <w:rPr>
            <w:noProof/>
            <w:webHidden/>
          </w:rPr>
          <w:fldChar w:fldCharType="end"/>
        </w:r>
      </w:hyperlink>
    </w:p>
    <w:p w14:paraId="456274A0" w14:textId="5E9378F8"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27" w:history="1">
        <w:r w:rsidR="00003267" w:rsidRPr="00702C05">
          <w:rPr>
            <w:rStyle w:val="a7"/>
            <w:noProof/>
          </w:rPr>
          <w:t>6.3.</w:t>
        </w:r>
        <w:r w:rsidR="00003267">
          <w:rPr>
            <w:rFonts w:asciiTheme="minorHAnsi" w:eastAsiaTheme="minorEastAsia" w:hAnsiTheme="minorHAnsi" w:cstheme="minorBidi"/>
            <w:iCs w:val="0"/>
            <w:noProof/>
            <w:sz w:val="22"/>
            <w:szCs w:val="22"/>
            <w:lang w:eastAsia="ru-RU"/>
          </w:rPr>
          <w:tab/>
        </w:r>
        <w:r w:rsidR="00003267" w:rsidRPr="00702C05">
          <w:rPr>
            <w:rStyle w:val="a7"/>
            <w:noProof/>
          </w:rPr>
          <w:t>Основные факторы риска возникновения чрезвычайных ситуаций</w:t>
        </w:r>
        <w:r w:rsidR="00003267">
          <w:rPr>
            <w:noProof/>
            <w:webHidden/>
          </w:rPr>
          <w:tab/>
        </w:r>
        <w:r w:rsidR="00003267">
          <w:rPr>
            <w:noProof/>
            <w:webHidden/>
          </w:rPr>
          <w:fldChar w:fldCharType="begin"/>
        </w:r>
        <w:r w:rsidR="00003267">
          <w:rPr>
            <w:noProof/>
            <w:webHidden/>
          </w:rPr>
          <w:instrText xml:space="preserve"> PAGEREF _Toc121306827 \h </w:instrText>
        </w:r>
        <w:r w:rsidR="00003267">
          <w:rPr>
            <w:noProof/>
            <w:webHidden/>
          </w:rPr>
        </w:r>
        <w:r w:rsidR="00003267">
          <w:rPr>
            <w:noProof/>
            <w:webHidden/>
          </w:rPr>
          <w:fldChar w:fldCharType="separate"/>
        </w:r>
        <w:r w:rsidR="001A5402">
          <w:rPr>
            <w:noProof/>
            <w:webHidden/>
          </w:rPr>
          <w:t>70</w:t>
        </w:r>
        <w:r w:rsidR="00003267">
          <w:rPr>
            <w:noProof/>
            <w:webHidden/>
          </w:rPr>
          <w:fldChar w:fldCharType="end"/>
        </w:r>
      </w:hyperlink>
    </w:p>
    <w:p w14:paraId="6D20EBC0" w14:textId="54817DA5" w:rsidR="00003267" w:rsidRDefault="00000000">
      <w:pPr>
        <w:pStyle w:val="32"/>
        <w:tabs>
          <w:tab w:val="left" w:pos="1540"/>
        </w:tabs>
        <w:rPr>
          <w:rFonts w:asciiTheme="minorHAnsi" w:eastAsiaTheme="minorEastAsia" w:hAnsiTheme="minorHAnsi" w:cstheme="minorBidi"/>
          <w:sz w:val="22"/>
          <w:szCs w:val="22"/>
          <w:lang w:eastAsia="ru-RU"/>
        </w:rPr>
      </w:pPr>
      <w:hyperlink w:anchor="_Toc121306828" w:history="1">
        <w:r w:rsidR="00003267" w:rsidRPr="00702C05">
          <w:rPr>
            <w:rStyle w:val="a7"/>
          </w:rPr>
          <w:t>6.3.1.</w:t>
        </w:r>
        <w:r w:rsidR="00003267">
          <w:rPr>
            <w:rFonts w:asciiTheme="minorHAnsi" w:eastAsiaTheme="minorEastAsia" w:hAnsiTheme="minorHAnsi" w:cstheme="minorBidi"/>
            <w:sz w:val="22"/>
            <w:szCs w:val="22"/>
            <w:lang w:eastAsia="ru-RU"/>
          </w:rPr>
          <w:tab/>
        </w:r>
        <w:r w:rsidR="00003267" w:rsidRPr="00702C05">
          <w:rPr>
            <w:rStyle w:val="a7"/>
          </w:rPr>
          <w:t>Перечень основных факторов риска возникновения чрезвычайных ситуаций природного и техногенного характера</w:t>
        </w:r>
        <w:r w:rsidR="00003267">
          <w:rPr>
            <w:webHidden/>
          </w:rPr>
          <w:tab/>
        </w:r>
        <w:r w:rsidR="00003267">
          <w:rPr>
            <w:webHidden/>
          </w:rPr>
          <w:fldChar w:fldCharType="begin"/>
        </w:r>
        <w:r w:rsidR="00003267">
          <w:rPr>
            <w:webHidden/>
          </w:rPr>
          <w:instrText xml:space="preserve"> PAGEREF _Toc121306828 \h </w:instrText>
        </w:r>
        <w:r w:rsidR="00003267">
          <w:rPr>
            <w:webHidden/>
          </w:rPr>
        </w:r>
        <w:r w:rsidR="00003267">
          <w:rPr>
            <w:webHidden/>
          </w:rPr>
          <w:fldChar w:fldCharType="separate"/>
        </w:r>
        <w:r w:rsidR="001A5402">
          <w:rPr>
            <w:webHidden/>
          </w:rPr>
          <w:t>70</w:t>
        </w:r>
        <w:r w:rsidR="00003267">
          <w:rPr>
            <w:webHidden/>
          </w:rPr>
          <w:fldChar w:fldCharType="end"/>
        </w:r>
      </w:hyperlink>
    </w:p>
    <w:p w14:paraId="2301057C" w14:textId="0A4251A1" w:rsidR="00003267" w:rsidRDefault="00000000">
      <w:pPr>
        <w:pStyle w:val="32"/>
        <w:tabs>
          <w:tab w:val="left" w:pos="1540"/>
        </w:tabs>
        <w:rPr>
          <w:rFonts w:asciiTheme="minorHAnsi" w:eastAsiaTheme="minorEastAsia" w:hAnsiTheme="minorHAnsi" w:cstheme="minorBidi"/>
          <w:sz w:val="22"/>
          <w:szCs w:val="22"/>
          <w:lang w:eastAsia="ru-RU"/>
        </w:rPr>
      </w:pPr>
      <w:hyperlink w:anchor="_Toc121306829" w:history="1">
        <w:r w:rsidR="00003267" w:rsidRPr="00702C05">
          <w:rPr>
            <w:rStyle w:val="a7"/>
          </w:rPr>
          <w:t>6.3.2.</w:t>
        </w:r>
        <w:r w:rsidR="00003267">
          <w:rPr>
            <w:rFonts w:asciiTheme="minorHAnsi" w:eastAsiaTheme="minorEastAsia" w:hAnsiTheme="minorHAnsi" w:cstheme="minorBidi"/>
            <w:sz w:val="22"/>
            <w:szCs w:val="22"/>
            <w:lang w:eastAsia="ru-RU"/>
          </w:rPr>
          <w:tab/>
        </w:r>
        <w:r w:rsidR="00003267" w:rsidRPr="00702C05">
          <w:rPr>
            <w:rStyle w:val="a7"/>
          </w:rPr>
          <w:t>Перечень источников чрезвычайных ситуаций техногенного характера, возможных на территории Знаменского сельсовета</w:t>
        </w:r>
        <w:r w:rsidR="00003267">
          <w:rPr>
            <w:webHidden/>
          </w:rPr>
          <w:tab/>
        </w:r>
        <w:r w:rsidR="00003267">
          <w:rPr>
            <w:webHidden/>
          </w:rPr>
          <w:fldChar w:fldCharType="begin"/>
        </w:r>
        <w:r w:rsidR="00003267">
          <w:rPr>
            <w:webHidden/>
          </w:rPr>
          <w:instrText xml:space="preserve"> PAGEREF _Toc121306829 \h </w:instrText>
        </w:r>
        <w:r w:rsidR="00003267">
          <w:rPr>
            <w:webHidden/>
          </w:rPr>
        </w:r>
        <w:r w:rsidR="00003267">
          <w:rPr>
            <w:webHidden/>
          </w:rPr>
          <w:fldChar w:fldCharType="separate"/>
        </w:r>
        <w:r w:rsidR="001A5402">
          <w:rPr>
            <w:webHidden/>
          </w:rPr>
          <w:t>75</w:t>
        </w:r>
        <w:r w:rsidR="00003267">
          <w:rPr>
            <w:webHidden/>
          </w:rPr>
          <w:fldChar w:fldCharType="end"/>
        </w:r>
      </w:hyperlink>
    </w:p>
    <w:p w14:paraId="793C2CB3" w14:textId="140A9F5C"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0" w:history="1">
        <w:r w:rsidR="00003267" w:rsidRPr="00702C05">
          <w:rPr>
            <w:rStyle w:val="a7"/>
          </w:rPr>
          <w:t>6.3.3.</w:t>
        </w:r>
        <w:r w:rsidR="00003267">
          <w:rPr>
            <w:rFonts w:asciiTheme="minorHAnsi" w:eastAsiaTheme="minorEastAsia" w:hAnsiTheme="minorHAnsi" w:cstheme="minorBidi"/>
            <w:sz w:val="22"/>
            <w:szCs w:val="22"/>
            <w:lang w:eastAsia="ru-RU"/>
          </w:rPr>
          <w:tab/>
        </w:r>
        <w:r w:rsidR="00003267" w:rsidRPr="00702C05">
          <w:rPr>
            <w:rStyle w:val="a7"/>
          </w:rPr>
          <w:t>Риски возникновения опасных происшествий на транспорте при перевозке опасных грузов</w:t>
        </w:r>
        <w:r w:rsidR="00003267">
          <w:rPr>
            <w:webHidden/>
          </w:rPr>
          <w:tab/>
        </w:r>
        <w:r w:rsidR="00003267">
          <w:rPr>
            <w:webHidden/>
          </w:rPr>
          <w:fldChar w:fldCharType="begin"/>
        </w:r>
        <w:r w:rsidR="00003267">
          <w:rPr>
            <w:webHidden/>
          </w:rPr>
          <w:instrText xml:space="preserve"> PAGEREF _Toc121306830 \h </w:instrText>
        </w:r>
        <w:r w:rsidR="00003267">
          <w:rPr>
            <w:webHidden/>
          </w:rPr>
        </w:r>
        <w:r w:rsidR="00003267">
          <w:rPr>
            <w:webHidden/>
          </w:rPr>
          <w:fldChar w:fldCharType="separate"/>
        </w:r>
        <w:r w:rsidR="001A5402">
          <w:rPr>
            <w:webHidden/>
          </w:rPr>
          <w:t>77</w:t>
        </w:r>
        <w:r w:rsidR="00003267">
          <w:rPr>
            <w:webHidden/>
          </w:rPr>
          <w:fldChar w:fldCharType="end"/>
        </w:r>
      </w:hyperlink>
    </w:p>
    <w:p w14:paraId="148BDA3F" w14:textId="58B32BA5"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1" w:history="1">
        <w:r w:rsidR="00003267" w:rsidRPr="00702C05">
          <w:rPr>
            <w:rStyle w:val="a7"/>
          </w:rPr>
          <w:t>6.3.4.</w:t>
        </w:r>
        <w:r w:rsidR="00003267">
          <w:rPr>
            <w:rFonts w:asciiTheme="minorHAnsi" w:eastAsiaTheme="minorEastAsia" w:hAnsiTheme="minorHAnsi" w:cstheme="minorBidi"/>
            <w:sz w:val="22"/>
            <w:szCs w:val="22"/>
            <w:lang w:eastAsia="ru-RU"/>
          </w:rPr>
          <w:tab/>
        </w:r>
        <w:r w:rsidR="00003267" w:rsidRPr="00702C05">
          <w:rPr>
            <w:rStyle w:val="a7"/>
          </w:rPr>
          <w:t>Перечень источников чрезвычайных ситуаций биолого-социального характера на территории Знаменского сельсовета</w:t>
        </w:r>
        <w:r w:rsidR="00003267">
          <w:rPr>
            <w:webHidden/>
          </w:rPr>
          <w:tab/>
        </w:r>
        <w:r w:rsidR="00003267">
          <w:rPr>
            <w:webHidden/>
          </w:rPr>
          <w:fldChar w:fldCharType="begin"/>
        </w:r>
        <w:r w:rsidR="00003267">
          <w:rPr>
            <w:webHidden/>
          </w:rPr>
          <w:instrText xml:space="preserve"> PAGEREF _Toc121306831 \h </w:instrText>
        </w:r>
        <w:r w:rsidR="00003267">
          <w:rPr>
            <w:webHidden/>
          </w:rPr>
        </w:r>
        <w:r w:rsidR="00003267">
          <w:rPr>
            <w:webHidden/>
          </w:rPr>
          <w:fldChar w:fldCharType="separate"/>
        </w:r>
        <w:r w:rsidR="001A5402">
          <w:rPr>
            <w:webHidden/>
          </w:rPr>
          <w:t>81</w:t>
        </w:r>
        <w:r w:rsidR="00003267">
          <w:rPr>
            <w:webHidden/>
          </w:rPr>
          <w:fldChar w:fldCharType="end"/>
        </w:r>
      </w:hyperlink>
    </w:p>
    <w:p w14:paraId="5440693E" w14:textId="1D889EC8"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32" w:history="1">
        <w:r w:rsidR="00003267" w:rsidRPr="00702C05">
          <w:rPr>
            <w:rStyle w:val="a7"/>
            <w:noProof/>
          </w:rPr>
          <w:t>6.4.</w:t>
        </w:r>
        <w:r w:rsidR="00003267">
          <w:rPr>
            <w:rFonts w:asciiTheme="minorHAnsi" w:eastAsiaTheme="minorEastAsia" w:hAnsiTheme="minorHAnsi" w:cstheme="minorBidi"/>
            <w:iCs w:val="0"/>
            <w:noProof/>
            <w:sz w:val="22"/>
            <w:szCs w:val="22"/>
            <w:lang w:eastAsia="ru-RU"/>
          </w:rPr>
          <w:tab/>
        </w:r>
        <w:r w:rsidR="00003267" w:rsidRPr="00702C05">
          <w:rPr>
            <w:rStyle w:val="a7"/>
            <w:noProof/>
          </w:rPr>
          <w:t>Перечень мероприятий по обеспечению пожарной безопасности</w:t>
        </w:r>
        <w:r w:rsidR="00003267">
          <w:rPr>
            <w:noProof/>
            <w:webHidden/>
          </w:rPr>
          <w:tab/>
        </w:r>
        <w:r w:rsidR="00003267">
          <w:rPr>
            <w:noProof/>
            <w:webHidden/>
          </w:rPr>
          <w:fldChar w:fldCharType="begin"/>
        </w:r>
        <w:r w:rsidR="00003267">
          <w:rPr>
            <w:noProof/>
            <w:webHidden/>
          </w:rPr>
          <w:instrText xml:space="preserve"> PAGEREF _Toc121306832 \h </w:instrText>
        </w:r>
        <w:r w:rsidR="00003267">
          <w:rPr>
            <w:noProof/>
            <w:webHidden/>
          </w:rPr>
        </w:r>
        <w:r w:rsidR="00003267">
          <w:rPr>
            <w:noProof/>
            <w:webHidden/>
          </w:rPr>
          <w:fldChar w:fldCharType="separate"/>
        </w:r>
        <w:r w:rsidR="001A5402">
          <w:rPr>
            <w:noProof/>
            <w:webHidden/>
          </w:rPr>
          <w:t>82</w:t>
        </w:r>
        <w:r w:rsidR="00003267">
          <w:rPr>
            <w:noProof/>
            <w:webHidden/>
          </w:rPr>
          <w:fldChar w:fldCharType="end"/>
        </w:r>
      </w:hyperlink>
    </w:p>
    <w:p w14:paraId="46125EDE" w14:textId="202D9FD1"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3" w:history="1">
        <w:r w:rsidR="00003267" w:rsidRPr="00702C05">
          <w:rPr>
            <w:rStyle w:val="a7"/>
          </w:rPr>
          <w:t>6.4.1.</w:t>
        </w:r>
        <w:r w:rsidR="00003267">
          <w:rPr>
            <w:rFonts w:asciiTheme="minorHAnsi" w:eastAsiaTheme="minorEastAsia" w:hAnsiTheme="minorHAnsi" w:cstheme="minorBidi"/>
            <w:sz w:val="22"/>
            <w:szCs w:val="22"/>
            <w:lang w:eastAsia="ru-RU"/>
          </w:rPr>
          <w:tab/>
        </w:r>
        <w:r w:rsidR="00003267" w:rsidRPr="00702C05">
          <w:rPr>
            <w:rStyle w:val="a7"/>
          </w:rPr>
          <w:t>Состояние системы обеспечения пожарной безопасности на территории Знаменского сельсовета</w:t>
        </w:r>
        <w:r w:rsidR="00003267">
          <w:rPr>
            <w:webHidden/>
          </w:rPr>
          <w:tab/>
        </w:r>
        <w:r w:rsidR="00003267">
          <w:rPr>
            <w:webHidden/>
          </w:rPr>
          <w:fldChar w:fldCharType="begin"/>
        </w:r>
        <w:r w:rsidR="00003267">
          <w:rPr>
            <w:webHidden/>
          </w:rPr>
          <w:instrText xml:space="preserve"> PAGEREF _Toc121306833 \h </w:instrText>
        </w:r>
        <w:r w:rsidR="00003267">
          <w:rPr>
            <w:webHidden/>
          </w:rPr>
        </w:r>
        <w:r w:rsidR="00003267">
          <w:rPr>
            <w:webHidden/>
          </w:rPr>
          <w:fldChar w:fldCharType="separate"/>
        </w:r>
        <w:r w:rsidR="001A5402">
          <w:rPr>
            <w:webHidden/>
          </w:rPr>
          <w:t>83</w:t>
        </w:r>
        <w:r w:rsidR="00003267">
          <w:rPr>
            <w:webHidden/>
          </w:rPr>
          <w:fldChar w:fldCharType="end"/>
        </w:r>
      </w:hyperlink>
    </w:p>
    <w:p w14:paraId="49CE4157" w14:textId="7A814481"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4" w:history="1">
        <w:r w:rsidR="00003267" w:rsidRPr="00702C05">
          <w:rPr>
            <w:rStyle w:val="a7"/>
          </w:rPr>
          <w:t>6.4.2.</w:t>
        </w:r>
        <w:r w:rsidR="00003267">
          <w:rPr>
            <w:rFonts w:asciiTheme="minorHAnsi" w:eastAsiaTheme="minorEastAsia" w:hAnsiTheme="minorHAnsi" w:cstheme="minorBidi"/>
            <w:sz w:val="22"/>
            <w:szCs w:val="22"/>
            <w:lang w:eastAsia="ru-RU"/>
          </w:rPr>
          <w:tab/>
        </w:r>
        <w:r w:rsidR="00003267" w:rsidRPr="00702C05">
          <w:rPr>
            <w:rStyle w:val="a7"/>
          </w:rPr>
          <w:t>Организационные решения</w:t>
        </w:r>
        <w:r w:rsidR="00003267">
          <w:rPr>
            <w:webHidden/>
          </w:rPr>
          <w:tab/>
        </w:r>
        <w:r w:rsidR="00003267">
          <w:rPr>
            <w:webHidden/>
          </w:rPr>
          <w:fldChar w:fldCharType="begin"/>
        </w:r>
        <w:r w:rsidR="00003267">
          <w:rPr>
            <w:webHidden/>
          </w:rPr>
          <w:instrText xml:space="preserve"> PAGEREF _Toc121306834 \h </w:instrText>
        </w:r>
        <w:r w:rsidR="00003267">
          <w:rPr>
            <w:webHidden/>
          </w:rPr>
        </w:r>
        <w:r w:rsidR="00003267">
          <w:rPr>
            <w:webHidden/>
          </w:rPr>
          <w:fldChar w:fldCharType="separate"/>
        </w:r>
        <w:r w:rsidR="001A5402">
          <w:rPr>
            <w:webHidden/>
          </w:rPr>
          <w:t>83</w:t>
        </w:r>
        <w:r w:rsidR="00003267">
          <w:rPr>
            <w:webHidden/>
          </w:rPr>
          <w:fldChar w:fldCharType="end"/>
        </w:r>
      </w:hyperlink>
    </w:p>
    <w:p w14:paraId="08AD8684" w14:textId="44EBC822"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5" w:history="1">
        <w:r w:rsidR="00003267" w:rsidRPr="00702C05">
          <w:rPr>
            <w:rStyle w:val="a7"/>
          </w:rPr>
          <w:t>6.4.3.</w:t>
        </w:r>
        <w:r w:rsidR="00003267">
          <w:rPr>
            <w:rFonts w:asciiTheme="minorHAnsi" w:eastAsiaTheme="minorEastAsia" w:hAnsiTheme="minorHAnsi" w:cstheme="minorBidi"/>
            <w:sz w:val="22"/>
            <w:szCs w:val="22"/>
            <w:lang w:eastAsia="ru-RU"/>
          </w:rPr>
          <w:tab/>
        </w:r>
        <w:r w:rsidR="00003267" w:rsidRPr="00702C05">
          <w:rPr>
            <w:rStyle w:val="a7"/>
          </w:rPr>
          <w:t>Технические решения, входящие в систему, обеспечивающую пожарную безопасность дороги, состоят из ряда мероприятий и условий</w:t>
        </w:r>
        <w:r w:rsidR="00003267">
          <w:rPr>
            <w:webHidden/>
          </w:rPr>
          <w:tab/>
        </w:r>
        <w:r w:rsidR="00003267">
          <w:rPr>
            <w:webHidden/>
          </w:rPr>
          <w:fldChar w:fldCharType="begin"/>
        </w:r>
        <w:r w:rsidR="00003267">
          <w:rPr>
            <w:webHidden/>
          </w:rPr>
          <w:instrText xml:space="preserve"> PAGEREF _Toc121306835 \h </w:instrText>
        </w:r>
        <w:r w:rsidR="00003267">
          <w:rPr>
            <w:webHidden/>
          </w:rPr>
        </w:r>
        <w:r w:rsidR="00003267">
          <w:rPr>
            <w:webHidden/>
          </w:rPr>
          <w:fldChar w:fldCharType="separate"/>
        </w:r>
        <w:r w:rsidR="001A5402">
          <w:rPr>
            <w:webHidden/>
          </w:rPr>
          <w:t>85</w:t>
        </w:r>
        <w:r w:rsidR="00003267">
          <w:rPr>
            <w:webHidden/>
          </w:rPr>
          <w:fldChar w:fldCharType="end"/>
        </w:r>
      </w:hyperlink>
    </w:p>
    <w:p w14:paraId="040E3C9D" w14:textId="3DC90C2E"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6" w:history="1">
        <w:r w:rsidR="00003267" w:rsidRPr="00702C05">
          <w:rPr>
            <w:rStyle w:val="a7"/>
          </w:rPr>
          <w:t>6.4.4.</w:t>
        </w:r>
        <w:r w:rsidR="00003267">
          <w:rPr>
            <w:rFonts w:asciiTheme="minorHAnsi" w:eastAsiaTheme="minorEastAsia" w:hAnsiTheme="minorHAnsi" w:cstheme="minorBidi"/>
            <w:sz w:val="22"/>
            <w:szCs w:val="22"/>
            <w:lang w:eastAsia="ru-RU"/>
          </w:rPr>
          <w:tab/>
        </w:r>
        <w:r w:rsidR="00003267" w:rsidRPr="00702C05">
          <w:rPr>
            <w:rStyle w:val="a7"/>
          </w:rPr>
          <w:t>Противопожарное водоснабжение</w:t>
        </w:r>
        <w:r w:rsidR="00003267">
          <w:rPr>
            <w:webHidden/>
          </w:rPr>
          <w:tab/>
        </w:r>
        <w:r w:rsidR="00003267">
          <w:rPr>
            <w:webHidden/>
          </w:rPr>
          <w:fldChar w:fldCharType="begin"/>
        </w:r>
        <w:r w:rsidR="00003267">
          <w:rPr>
            <w:webHidden/>
          </w:rPr>
          <w:instrText xml:space="preserve"> PAGEREF _Toc121306836 \h </w:instrText>
        </w:r>
        <w:r w:rsidR="00003267">
          <w:rPr>
            <w:webHidden/>
          </w:rPr>
        </w:r>
        <w:r w:rsidR="00003267">
          <w:rPr>
            <w:webHidden/>
          </w:rPr>
          <w:fldChar w:fldCharType="separate"/>
        </w:r>
        <w:r w:rsidR="001A5402">
          <w:rPr>
            <w:webHidden/>
          </w:rPr>
          <w:t>86</w:t>
        </w:r>
        <w:r w:rsidR="00003267">
          <w:rPr>
            <w:webHidden/>
          </w:rPr>
          <w:fldChar w:fldCharType="end"/>
        </w:r>
      </w:hyperlink>
    </w:p>
    <w:p w14:paraId="31381187" w14:textId="16E2C580"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7" w:history="1">
        <w:r w:rsidR="00003267" w:rsidRPr="00702C05">
          <w:rPr>
            <w:rStyle w:val="a7"/>
          </w:rPr>
          <w:t>6.4.5.</w:t>
        </w:r>
        <w:r w:rsidR="00003267">
          <w:rPr>
            <w:rFonts w:asciiTheme="minorHAnsi" w:eastAsiaTheme="minorEastAsia" w:hAnsiTheme="minorHAnsi" w:cstheme="minorBidi"/>
            <w:sz w:val="22"/>
            <w:szCs w:val="22"/>
            <w:lang w:eastAsia="ru-RU"/>
          </w:rPr>
          <w:tab/>
        </w:r>
        <w:r w:rsidR="00003267" w:rsidRPr="00702C05">
          <w:rPr>
            <w:rStyle w:val="a7"/>
          </w:rPr>
          <w:t>Требования пожарной безопасности к пожарным депо</w:t>
        </w:r>
        <w:r w:rsidR="00003267">
          <w:rPr>
            <w:webHidden/>
          </w:rPr>
          <w:tab/>
        </w:r>
        <w:r w:rsidR="00003267">
          <w:rPr>
            <w:webHidden/>
          </w:rPr>
          <w:fldChar w:fldCharType="begin"/>
        </w:r>
        <w:r w:rsidR="00003267">
          <w:rPr>
            <w:webHidden/>
          </w:rPr>
          <w:instrText xml:space="preserve"> PAGEREF _Toc121306837 \h </w:instrText>
        </w:r>
        <w:r w:rsidR="00003267">
          <w:rPr>
            <w:webHidden/>
          </w:rPr>
        </w:r>
        <w:r w:rsidR="00003267">
          <w:rPr>
            <w:webHidden/>
          </w:rPr>
          <w:fldChar w:fldCharType="separate"/>
        </w:r>
        <w:r w:rsidR="001A5402">
          <w:rPr>
            <w:webHidden/>
          </w:rPr>
          <w:t>87</w:t>
        </w:r>
        <w:r w:rsidR="00003267">
          <w:rPr>
            <w:webHidden/>
          </w:rPr>
          <w:fldChar w:fldCharType="end"/>
        </w:r>
      </w:hyperlink>
    </w:p>
    <w:p w14:paraId="4F052E40" w14:textId="6ABB0C1F" w:rsidR="00003267" w:rsidRDefault="00000000">
      <w:pPr>
        <w:pStyle w:val="32"/>
        <w:tabs>
          <w:tab w:val="left" w:pos="1540"/>
        </w:tabs>
        <w:rPr>
          <w:rFonts w:asciiTheme="minorHAnsi" w:eastAsiaTheme="minorEastAsia" w:hAnsiTheme="minorHAnsi" w:cstheme="minorBidi"/>
          <w:sz w:val="22"/>
          <w:szCs w:val="22"/>
          <w:lang w:eastAsia="ru-RU"/>
        </w:rPr>
      </w:pPr>
      <w:hyperlink w:anchor="_Toc121306838" w:history="1">
        <w:r w:rsidR="00003267" w:rsidRPr="00702C05">
          <w:rPr>
            <w:rStyle w:val="a7"/>
          </w:rPr>
          <w:t>6.4.6.</w:t>
        </w:r>
        <w:r w:rsidR="00003267">
          <w:rPr>
            <w:rFonts w:asciiTheme="minorHAnsi" w:eastAsiaTheme="minorEastAsia" w:hAnsiTheme="minorHAnsi" w:cstheme="minorBidi"/>
            <w:sz w:val="22"/>
            <w:szCs w:val="22"/>
            <w:lang w:eastAsia="ru-RU"/>
          </w:rPr>
          <w:tab/>
        </w:r>
        <w:r w:rsidR="00003267" w:rsidRPr="00702C05">
          <w:rPr>
            <w:rStyle w:val="a7"/>
          </w:rPr>
          <w:t>Требования пожарной безопасности к территории жилой застройки</w:t>
        </w:r>
        <w:r w:rsidR="00003267">
          <w:rPr>
            <w:webHidden/>
          </w:rPr>
          <w:tab/>
        </w:r>
        <w:r w:rsidR="00003267">
          <w:rPr>
            <w:webHidden/>
          </w:rPr>
          <w:fldChar w:fldCharType="begin"/>
        </w:r>
        <w:r w:rsidR="00003267">
          <w:rPr>
            <w:webHidden/>
          </w:rPr>
          <w:instrText xml:space="preserve"> PAGEREF _Toc121306838 \h </w:instrText>
        </w:r>
        <w:r w:rsidR="00003267">
          <w:rPr>
            <w:webHidden/>
          </w:rPr>
        </w:r>
        <w:r w:rsidR="00003267">
          <w:rPr>
            <w:webHidden/>
          </w:rPr>
          <w:fldChar w:fldCharType="separate"/>
        </w:r>
        <w:r w:rsidR="001A5402">
          <w:rPr>
            <w:webHidden/>
          </w:rPr>
          <w:t>88</w:t>
        </w:r>
        <w:r w:rsidR="00003267">
          <w:rPr>
            <w:webHidden/>
          </w:rPr>
          <w:fldChar w:fldCharType="end"/>
        </w:r>
      </w:hyperlink>
    </w:p>
    <w:p w14:paraId="14CC2EA9" w14:textId="2B73863A" w:rsidR="00003267" w:rsidRDefault="00000000">
      <w:pPr>
        <w:pStyle w:val="22"/>
        <w:tabs>
          <w:tab w:val="left" w:pos="1100"/>
        </w:tabs>
        <w:rPr>
          <w:rFonts w:asciiTheme="minorHAnsi" w:eastAsiaTheme="minorEastAsia" w:hAnsiTheme="minorHAnsi" w:cstheme="minorBidi"/>
          <w:iCs w:val="0"/>
          <w:noProof/>
          <w:sz w:val="22"/>
          <w:szCs w:val="22"/>
          <w:lang w:eastAsia="ru-RU"/>
        </w:rPr>
      </w:pPr>
      <w:hyperlink w:anchor="_Toc121306839" w:history="1">
        <w:r w:rsidR="00003267" w:rsidRPr="00702C05">
          <w:rPr>
            <w:rStyle w:val="a7"/>
            <w:noProof/>
          </w:rPr>
          <w:t>6.5.</w:t>
        </w:r>
        <w:r w:rsidR="00003267">
          <w:rPr>
            <w:rFonts w:asciiTheme="minorHAnsi" w:eastAsiaTheme="minorEastAsia" w:hAnsiTheme="minorHAnsi" w:cstheme="minorBidi"/>
            <w:iCs w:val="0"/>
            <w:noProof/>
            <w:sz w:val="22"/>
            <w:szCs w:val="22"/>
            <w:lang w:eastAsia="ru-RU"/>
          </w:rPr>
          <w:tab/>
        </w:r>
        <w:r w:rsidR="00003267" w:rsidRPr="00702C05">
          <w:rPr>
            <w:rStyle w:val="a7"/>
            <w:noProof/>
          </w:rPr>
          <w:t>Оценка рисков возникновения и развития аварий на транспорте</w:t>
        </w:r>
        <w:r w:rsidR="00003267">
          <w:rPr>
            <w:noProof/>
            <w:webHidden/>
          </w:rPr>
          <w:tab/>
        </w:r>
        <w:r w:rsidR="00003267">
          <w:rPr>
            <w:noProof/>
            <w:webHidden/>
          </w:rPr>
          <w:fldChar w:fldCharType="begin"/>
        </w:r>
        <w:r w:rsidR="00003267">
          <w:rPr>
            <w:noProof/>
            <w:webHidden/>
          </w:rPr>
          <w:instrText xml:space="preserve"> PAGEREF _Toc121306839 \h </w:instrText>
        </w:r>
        <w:r w:rsidR="00003267">
          <w:rPr>
            <w:noProof/>
            <w:webHidden/>
          </w:rPr>
        </w:r>
        <w:r w:rsidR="00003267">
          <w:rPr>
            <w:noProof/>
            <w:webHidden/>
          </w:rPr>
          <w:fldChar w:fldCharType="separate"/>
        </w:r>
        <w:r w:rsidR="001A5402">
          <w:rPr>
            <w:noProof/>
            <w:webHidden/>
          </w:rPr>
          <w:t>89</w:t>
        </w:r>
        <w:r w:rsidR="00003267">
          <w:rPr>
            <w:noProof/>
            <w:webHidden/>
          </w:rPr>
          <w:fldChar w:fldCharType="end"/>
        </w:r>
      </w:hyperlink>
    </w:p>
    <w:p w14:paraId="7826C1F6" w14:textId="5A9FC216" w:rsidR="00003267" w:rsidRDefault="00000000">
      <w:pPr>
        <w:pStyle w:val="32"/>
        <w:tabs>
          <w:tab w:val="left" w:pos="1540"/>
        </w:tabs>
        <w:rPr>
          <w:rFonts w:asciiTheme="minorHAnsi" w:eastAsiaTheme="minorEastAsia" w:hAnsiTheme="minorHAnsi" w:cstheme="minorBidi"/>
          <w:sz w:val="22"/>
          <w:szCs w:val="22"/>
          <w:lang w:eastAsia="ru-RU"/>
        </w:rPr>
      </w:pPr>
      <w:hyperlink w:anchor="_Toc121306840" w:history="1">
        <w:r w:rsidR="00003267" w:rsidRPr="00702C05">
          <w:rPr>
            <w:rStyle w:val="a7"/>
          </w:rPr>
          <w:t>6.5.1.</w:t>
        </w:r>
        <w:r w:rsidR="00003267">
          <w:rPr>
            <w:rFonts w:asciiTheme="minorHAnsi" w:eastAsiaTheme="minorEastAsia" w:hAnsiTheme="minorHAnsi" w:cstheme="minorBidi"/>
            <w:sz w:val="22"/>
            <w:szCs w:val="22"/>
            <w:lang w:eastAsia="ru-RU"/>
          </w:rPr>
          <w:tab/>
        </w:r>
        <w:r w:rsidR="00003267" w:rsidRPr="00702C05">
          <w:rPr>
            <w:rStyle w:val="a7"/>
          </w:rPr>
          <w:t>Определение частоты возникновения инициирующих событий</w:t>
        </w:r>
        <w:r w:rsidR="00003267">
          <w:rPr>
            <w:webHidden/>
          </w:rPr>
          <w:tab/>
        </w:r>
        <w:r w:rsidR="00003267">
          <w:rPr>
            <w:webHidden/>
          </w:rPr>
          <w:fldChar w:fldCharType="begin"/>
        </w:r>
        <w:r w:rsidR="00003267">
          <w:rPr>
            <w:webHidden/>
          </w:rPr>
          <w:instrText xml:space="preserve"> PAGEREF _Toc121306840 \h </w:instrText>
        </w:r>
        <w:r w:rsidR="00003267">
          <w:rPr>
            <w:webHidden/>
          </w:rPr>
        </w:r>
        <w:r w:rsidR="00003267">
          <w:rPr>
            <w:webHidden/>
          </w:rPr>
          <w:fldChar w:fldCharType="separate"/>
        </w:r>
        <w:r w:rsidR="001A5402">
          <w:rPr>
            <w:webHidden/>
          </w:rPr>
          <w:t>90</w:t>
        </w:r>
        <w:r w:rsidR="00003267">
          <w:rPr>
            <w:webHidden/>
          </w:rPr>
          <w:fldChar w:fldCharType="end"/>
        </w:r>
      </w:hyperlink>
    </w:p>
    <w:p w14:paraId="01EBFFE5" w14:textId="72BADE5F" w:rsidR="00003267" w:rsidRDefault="00000000">
      <w:pPr>
        <w:pStyle w:val="32"/>
        <w:tabs>
          <w:tab w:val="left" w:pos="1540"/>
        </w:tabs>
        <w:rPr>
          <w:rFonts w:asciiTheme="minorHAnsi" w:eastAsiaTheme="minorEastAsia" w:hAnsiTheme="minorHAnsi" w:cstheme="minorBidi"/>
          <w:sz w:val="22"/>
          <w:szCs w:val="22"/>
          <w:lang w:eastAsia="ru-RU"/>
        </w:rPr>
      </w:pPr>
      <w:hyperlink w:anchor="_Toc121306841" w:history="1">
        <w:r w:rsidR="00003267" w:rsidRPr="00702C05">
          <w:rPr>
            <w:rStyle w:val="a7"/>
          </w:rPr>
          <w:t>6.5.2.</w:t>
        </w:r>
        <w:r w:rsidR="00003267">
          <w:rPr>
            <w:rFonts w:asciiTheme="minorHAnsi" w:eastAsiaTheme="minorEastAsia" w:hAnsiTheme="minorHAnsi" w:cstheme="minorBidi"/>
            <w:sz w:val="22"/>
            <w:szCs w:val="22"/>
            <w:lang w:eastAsia="ru-RU"/>
          </w:rPr>
          <w:tab/>
        </w:r>
        <w:r w:rsidR="00003267" w:rsidRPr="00702C05">
          <w:rPr>
            <w:rStyle w:val="a7"/>
          </w:rPr>
          <w:t>Оценка степени риска</w:t>
        </w:r>
        <w:r w:rsidR="00003267">
          <w:rPr>
            <w:webHidden/>
          </w:rPr>
          <w:tab/>
        </w:r>
        <w:r w:rsidR="00003267">
          <w:rPr>
            <w:webHidden/>
          </w:rPr>
          <w:fldChar w:fldCharType="begin"/>
        </w:r>
        <w:r w:rsidR="00003267">
          <w:rPr>
            <w:webHidden/>
          </w:rPr>
          <w:instrText xml:space="preserve"> PAGEREF _Toc121306841 \h </w:instrText>
        </w:r>
        <w:r w:rsidR="00003267">
          <w:rPr>
            <w:webHidden/>
          </w:rPr>
        </w:r>
        <w:r w:rsidR="00003267">
          <w:rPr>
            <w:webHidden/>
          </w:rPr>
          <w:fldChar w:fldCharType="separate"/>
        </w:r>
        <w:r w:rsidR="001A5402">
          <w:rPr>
            <w:webHidden/>
          </w:rPr>
          <w:t>90</w:t>
        </w:r>
        <w:r w:rsidR="00003267">
          <w:rPr>
            <w:webHidden/>
          </w:rPr>
          <w:fldChar w:fldCharType="end"/>
        </w:r>
      </w:hyperlink>
    </w:p>
    <w:p w14:paraId="55C49BAD" w14:textId="73E00629" w:rsidR="00003267" w:rsidRDefault="00000000">
      <w:pPr>
        <w:pStyle w:val="11"/>
        <w:rPr>
          <w:rFonts w:asciiTheme="minorHAnsi" w:eastAsiaTheme="minorEastAsia" w:hAnsiTheme="minorHAnsi" w:cstheme="minorBidi"/>
          <w:b w:val="0"/>
          <w:bCs w:val="0"/>
          <w:noProof/>
          <w:sz w:val="22"/>
          <w:szCs w:val="22"/>
          <w:lang w:eastAsia="ru-RU"/>
        </w:rPr>
      </w:pPr>
      <w:hyperlink w:anchor="_Toc121306842" w:history="1">
        <w:r w:rsidR="00003267" w:rsidRPr="00702C05">
          <w:rPr>
            <w:rStyle w:val="a7"/>
            <w:noProof/>
            <w:lang w:eastAsia="ar-SA" w:bidi="en-US"/>
          </w:rPr>
          <w:t>7. П</w:t>
        </w:r>
        <w:r w:rsidR="00003267" w:rsidRPr="00702C05">
          <w:rPr>
            <w:rStyle w:val="a7"/>
            <w:noProof/>
            <w:shd w:val="clear" w:color="auto" w:fill="FFFFFF"/>
          </w:rPr>
          <w:t>еречень земельных участков, которые включаются в границы населенных пунктов, входящих в состав поселения, или исключаются из их границ</w:t>
        </w:r>
        <w:r w:rsidR="00003267">
          <w:rPr>
            <w:noProof/>
            <w:webHidden/>
          </w:rPr>
          <w:tab/>
        </w:r>
        <w:r w:rsidR="00003267">
          <w:rPr>
            <w:noProof/>
            <w:webHidden/>
          </w:rPr>
          <w:fldChar w:fldCharType="begin"/>
        </w:r>
        <w:r w:rsidR="00003267">
          <w:rPr>
            <w:noProof/>
            <w:webHidden/>
          </w:rPr>
          <w:instrText xml:space="preserve"> PAGEREF _Toc121306842 \h </w:instrText>
        </w:r>
        <w:r w:rsidR="00003267">
          <w:rPr>
            <w:noProof/>
            <w:webHidden/>
          </w:rPr>
        </w:r>
        <w:r w:rsidR="00003267">
          <w:rPr>
            <w:noProof/>
            <w:webHidden/>
          </w:rPr>
          <w:fldChar w:fldCharType="separate"/>
        </w:r>
        <w:r w:rsidR="001A5402">
          <w:rPr>
            <w:noProof/>
            <w:webHidden/>
          </w:rPr>
          <w:t>91</w:t>
        </w:r>
        <w:r w:rsidR="00003267">
          <w:rPr>
            <w:noProof/>
            <w:webHidden/>
          </w:rPr>
          <w:fldChar w:fldCharType="end"/>
        </w:r>
      </w:hyperlink>
    </w:p>
    <w:p w14:paraId="7295317C" w14:textId="20BDC339" w:rsidR="00003267" w:rsidRDefault="00000000">
      <w:pPr>
        <w:pStyle w:val="11"/>
        <w:rPr>
          <w:rFonts w:asciiTheme="minorHAnsi" w:eastAsiaTheme="minorEastAsia" w:hAnsiTheme="minorHAnsi" w:cstheme="minorBidi"/>
          <w:b w:val="0"/>
          <w:bCs w:val="0"/>
          <w:noProof/>
          <w:sz w:val="22"/>
          <w:szCs w:val="22"/>
          <w:lang w:eastAsia="ru-RU"/>
        </w:rPr>
      </w:pPr>
      <w:hyperlink w:anchor="_Toc121306843" w:history="1">
        <w:r w:rsidR="00003267" w:rsidRPr="00702C05">
          <w:rPr>
            <w:rStyle w:val="a7"/>
            <w:noProof/>
            <w:lang w:eastAsia="ar-SA" w:bidi="en-US"/>
          </w:rPr>
          <w:t>Выводы</w:t>
        </w:r>
        <w:r w:rsidR="00003267">
          <w:rPr>
            <w:noProof/>
            <w:webHidden/>
          </w:rPr>
          <w:tab/>
        </w:r>
        <w:r w:rsidR="00003267">
          <w:rPr>
            <w:noProof/>
            <w:webHidden/>
          </w:rPr>
          <w:fldChar w:fldCharType="begin"/>
        </w:r>
        <w:r w:rsidR="00003267">
          <w:rPr>
            <w:noProof/>
            <w:webHidden/>
          </w:rPr>
          <w:instrText xml:space="preserve"> PAGEREF _Toc121306843 \h </w:instrText>
        </w:r>
        <w:r w:rsidR="00003267">
          <w:rPr>
            <w:noProof/>
            <w:webHidden/>
          </w:rPr>
        </w:r>
        <w:r w:rsidR="00003267">
          <w:rPr>
            <w:noProof/>
            <w:webHidden/>
          </w:rPr>
          <w:fldChar w:fldCharType="separate"/>
        </w:r>
        <w:r w:rsidR="001A5402">
          <w:rPr>
            <w:noProof/>
            <w:webHidden/>
          </w:rPr>
          <w:t>92</w:t>
        </w:r>
        <w:r w:rsidR="00003267">
          <w:rPr>
            <w:noProof/>
            <w:webHidden/>
          </w:rPr>
          <w:fldChar w:fldCharType="end"/>
        </w:r>
      </w:hyperlink>
    </w:p>
    <w:p w14:paraId="609859A1" w14:textId="1E948948" w:rsidR="00003267" w:rsidRDefault="00000000">
      <w:pPr>
        <w:pStyle w:val="22"/>
        <w:rPr>
          <w:rFonts w:asciiTheme="minorHAnsi" w:eastAsiaTheme="minorEastAsia" w:hAnsiTheme="minorHAnsi" w:cstheme="minorBidi"/>
          <w:iCs w:val="0"/>
          <w:noProof/>
          <w:sz w:val="22"/>
          <w:szCs w:val="22"/>
          <w:lang w:eastAsia="ru-RU"/>
        </w:rPr>
      </w:pPr>
      <w:hyperlink w:anchor="_Toc121306844" w:history="1">
        <w:r w:rsidR="00003267" w:rsidRPr="00702C05">
          <w:rPr>
            <w:rStyle w:val="a7"/>
            <w:noProof/>
            <w:lang w:eastAsia="ar-SA" w:bidi="en-US"/>
          </w:rPr>
          <w:t>Предложения по территориальному планированию (проектные предложения генерального плана)</w:t>
        </w:r>
        <w:r w:rsidR="00003267">
          <w:rPr>
            <w:noProof/>
            <w:webHidden/>
          </w:rPr>
          <w:tab/>
        </w:r>
        <w:r w:rsidR="00003267">
          <w:rPr>
            <w:noProof/>
            <w:webHidden/>
          </w:rPr>
          <w:fldChar w:fldCharType="begin"/>
        </w:r>
        <w:r w:rsidR="00003267">
          <w:rPr>
            <w:noProof/>
            <w:webHidden/>
          </w:rPr>
          <w:instrText xml:space="preserve"> PAGEREF _Toc121306844 \h </w:instrText>
        </w:r>
        <w:r w:rsidR="00003267">
          <w:rPr>
            <w:noProof/>
            <w:webHidden/>
          </w:rPr>
        </w:r>
        <w:r w:rsidR="00003267">
          <w:rPr>
            <w:noProof/>
            <w:webHidden/>
          </w:rPr>
          <w:fldChar w:fldCharType="separate"/>
        </w:r>
        <w:r w:rsidR="001A5402">
          <w:rPr>
            <w:noProof/>
            <w:webHidden/>
          </w:rPr>
          <w:t>92</w:t>
        </w:r>
        <w:r w:rsidR="00003267">
          <w:rPr>
            <w:noProof/>
            <w:webHidden/>
          </w:rPr>
          <w:fldChar w:fldCharType="end"/>
        </w:r>
      </w:hyperlink>
    </w:p>
    <w:p w14:paraId="4FB371CB" w14:textId="3FCB98CD" w:rsidR="00003267" w:rsidRDefault="00000000">
      <w:pPr>
        <w:pStyle w:val="11"/>
        <w:rPr>
          <w:rFonts w:asciiTheme="minorHAnsi" w:eastAsiaTheme="minorEastAsia" w:hAnsiTheme="minorHAnsi" w:cstheme="minorBidi"/>
          <w:b w:val="0"/>
          <w:bCs w:val="0"/>
          <w:noProof/>
          <w:sz w:val="22"/>
          <w:szCs w:val="22"/>
          <w:lang w:eastAsia="ru-RU"/>
        </w:rPr>
      </w:pPr>
      <w:hyperlink w:anchor="_Toc121306845" w:history="1">
        <w:r w:rsidR="00003267" w:rsidRPr="00702C05">
          <w:rPr>
            <w:rStyle w:val="a7"/>
            <w:noProof/>
            <w:lang w:eastAsia="ar-SA" w:bidi="en-US"/>
          </w:rPr>
          <w:t>Технико-экономические показатели генерального плана</w:t>
        </w:r>
        <w:r w:rsidR="00003267">
          <w:rPr>
            <w:noProof/>
            <w:webHidden/>
          </w:rPr>
          <w:tab/>
        </w:r>
        <w:r w:rsidR="00003267">
          <w:rPr>
            <w:noProof/>
            <w:webHidden/>
          </w:rPr>
          <w:fldChar w:fldCharType="begin"/>
        </w:r>
        <w:r w:rsidR="00003267">
          <w:rPr>
            <w:noProof/>
            <w:webHidden/>
          </w:rPr>
          <w:instrText xml:space="preserve"> PAGEREF _Toc121306845 \h </w:instrText>
        </w:r>
        <w:r w:rsidR="00003267">
          <w:rPr>
            <w:noProof/>
            <w:webHidden/>
          </w:rPr>
        </w:r>
        <w:r w:rsidR="00003267">
          <w:rPr>
            <w:noProof/>
            <w:webHidden/>
          </w:rPr>
          <w:fldChar w:fldCharType="separate"/>
        </w:r>
        <w:r w:rsidR="001A5402">
          <w:rPr>
            <w:noProof/>
            <w:webHidden/>
          </w:rPr>
          <w:t>104</w:t>
        </w:r>
        <w:r w:rsidR="00003267">
          <w:rPr>
            <w:noProof/>
            <w:webHidden/>
          </w:rPr>
          <w:fldChar w:fldCharType="end"/>
        </w:r>
      </w:hyperlink>
    </w:p>
    <w:p w14:paraId="2A3DB773" w14:textId="32215FB3" w:rsidR="002D3FC6" w:rsidRPr="00264FC5" w:rsidRDefault="00A969D0" w:rsidP="00AB2BDA">
      <w:pPr>
        <w:pStyle w:val="11"/>
        <w:rPr>
          <w:rFonts w:eastAsiaTheme="majorEastAsia"/>
          <w:b w:val="0"/>
          <w:bCs w:val="0"/>
          <w:caps/>
        </w:rPr>
      </w:pPr>
      <w:r w:rsidRPr="00811A9D">
        <w:rPr>
          <w:noProof/>
          <w:sz w:val="26"/>
          <w:szCs w:val="26"/>
        </w:rPr>
        <w:fldChar w:fldCharType="end"/>
      </w:r>
      <w:bookmarkStart w:id="5" w:name="_Toc370201470"/>
      <w:r w:rsidR="002D3FC6" w:rsidRPr="00264FC5">
        <w:br w:type="page"/>
      </w:r>
    </w:p>
    <w:p w14:paraId="1CB38827" w14:textId="79774DAC" w:rsidR="00B20883" w:rsidRPr="00A10C9B" w:rsidRDefault="00B20883" w:rsidP="00D528A2">
      <w:pPr>
        <w:pStyle w:val="1"/>
        <w:rPr>
          <w:rFonts w:cs="Times New Roman"/>
          <w:sz w:val="28"/>
        </w:rPr>
      </w:pPr>
      <w:bookmarkStart w:id="6" w:name="_Toc121306797"/>
      <w:r w:rsidRPr="00A10C9B">
        <w:rPr>
          <w:rFonts w:cs="Times New Roman"/>
          <w:sz w:val="28"/>
        </w:rPr>
        <w:lastRenderedPageBreak/>
        <w:t>Введение</w:t>
      </w:r>
      <w:bookmarkEnd w:id="1"/>
      <w:bookmarkEnd w:id="5"/>
      <w:bookmarkEnd w:id="6"/>
    </w:p>
    <w:p w14:paraId="79CB6905" w14:textId="0EC73127" w:rsidR="00071BFE" w:rsidRPr="00A10C9B" w:rsidRDefault="00071BFE" w:rsidP="00071BFE">
      <w:pPr>
        <w:shd w:val="clear" w:color="auto" w:fill="FFFFFF"/>
        <w:ind w:firstLine="709"/>
        <w:rPr>
          <w:sz w:val="28"/>
          <w:szCs w:val="28"/>
          <w:lang w:eastAsia="ar-SA" w:bidi="en-US"/>
        </w:rPr>
      </w:pPr>
      <w:bookmarkStart w:id="7" w:name="_Hlk80275502"/>
      <w:r w:rsidRPr="00A10C9B">
        <w:rPr>
          <w:sz w:val="28"/>
          <w:szCs w:val="28"/>
          <w:lang w:eastAsia="ar-SA" w:bidi="en-US"/>
        </w:rPr>
        <w:t xml:space="preserve">В соответствии с градостроительным законодательством генеральный план </w:t>
      </w:r>
      <w:bookmarkStart w:id="8" w:name="_Hlk112329238"/>
      <w:r w:rsidRPr="00A10C9B">
        <w:rPr>
          <w:sz w:val="28"/>
          <w:szCs w:val="28"/>
          <w:lang w:eastAsia="ar-SA" w:bidi="en-US"/>
        </w:rPr>
        <w:t xml:space="preserve">муниципального образования </w:t>
      </w:r>
      <w:r w:rsidRPr="00A10C9B">
        <w:rPr>
          <w:rFonts w:cs="Arial"/>
          <w:sz w:val="28"/>
          <w:szCs w:val="28"/>
        </w:rPr>
        <w:t xml:space="preserve">сельское поселение </w:t>
      </w:r>
      <w:r w:rsidR="00B067E3">
        <w:rPr>
          <w:rFonts w:cs="Arial"/>
          <w:sz w:val="28"/>
          <w:szCs w:val="28"/>
        </w:rPr>
        <w:t>Знаменский</w:t>
      </w:r>
      <w:r w:rsidRPr="00A10C9B">
        <w:rPr>
          <w:rFonts w:cs="Arial"/>
          <w:sz w:val="28"/>
          <w:szCs w:val="28"/>
        </w:rPr>
        <w:t xml:space="preserve"> сельсовет </w:t>
      </w:r>
      <w:r w:rsidR="00B067E3" w:rsidRPr="00B067E3">
        <w:rPr>
          <w:rFonts w:cs="Arial"/>
          <w:sz w:val="28"/>
          <w:szCs w:val="28"/>
        </w:rPr>
        <w:t>Карасукского</w:t>
      </w:r>
      <w:r w:rsidRPr="00A10C9B">
        <w:rPr>
          <w:rFonts w:cs="Arial"/>
          <w:sz w:val="28"/>
          <w:szCs w:val="28"/>
        </w:rPr>
        <w:t xml:space="preserve"> муниципального района Новосибирской области</w:t>
      </w:r>
      <w:r w:rsidRPr="00A10C9B">
        <w:rPr>
          <w:sz w:val="28"/>
          <w:szCs w:val="28"/>
          <w:lang w:eastAsia="ar-SA" w:bidi="en-US"/>
        </w:rPr>
        <w:t xml:space="preserve"> (далее – </w:t>
      </w:r>
      <w:r w:rsidR="00B067E3">
        <w:rPr>
          <w:rFonts w:cs="Arial"/>
          <w:sz w:val="28"/>
          <w:szCs w:val="28"/>
        </w:rPr>
        <w:t>Знаменский</w:t>
      </w:r>
      <w:r w:rsidR="008153F0" w:rsidRPr="00A10C9B">
        <w:rPr>
          <w:rFonts w:cs="Arial"/>
          <w:sz w:val="28"/>
          <w:szCs w:val="28"/>
        </w:rPr>
        <w:t xml:space="preserve"> сельсовет</w:t>
      </w:r>
      <w:r w:rsidRPr="00A10C9B">
        <w:rPr>
          <w:sz w:val="28"/>
          <w:szCs w:val="28"/>
          <w:lang w:eastAsia="ar-SA" w:bidi="en-US"/>
        </w:rPr>
        <w:t>, муниципальное образование</w:t>
      </w:r>
      <w:r w:rsidR="004218FF" w:rsidRPr="00A10C9B">
        <w:rPr>
          <w:sz w:val="28"/>
          <w:szCs w:val="28"/>
          <w:lang w:eastAsia="ar-SA" w:bidi="en-US"/>
        </w:rPr>
        <w:t>, поселение</w:t>
      </w:r>
      <w:r w:rsidRPr="00A10C9B">
        <w:rPr>
          <w:sz w:val="28"/>
          <w:szCs w:val="28"/>
          <w:lang w:eastAsia="ar-SA" w:bidi="en-US"/>
        </w:rPr>
        <w:t xml:space="preserve">) является документом территориального планирования муниципального образования. </w:t>
      </w:r>
    </w:p>
    <w:p w14:paraId="5F1A8D0A" w14:textId="72B8FD64" w:rsidR="003B2B76" w:rsidRPr="00A10C9B" w:rsidRDefault="00071BFE" w:rsidP="00071BFE">
      <w:pPr>
        <w:shd w:val="clear" w:color="auto" w:fill="FFFFFF"/>
        <w:ind w:firstLine="709"/>
        <w:rPr>
          <w:sz w:val="28"/>
          <w:szCs w:val="28"/>
          <w:lang w:eastAsia="ar-SA" w:bidi="en-US"/>
        </w:rPr>
      </w:pPr>
      <w:bookmarkStart w:id="9" w:name="_Hlk112329251"/>
      <w:bookmarkEnd w:id="8"/>
      <w:r w:rsidRPr="00A10C9B">
        <w:rPr>
          <w:sz w:val="28"/>
          <w:szCs w:val="28"/>
          <w:lang w:eastAsia="ar-SA" w:bidi="en-US"/>
        </w:rPr>
        <w:t xml:space="preserve">Основной целью территориального планирования </w:t>
      </w:r>
      <w:r w:rsidR="00147602">
        <w:rPr>
          <w:sz w:val="28"/>
          <w:szCs w:val="28"/>
          <w:lang w:eastAsia="ar-SA" w:bidi="en-US"/>
        </w:rPr>
        <w:t xml:space="preserve">Знаменского </w:t>
      </w:r>
      <w:r w:rsidR="008153F0" w:rsidRPr="00A10C9B">
        <w:rPr>
          <w:sz w:val="28"/>
          <w:szCs w:val="28"/>
          <w:lang w:eastAsia="ar-SA" w:bidi="en-US"/>
        </w:rPr>
        <w:t>сельсовета</w:t>
      </w:r>
      <w:r w:rsidRPr="00A10C9B">
        <w:rPr>
          <w:sz w:val="28"/>
          <w:szCs w:val="28"/>
          <w:lang w:eastAsia="ar-SA" w:bidi="en-US"/>
        </w:rPr>
        <w:t xml:space="preserve"> является определение назначения территорий муниципального образования исходя из совокупности социальных, экономических, экологических и иных факторов для обеспечения устойчивого развития инженерной, транспортной и социальной инфраструктур, обеспечения учета интересов граждан и их объединений, Российской Федерации, Новосибирской области, </w:t>
      </w:r>
      <w:r w:rsidR="00B067E3">
        <w:rPr>
          <w:sz w:val="28"/>
          <w:szCs w:val="28"/>
          <w:lang w:eastAsia="ar-SA" w:bidi="en-US"/>
        </w:rPr>
        <w:t>Карасукского</w:t>
      </w:r>
      <w:r w:rsidRPr="00A10C9B">
        <w:rPr>
          <w:sz w:val="28"/>
          <w:szCs w:val="28"/>
          <w:lang w:eastAsia="ar-SA" w:bidi="en-US"/>
        </w:rPr>
        <w:t xml:space="preserve"> района и </w:t>
      </w:r>
      <w:r w:rsidR="00147602">
        <w:rPr>
          <w:sz w:val="28"/>
          <w:szCs w:val="28"/>
          <w:lang w:eastAsia="ar-SA" w:bidi="en-US"/>
        </w:rPr>
        <w:t>Знаменского</w:t>
      </w:r>
      <w:r w:rsidR="008153F0" w:rsidRPr="00A10C9B">
        <w:rPr>
          <w:sz w:val="28"/>
          <w:szCs w:val="28"/>
          <w:lang w:eastAsia="ar-SA" w:bidi="en-US"/>
        </w:rPr>
        <w:t xml:space="preserve"> сельсовета</w:t>
      </w:r>
      <w:r w:rsidRPr="00A10C9B">
        <w:rPr>
          <w:sz w:val="28"/>
          <w:szCs w:val="28"/>
          <w:lang w:eastAsia="ar-SA" w:bidi="en-US"/>
        </w:rPr>
        <w:t>.</w:t>
      </w:r>
    </w:p>
    <w:bookmarkEnd w:id="7"/>
    <w:bookmarkEnd w:id="9"/>
    <w:p w14:paraId="175B1277" w14:textId="77777777" w:rsidR="00852966" w:rsidRPr="00A10C9B" w:rsidRDefault="00852966" w:rsidP="00852966">
      <w:pPr>
        <w:shd w:val="clear" w:color="auto" w:fill="FFFFFF"/>
        <w:spacing w:before="120"/>
        <w:ind w:firstLine="709"/>
        <w:rPr>
          <w:b/>
          <w:sz w:val="28"/>
          <w:szCs w:val="28"/>
          <w:lang w:eastAsia="ar-SA" w:bidi="en-US"/>
        </w:rPr>
      </w:pPr>
      <w:r w:rsidRPr="00A10C9B">
        <w:rPr>
          <w:b/>
          <w:sz w:val="28"/>
          <w:szCs w:val="28"/>
          <w:lang w:eastAsia="ar-SA" w:bidi="en-US"/>
        </w:rPr>
        <w:t>Нормативно-правовая база</w:t>
      </w:r>
    </w:p>
    <w:p w14:paraId="3091C007" w14:textId="002F389C" w:rsidR="00071BFE" w:rsidRPr="00A10C9B" w:rsidRDefault="00071BFE" w:rsidP="00071BFE">
      <w:pPr>
        <w:shd w:val="clear" w:color="auto" w:fill="FFFFFF"/>
        <w:ind w:firstLine="709"/>
        <w:rPr>
          <w:sz w:val="28"/>
          <w:szCs w:val="28"/>
          <w:lang w:eastAsia="ar-SA" w:bidi="en-US"/>
        </w:rPr>
      </w:pPr>
      <w:bookmarkStart w:id="10" w:name="_Hlk83738558"/>
      <w:r w:rsidRPr="00A10C9B">
        <w:rPr>
          <w:sz w:val="28"/>
          <w:szCs w:val="28"/>
          <w:lang w:eastAsia="ar-SA" w:bidi="en-US"/>
        </w:rPr>
        <w:t xml:space="preserve">Генеральный план разработан в соответствии с Конституцией Российской Федерации, Градостроительным кодексом Российской Федерации, Земельным кодексом Российской Федерации, федеральным законом от 06.10.2003 № 131-ФЗ «Об общих принципах организации местного самоуправления в Российской Федерации», иными федеральными законами и нормативными правовыми актами Российской Федерации, законами и иными нормативными правовыми актами Новосибирской области, Уставом </w:t>
      </w:r>
      <w:r w:rsidR="00147602">
        <w:rPr>
          <w:sz w:val="28"/>
          <w:szCs w:val="28"/>
          <w:lang w:eastAsia="ar-SA" w:bidi="en-US"/>
        </w:rPr>
        <w:t>Знаменского</w:t>
      </w:r>
      <w:r w:rsidR="008153F0" w:rsidRPr="00A10C9B">
        <w:rPr>
          <w:sz w:val="28"/>
          <w:szCs w:val="28"/>
          <w:lang w:eastAsia="ar-SA" w:bidi="en-US"/>
        </w:rPr>
        <w:t xml:space="preserve"> сельсовета</w:t>
      </w:r>
      <w:r w:rsidRPr="00A10C9B">
        <w:rPr>
          <w:sz w:val="28"/>
          <w:szCs w:val="28"/>
          <w:lang w:eastAsia="ar-SA" w:bidi="en-US"/>
        </w:rPr>
        <w:t xml:space="preserve">, нормативно-правовыми актами органов местного самоуправления </w:t>
      </w:r>
      <w:r w:rsidR="00147602">
        <w:rPr>
          <w:sz w:val="28"/>
          <w:szCs w:val="28"/>
          <w:lang w:eastAsia="ar-SA" w:bidi="en-US"/>
        </w:rPr>
        <w:t>Знаменского</w:t>
      </w:r>
      <w:r w:rsidR="008153F0" w:rsidRPr="00A10C9B">
        <w:rPr>
          <w:sz w:val="28"/>
          <w:szCs w:val="28"/>
          <w:lang w:eastAsia="ar-SA" w:bidi="en-US"/>
        </w:rPr>
        <w:t xml:space="preserve"> сельсовета</w:t>
      </w:r>
      <w:r w:rsidRPr="00A10C9B">
        <w:rPr>
          <w:sz w:val="28"/>
          <w:szCs w:val="28"/>
          <w:lang w:eastAsia="ar-SA" w:bidi="en-US"/>
        </w:rPr>
        <w:t>.</w:t>
      </w:r>
    </w:p>
    <w:p w14:paraId="6280933C" w14:textId="77777777" w:rsidR="00071BFE" w:rsidRPr="00A10C9B" w:rsidRDefault="00071BFE" w:rsidP="00071BFE">
      <w:pPr>
        <w:shd w:val="clear" w:color="auto" w:fill="FFFFFF"/>
        <w:ind w:firstLine="709"/>
        <w:rPr>
          <w:sz w:val="28"/>
          <w:szCs w:val="28"/>
          <w:lang w:eastAsia="ar-SA" w:bidi="en-US"/>
        </w:rPr>
      </w:pPr>
      <w:r w:rsidRPr="00A10C9B">
        <w:rPr>
          <w:sz w:val="28"/>
          <w:szCs w:val="28"/>
          <w:lang w:eastAsia="ar-SA" w:bidi="en-US"/>
        </w:rPr>
        <w:t>Состав, порядок подготовки документа территориального планирования определен Градостроительным кодексом Российской Федерации и иными нормативными правовыми актами.</w:t>
      </w:r>
    </w:p>
    <w:p w14:paraId="3DD3E73F" w14:textId="2E9B66AE" w:rsidR="00852966" w:rsidRPr="00A10C9B" w:rsidRDefault="00071BFE" w:rsidP="00071BFE">
      <w:pPr>
        <w:shd w:val="clear" w:color="auto" w:fill="FFFFFF"/>
        <w:ind w:firstLine="709"/>
        <w:rPr>
          <w:sz w:val="28"/>
          <w:szCs w:val="28"/>
          <w:lang w:eastAsia="ar-SA" w:bidi="en-US"/>
        </w:rPr>
      </w:pPr>
      <w:r w:rsidRPr="00A10C9B">
        <w:rPr>
          <w:sz w:val="28"/>
          <w:szCs w:val="28"/>
          <w:lang w:eastAsia="ar-SA" w:bidi="en-US"/>
        </w:rPr>
        <w:t xml:space="preserve">Структура текстовой части генерального плана </w:t>
      </w:r>
      <w:r w:rsidR="00147602">
        <w:rPr>
          <w:sz w:val="28"/>
          <w:szCs w:val="28"/>
          <w:lang w:eastAsia="ar-SA" w:bidi="en-US"/>
        </w:rPr>
        <w:t>Знаменского</w:t>
      </w:r>
      <w:r w:rsidR="00AD51A3" w:rsidRPr="00A10C9B">
        <w:rPr>
          <w:sz w:val="28"/>
          <w:szCs w:val="28"/>
          <w:lang w:eastAsia="ar-SA" w:bidi="en-US"/>
        </w:rPr>
        <w:t xml:space="preserve"> сельсовета</w:t>
      </w:r>
      <w:r w:rsidRPr="00A10C9B">
        <w:rPr>
          <w:sz w:val="28"/>
          <w:szCs w:val="28"/>
          <w:lang w:eastAsia="ar-SA" w:bidi="en-US"/>
        </w:rPr>
        <w:t xml:space="preserve"> определена согласно действующему законодательству и включает в себя:</w:t>
      </w:r>
    </w:p>
    <w:p w14:paraId="055B2B51" w14:textId="77777777" w:rsidR="00852966" w:rsidRPr="00A10C9B" w:rsidRDefault="00852966" w:rsidP="00071BFE">
      <w:pPr>
        <w:numPr>
          <w:ilvl w:val="0"/>
          <w:numId w:val="1"/>
        </w:numPr>
        <w:ind w:left="1064" w:hanging="357"/>
        <w:rPr>
          <w:sz w:val="28"/>
          <w:szCs w:val="28"/>
          <w:lang w:eastAsia="ar-SA" w:bidi="en-US"/>
        </w:rPr>
      </w:pPr>
      <w:r w:rsidRPr="00A10C9B">
        <w:rPr>
          <w:sz w:val="28"/>
          <w:szCs w:val="28"/>
          <w:lang w:eastAsia="ar-SA" w:bidi="en-US"/>
        </w:rPr>
        <w:t>Том 1. Положение о территориальном планировании.</w:t>
      </w:r>
    </w:p>
    <w:p w14:paraId="15996FAF" w14:textId="77777777" w:rsidR="00852966" w:rsidRPr="00A10C9B" w:rsidRDefault="00852966" w:rsidP="00071BFE">
      <w:pPr>
        <w:numPr>
          <w:ilvl w:val="0"/>
          <w:numId w:val="1"/>
        </w:numPr>
        <w:ind w:left="1064" w:hanging="357"/>
        <w:rPr>
          <w:sz w:val="28"/>
          <w:szCs w:val="28"/>
          <w:lang w:eastAsia="ar-SA" w:bidi="en-US"/>
        </w:rPr>
      </w:pPr>
      <w:r w:rsidRPr="00A10C9B">
        <w:rPr>
          <w:sz w:val="28"/>
          <w:szCs w:val="28"/>
          <w:lang w:eastAsia="ar-SA" w:bidi="en-US"/>
        </w:rPr>
        <w:t>Том 2. Материалы по обоснованию.</w:t>
      </w:r>
    </w:p>
    <w:bookmarkEnd w:id="10"/>
    <w:p w14:paraId="16B54BF3" w14:textId="77777777" w:rsidR="00BF2822" w:rsidRPr="00A10C9B" w:rsidRDefault="00BF2822" w:rsidP="00BF2822">
      <w:pPr>
        <w:shd w:val="clear" w:color="auto" w:fill="FFFFFF"/>
        <w:spacing w:before="120"/>
        <w:ind w:firstLine="709"/>
        <w:rPr>
          <w:b/>
          <w:sz w:val="28"/>
          <w:szCs w:val="28"/>
          <w:lang w:eastAsia="ar-SA" w:bidi="en-US"/>
        </w:rPr>
      </w:pPr>
      <w:r w:rsidRPr="00A10C9B">
        <w:rPr>
          <w:b/>
          <w:sz w:val="28"/>
          <w:szCs w:val="28"/>
          <w:lang w:eastAsia="ar-SA" w:bidi="en-US"/>
        </w:rPr>
        <w:t>Состав материалов по обоснованию</w:t>
      </w:r>
    </w:p>
    <w:p w14:paraId="24292330" w14:textId="77777777" w:rsidR="00852966" w:rsidRPr="00A10C9B" w:rsidRDefault="00852966" w:rsidP="00852966">
      <w:pPr>
        <w:shd w:val="clear" w:color="auto" w:fill="FFFFFF"/>
        <w:ind w:firstLine="709"/>
        <w:rPr>
          <w:sz w:val="28"/>
          <w:szCs w:val="28"/>
          <w:lang w:eastAsia="ar-SA" w:bidi="en-US"/>
        </w:rPr>
      </w:pPr>
      <w:bookmarkStart w:id="11" w:name="_Hlk108445922"/>
      <w:r w:rsidRPr="00A10C9B">
        <w:rPr>
          <w:sz w:val="28"/>
          <w:szCs w:val="28"/>
          <w:lang w:eastAsia="ar-SA" w:bidi="en-US"/>
        </w:rPr>
        <w:t>В настоящем томе представлены материалы по обоснованию, которые в соответствии с п. 7 ст. 23 Градостроительного кодекса РФ включают в себя:</w:t>
      </w:r>
    </w:p>
    <w:p w14:paraId="5937AEAF" w14:textId="77777777" w:rsidR="00852966" w:rsidRPr="00A10C9B" w:rsidRDefault="00852966" w:rsidP="00852966">
      <w:pPr>
        <w:shd w:val="clear" w:color="auto" w:fill="FFFFFF"/>
        <w:ind w:firstLine="709"/>
        <w:rPr>
          <w:sz w:val="28"/>
          <w:szCs w:val="28"/>
          <w:lang w:eastAsia="ar-SA" w:bidi="en-US"/>
        </w:rPr>
      </w:pPr>
      <w:r w:rsidRPr="00A10C9B">
        <w:rPr>
          <w:sz w:val="28"/>
          <w:szCs w:val="28"/>
          <w:lang w:eastAsia="ar-SA" w:bidi="en-US"/>
        </w:rPr>
        <w:t>1)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p>
    <w:p w14:paraId="48355849" w14:textId="77777777" w:rsidR="00852966" w:rsidRPr="00A10C9B" w:rsidRDefault="00852966" w:rsidP="00852966">
      <w:pPr>
        <w:shd w:val="clear" w:color="auto" w:fill="FFFFFF"/>
        <w:ind w:firstLine="709"/>
        <w:rPr>
          <w:sz w:val="28"/>
          <w:szCs w:val="28"/>
          <w:lang w:eastAsia="ar-SA" w:bidi="en-US"/>
        </w:rPr>
      </w:pPr>
      <w:bookmarkStart w:id="12" w:name="dst1342"/>
      <w:bookmarkEnd w:id="12"/>
      <w:r w:rsidRPr="00A10C9B">
        <w:rPr>
          <w:sz w:val="28"/>
          <w:szCs w:val="28"/>
          <w:lang w:eastAsia="ar-SA" w:bidi="en-US"/>
        </w:rPr>
        <w:t xml:space="preserve">2) 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w:t>
      </w:r>
      <w:r w:rsidRPr="00A10C9B">
        <w:rPr>
          <w:sz w:val="28"/>
          <w:szCs w:val="28"/>
          <w:lang w:eastAsia="ar-SA" w:bidi="en-US"/>
        </w:rPr>
        <w:lastRenderedPageBreak/>
        <w:t>сведений, содержащихся в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указанных информационных системах, а также в государственном фонде материалов и данных инженерных изысканий;</w:t>
      </w:r>
    </w:p>
    <w:p w14:paraId="4188CF79" w14:textId="77777777" w:rsidR="00852966" w:rsidRPr="00A10C9B" w:rsidRDefault="00852966" w:rsidP="00852966">
      <w:pPr>
        <w:shd w:val="clear" w:color="auto" w:fill="FFFFFF"/>
        <w:ind w:firstLine="709"/>
        <w:rPr>
          <w:sz w:val="28"/>
          <w:szCs w:val="28"/>
          <w:lang w:eastAsia="ar-SA" w:bidi="en-US"/>
        </w:rPr>
      </w:pPr>
      <w:bookmarkStart w:id="13" w:name="dst101697"/>
      <w:bookmarkEnd w:id="13"/>
      <w:r w:rsidRPr="00A10C9B">
        <w:rPr>
          <w:sz w:val="28"/>
          <w:szCs w:val="28"/>
          <w:lang w:eastAsia="ar-SA" w:bidi="en-US"/>
        </w:rPr>
        <w:t>3) оценку возможного влияния планируемых для размещения объектов местного значения поселения на комплексное развитие этих территорий;</w:t>
      </w:r>
    </w:p>
    <w:p w14:paraId="388C1E76" w14:textId="77777777" w:rsidR="00852966" w:rsidRPr="00A10C9B" w:rsidRDefault="00852966" w:rsidP="00852966">
      <w:pPr>
        <w:shd w:val="clear" w:color="auto" w:fill="FFFFFF"/>
        <w:ind w:firstLine="709"/>
        <w:rPr>
          <w:sz w:val="28"/>
          <w:szCs w:val="28"/>
          <w:lang w:eastAsia="ar-SA" w:bidi="en-US"/>
        </w:rPr>
      </w:pPr>
      <w:bookmarkStart w:id="14" w:name="dst2305"/>
      <w:bookmarkEnd w:id="14"/>
      <w:r w:rsidRPr="00A10C9B">
        <w:rPr>
          <w:sz w:val="28"/>
          <w:szCs w:val="28"/>
          <w:lang w:eastAsia="ar-SA" w:bidi="en-US"/>
        </w:rPr>
        <w:t>4) 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727975F9" w14:textId="77777777" w:rsidR="00852966" w:rsidRPr="00A10C9B" w:rsidRDefault="00852966" w:rsidP="00852966">
      <w:pPr>
        <w:shd w:val="clear" w:color="auto" w:fill="FFFFFF"/>
        <w:ind w:firstLine="709"/>
        <w:rPr>
          <w:sz w:val="28"/>
          <w:szCs w:val="28"/>
          <w:lang w:eastAsia="ar-SA" w:bidi="en-US"/>
        </w:rPr>
      </w:pPr>
      <w:r w:rsidRPr="00A10C9B">
        <w:rPr>
          <w:sz w:val="28"/>
          <w:szCs w:val="28"/>
          <w:lang w:eastAsia="ar-SA" w:bidi="en-US"/>
        </w:rPr>
        <w:t>5) 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p>
    <w:p w14:paraId="38AFBAE2" w14:textId="77777777" w:rsidR="00852966" w:rsidRPr="00A10C9B" w:rsidRDefault="00852966" w:rsidP="00852966">
      <w:pPr>
        <w:shd w:val="clear" w:color="auto" w:fill="FFFFFF"/>
        <w:ind w:firstLine="709"/>
        <w:rPr>
          <w:sz w:val="28"/>
          <w:szCs w:val="28"/>
          <w:lang w:eastAsia="ar-SA" w:bidi="en-US"/>
        </w:rPr>
      </w:pPr>
      <w:bookmarkStart w:id="15" w:name="dst101700"/>
      <w:bookmarkEnd w:id="15"/>
      <w:r w:rsidRPr="00A10C9B">
        <w:rPr>
          <w:sz w:val="28"/>
          <w:szCs w:val="28"/>
          <w:lang w:eastAsia="ar-SA" w:bidi="en-US"/>
        </w:rPr>
        <w:t>6) перечень и характеристику основных факторов риска возникновения чрезвычайных ситуаций природного и техногенного характера;</w:t>
      </w:r>
    </w:p>
    <w:p w14:paraId="48A13975" w14:textId="77777777" w:rsidR="00852966" w:rsidRPr="00A10C9B" w:rsidRDefault="00852966" w:rsidP="00852966">
      <w:pPr>
        <w:shd w:val="clear" w:color="auto" w:fill="FFFFFF"/>
        <w:ind w:firstLine="709"/>
        <w:rPr>
          <w:sz w:val="28"/>
          <w:szCs w:val="28"/>
          <w:lang w:eastAsia="ar-SA" w:bidi="en-US"/>
        </w:rPr>
      </w:pPr>
      <w:bookmarkStart w:id="16" w:name="dst101701"/>
      <w:bookmarkEnd w:id="16"/>
      <w:r w:rsidRPr="00A10C9B">
        <w:rPr>
          <w:sz w:val="28"/>
          <w:szCs w:val="28"/>
          <w:lang w:eastAsia="ar-SA" w:bidi="en-US"/>
        </w:rPr>
        <w:t>7)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6C2610AC" w14:textId="5BEA0EDD" w:rsidR="00852966" w:rsidRDefault="00852966" w:rsidP="00852966">
      <w:pPr>
        <w:shd w:val="clear" w:color="auto" w:fill="FFFFFF"/>
        <w:ind w:firstLine="709"/>
        <w:rPr>
          <w:sz w:val="28"/>
          <w:szCs w:val="28"/>
          <w:lang w:eastAsia="ar-SA" w:bidi="en-US"/>
        </w:rPr>
      </w:pPr>
      <w:r w:rsidRPr="00A10C9B">
        <w:rPr>
          <w:sz w:val="28"/>
          <w:szCs w:val="28"/>
          <w:lang w:eastAsia="ar-SA" w:bidi="en-US"/>
        </w:rPr>
        <w:t xml:space="preserve">8)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(раздел не приводится, поскольку </w:t>
      </w:r>
      <w:r w:rsidR="00B067E3">
        <w:rPr>
          <w:sz w:val="28"/>
          <w:szCs w:val="28"/>
          <w:lang w:eastAsia="ar-SA" w:bidi="en-US"/>
        </w:rPr>
        <w:t>Знаменский</w:t>
      </w:r>
      <w:r w:rsidR="002D39A9" w:rsidRPr="00A10C9B">
        <w:rPr>
          <w:sz w:val="28"/>
          <w:szCs w:val="28"/>
          <w:lang w:eastAsia="ar-SA" w:bidi="en-US"/>
        </w:rPr>
        <w:t xml:space="preserve"> сельсовет </w:t>
      </w:r>
      <w:r w:rsidRPr="00A10C9B">
        <w:rPr>
          <w:sz w:val="28"/>
          <w:szCs w:val="28"/>
          <w:lang w:eastAsia="ar-SA" w:bidi="en-US"/>
        </w:rPr>
        <w:t>не является историческим поселением федерального значения, историческим поселением регионального значения).</w:t>
      </w:r>
    </w:p>
    <w:p w14:paraId="663BBCF3" w14:textId="77777777" w:rsidR="00FF3B91" w:rsidRPr="00A10C9B" w:rsidRDefault="00FF3B91" w:rsidP="00852966">
      <w:pPr>
        <w:shd w:val="clear" w:color="auto" w:fill="FFFFFF"/>
        <w:ind w:firstLine="709"/>
        <w:rPr>
          <w:sz w:val="28"/>
          <w:szCs w:val="28"/>
          <w:lang w:eastAsia="ar-SA" w:bidi="en-US"/>
        </w:rPr>
      </w:pPr>
    </w:p>
    <w:bookmarkEnd w:id="11"/>
    <w:p w14:paraId="565F0CF8" w14:textId="77777777" w:rsidR="00372A94" w:rsidRPr="00A10C9B" w:rsidRDefault="0064130E" w:rsidP="0064130E">
      <w:pPr>
        <w:shd w:val="clear" w:color="auto" w:fill="FFFFFF"/>
        <w:spacing w:before="120"/>
        <w:ind w:firstLine="709"/>
        <w:rPr>
          <w:b/>
          <w:sz w:val="28"/>
          <w:szCs w:val="28"/>
          <w:lang w:eastAsia="ar-SA" w:bidi="en-US"/>
        </w:rPr>
      </w:pPr>
      <w:r w:rsidRPr="00A10C9B">
        <w:rPr>
          <w:b/>
          <w:sz w:val="28"/>
          <w:szCs w:val="28"/>
          <w:lang w:eastAsia="ar-SA" w:bidi="en-US"/>
        </w:rPr>
        <w:lastRenderedPageBreak/>
        <w:t>Этапы реализации проекта</w:t>
      </w:r>
      <w:r w:rsidR="00372A94" w:rsidRPr="00A10C9B">
        <w:rPr>
          <w:b/>
          <w:sz w:val="28"/>
          <w:szCs w:val="28"/>
          <w:lang w:eastAsia="ar-SA" w:bidi="en-US"/>
        </w:rPr>
        <w:t>:</w:t>
      </w:r>
    </w:p>
    <w:p w14:paraId="17816F72" w14:textId="6DB29AD4" w:rsidR="00372A94" w:rsidRPr="00A10C9B" w:rsidRDefault="00513BF3" w:rsidP="00846028">
      <w:pPr>
        <w:numPr>
          <w:ilvl w:val="0"/>
          <w:numId w:val="1"/>
        </w:numPr>
        <w:ind w:left="1064" w:hanging="357"/>
        <w:rPr>
          <w:sz w:val="28"/>
          <w:szCs w:val="28"/>
          <w:lang w:eastAsia="ar-SA" w:bidi="en-US"/>
        </w:rPr>
      </w:pPr>
      <w:r w:rsidRPr="00A10C9B">
        <w:rPr>
          <w:sz w:val="28"/>
          <w:szCs w:val="28"/>
          <w:lang w:eastAsia="ar-SA" w:bidi="en-US"/>
        </w:rPr>
        <w:t xml:space="preserve">исходный срок – </w:t>
      </w:r>
      <w:r w:rsidR="00931228" w:rsidRPr="00A10C9B">
        <w:rPr>
          <w:sz w:val="28"/>
          <w:szCs w:val="28"/>
          <w:lang w:eastAsia="ar-SA" w:bidi="en-US"/>
        </w:rPr>
        <w:t>20</w:t>
      </w:r>
      <w:r w:rsidR="00C73976" w:rsidRPr="00A10C9B">
        <w:rPr>
          <w:sz w:val="28"/>
          <w:szCs w:val="28"/>
          <w:lang w:eastAsia="ar-SA" w:bidi="en-US"/>
        </w:rPr>
        <w:t>2</w:t>
      </w:r>
      <w:r w:rsidR="002C6FDF" w:rsidRPr="00A10C9B">
        <w:rPr>
          <w:sz w:val="28"/>
          <w:szCs w:val="28"/>
          <w:lang w:eastAsia="ar-SA" w:bidi="en-US"/>
        </w:rPr>
        <w:t>2</w:t>
      </w:r>
      <w:r w:rsidR="00372A94" w:rsidRPr="00A10C9B">
        <w:rPr>
          <w:sz w:val="28"/>
          <w:szCs w:val="28"/>
          <w:lang w:eastAsia="ar-SA" w:bidi="en-US"/>
        </w:rPr>
        <w:t xml:space="preserve"> г.;</w:t>
      </w:r>
    </w:p>
    <w:p w14:paraId="5B9D2AB9" w14:textId="04B3FD8B" w:rsidR="00372A94" w:rsidRPr="00A10C9B" w:rsidRDefault="00513BF3" w:rsidP="00846028">
      <w:pPr>
        <w:numPr>
          <w:ilvl w:val="0"/>
          <w:numId w:val="1"/>
        </w:numPr>
        <w:ind w:left="1064" w:hanging="357"/>
        <w:rPr>
          <w:sz w:val="28"/>
          <w:szCs w:val="28"/>
          <w:lang w:eastAsia="ar-SA" w:bidi="en-US"/>
        </w:rPr>
      </w:pPr>
      <w:r w:rsidRPr="00A10C9B">
        <w:rPr>
          <w:sz w:val="28"/>
          <w:szCs w:val="28"/>
          <w:lang w:eastAsia="ar-SA" w:bidi="en-US"/>
        </w:rPr>
        <w:t xml:space="preserve">1 очередь – </w:t>
      </w:r>
      <w:r w:rsidR="001B577E" w:rsidRPr="00A10C9B">
        <w:rPr>
          <w:sz w:val="28"/>
          <w:szCs w:val="28"/>
          <w:lang w:eastAsia="ar-SA" w:bidi="en-US"/>
        </w:rPr>
        <w:t>20</w:t>
      </w:r>
      <w:r w:rsidR="002C6FDF" w:rsidRPr="00A10C9B">
        <w:rPr>
          <w:sz w:val="28"/>
          <w:szCs w:val="28"/>
          <w:lang w:eastAsia="ar-SA" w:bidi="en-US"/>
        </w:rPr>
        <w:t>32</w:t>
      </w:r>
      <w:r w:rsidR="00372A94" w:rsidRPr="00A10C9B">
        <w:rPr>
          <w:sz w:val="28"/>
          <w:szCs w:val="28"/>
          <w:lang w:eastAsia="ar-SA" w:bidi="en-US"/>
        </w:rPr>
        <w:t xml:space="preserve"> г.;</w:t>
      </w:r>
    </w:p>
    <w:p w14:paraId="377CF1E5" w14:textId="0B7BFA24" w:rsidR="00372A94" w:rsidRPr="00A10C9B" w:rsidRDefault="00372A94" w:rsidP="00846028">
      <w:pPr>
        <w:numPr>
          <w:ilvl w:val="0"/>
          <w:numId w:val="1"/>
        </w:numPr>
        <w:ind w:left="1064" w:hanging="357"/>
        <w:rPr>
          <w:sz w:val="28"/>
          <w:szCs w:val="28"/>
          <w:lang w:eastAsia="ar-SA" w:bidi="en-US"/>
        </w:rPr>
      </w:pPr>
      <w:r w:rsidRPr="00A10C9B">
        <w:rPr>
          <w:sz w:val="28"/>
          <w:szCs w:val="28"/>
          <w:lang w:eastAsia="ar-SA" w:bidi="en-US"/>
        </w:rPr>
        <w:t xml:space="preserve">расчетный срок – </w:t>
      </w:r>
      <w:r w:rsidR="001B577E" w:rsidRPr="00A10C9B">
        <w:rPr>
          <w:sz w:val="28"/>
          <w:szCs w:val="28"/>
          <w:lang w:eastAsia="ar-SA" w:bidi="en-US"/>
        </w:rPr>
        <w:t>204</w:t>
      </w:r>
      <w:r w:rsidR="002A1464">
        <w:rPr>
          <w:sz w:val="28"/>
          <w:szCs w:val="28"/>
          <w:lang w:eastAsia="ar-SA" w:bidi="en-US"/>
        </w:rPr>
        <w:t>5</w:t>
      </w:r>
      <w:r w:rsidRPr="00A10C9B">
        <w:rPr>
          <w:sz w:val="28"/>
          <w:szCs w:val="28"/>
          <w:lang w:eastAsia="ar-SA" w:bidi="en-US"/>
        </w:rPr>
        <w:t xml:space="preserve"> г.</w:t>
      </w:r>
    </w:p>
    <w:p w14:paraId="6D5C139B" w14:textId="77777777" w:rsidR="00372A94" w:rsidRPr="00A10C9B" w:rsidRDefault="00BF2822" w:rsidP="00814EF3">
      <w:pPr>
        <w:shd w:val="clear" w:color="auto" w:fill="FFFFFF"/>
        <w:spacing w:before="120"/>
        <w:ind w:firstLine="709"/>
        <w:rPr>
          <w:b/>
          <w:sz w:val="28"/>
          <w:szCs w:val="28"/>
          <w:lang w:eastAsia="ar-SA" w:bidi="en-US"/>
        </w:rPr>
      </w:pPr>
      <w:r w:rsidRPr="00A10C9B">
        <w:rPr>
          <w:b/>
          <w:sz w:val="28"/>
          <w:szCs w:val="28"/>
          <w:lang w:eastAsia="ar-SA" w:bidi="en-US"/>
        </w:rPr>
        <w:t>Список принятых сокращений</w:t>
      </w:r>
    </w:p>
    <w:p w14:paraId="18D762B1" w14:textId="4D483A5A" w:rsidR="002C4EFC" w:rsidRPr="00CD2468" w:rsidRDefault="00CD2468" w:rsidP="002C4EFC">
      <w:pPr>
        <w:shd w:val="clear" w:color="auto" w:fill="FFFFFF"/>
        <w:ind w:firstLine="709"/>
        <w:rPr>
          <w:sz w:val="28"/>
          <w:szCs w:val="28"/>
          <w:lang w:eastAsia="ar-SA" w:bidi="en-US"/>
        </w:rPr>
      </w:pPr>
      <w:bookmarkStart w:id="17" w:name="_Hlk56765890"/>
      <w:r w:rsidRPr="00CD2468">
        <w:rPr>
          <w:sz w:val="28"/>
          <w:szCs w:val="28"/>
          <w:lang w:eastAsia="ar-SA" w:bidi="en-US"/>
        </w:rPr>
        <w:t>п</w:t>
      </w:r>
      <w:r w:rsidR="002D33DC" w:rsidRPr="00CD2468">
        <w:rPr>
          <w:sz w:val="28"/>
          <w:szCs w:val="28"/>
          <w:lang w:eastAsia="ar-SA" w:bidi="en-US"/>
        </w:rPr>
        <w:t>.</w:t>
      </w:r>
      <w:r w:rsidR="002C4EFC" w:rsidRPr="00CD2468">
        <w:rPr>
          <w:sz w:val="28"/>
          <w:szCs w:val="28"/>
          <w:lang w:eastAsia="ar-SA" w:bidi="en-US"/>
        </w:rPr>
        <w:tab/>
      </w:r>
      <w:r w:rsidR="002C4EFC" w:rsidRPr="00CD2468">
        <w:rPr>
          <w:sz w:val="28"/>
          <w:szCs w:val="28"/>
          <w:lang w:eastAsia="ar-SA" w:bidi="en-US"/>
        </w:rPr>
        <w:tab/>
      </w:r>
      <w:r w:rsidRPr="00CD2468">
        <w:rPr>
          <w:sz w:val="28"/>
          <w:szCs w:val="28"/>
          <w:lang w:eastAsia="ar-SA" w:bidi="en-US"/>
        </w:rPr>
        <w:t>поселок</w:t>
      </w:r>
      <w:r w:rsidR="002C4EFC" w:rsidRPr="00CD2468">
        <w:rPr>
          <w:sz w:val="28"/>
          <w:szCs w:val="28"/>
          <w:lang w:eastAsia="ar-SA" w:bidi="en-US"/>
        </w:rPr>
        <w:t>;</w:t>
      </w:r>
    </w:p>
    <w:p w14:paraId="2D9B5097" w14:textId="6E36F3FB" w:rsidR="00006642" w:rsidRPr="00CD2468" w:rsidRDefault="00CD2468" w:rsidP="00006642">
      <w:pPr>
        <w:shd w:val="clear" w:color="auto" w:fill="FFFFFF"/>
        <w:ind w:firstLine="709"/>
        <w:rPr>
          <w:sz w:val="28"/>
          <w:szCs w:val="28"/>
          <w:lang w:eastAsia="ar-SA" w:bidi="en-US"/>
        </w:rPr>
      </w:pPr>
      <w:r w:rsidRPr="00CD2468">
        <w:rPr>
          <w:sz w:val="28"/>
          <w:szCs w:val="28"/>
          <w:lang w:eastAsia="ar-SA" w:bidi="en-US"/>
        </w:rPr>
        <w:t>ж/д рзд</w:t>
      </w:r>
      <w:r w:rsidR="00006642" w:rsidRPr="00CD2468">
        <w:rPr>
          <w:sz w:val="28"/>
          <w:szCs w:val="28"/>
          <w:lang w:eastAsia="ar-SA" w:bidi="en-US"/>
        </w:rPr>
        <w:t>.</w:t>
      </w:r>
      <w:r w:rsidR="00006642" w:rsidRPr="00CD2468">
        <w:rPr>
          <w:sz w:val="28"/>
          <w:szCs w:val="28"/>
          <w:lang w:eastAsia="ar-SA" w:bidi="en-US"/>
        </w:rPr>
        <w:tab/>
      </w:r>
      <w:r w:rsidRPr="00CD2468">
        <w:rPr>
          <w:sz w:val="28"/>
          <w:szCs w:val="28"/>
          <w:lang w:eastAsia="ar-SA" w:bidi="en-US"/>
        </w:rPr>
        <w:t>железнодорожный разъезд</w:t>
      </w:r>
      <w:r w:rsidR="00006642" w:rsidRPr="00CD2468">
        <w:rPr>
          <w:sz w:val="28"/>
          <w:szCs w:val="28"/>
          <w:lang w:eastAsia="ar-SA" w:bidi="en-US"/>
        </w:rPr>
        <w:t>;</w:t>
      </w:r>
    </w:p>
    <w:p w14:paraId="04467C57" w14:textId="741B59D5" w:rsidR="00AB58B7" w:rsidRPr="00CD2468" w:rsidRDefault="00AB58B7" w:rsidP="002C4EFC">
      <w:pPr>
        <w:shd w:val="clear" w:color="auto" w:fill="FFFFFF"/>
        <w:ind w:firstLine="709"/>
        <w:rPr>
          <w:sz w:val="28"/>
          <w:szCs w:val="28"/>
          <w:lang w:eastAsia="ar-SA" w:bidi="en-US"/>
        </w:rPr>
      </w:pPr>
      <w:r w:rsidRPr="00CD2468">
        <w:rPr>
          <w:sz w:val="28"/>
          <w:szCs w:val="28"/>
          <w:lang w:eastAsia="ar-SA" w:bidi="en-US"/>
        </w:rPr>
        <w:t>ул.</w:t>
      </w:r>
      <w:r w:rsidRPr="00CD2468">
        <w:rPr>
          <w:sz w:val="28"/>
          <w:szCs w:val="28"/>
          <w:lang w:eastAsia="ar-SA" w:bidi="en-US"/>
        </w:rPr>
        <w:tab/>
      </w:r>
      <w:r w:rsidRPr="00CD2468">
        <w:rPr>
          <w:sz w:val="28"/>
          <w:szCs w:val="28"/>
          <w:lang w:eastAsia="ar-SA" w:bidi="en-US"/>
        </w:rPr>
        <w:tab/>
        <w:t>улица;</w:t>
      </w:r>
    </w:p>
    <w:p w14:paraId="64E8B7AA" w14:textId="60513B43" w:rsidR="00AB58B7" w:rsidRPr="00CD2468" w:rsidRDefault="00AB58B7" w:rsidP="002C4EFC">
      <w:pPr>
        <w:shd w:val="clear" w:color="auto" w:fill="FFFFFF"/>
        <w:ind w:firstLine="709"/>
        <w:rPr>
          <w:sz w:val="28"/>
          <w:szCs w:val="28"/>
          <w:lang w:eastAsia="ar-SA" w:bidi="en-US"/>
        </w:rPr>
      </w:pPr>
      <w:r w:rsidRPr="00CD2468">
        <w:rPr>
          <w:sz w:val="28"/>
          <w:szCs w:val="28"/>
          <w:lang w:eastAsia="ar-SA" w:bidi="en-US"/>
        </w:rPr>
        <w:t>чел.</w:t>
      </w:r>
      <w:r w:rsidRPr="00CD2468">
        <w:rPr>
          <w:sz w:val="28"/>
          <w:szCs w:val="28"/>
          <w:lang w:eastAsia="ar-SA" w:bidi="en-US"/>
        </w:rPr>
        <w:tab/>
      </w:r>
      <w:r w:rsidRPr="00CD2468">
        <w:rPr>
          <w:sz w:val="28"/>
          <w:szCs w:val="28"/>
          <w:lang w:eastAsia="ar-SA" w:bidi="en-US"/>
        </w:rPr>
        <w:tab/>
        <w:t>человек;</w:t>
      </w:r>
    </w:p>
    <w:p w14:paraId="275B7559" w14:textId="605C04D6" w:rsidR="002D33DC" w:rsidRPr="00CD2468" w:rsidRDefault="002D33DC" w:rsidP="00CD2468">
      <w:pPr>
        <w:shd w:val="clear" w:color="auto" w:fill="FFFFFF"/>
        <w:ind w:left="2127" w:hanging="1418"/>
        <w:rPr>
          <w:sz w:val="28"/>
          <w:szCs w:val="28"/>
          <w:lang w:eastAsia="ar-SA" w:bidi="en-US"/>
        </w:rPr>
      </w:pPr>
      <w:proofErr w:type="spellStart"/>
      <w:r w:rsidRPr="00CD2468">
        <w:rPr>
          <w:sz w:val="28"/>
          <w:szCs w:val="28"/>
          <w:lang w:eastAsia="ar-SA" w:bidi="en-US"/>
        </w:rPr>
        <w:t>М</w:t>
      </w:r>
      <w:r w:rsidR="00CD2468" w:rsidRPr="00CD2468">
        <w:rPr>
          <w:sz w:val="28"/>
          <w:szCs w:val="28"/>
          <w:lang w:eastAsia="ar-SA" w:bidi="en-US"/>
        </w:rPr>
        <w:t>Б</w:t>
      </w:r>
      <w:r w:rsidRPr="00CD2468">
        <w:rPr>
          <w:sz w:val="28"/>
          <w:szCs w:val="28"/>
          <w:lang w:eastAsia="ar-SA" w:bidi="en-US"/>
        </w:rPr>
        <w:t>ОУ</w:t>
      </w:r>
      <w:proofErr w:type="spellEnd"/>
      <w:r w:rsidRPr="00CD2468">
        <w:rPr>
          <w:sz w:val="28"/>
          <w:szCs w:val="28"/>
          <w:lang w:eastAsia="ar-SA" w:bidi="en-US"/>
        </w:rPr>
        <w:tab/>
        <w:t xml:space="preserve">муниципальное </w:t>
      </w:r>
      <w:r w:rsidR="00CD2468" w:rsidRPr="00CD2468">
        <w:rPr>
          <w:sz w:val="28"/>
          <w:szCs w:val="28"/>
          <w:lang w:eastAsia="ar-SA" w:bidi="en-US"/>
        </w:rPr>
        <w:t>бюджетное</w:t>
      </w:r>
      <w:r w:rsidRPr="00CD2468">
        <w:rPr>
          <w:sz w:val="28"/>
          <w:szCs w:val="28"/>
          <w:lang w:eastAsia="ar-SA" w:bidi="en-US"/>
        </w:rPr>
        <w:t xml:space="preserve"> общеобразовательное учреждение;</w:t>
      </w:r>
    </w:p>
    <w:p w14:paraId="5434C813" w14:textId="57D69E01" w:rsidR="002C4EFC" w:rsidRPr="00CD2468" w:rsidRDefault="00BE3A00" w:rsidP="002C4EFC">
      <w:pPr>
        <w:shd w:val="clear" w:color="auto" w:fill="FFFFFF"/>
        <w:ind w:left="2127" w:hanging="1418"/>
        <w:rPr>
          <w:sz w:val="28"/>
          <w:szCs w:val="28"/>
          <w:lang w:eastAsia="ar-SA" w:bidi="en-US"/>
        </w:rPr>
      </w:pPr>
      <w:r w:rsidRPr="00CD2468">
        <w:rPr>
          <w:sz w:val="28"/>
          <w:szCs w:val="28"/>
          <w:lang w:eastAsia="ar-SA" w:bidi="en-US"/>
        </w:rPr>
        <w:t>СОШ</w:t>
      </w:r>
      <w:r w:rsidRPr="00CD2468">
        <w:rPr>
          <w:sz w:val="28"/>
          <w:szCs w:val="28"/>
          <w:lang w:eastAsia="ar-SA" w:bidi="en-US"/>
        </w:rPr>
        <w:tab/>
      </w:r>
      <w:r w:rsidR="002C4EFC" w:rsidRPr="00CD2468">
        <w:rPr>
          <w:sz w:val="28"/>
          <w:szCs w:val="28"/>
          <w:lang w:eastAsia="ar-SA" w:bidi="en-US"/>
        </w:rPr>
        <w:t>средняя общеобразовательная школа;</w:t>
      </w:r>
    </w:p>
    <w:p w14:paraId="5F7873C3" w14:textId="5D80271A" w:rsidR="00CD2468" w:rsidRPr="00CD2468" w:rsidRDefault="00CD2468" w:rsidP="002C4EFC">
      <w:pPr>
        <w:shd w:val="clear" w:color="auto" w:fill="FFFFFF"/>
        <w:ind w:left="2127" w:hanging="1418"/>
        <w:rPr>
          <w:sz w:val="28"/>
          <w:szCs w:val="28"/>
          <w:lang w:eastAsia="ar-SA" w:bidi="en-US"/>
        </w:rPr>
      </w:pPr>
      <w:proofErr w:type="spellStart"/>
      <w:r w:rsidRPr="00CD2468">
        <w:rPr>
          <w:sz w:val="28"/>
          <w:szCs w:val="28"/>
          <w:lang w:eastAsia="ar-SA" w:bidi="en-US"/>
        </w:rPr>
        <w:t>МБДОУ</w:t>
      </w:r>
      <w:proofErr w:type="spellEnd"/>
      <w:r w:rsidRPr="00CD2468">
        <w:rPr>
          <w:sz w:val="28"/>
          <w:szCs w:val="28"/>
          <w:lang w:eastAsia="ar-SA" w:bidi="en-US"/>
        </w:rPr>
        <w:tab/>
        <w:t>муниципальное бюджетное дошкольное образовательное учреждение;</w:t>
      </w:r>
    </w:p>
    <w:p w14:paraId="5832AA2A" w14:textId="6602127D" w:rsidR="00264FC5" w:rsidRPr="00CD2468" w:rsidRDefault="00264FC5" w:rsidP="002D33DC">
      <w:pPr>
        <w:shd w:val="clear" w:color="auto" w:fill="FFFFFF"/>
        <w:ind w:left="709"/>
        <w:rPr>
          <w:sz w:val="28"/>
          <w:szCs w:val="28"/>
          <w:lang w:eastAsia="ar-SA" w:bidi="en-US"/>
        </w:rPr>
      </w:pPr>
      <w:r w:rsidRPr="00CD2468">
        <w:rPr>
          <w:sz w:val="28"/>
          <w:szCs w:val="28"/>
          <w:lang w:eastAsia="ar-SA" w:bidi="en-US"/>
        </w:rPr>
        <w:t>ЦРБ</w:t>
      </w:r>
      <w:r w:rsidR="002D33DC" w:rsidRPr="00CD2468">
        <w:rPr>
          <w:sz w:val="28"/>
          <w:szCs w:val="28"/>
          <w:lang w:eastAsia="ar-SA" w:bidi="en-US"/>
        </w:rPr>
        <w:tab/>
      </w:r>
      <w:r w:rsidR="002D33DC" w:rsidRPr="00CD2468">
        <w:rPr>
          <w:sz w:val="28"/>
          <w:szCs w:val="28"/>
          <w:lang w:eastAsia="ar-SA" w:bidi="en-US"/>
        </w:rPr>
        <w:tab/>
      </w:r>
      <w:r w:rsidRPr="00CD2468">
        <w:rPr>
          <w:sz w:val="28"/>
          <w:szCs w:val="28"/>
          <w:lang w:eastAsia="ar-SA" w:bidi="en-US"/>
        </w:rPr>
        <w:t>здравоохранения центральная районная больница;</w:t>
      </w:r>
    </w:p>
    <w:p w14:paraId="5473D812" w14:textId="26789B91" w:rsidR="002D33DC" w:rsidRPr="00CD2468" w:rsidRDefault="002D33DC" w:rsidP="002D33DC">
      <w:pPr>
        <w:shd w:val="clear" w:color="auto" w:fill="FFFFFF"/>
        <w:ind w:left="709"/>
        <w:rPr>
          <w:sz w:val="28"/>
          <w:szCs w:val="28"/>
          <w:lang w:eastAsia="ar-SA" w:bidi="en-US"/>
        </w:rPr>
      </w:pPr>
      <w:r w:rsidRPr="00CD2468">
        <w:rPr>
          <w:sz w:val="28"/>
          <w:szCs w:val="28"/>
          <w:lang w:eastAsia="ar-SA" w:bidi="en-US"/>
        </w:rPr>
        <w:t>ФАП</w:t>
      </w:r>
      <w:r w:rsidRPr="00CD2468">
        <w:rPr>
          <w:sz w:val="28"/>
          <w:szCs w:val="28"/>
          <w:lang w:eastAsia="ar-SA" w:bidi="en-US"/>
        </w:rPr>
        <w:tab/>
      </w:r>
      <w:r w:rsidRPr="00CD2468">
        <w:rPr>
          <w:sz w:val="28"/>
          <w:szCs w:val="28"/>
          <w:lang w:eastAsia="ar-SA" w:bidi="en-US"/>
        </w:rPr>
        <w:tab/>
        <w:t>фельдшерско-акушерский пункт;</w:t>
      </w:r>
    </w:p>
    <w:p w14:paraId="76F9BC1C" w14:textId="77777777" w:rsidR="002C4EFC" w:rsidRPr="00CD2468" w:rsidRDefault="002C4EFC" w:rsidP="002C4EFC">
      <w:pPr>
        <w:shd w:val="clear" w:color="auto" w:fill="FFFFFF"/>
        <w:ind w:firstLine="709"/>
        <w:rPr>
          <w:sz w:val="28"/>
          <w:szCs w:val="28"/>
          <w:lang w:eastAsia="ar-SA" w:bidi="en-US"/>
        </w:rPr>
      </w:pPr>
      <w:r w:rsidRPr="00CD2468">
        <w:rPr>
          <w:sz w:val="28"/>
          <w:szCs w:val="28"/>
          <w:lang w:eastAsia="ar-SA" w:bidi="en-US"/>
        </w:rPr>
        <w:t xml:space="preserve">ОПС </w:t>
      </w:r>
      <w:r w:rsidRPr="00CD2468">
        <w:rPr>
          <w:sz w:val="28"/>
          <w:szCs w:val="28"/>
          <w:lang w:eastAsia="ar-SA" w:bidi="en-US"/>
        </w:rPr>
        <w:tab/>
      </w:r>
      <w:r w:rsidRPr="00CD2468">
        <w:rPr>
          <w:sz w:val="28"/>
          <w:szCs w:val="28"/>
          <w:lang w:eastAsia="ar-SA" w:bidi="en-US"/>
        </w:rPr>
        <w:tab/>
        <w:t>отделение почтовой связи;</w:t>
      </w:r>
    </w:p>
    <w:p w14:paraId="65B27DD9" w14:textId="77777777" w:rsidR="002C4EFC" w:rsidRPr="00CD2468" w:rsidRDefault="002C4EFC" w:rsidP="002C4EFC">
      <w:pPr>
        <w:shd w:val="clear" w:color="auto" w:fill="FFFFFF"/>
        <w:ind w:firstLine="709"/>
        <w:rPr>
          <w:sz w:val="28"/>
          <w:szCs w:val="28"/>
          <w:lang w:eastAsia="ar-SA" w:bidi="en-US"/>
        </w:rPr>
      </w:pPr>
      <w:proofErr w:type="spellStart"/>
      <w:r w:rsidRPr="00CD2468">
        <w:rPr>
          <w:sz w:val="28"/>
          <w:szCs w:val="28"/>
          <w:lang w:eastAsia="ar-SA" w:bidi="en-US"/>
        </w:rPr>
        <w:t>СТП</w:t>
      </w:r>
      <w:proofErr w:type="spellEnd"/>
      <w:r w:rsidRPr="00CD2468">
        <w:rPr>
          <w:sz w:val="28"/>
          <w:szCs w:val="28"/>
          <w:lang w:eastAsia="ar-SA" w:bidi="en-US"/>
        </w:rPr>
        <w:tab/>
      </w:r>
      <w:r w:rsidRPr="00CD2468">
        <w:rPr>
          <w:sz w:val="28"/>
          <w:szCs w:val="28"/>
          <w:lang w:eastAsia="ar-SA" w:bidi="en-US"/>
        </w:rPr>
        <w:tab/>
        <w:t>схема территориального планирования;</w:t>
      </w:r>
    </w:p>
    <w:p w14:paraId="0B92DB75" w14:textId="5E813D6C" w:rsidR="002C4EFC" w:rsidRPr="00CD2468" w:rsidRDefault="00AB58B7" w:rsidP="002C4EFC">
      <w:pPr>
        <w:shd w:val="clear" w:color="auto" w:fill="FFFFFF"/>
        <w:ind w:firstLine="709"/>
        <w:rPr>
          <w:sz w:val="28"/>
          <w:szCs w:val="28"/>
          <w:lang w:eastAsia="ar-SA" w:bidi="en-US"/>
        </w:rPr>
      </w:pPr>
      <w:proofErr w:type="spellStart"/>
      <w:r w:rsidRPr="00CD2468">
        <w:rPr>
          <w:sz w:val="28"/>
          <w:szCs w:val="28"/>
          <w:lang w:eastAsia="ar-SA" w:bidi="en-US"/>
        </w:rPr>
        <w:t>ТКО</w:t>
      </w:r>
      <w:proofErr w:type="spellEnd"/>
      <w:r w:rsidR="002C4EFC" w:rsidRPr="00CD2468">
        <w:rPr>
          <w:sz w:val="28"/>
          <w:szCs w:val="28"/>
          <w:lang w:eastAsia="ar-SA" w:bidi="en-US"/>
        </w:rPr>
        <w:tab/>
      </w:r>
      <w:r w:rsidR="002C4EFC" w:rsidRPr="00CD2468">
        <w:rPr>
          <w:sz w:val="28"/>
          <w:szCs w:val="28"/>
          <w:lang w:eastAsia="ar-SA" w:bidi="en-US"/>
        </w:rPr>
        <w:tab/>
      </w:r>
      <w:r w:rsidRPr="00CD2468">
        <w:rPr>
          <w:sz w:val="28"/>
          <w:szCs w:val="28"/>
          <w:lang w:eastAsia="ar-SA" w:bidi="en-US"/>
        </w:rPr>
        <w:t>твердые коммунальные отходы</w:t>
      </w:r>
      <w:r w:rsidR="002C4EFC" w:rsidRPr="00CD2468">
        <w:rPr>
          <w:sz w:val="28"/>
          <w:szCs w:val="28"/>
          <w:lang w:eastAsia="ar-SA" w:bidi="en-US"/>
        </w:rPr>
        <w:t>;</w:t>
      </w:r>
    </w:p>
    <w:p w14:paraId="1BF9C104" w14:textId="77777777" w:rsidR="002C4EFC" w:rsidRPr="00CD2468" w:rsidRDefault="002C4EFC" w:rsidP="002C4EFC">
      <w:pPr>
        <w:shd w:val="clear" w:color="auto" w:fill="FFFFFF"/>
        <w:ind w:firstLine="709"/>
        <w:rPr>
          <w:sz w:val="28"/>
          <w:szCs w:val="28"/>
          <w:lang w:eastAsia="ar-SA" w:bidi="en-US"/>
        </w:rPr>
      </w:pPr>
      <w:r w:rsidRPr="00CD2468">
        <w:rPr>
          <w:sz w:val="28"/>
          <w:szCs w:val="28"/>
          <w:lang w:eastAsia="ar-SA" w:bidi="en-US"/>
        </w:rPr>
        <w:t>ООО</w:t>
      </w:r>
      <w:r w:rsidRPr="00CD2468">
        <w:rPr>
          <w:sz w:val="28"/>
          <w:szCs w:val="28"/>
          <w:lang w:eastAsia="ar-SA" w:bidi="en-US"/>
        </w:rPr>
        <w:tab/>
      </w:r>
      <w:r w:rsidRPr="00CD2468">
        <w:rPr>
          <w:sz w:val="28"/>
          <w:szCs w:val="28"/>
          <w:lang w:eastAsia="ar-SA" w:bidi="en-US"/>
        </w:rPr>
        <w:tab/>
        <w:t>общество с ограниченной ответственностью;</w:t>
      </w:r>
    </w:p>
    <w:p w14:paraId="576E820E" w14:textId="390F4C1E" w:rsidR="002C4EFC" w:rsidRPr="00CD2468" w:rsidRDefault="00CD2468" w:rsidP="002C4EFC">
      <w:pPr>
        <w:shd w:val="clear" w:color="auto" w:fill="FFFFFF"/>
        <w:ind w:firstLine="709"/>
        <w:rPr>
          <w:sz w:val="28"/>
          <w:szCs w:val="28"/>
          <w:lang w:eastAsia="ar-SA" w:bidi="en-US"/>
        </w:rPr>
      </w:pPr>
      <w:r w:rsidRPr="00CD2468">
        <w:rPr>
          <w:sz w:val="28"/>
          <w:szCs w:val="28"/>
          <w:lang w:eastAsia="ar-SA" w:bidi="en-US"/>
        </w:rPr>
        <w:t>О</w:t>
      </w:r>
      <w:r w:rsidR="002C4EFC" w:rsidRPr="00CD2468">
        <w:rPr>
          <w:sz w:val="28"/>
          <w:szCs w:val="28"/>
          <w:lang w:eastAsia="ar-SA" w:bidi="en-US"/>
        </w:rPr>
        <w:t>АО</w:t>
      </w:r>
      <w:r w:rsidR="002C4EFC" w:rsidRPr="00CD2468">
        <w:rPr>
          <w:sz w:val="28"/>
          <w:szCs w:val="28"/>
          <w:lang w:eastAsia="ar-SA" w:bidi="en-US"/>
        </w:rPr>
        <w:tab/>
      </w:r>
      <w:r w:rsidR="002C4EFC" w:rsidRPr="00CD2468">
        <w:rPr>
          <w:sz w:val="28"/>
          <w:szCs w:val="28"/>
          <w:lang w:eastAsia="ar-SA" w:bidi="en-US"/>
        </w:rPr>
        <w:tab/>
      </w:r>
      <w:r w:rsidRPr="00CD2468">
        <w:rPr>
          <w:sz w:val="28"/>
          <w:szCs w:val="28"/>
          <w:lang w:eastAsia="ar-SA" w:bidi="en-US"/>
        </w:rPr>
        <w:t>открытое</w:t>
      </w:r>
      <w:r w:rsidR="002C4EFC" w:rsidRPr="00CD2468">
        <w:rPr>
          <w:sz w:val="28"/>
          <w:szCs w:val="28"/>
          <w:lang w:eastAsia="ar-SA" w:bidi="en-US"/>
        </w:rPr>
        <w:t xml:space="preserve"> акционерное общество;</w:t>
      </w:r>
    </w:p>
    <w:p w14:paraId="4580377D" w14:textId="3D679D0D" w:rsidR="002C4EFC" w:rsidRPr="00CD2468" w:rsidRDefault="002C4EFC" w:rsidP="002C4EFC">
      <w:pPr>
        <w:shd w:val="clear" w:color="auto" w:fill="FFFFFF"/>
        <w:ind w:firstLine="709"/>
        <w:rPr>
          <w:sz w:val="28"/>
          <w:szCs w:val="28"/>
          <w:lang w:eastAsia="ar-SA" w:bidi="en-US"/>
        </w:rPr>
      </w:pPr>
      <w:proofErr w:type="spellStart"/>
      <w:r w:rsidRPr="00CD2468">
        <w:rPr>
          <w:sz w:val="28"/>
          <w:szCs w:val="28"/>
          <w:lang w:eastAsia="ar-SA" w:bidi="en-US"/>
        </w:rPr>
        <w:t>ФГПУ</w:t>
      </w:r>
      <w:proofErr w:type="spellEnd"/>
      <w:r w:rsidRPr="00CD2468">
        <w:rPr>
          <w:sz w:val="28"/>
          <w:szCs w:val="28"/>
          <w:lang w:eastAsia="ar-SA" w:bidi="en-US"/>
        </w:rPr>
        <w:tab/>
        <w:t>федеральное государственное унитарное предприятие;</w:t>
      </w:r>
    </w:p>
    <w:p w14:paraId="62DD9F88" w14:textId="77777777" w:rsidR="002C4EFC" w:rsidRPr="00A10C9B" w:rsidRDefault="002C4EFC" w:rsidP="002C4EFC">
      <w:pPr>
        <w:shd w:val="clear" w:color="auto" w:fill="FFFFFF"/>
        <w:ind w:firstLine="709"/>
        <w:rPr>
          <w:sz w:val="28"/>
          <w:szCs w:val="28"/>
          <w:lang w:eastAsia="ar-SA" w:bidi="en-US"/>
        </w:rPr>
      </w:pPr>
      <w:r w:rsidRPr="00CD2468">
        <w:rPr>
          <w:sz w:val="28"/>
          <w:szCs w:val="28"/>
          <w:lang w:eastAsia="ar-SA" w:bidi="en-US"/>
        </w:rPr>
        <w:t>ЧС</w:t>
      </w:r>
      <w:r w:rsidRPr="00CD2468">
        <w:rPr>
          <w:sz w:val="28"/>
          <w:szCs w:val="28"/>
          <w:lang w:eastAsia="ar-SA" w:bidi="en-US"/>
        </w:rPr>
        <w:tab/>
      </w:r>
      <w:r w:rsidRPr="00CD2468">
        <w:rPr>
          <w:sz w:val="28"/>
          <w:szCs w:val="28"/>
          <w:lang w:eastAsia="ar-SA" w:bidi="en-US"/>
        </w:rPr>
        <w:tab/>
        <w:t>чрезвычайная ситуация.</w:t>
      </w:r>
    </w:p>
    <w:bookmarkEnd w:id="17"/>
    <w:p w14:paraId="72340642" w14:textId="77777777" w:rsidR="00B20883" w:rsidRPr="00A10C9B" w:rsidRDefault="00B20883" w:rsidP="00372A94">
      <w:pPr>
        <w:shd w:val="clear" w:color="auto" w:fill="FFFFFF"/>
        <w:ind w:firstLine="709"/>
        <w:rPr>
          <w:sz w:val="28"/>
          <w:szCs w:val="28"/>
          <w:highlight w:val="yellow"/>
          <w:lang w:eastAsia="ar-SA" w:bidi="en-US"/>
        </w:rPr>
      </w:pPr>
      <w:r w:rsidRPr="00A10C9B">
        <w:rPr>
          <w:sz w:val="28"/>
          <w:szCs w:val="28"/>
          <w:highlight w:val="yellow"/>
        </w:rPr>
        <w:br w:type="page"/>
      </w:r>
    </w:p>
    <w:p w14:paraId="152CBD58" w14:textId="77777777" w:rsidR="002D2B8D" w:rsidRPr="00A10C9B" w:rsidRDefault="002D2B8D" w:rsidP="002D2B8D">
      <w:pPr>
        <w:pStyle w:val="1"/>
        <w:numPr>
          <w:ilvl w:val="0"/>
          <w:numId w:val="2"/>
        </w:numPr>
        <w:ind w:left="0" w:firstLine="0"/>
        <w:rPr>
          <w:sz w:val="28"/>
        </w:rPr>
      </w:pPr>
      <w:bookmarkStart w:id="18" w:name="_Toc49329902"/>
      <w:bookmarkStart w:id="19" w:name="_Toc49330374"/>
      <w:bookmarkStart w:id="20" w:name="_Toc51762685"/>
      <w:bookmarkStart w:id="21" w:name="_Toc52356453"/>
      <w:bookmarkStart w:id="22" w:name="_Toc55810473"/>
      <w:bookmarkStart w:id="23" w:name="_Toc121306798"/>
      <w:bookmarkStart w:id="24" w:name="_Hlk56764854"/>
      <w:bookmarkStart w:id="25" w:name="_Toc312530877"/>
      <w:bookmarkStart w:id="26" w:name="_Toc370201475"/>
      <w:bookmarkEnd w:id="2"/>
      <w:bookmarkEnd w:id="3"/>
      <w:r w:rsidRPr="00A10C9B">
        <w:rPr>
          <w:sz w:val="28"/>
        </w:rPr>
        <w:lastRenderedPageBreak/>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8"/>
      <w:bookmarkEnd w:id="19"/>
      <w:bookmarkEnd w:id="20"/>
      <w:bookmarkEnd w:id="21"/>
      <w:bookmarkEnd w:id="22"/>
      <w:bookmarkEnd w:id="23"/>
    </w:p>
    <w:p w14:paraId="502C7E71" w14:textId="77777777" w:rsidR="002D2B8D" w:rsidRPr="00A10C9B" w:rsidRDefault="002D2B8D" w:rsidP="002D2B8D">
      <w:pPr>
        <w:pStyle w:val="a2"/>
        <w:rPr>
          <w:sz w:val="28"/>
          <w:szCs w:val="28"/>
          <w:lang w:val="ru-RU"/>
        </w:rPr>
      </w:pPr>
      <w:bookmarkStart w:id="27" w:name="_Hlk56764865"/>
      <w:bookmarkEnd w:id="24"/>
      <w:r w:rsidRPr="00A10C9B">
        <w:rPr>
          <w:sz w:val="28"/>
          <w:szCs w:val="28"/>
          <w:lang w:val="ru-RU"/>
        </w:rPr>
        <w:t>При разработке генерального плана муниципального образования необходимо учитывать 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 (</w:t>
      </w:r>
      <w:proofErr w:type="spellStart"/>
      <w:r w:rsidRPr="00A10C9B">
        <w:rPr>
          <w:sz w:val="28"/>
          <w:szCs w:val="28"/>
          <w:lang w:val="ru-RU"/>
        </w:rPr>
        <w:t>пп</w:t>
      </w:r>
      <w:proofErr w:type="spellEnd"/>
      <w:r w:rsidRPr="00A10C9B">
        <w:rPr>
          <w:sz w:val="28"/>
          <w:szCs w:val="28"/>
          <w:lang w:val="ru-RU"/>
        </w:rPr>
        <w:t>. 1 п. 7 ст. 23 Градостроительного кодекса РФ).</w:t>
      </w:r>
    </w:p>
    <w:bookmarkEnd w:id="27"/>
    <w:p w14:paraId="222EA478" w14:textId="55A2F7D0" w:rsidR="00DE4CCF" w:rsidRPr="00A5149A" w:rsidRDefault="00DE4CCF" w:rsidP="00DE4CCF">
      <w:pPr>
        <w:pStyle w:val="a2"/>
        <w:rPr>
          <w:sz w:val="28"/>
          <w:szCs w:val="28"/>
          <w:lang w:val="ru-RU"/>
        </w:rPr>
      </w:pPr>
      <w:r w:rsidRPr="00A5149A">
        <w:rPr>
          <w:sz w:val="28"/>
          <w:szCs w:val="28"/>
          <w:lang w:val="ru-RU"/>
        </w:rPr>
        <w:t xml:space="preserve">При разработке проекта генерального плана </w:t>
      </w:r>
      <w:r>
        <w:rPr>
          <w:rFonts w:cs="Arial"/>
          <w:sz w:val="28"/>
          <w:szCs w:val="28"/>
          <w:lang w:val="ru-RU"/>
        </w:rPr>
        <w:t>Знаменского</w:t>
      </w:r>
      <w:r w:rsidRPr="00A5149A">
        <w:rPr>
          <w:rFonts w:cs="Arial"/>
          <w:sz w:val="28"/>
          <w:szCs w:val="28"/>
          <w:lang w:val="ru-RU"/>
        </w:rPr>
        <w:t xml:space="preserve"> </w:t>
      </w:r>
      <w:r w:rsidRPr="00A5149A">
        <w:rPr>
          <w:sz w:val="28"/>
          <w:szCs w:val="28"/>
          <w:lang w:val="ru-RU"/>
        </w:rPr>
        <w:t>сельсовета учитывались:</w:t>
      </w:r>
    </w:p>
    <w:p w14:paraId="7268665C" w14:textId="3690A435" w:rsidR="00DE4CCF" w:rsidRPr="00893ECB" w:rsidRDefault="00DE4CCF" w:rsidP="00DE4CCF">
      <w:pPr>
        <w:pStyle w:val="afff3"/>
        <w:numPr>
          <w:ilvl w:val="0"/>
          <w:numId w:val="7"/>
        </w:numPr>
        <w:ind w:left="1064"/>
        <w:contextualSpacing w:val="0"/>
        <w:rPr>
          <w:bCs/>
          <w:spacing w:val="-1"/>
          <w:sz w:val="28"/>
          <w:szCs w:val="28"/>
        </w:rPr>
      </w:pPr>
      <w:r w:rsidRPr="00A5149A">
        <w:rPr>
          <w:sz w:val="28"/>
          <w:szCs w:val="28"/>
          <w:lang w:eastAsia="ar-SA" w:bidi="en-US"/>
        </w:rPr>
        <w:t xml:space="preserve">прогноз социально-экономического развития Новосибирской области на </w:t>
      </w:r>
      <w:r>
        <w:rPr>
          <w:sz w:val="28"/>
          <w:szCs w:val="28"/>
          <w:lang w:eastAsia="ar-SA" w:bidi="en-US"/>
        </w:rPr>
        <w:t>2023</w:t>
      </w:r>
      <w:r w:rsidRPr="00A5149A">
        <w:rPr>
          <w:sz w:val="28"/>
          <w:szCs w:val="28"/>
          <w:lang w:eastAsia="ar-SA" w:bidi="en-US"/>
        </w:rPr>
        <w:t xml:space="preserve"> год и плановый период </w:t>
      </w:r>
      <w:r>
        <w:rPr>
          <w:sz w:val="28"/>
          <w:szCs w:val="28"/>
          <w:lang w:eastAsia="ar-SA" w:bidi="en-US"/>
        </w:rPr>
        <w:t>2024</w:t>
      </w:r>
      <w:r w:rsidRPr="00A5149A">
        <w:rPr>
          <w:sz w:val="28"/>
          <w:szCs w:val="28"/>
          <w:lang w:eastAsia="ar-SA" w:bidi="en-US"/>
        </w:rPr>
        <w:t xml:space="preserve"> и </w:t>
      </w:r>
      <w:r>
        <w:rPr>
          <w:sz w:val="28"/>
          <w:szCs w:val="28"/>
          <w:lang w:eastAsia="ar-SA" w:bidi="en-US"/>
        </w:rPr>
        <w:t>2025</w:t>
      </w:r>
      <w:r w:rsidRPr="00A5149A">
        <w:rPr>
          <w:sz w:val="28"/>
          <w:szCs w:val="28"/>
          <w:lang w:eastAsia="ar-SA" w:bidi="en-US"/>
        </w:rPr>
        <w:t xml:space="preserve"> годов, утвержденный распоряжением Правительства Новосибирской области от 21.10.</w:t>
      </w:r>
      <w:r>
        <w:rPr>
          <w:sz w:val="28"/>
          <w:szCs w:val="28"/>
          <w:lang w:eastAsia="ar-SA" w:bidi="en-US"/>
        </w:rPr>
        <w:t>2022</w:t>
      </w:r>
      <w:r w:rsidRPr="00A5149A">
        <w:rPr>
          <w:sz w:val="28"/>
          <w:szCs w:val="28"/>
          <w:lang w:eastAsia="ar-SA" w:bidi="en-US"/>
        </w:rPr>
        <w:t xml:space="preserve"> г. № </w:t>
      </w:r>
      <w:r>
        <w:rPr>
          <w:sz w:val="28"/>
          <w:szCs w:val="28"/>
          <w:lang w:eastAsia="ar-SA" w:bidi="en-US"/>
        </w:rPr>
        <w:t>756</w:t>
      </w:r>
      <w:r w:rsidRPr="00A5149A">
        <w:rPr>
          <w:sz w:val="28"/>
          <w:szCs w:val="28"/>
          <w:lang w:eastAsia="ar-SA" w:bidi="en-US"/>
        </w:rPr>
        <w:t>-рп;</w:t>
      </w:r>
    </w:p>
    <w:p w14:paraId="2A2BBE4D" w14:textId="77777777" w:rsidR="00DE4CCF" w:rsidRPr="00A5149A" w:rsidRDefault="00DE4CCF" w:rsidP="00DE4CCF">
      <w:pPr>
        <w:pStyle w:val="afff3"/>
        <w:numPr>
          <w:ilvl w:val="0"/>
          <w:numId w:val="7"/>
        </w:numPr>
        <w:ind w:left="1064"/>
        <w:contextualSpacing w:val="0"/>
        <w:rPr>
          <w:bCs/>
          <w:spacing w:val="-1"/>
          <w:sz w:val="28"/>
          <w:szCs w:val="28"/>
        </w:rPr>
      </w:pPr>
      <w:r>
        <w:rPr>
          <w:bCs/>
          <w:spacing w:val="-1"/>
          <w:sz w:val="28"/>
          <w:szCs w:val="28"/>
        </w:rPr>
        <w:t>с</w:t>
      </w:r>
      <w:r w:rsidRPr="00893ECB">
        <w:rPr>
          <w:bCs/>
          <w:spacing w:val="-1"/>
          <w:sz w:val="28"/>
          <w:szCs w:val="28"/>
        </w:rPr>
        <w:t>тратегия социально-экономического развития Новосибирской области на период до 2030 года</w:t>
      </w:r>
      <w:r>
        <w:rPr>
          <w:bCs/>
          <w:spacing w:val="-1"/>
          <w:sz w:val="28"/>
          <w:szCs w:val="28"/>
        </w:rPr>
        <w:t>, утвержденная п</w:t>
      </w:r>
      <w:r w:rsidRPr="00893ECB">
        <w:rPr>
          <w:bCs/>
          <w:spacing w:val="-1"/>
          <w:sz w:val="28"/>
          <w:szCs w:val="28"/>
        </w:rPr>
        <w:t>остановление</w:t>
      </w:r>
      <w:r>
        <w:rPr>
          <w:bCs/>
          <w:spacing w:val="-1"/>
          <w:sz w:val="28"/>
          <w:szCs w:val="28"/>
        </w:rPr>
        <w:t>м</w:t>
      </w:r>
      <w:r w:rsidRPr="00893ECB">
        <w:rPr>
          <w:bCs/>
          <w:spacing w:val="-1"/>
          <w:sz w:val="28"/>
          <w:szCs w:val="28"/>
        </w:rPr>
        <w:t xml:space="preserve"> Правительства Новосибирской области от 19.03.2019 № 105-п</w:t>
      </w:r>
      <w:r>
        <w:rPr>
          <w:bCs/>
          <w:spacing w:val="-1"/>
          <w:sz w:val="28"/>
          <w:szCs w:val="28"/>
        </w:rPr>
        <w:t>;</w:t>
      </w:r>
    </w:p>
    <w:p w14:paraId="6B305295" w14:textId="77777777" w:rsidR="00DE4CCF" w:rsidRPr="00C17863" w:rsidRDefault="00DE4CCF" w:rsidP="00DE4CCF">
      <w:pPr>
        <w:pStyle w:val="afff3"/>
        <w:numPr>
          <w:ilvl w:val="0"/>
          <w:numId w:val="7"/>
        </w:numPr>
        <w:ind w:left="1064"/>
        <w:contextualSpacing w:val="0"/>
        <w:rPr>
          <w:bCs/>
          <w:spacing w:val="-1"/>
          <w:sz w:val="28"/>
          <w:szCs w:val="28"/>
        </w:rPr>
      </w:pPr>
      <w:r w:rsidRPr="00A5149A">
        <w:rPr>
          <w:sz w:val="28"/>
          <w:szCs w:val="28"/>
        </w:rPr>
        <w:t xml:space="preserve">схема территориального планирования Новосибирской области, утвержденная Постановлением </w:t>
      </w:r>
      <w:r>
        <w:rPr>
          <w:sz w:val="28"/>
          <w:szCs w:val="28"/>
        </w:rPr>
        <w:t>администрации</w:t>
      </w:r>
      <w:r w:rsidRPr="00A5149A">
        <w:rPr>
          <w:sz w:val="28"/>
          <w:szCs w:val="28"/>
        </w:rPr>
        <w:t xml:space="preserve"> Новосибирской области от 07.09.2009 № 339-па;</w:t>
      </w:r>
    </w:p>
    <w:p w14:paraId="37DD0A54" w14:textId="77777777" w:rsidR="00DE4CCF" w:rsidRPr="00A5149A" w:rsidRDefault="00DE4CCF" w:rsidP="00DE4CCF">
      <w:pPr>
        <w:pStyle w:val="afff3"/>
        <w:numPr>
          <w:ilvl w:val="0"/>
          <w:numId w:val="7"/>
        </w:numPr>
        <w:ind w:left="1064"/>
        <w:contextualSpacing w:val="0"/>
        <w:rPr>
          <w:bCs/>
          <w:spacing w:val="-1"/>
          <w:sz w:val="28"/>
          <w:szCs w:val="28"/>
        </w:rPr>
      </w:pPr>
      <w:r w:rsidRPr="00C17863">
        <w:rPr>
          <w:bCs/>
          <w:spacing w:val="-1"/>
          <w:sz w:val="28"/>
          <w:szCs w:val="28"/>
        </w:rPr>
        <w:t>норматив</w:t>
      </w:r>
      <w:r>
        <w:rPr>
          <w:bCs/>
          <w:spacing w:val="-1"/>
          <w:sz w:val="28"/>
          <w:szCs w:val="28"/>
        </w:rPr>
        <w:t>ы</w:t>
      </w:r>
      <w:r w:rsidRPr="00C17863">
        <w:rPr>
          <w:bCs/>
          <w:spacing w:val="-1"/>
          <w:sz w:val="28"/>
          <w:szCs w:val="28"/>
        </w:rPr>
        <w:t xml:space="preserve"> минимальной обеспеченности населения площадью торговых объектов для Новосибирской области</w:t>
      </w:r>
      <w:r>
        <w:rPr>
          <w:bCs/>
          <w:spacing w:val="-1"/>
          <w:sz w:val="28"/>
          <w:szCs w:val="28"/>
        </w:rPr>
        <w:t>, утвержденные п</w:t>
      </w:r>
      <w:r w:rsidRPr="00C17863">
        <w:rPr>
          <w:bCs/>
          <w:spacing w:val="-1"/>
          <w:sz w:val="28"/>
          <w:szCs w:val="28"/>
        </w:rPr>
        <w:t>остановление</w:t>
      </w:r>
      <w:r>
        <w:rPr>
          <w:bCs/>
          <w:spacing w:val="-1"/>
          <w:sz w:val="28"/>
          <w:szCs w:val="28"/>
        </w:rPr>
        <w:t>м</w:t>
      </w:r>
      <w:r w:rsidRPr="00C17863">
        <w:rPr>
          <w:bCs/>
          <w:spacing w:val="-1"/>
          <w:sz w:val="28"/>
          <w:szCs w:val="28"/>
        </w:rPr>
        <w:t xml:space="preserve"> Правительства Новосибирской области от 26.04.2017 № 158-п</w:t>
      </w:r>
      <w:r>
        <w:rPr>
          <w:bCs/>
          <w:spacing w:val="-1"/>
          <w:sz w:val="28"/>
          <w:szCs w:val="28"/>
        </w:rPr>
        <w:t>;</w:t>
      </w:r>
    </w:p>
    <w:p w14:paraId="35E1F715" w14:textId="77777777" w:rsidR="00DE4CCF" w:rsidRPr="00893ECB" w:rsidRDefault="00DE4CCF" w:rsidP="00DE4CCF">
      <w:pPr>
        <w:pStyle w:val="afff3"/>
        <w:numPr>
          <w:ilvl w:val="0"/>
          <w:numId w:val="7"/>
        </w:numPr>
        <w:ind w:left="1064"/>
        <w:contextualSpacing w:val="0"/>
        <w:rPr>
          <w:bCs/>
          <w:spacing w:val="-1"/>
          <w:sz w:val="28"/>
          <w:szCs w:val="28"/>
        </w:rPr>
      </w:pPr>
      <w:r w:rsidRPr="00893ECB">
        <w:rPr>
          <w:bCs/>
          <w:spacing w:val="-1"/>
          <w:sz w:val="28"/>
          <w:szCs w:val="28"/>
        </w:rPr>
        <w:t>стратегия социально-экономического развития Карасукского района Новосибирской области до 2030 года, принята сессией Совета депутатов Карасукского района Новосибирской области</w:t>
      </w:r>
      <w:r>
        <w:rPr>
          <w:bCs/>
          <w:spacing w:val="-1"/>
          <w:sz w:val="28"/>
          <w:szCs w:val="28"/>
        </w:rPr>
        <w:t xml:space="preserve"> </w:t>
      </w:r>
      <w:r w:rsidRPr="00893ECB">
        <w:rPr>
          <w:bCs/>
          <w:spacing w:val="-1"/>
          <w:sz w:val="28"/>
          <w:szCs w:val="28"/>
        </w:rPr>
        <w:t>от 28.12.2018 № 256</w:t>
      </w:r>
      <w:r>
        <w:rPr>
          <w:bCs/>
          <w:spacing w:val="-1"/>
          <w:sz w:val="28"/>
          <w:szCs w:val="28"/>
        </w:rPr>
        <w:t>;</w:t>
      </w:r>
    </w:p>
    <w:p w14:paraId="38D0ADCE" w14:textId="77777777" w:rsidR="00DE4CCF" w:rsidRPr="00D935E8" w:rsidRDefault="00DE4CCF" w:rsidP="00DE4CCF">
      <w:pPr>
        <w:pStyle w:val="afff3"/>
        <w:numPr>
          <w:ilvl w:val="0"/>
          <w:numId w:val="7"/>
        </w:numPr>
        <w:ind w:left="1064"/>
        <w:contextualSpacing w:val="0"/>
        <w:rPr>
          <w:bCs/>
          <w:spacing w:val="-1"/>
          <w:sz w:val="28"/>
          <w:szCs w:val="28"/>
        </w:rPr>
      </w:pPr>
      <w:r w:rsidRPr="00893ECB">
        <w:rPr>
          <w:bCs/>
          <w:spacing w:val="-1"/>
          <w:sz w:val="28"/>
          <w:szCs w:val="28"/>
        </w:rPr>
        <w:t>схема территориального планирования Карасукского района Новосибирской области, утвержденная решением Совета депутатов Карасукского района Новосибирской области второго созыва от 16.05.2013 г. № 216</w:t>
      </w:r>
      <w:r>
        <w:rPr>
          <w:bCs/>
          <w:spacing w:val="-1"/>
          <w:sz w:val="28"/>
          <w:szCs w:val="28"/>
        </w:rPr>
        <w:t>.</w:t>
      </w:r>
    </w:p>
    <w:p w14:paraId="6F37FEB7" w14:textId="20E8E890" w:rsidR="008130B3" w:rsidRPr="00FF3B91" w:rsidRDefault="008130B3" w:rsidP="00DE4CCF">
      <w:pPr>
        <w:pStyle w:val="afff3"/>
        <w:ind w:left="1064"/>
        <w:contextualSpacing w:val="0"/>
        <w:rPr>
          <w:bCs/>
          <w:spacing w:val="-1"/>
          <w:sz w:val="28"/>
          <w:szCs w:val="28"/>
        </w:rPr>
      </w:pPr>
    </w:p>
    <w:p w14:paraId="3B4D2412" w14:textId="66A1F9AF" w:rsidR="000C1A32" w:rsidRPr="00830C6C" w:rsidRDefault="00A10C9B" w:rsidP="00830C6C">
      <w:pPr>
        <w:pStyle w:val="afff3"/>
        <w:ind w:left="1064"/>
        <w:contextualSpacing w:val="0"/>
        <w:rPr>
          <w:sz w:val="28"/>
          <w:szCs w:val="28"/>
        </w:rPr>
      </w:pPr>
      <w:r w:rsidRPr="00830C6C">
        <w:rPr>
          <w:sz w:val="28"/>
          <w:szCs w:val="28"/>
        </w:rPr>
        <w:t xml:space="preserve"> </w:t>
      </w:r>
      <w:r w:rsidR="000C1A32" w:rsidRPr="00830C6C">
        <w:rPr>
          <w:sz w:val="28"/>
          <w:szCs w:val="28"/>
        </w:rPr>
        <w:br w:type="page"/>
      </w:r>
    </w:p>
    <w:p w14:paraId="196D90B9" w14:textId="7CDBD394" w:rsidR="002A42BE" w:rsidRPr="00A10C9B" w:rsidRDefault="00117F76" w:rsidP="008A7BDA">
      <w:pPr>
        <w:pStyle w:val="1"/>
        <w:numPr>
          <w:ilvl w:val="0"/>
          <w:numId w:val="2"/>
        </w:numPr>
        <w:ind w:left="0" w:firstLine="0"/>
        <w:rPr>
          <w:sz w:val="28"/>
        </w:rPr>
      </w:pPr>
      <w:bookmarkStart w:id="28" w:name="_Toc121306799"/>
      <w:r w:rsidRPr="00A10C9B">
        <w:rPr>
          <w:sz w:val="28"/>
        </w:rPr>
        <w:lastRenderedPageBreak/>
        <w:t>О</w:t>
      </w:r>
      <w:r w:rsidR="002A42BE" w:rsidRPr="00A10C9B">
        <w:rPr>
          <w:sz w:val="28"/>
        </w:rPr>
        <w:t>боснование выбранного варианта размещения объектов местного значения поселения</w:t>
      </w:r>
      <w:bookmarkEnd w:id="28"/>
    </w:p>
    <w:p w14:paraId="1B55C394" w14:textId="402F7A98" w:rsidR="002A42BE" w:rsidRPr="00A10C9B" w:rsidRDefault="003E04FC" w:rsidP="00BF57D0">
      <w:pPr>
        <w:pStyle w:val="20"/>
        <w:numPr>
          <w:ilvl w:val="1"/>
          <w:numId w:val="2"/>
        </w:numPr>
        <w:ind w:left="360" w:firstLine="0"/>
        <w:rPr>
          <w:i w:val="0"/>
          <w:iCs w:val="0"/>
          <w:sz w:val="28"/>
        </w:rPr>
      </w:pPr>
      <w:bookmarkStart w:id="29" w:name="_Toc121306800"/>
      <w:bookmarkStart w:id="30" w:name="_Toc312530878"/>
      <w:bookmarkEnd w:id="25"/>
      <w:r w:rsidRPr="00A10C9B">
        <w:rPr>
          <w:i w:val="0"/>
          <w:iCs w:val="0"/>
          <w:sz w:val="28"/>
        </w:rPr>
        <w:t xml:space="preserve">Анализ </w:t>
      </w:r>
      <w:r w:rsidR="002A42BE" w:rsidRPr="00A10C9B">
        <w:rPr>
          <w:i w:val="0"/>
          <w:iCs w:val="0"/>
          <w:sz w:val="28"/>
        </w:rPr>
        <w:t>использования территорий поселения</w:t>
      </w:r>
      <w:r w:rsidR="00B355ED" w:rsidRPr="00A10C9B">
        <w:rPr>
          <w:i w:val="0"/>
          <w:iCs w:val="0"/>
          <w:sz w:val="28"/>
        </w:rPr>
        <w:t xml:space="preserve"> </w:t>
      </w:r>
      <w:r w:rsidR="00A14FD0" w:rsidRPr="00A10C9B">
        <w:rPr>
          <w:i w:val="0"/>
          <w:iCs w:val="0"/>
          <w:sz w:val="28"/>
        </w:rPr>
        <w:t>и возможных направлений развития этих территорий</w:t>
      </w:r>
      <w:bookmarkEnd w:id="29"/>
    </w:p>
    <w:p w14:paraId="443CCB59" w14:textId="4E04B51A" w:rsidR="00A5122F" w:rsidRPr="00A10C9B" w:rsidRDefault="00A5122F" w:rsidP="00640091">
      <w:pPr>
        <w:pStyle w:val="30"/>
        <w:numPr>
          <w:ilvl w:val="2"/>
          <w:numId w:val="2"/>
        </w:numPr>
        <w:ind w:left="0" w:firstLine="0"/>
        <w:rPr>
          <w:i w:val="0"/>
          <w:sz w:val="28"/>
          <w:szCs w:val="28"/>
        </w:rPr>
      </w:pPr>
      <w:bookmarkStart w:id="31" w:name="_Toc522808440"/>
      <w:bookmarkStart w:id="32" w:name="_Toc121306801"/>
      <w:r w:rsidRPr="00A10C9B">
        <w:rPr>
          <w:i w:val="0"/>
          <w:sz w:val="28"/>
          <w:szCs w:val="28"/>
        </w:rPr>
        <w:t xml:space="preserve">Положение </w:t>
      </w:r>
      <w:r w:rsidR="00147602">
        <w:rPr>
          <w:i w:val="0"/>
          <w:sz w:val="28"/>
          <w:szCs w:val="28"/>
        </w:rPr>
        <w:t>Знаменского</w:t>
      </w:r>
      <w:r w:rsidR="00C84E10" w:rsidRPr="00A10C9B">
        <w:rPr>
          <w:i w:val="0"/>
          <w:sz w:val="28"/>
          <w:szCs w:val="28"/>
        </w:rPr>
        <w:t xml:space="preserve"> сельсовета </w:t>
      </w:r>
      <w:r w:rsidRPr="00A10C9B">
        <w:rPr>
          <w:i w:val="0"/>
          <w:sz w:val="28"/>
          <w:szCs w:val="28"/>
        </w:rPr>
        <w:t>в системе расселения</w:t>
      </w:r>
      <w:bookmarkEnd w:id="31"/>
      <w:r w:rsidR="00640091" w:rsidRPr="00A10C9B">
        <w:rPr>
          <w:i w:val="0"/>
          <w:sz w:val="28"/>
          <w:szCs w:val="28"/>
        </w:rPr>
        <w:t xml:space="preserve"> </w:t>
      </w:r>
      <w:r w:rsidR="00147602">
        <w:rPr>
          <w:i w:val="0"/>
          <w:sz w:val="28"/>
          <w:szCs w:val="28"/>
        </w:rPr>
        <w:t>Карасукского</w:t>
      </w:r>
      <w:r w:rsidR="00C84E10" w:rsidRPr="00A10C9B">
        <w:rPr>
          <w:i w:val="0"/>
          <w:sz w:val="28"/>
          <w:szCs w:val="28"/>
        </w:rPr>
        <w:t xml:space="preserve"> района Новосибирской области</w:t>
      </w:r>
      <w:bookmarkEnd w:id="32"/>
    </w:p>
    <w:p w14:paraId="47C74ADA" w14:textId="5CEC08C8" w:rsidR="00C47C13" w:rsidRPr="00A10C9B" w:rsidRDefault="00147602" w:rsidP="00570FEE">
      <w:pPr>
        <w:pStyle w:val="a2"/>
        <w:rPr>
          <w:sz w:val="28"/>
          <w:szCs w:val="28"/>
          <w:lang w:val="ru-RU"/>
        </w:rPr>
      </w:pPr>
      <w:bookmarkStart w:id="33" w:name="OLE_LINK155"/>
      <w:bookmarkStart w:id="34" w:name="OLE_LINK156"/>
      <w:bookmarkStart w:id="35" w:name="OLE_LINK157"/>
      <w:r>
        <w:rPr>
          <w:sz w:val="28"/>
          <w:szCs w:val="28"/>
          <w:lang w:val="ru-RU"/>
        </w:rPr>
        <w:t>Карасукский</w:t>
      </w:r>
      <w:r w:rsidR="00570FEE" w:rsidRPr="00A10C9B">
        <w:rPr>
          <w:sz w:val="28"/>
          <w:szCs w:val="28"/>
          <w:lang w:val="ru-RU"/>
        </w:rPr>
        <w:t xml:space="preserve"> район </w:t>
      </w:r>
      <w:r w:rsidR="00C47C13" w:rsidRPr="00A10C9B">
        <w:rPr>
          <w:sz w:val="28"/>
          <w:szCs w:val="28"/>
          <w:lang w:val="ru-RU"/>
        </w:rPr>
        <w:t>является административно-территориальным образованием, входящим на основе Закона Новосибирской области от 02.06.2004 № 200-ОЗ «О статусе и границах муниципальных образований Новосибирской области», в состав Новосибирской области</w:t>
      </w:r>
      <w:r w:rsidR="00AA1A81" w:rsidRPr="00A10C9B">
        <w:rPr>
          <w:sz w:val="28"/>
          <w:szCs w:val="28"/>
          <w:lang w:val="ru-RU"/>
        </w:rPr>
        <w:t>»</w:t>
      </w:r>
      <w:r w:rsidR="00C47C13" w:rsidRPr="00A10C9B">
        <w:rPr>
          <w:sz w:val="28"/>
          <w:szCs w:val="28"/>
          <w:lang w:val="ru-RU"/>
        </w:rPr>
        <w:t>.</w:t>
      </w:r>
    </w:p>
    <w:p w14:paraId="75A0FA97" w14:textId="5802ACFA" w:rsidR="00C47C13" w:rsidRPr="00A10C9B" w:rsidRDefault="00C47C13" w:rsidP="00570FEE">
      <w:pPr>
        <w:pStyle w:val="a2"/>
        <w:rPr>
          <w:sz w:val="28"/>
          <w:szCs w:val="28"/>
          <w:lang w:val="ru-RU"/>
        </w:rPr>
      </w:pPr>
      <w:r w:rsidRPr="00A10C9B">
        <w:rPr>
          <w:sz w:val="28"/>
          <w:szCs w:val="28"/>
          <w:lang w:val="ru-RU"/>
        </w:rPr>
        <w:t xml:space="preserve">Границы </w:t>
      </w:r>
      <w:r w:rsidR="00147602">
        <w:rPr>
          <w:sz w:val="28"/>
          <w:szCs w:val="28"/>
          <w:lang w:val="ru-RU"/>
        </w:rPr>
        <w:t>Карасукского</w:t>
      </w:r>
      <w:r w:rsidRPr="00A10C9B">
        <w:rPr>
          <w:sz w:val="28"/>
          <w:szCs w:val="28"/>
          <w:lang w:val="ru-RU"/>
        </w:rPr>
        <w:t xml:space="preserve"> района </w:t>
      </w:r>
      <w:r w:rsidR="00BE4407" w:rsidRPr="00A10C9B">
        <w:rPr>
          <w:sz w:val="28"/>
          <w:szCs w:val="28"/>
          <w:lang w:val="ru-RU"/>
        </w:rPr>
        <w:t xml:space="preserve">и статус его как муниципального района </w:t>
      </w:r>
      <w:r w:rsidRPr="00A10C9B">
        <w:rPr>
          <w:sz w:val="28"/>
          <w:szCs w:val="28"/>
          <w:lang w:val="ru-RU"/>
        </w:rPr>
        <w:t>установлены Законом Новосибирской области от 02.06.2004 № 200-ОЗ «О статусе и границах муниципальных образований Новосибирской области».</w:t>
      </w:r>
    </w:p>
    <w:p w14:paraId="7B147C41" w14:textId="5368B5FA" w:rsidR="00BE4407" w:rsidRPr="00A10C9B" w:rsidRDefault="00147602" w:rsidP="00BE4407">
      <w:pPr>
        <w:pStyle w:val="a2"/>
        <w:rPr>
          <w:sz w:val="28"/>
          <w:szCs w:val="28"/>
          <w:lang w:val="ru-RU"/>
        </w:rPr>
      </w:pPr>
      <w:r>
        <w:rPr>
          <w:sz w:val="28"/>
          <w:szCs w:val="28"/>
          <w:lang w:val="ru-RU"/>
        </w:rPr>
        <w:t>Карасукский</w:t>
      </w:r>
      <w:r w:rsidR="00BE4407" w:rsidRPr="00A10C9B">
        <w:rPr>
          <w:sz w:val="28"/>
          <w:szCs w:val="28"/>
          <w:lang w:val="ru-RU"/>
        </w:rPr>
        <w:t xml:space="preserve"> район состоит из объединенных общей территорией следующих городских и сельских поселений:</w:t>
      </w:r>
    </w:p>
    <w:p w14:paraId="112B2B00" w14:textId="77777777" w:rsidR="00147602" w:rsidRPr="00147602" w:rsidRDefault="00147602" w:rsidP="00147602">
      <w:pPr>
        <w:pStyle w:val="afff3"/>
        <w:numPr>
          <w:ilvl w:val="0"/>
          <w:numId w:val="7"/>
        </w:numPr>
        <w:ind w:left="1064"/>
        <w:contextualSpacing w:val="0"/>
        <w:rPr>
          <w:bCs/>
          <w:spacing w:val="-1"/>
          <w:sz w:val="28"/>
          <w:szCs w:val="28"/>
        </w:rPr>
      </w:pPr>
      <w:proofErr w:type="spellStart"/>
      <w:r w:rsidRPr="00147602">
        <w:rPr>
          <w:bCs/>
          <w:spacing w:val="-1"/>
          <w:sz w:val="28"/>
          <w:szCs w:val="28"/>
        </w:rPr>
        <w:t>Беленский</w:t>
      </w:r>
      <w:proofErr w:type="spellEnd"/>
      <w:r w:rsidRPr="00147602">
        <w:rPr>
          <w:bCs/>
          <w:spacing w:val="-1"/>
          <w:sz w:val="28"/>
          <w:szCs w:val="28"/>
        </w:rPr>
        <w:t xml:space="preserve"> сельсовет, в состав территории которого входит населенный пункт село Белое;</w:t>
      </w:r>
    </w:p>
    <w:p w14:paraId="7C73974F" w14:textId="575BC3E6" w:rsidR="00147602" w:rsidRPr="004C78C6" w:rsidRDefault="00147602" w:rsidP="003F7367">
      <w:pPr>
        <w:pStyle w:val="afff3"/>
        <w:numPr>
          <w:ilvl w:val="0"/>
          <w:numId w:val="7"/>
        </w:numPr>
        <w:ind w:left="1064"/>
        <w:contextualSpacing w:val="0"/>
        <w:rPr>
          <w:bCs/>
          <w:spacing w:val="-1"/>
          <w:sz w:val="28"/>
          <w:szCs w:val="28"/>
        </w:rPr>
      </w:pPr>
      <w:proofErr w:type="spellStart"/>
      <w:r w:rsidRPr="004C78C6">
        <w:rPr>
          <w:bCs/>
          <w:spacing w:val="-1"/>
          <w:sz w:val="28"/>
          <w:szCs w:val="28"/>
        </w:rPr>
        <w:t>Благодатский</w:t>
      </w:r>
      <w:proofErr w:type="spellEnd"/>
      <w:r w:rsidRPr="004C78C6">
        <w:rPr>
          <w:bCs/>
          <w:spacing w:val="-1"/>
          <w:sz w:val="28"/>
          <w:szCs w:val="28"/>
        </w:rPr>
        <w:t xml:space="preserve"> сельсовет, в состав территории которого входят населенные пункты: аул Стеклянный, железнодорожная станция 206 км, железнодорожная станция 391 км, железнодорожная станция </w:t>
      </w:r>
      <w:proofErr w:type="spellStart"/>
      <w:r w:rsidRPr="004C78C6">
        <w:rPr>
          <w:bCs/>
          <w:spacing w:val="-1"/>
          <w:sz w:val="28"/>
          <w:szCs w:val="28"/>
        </w:rPr>
        <w:t>Чебачий</w:t>
      </w:r>
      <w:proofErr w:type="spellEnd"/>
      <w:r w:rsidRPr="004C78C6">
        <w:rPr>
          <w:bCs/>
          <w:spacing w:val="-1"/>
          <w:sz w:val="28"/>
          <w:szCs w:val="28"/>
        </w:rPr>
        <w:t xml:space="preserve">, поселок </w:t>
      </w:r>
      <w:proofErr w:type="spellStart"/>
      <w:r w:rsidRPr="004C78C6">
        <w:rPr>
          <w:bCs/>
          <w:spacing w:val="-1"/>
          <w:sz w:val="28"/>
          <w:szCs w:val="28"/>
        </w:rPr>
        <w:t>Чебачье</w:t>
      </w:r>
      <w:proofErr w:type="spellEnd"/>
      <w:r w:rsidRPr="004C78C6">
        <w:rPr>
          <w:bCs/>
          <w:spacing w:val="-1"/>
          <w:sz w:val="28"/>
          <w:szCs w:val="28"/>
        </w:rPr>
        <w:t xml:space="preserve">, поселок </w:t>
      </w:r>
      <w:proofErr w:type="spellStart"/>
      <w:r w:rsidRPr="004C78C6">
        <w:rPr>
          <w:bCs/>
          <w:spacing w:val="-1"/>
          <w:sz w:val="28"/>
          <w:szCs w:val="28"/>
        </w:rPr>
        <w:t>Чернозерка</w:t>
      </w:r>
      <w:proofErr w:type="spellEnd"/>
      <w:r w:rsidRPr="004C78C6">
        <w:rPr>
          <w:bCs/>
          <w:spacing w:val="-1"/>
          <w:sz w:val="28"/>
          <w:szCs w:val="28"/>
        </w:rPr>
        <w:t xml:space="preserve">, поселок Ягодный, железнодорожный разъезд Озерное Приволье, село Благодатное, село Шилово-Курья, железнодорожная станция </w:t>
      </w:r>
      <w:proofErr w:type="spellStart"/>
      <w:r w:rsidRPr="004C78C6">
        <w:rPr>
          <w:bCs/>
          <w:spacing w:val="-1"/>
          <w:sz w:val="28"/>
          <w:szCs w:val="28"/>
        </w:rPr>
        <w:t>Осолодино</w:t>
      </w:r>
      <w:proofErr w:type="spellEnd"/>
      <w:r w:rsidR="004C78C6">
        <w:rPr>
          <w:bCs/>
          <w:spacing w:val="-1"/>
          <w:sz w:val="28"/>
          <w:szCs w:val="28"/>
        </w:rPr>
        <w:t>;</w:t>
      </w:r>
    </w:p>
    <w:p w14:paraId="5AB75B42" w14:textId="5A7DB680" w:rsidR="00147602" w:rsidRPr="004C78C6" w:rsidRDefault="00147602" w:rsidP="00E30809">
      <w:pPr>
        <w:pStyle w:val="afff3"/>
        <w:numPr>
          <w:ilvl w:val="0"/>
          <w:numId w:val="7"/>
        </w:numPr>
        <w:ind w:left="1064"/>
        <w:contextualSpacing w:val="0"/>
        <w:rPr>
          <w:bCs/>
          <w:spacing w:val="-1"/>
          <w:sz w:val="28"/>
          <w:szCs w:val="28"/>
        </w:rPr>
      </w:pPr>
      <w:r w:rsidRPr="004C78C6">
        <w:rPr>
          <w:bCs/>
          <w:spacing w:val="-1"/>
          <w:sz w:val="28"/>
          <w:szCs w:val="28"/>
        </w:rPr>
        <w:t xml:space="preserve">Знаменский сельсовет, в состав территории которого входят населенные пункты: поселок Осиновка, поселок Поповка, поселок Пучинное, железнодорожный разъезд </w:t>
      </w:r>
      <w:proofErr w:type="spellStart"/>
      <w:r w:rsidRPr="004C78C6">
        <w:rPr>
          <w:bCs/>
          <w:spacing w:val="-1"/>
          <w:sz w:val="28"/>
          <w:szCs w:val="28"/>
        </w:rPr>
        <w:t>Кусган</w:t>
      </w:r>
      <w:proofErr w:type="spellEnd"/>
      <w:r w:rsidRPr="004C78C6">
        <w:rPr>
          <w:bCs/>
          <w:spacing w:val="-1"/>
          <w:sz w:val="28"/>
          <w:szCs w:val="28"/>
        </w:rPr>
        <w:t>;</w:t>
      </w:r>
    </w:p>
    <w:p w14:paraId="102584AC" w14:textId="180C743B" w:rsidR="00147602" w:rsidRPr="004C78C6" w:rsidRDefault="00147602" w:rsidP="00D70533">
      <w:pPr>
        <w:pStyle w:val="afff3"/>
        <w:numPr>
          <w:ilvl w:val="0"/>
          <w:numId w:val="7"/>
        </w:numPr>
        <w:ind w:left="1064"/>
        <w:contextualSpacing w:val="0"/>
        <w:rPr>
          <w:bCs/>
          <w:spacing w:val="-1"/>
          <w:sz w:val="28"/>
          <w:szCs w:val="28"/>
        </w:rPr>
      </w:pPr>
      <w:proofErr w:type="spellStart"/>
      <w:r w:rsidRPr="004C78C6">
        <w:rPr>
          <w:bCs/>
          <w:spacing w:val="-1"/>
          <w:sz w:val="28"/>
          <w:szCs w:val="28"/>
        </w:rPr>
        <w:t>Ирбизинский</w:t>
      </w:r>
      <w:proofErr w:type="spellEnd"/>
      <w:r w:rsidRPr="004C78C6">
        <w:rPr>
          <w:bCs/>
          <w:spacing w:val="-1"/>
          <w:sz w:val="28"/>
          <w:szCs w:val="28"/>
        </w:rPr>
        <w:t xml:space="preserve"> сельсовет, в состав территории которого входят населенные пункты: деревня </w:t>
      </w:r>
      <w:proofErr w:type="spellStart"/>
      <w:r w:rsidRPr="004C78C6">
        <w:rPr>
          <w:bCs/>
          <w:spacing w:val="-1"/>
          <w:sz w:val="28"/>
          <w:szCs w:val="28"/>
        </w:rPr>
        <w:t>Кукарка</w:t>
      </w:r>
      <w:proofErr w:type="spellEnd"/>
      <w:r w:rsidRPr="004C78C6">
        <w:rPr>
          <w:bCs/>
          <w:spacing w:val="-1"/>
          <w:sz w:val="28"/>
          <w:szCs w:val="28"/>
        </w:rPr>
        <w:t xml:space="preserve">, поселок </w:t>
      </w:r>
      <w:proofErr w:type="spellStart"/>
      <w:r w:rsidRPr="004C78C6">
        <w:rPr>
          <w:bCs/>
          <w:spacing w:val="-1"/>
          <w:sz w:val="28"/>
          <w:szCs w:val="28"/>
        </w:rPr>
        <w:t>Крыловка</w:t>
      </w:r>
      <w:proofErr w:type="spellEnd"/>
      <w:r w:rsidRPr="004C78C6">
        <w:rPr>
          <w:bCs/>
          <w:spacing w:val="-1"/>
          <w:sz w:val="28"/>
          <w:szCs w:val="28"/>
        </w:rPr>
        <w:t xml:space="preserve">, поселок Покровка, поселок Рождественский, село </w:t>
      </w:r>
      <w:proofErr w:type="spellStart"/>
      <w:r w:rsidRPr="004C78C6">
        <w:rPr>
          <w:bCs/>
          <w:spacing w:val="-1"/>
          <w:sz w:val="28"/>
          <w:szCs w:val="28"/>
        </w:rPr>
        <w:t>Ирбизино</w:t>
      </w:r>
      <w:proofErr w:type="spellEnd"/>
      <w:r w:rsidRPr="004C78C6">
        <w:rPr>
          <w:bCs/>
          <w:spacing w:val="-1"/>
          <w:sz w:val="28"/>
          <w:szCs w:val="28"/>
        </w:rPr>
        <w:t>;</w:t>
      </w:r>
    </w:p>
    <w:p w14:paraId="21C3196C" w14:textId="65E7D077" w:rsidR="00147602" w:rsidRDefault="00147602" w:rsidP="00890B24">
      <w:pPr>
        <w:pStyle w:val="afff3"/>
        <w:numPr>
          <w:ilvl w:val="0"/>
          <w:numId w:val="7"/>
        </w:numPr>
        <w:ind w:left="1064"/>
        <w:contextualSpacing w:val="0"/>
        <w:rPr>
          <w:bCs/>
          <w:spacing w:val="-1"/>
          <w:sz w:val="28"/>
          <w:szCs w:val="28"/>
        </w:rPr>
      </w:pPr>
      <w:r w:rsidRPr="004C78C6">
        <w:rPr>
          <w:bCs/>
          <w:spacing w:val="-1"/>
          <w:sz w:val="28"/>
          <w:szCs w:val="28"/>
        </w:rPr>
        <w:t xml:space="preserve">Калиновский сельсовет, в состав территории которого входят населенные пункты: деревня </w:t>
      </w:r>
      <w:proofErr w:type="spellStart"/>
      <w:r w:rsidRPr="004C78C6">
        <w:rPr>
          <w:bCs/>
          <w:spacing w:val="-1"/>
          <w:sz w:val="28"/>
          <w:szCs w:val="28"/>
        </w:rPr>
        <w:t>Нестеровка</w:t>
      </w:r>
      <w:proofErr w:type="spellEnd"/>
      <w:r w:rsidRPr="004C78C6">
        <w:rPr>
          <w:bCs/>
          <w:spacing w:val="-1"/>
          <w:sz w:val="28"/>
          <w:szCs w:val="28"/>
        </w:rPr>
        <w:t xml:space="preserve">, поселок </w:t>
      </w:r>
      <w:proofErr w:type="spellStart"/>
      <w:r w:rsidRPr="004C78C6">
        <w:rPr>
          <w:bCs/>
          <w:spacing w:val="-1"/>
          <w:sz w:val="28"/>
          <w:szCs w:val="28"/>
        </w:rPr>
        <w:t>Грамотино</w:t>
      </w:r>
      <w:proofErr w:type="spellEnd"/>
      <w:r w:rsidRPr="004C78C6">
        <w:rPr>
          <w:bCs/>
          <w:spacing w:val="-1"/>
          <w:sz w:val="28"/>
          <w:szCs w:val="28"/>
        </w:rPr>
        <w:t xml:space="preserve">, поселок </w:t>
      </w:r>
      <w:proofErr w:type="spellStart"/>
      <w:r w:rsidRPr="004C78C6">
        <w:rPr>
          <w:bCs/>
          <w:spacing w:val="-1"/>
          <w:sz w:val="28"/>
          <w:szCs w:val="28"/>
        </w:rPr>
        <w:t>Озерянка</w:t>
      </w:r>
      <w:proofErr w:type="spellEnd"/>
      <w:r w:rsidRPr="004C78C6">
        <w:rPr>
          <w:bCs/>
          <w:spacing w:val="-1"/>
          <w:sz w:val="28"/>
          <w:szCs w:val="28"/>
        </w:rPr>
        <w:t>, поселок Свободный Труд, село Калиновка;</w:t>
      </w:r>
    </w:p>
    <w:p w14:paraId="09355939" w14:textId="04F178F3" w:rsidR="004C78C6" w:rsidRPr="004C78C6" w:rsidRDefault="004C78C6" w:rsidP="00890B24">
      <w:pPr>
        <w:pStyle w:val="afff3"/>
        <w:numPr>
          <w:ilvl w:val="0"/>
          <w:numId w:val="7"/>
        </w:numPr>
        <w:ind w:left="1064"/>
        <w:contextualSpacing w:val="0"/>
        <w:rPr>
          <w:bCs/>
          <w:spacing w:val="-1"/>
          <w:sz w:val="28"/>
          <w:szCs w:val="28"/>
        </w:rPr>
      </w:pPr>
      <w:r w:rsidRPr="004C78C6">
        <w:rPr>
          <w:bCs/>
          <w:spacing w:val="-1"/>
          <w:sz w:val="28"/>
          <w:szCs w:val="28"/>
        </w:rPr>
        <w:t>город Карасук, в состав территории которого входят населенные пункты: город Карасук, поселок Ярок;</w:t>
      </w:r>
    </w:p>
    <w:p w14:paraId="47F97DAF" w14:textId="50D1B6FA" w:rsidR="00147602" w:rsidRPr="004C78C6" w:rsidRDefault="00147602" w:rsidP="004B179B">
      <w:pPr>
        <w:pStyle w:val="afff3"/>
        <w:numPr>
          <w:ilvl w:val="0"/>
          <w:numId w:val="7"/>
        </w:numPr>
        <w:ind w:left="1064"/>
        <w:contextualSpacing w:val="0"/>
        <w:rPr>
          <w:bCs/>
          <w:spacing w:val="-1"/>
          <w:sz w:val="28"/>
          <w:szCs w:val="28"/>
        </w:rPr>
      </w:pPr>
      <w:r w:rsidRPr="004C78C6">
        <w:rPr>
          <w:bCs/>
          <w:spacing w:val="-1"/>
          <w:sz w:val="28"/>
          <w:szCs w:val="28"/>
        </w:rPr>
        <w:t xml:space="preserve">Михайловский сельсовет, в состав территории которого входят населенные пункты: аул </w:t>
      </w:r>
      <w:proofErr w:type="spellStart"/>
      <w:r w:rsidRPr="004C78C6">
        <w:rPr>
          <w:bCs/>
          <w:spacing w:val="-1"/>
          <w:sz w:val="28"/>
          <w:szCs w:val="28"/>
        </w:rPr>
        <w:t>Кавкуй</w:t>
      </w:r>
      <w:proofErr w:type="spellEnd"/>
      <w:r w:rsidRPr="004C78C6">
        <w:rPr>
          <w:bCs/>
          <w:spacing w:val="-1"/>
          <w:sz w:val="28"/>
          <w:szCs w:val="28"/>
        </w:rPr>
        <w:t xml:space="preserve">, аул </w:t>
      </w:r>
      <w:proofErr w:type="spellStart"/>
      <w:r w:rsidRPr="004C78C6">
        <w:rPr>
          <w:bCs/>
          <w:spacing w:val="-1"/>
          <w:sz w:val="28"/>
          <w:szCs w:val="28"/>
        </w:rPr>
        <w:t>Карасарт</w:t>
      </w:r>
      <w:proofErr w:type="spellEnd"/>
      <w:r w:rsidRPr="004C78C6">
        <w:rPr>
          <w:bCs/>
          <w:spacing w:val="-1"/>
          <w:sz w:val="28"/>
          <w:szCs w:val="28"/>
        </w:rPr>
        <w:t xml:space="preserve">, поселок Александровский, поселок Красносельский, железнодорожный разъезд </w:t>
      </w:r>
      <w:proofErr w:type="spellStart"/>
      <w:r w:rsidRPr="004C78C6">
        <w:rPr>
          <w:bCs/>
          <w:spacing w:val="-1"/>
          <w:sz w:val="28"/>
          <w:szCs w:val="28"/>
        </w:rPr>
        <w:t>Карачилик</w:t>
      </w:r>
      <w:proofErr w:type="spellEnd"/>
      <w:r w:rsidRPr="004C78C6">
        <w:rPr>
          <w:bCs/>
          <w:spacing w:val="-1"/>
          <w:sz w:val="28"/>
          <w:szCs w:val="28"/>
        </w:rPr>
        <w:t>, село Михайловка;</w:t>
      </w:r>
    </w:p>
    <w:p w14:paraId="3E0F6B7A" w14:textId="19DC5A6A" w:rsidR="00147602" w:rsidRPr="004C78C6" w:rsidRDefault="00147602" w:rsidP="000826EF">
      <w:pPr>
        <w:pStyle w:val="afff3"/>
        <w:numPr>
          <w:ilvl w:val="0"/>
          <w:numId w:val="7"/>
        </w:numPr>
        <w:ind w:left="1064"/>
        <w:contextualSpacing w:val="0"/>
        <w:rPr>
          <w:bCs/>
          <w:spacing w:val="-1"/>
          <w:sz w:val="28"/>
          <w:szCs w:val="28"/>
        </w:rPr>
      </w:pPr>
      <w:r w:rsidRPr="004C78C6">
        <w:rPr>
          <w:bCs/>
          <w:spacing w:val="-1"/>
          <w:sz w:val="28"/>
          <w:szCs w:val="28"/>
        </w:rPr>
        <w:t xml:space="preserve">Октябрьский сельсовет, в состав территории которого входят населенные пункты: аул </w:t>
      </w:r>
      <w:proofErr w:type="spellStart"/>
      <w:r w:rsidRPr="004C78C6">
        <w:rPr>
          <w:bCs/>
          <w:spacing w:val="-1"/>
          <w:sz w:val="28"/>
          <w:szCs w:val="28"/>
        </w:rPr>
        <w:t>Токпан</w:t>
      </w:r>
      <w:proofErr w:type="spellEnd"/>
      <w:r w:rsidRPr="004C78C6">
        <w:rPr>
          <w:bCs/>
          <w:spacing w:val="-1"/>
          <w:sz w:val="28"/>
          <w:szCs w:val="28"/>
        </w:rPr>
        <w:t xml:space="preserve">, деревня Новоивановка, деревня Павловка, село </w:t>
      </w:r>
      <w:proofErr w:type="spellStart"/>
      <w:r w:rsidRPr="004C78C6">
        <w:rPr>
          <w:bCs/>
          <w:spacing w:val="-1"/>
          <w:sz w:val="28"/>
          <w:szCs w:val="28"/>
        </w:rPr>
        <w:t>Анисимовка</w:t>
      </w:r>
      <w:proofErr w:type="spellEnd"/>
      <w:r w:rsidRPr="004C78C6">
        <w:rPr>
          <w:bCs/>
          <w:spacing w:val="-1"/>
          <w:sz w:val="28"/>
          <w:szCs w:val="28"/>
        </w:rPr>
        <w:t>, село Калачи, село Октябрьское</w:t>
      </w:r>
      <w:r w:rsidR="004C78C6" w:rsidRPr="004C78C6">
        <w:rPr>
          <w:bCs/>
          <w:spacing w:val="-1"/>
          <w:sz w:val="28"/>
          <w:szCs w:val="28"/>
        </w:rPr>
        <w:t>;</w:t>
      </w:r>
    </w:p>
    <w:p w14:paraId="00DF4D27" w14:textId="77777777" w:rsidR="004C78C6" w:rsidRDefault="00147602" w:rsidP="00C9436E">
      <w:pPr>
        <w:pStyle w:val="afff3"/>
        <w:numPr>
          <w:ilvl w:val="0"/>
          <w:numId w:val="7"/>
        </w:numPr>
        <w:ind w:left="1064"/>
        <w:contextualSpacing w:val="0"/>
        <w:rPr>
          <w:bCs/>
          <w:spacing w:val="-1"/>
          <w:sz w:val="28"/>
          <w:szCs w:val="28"/>
        </w:rPr>
      </w:pPr>
      <w:proofErr w:type="spellStart"/>
      <w:r w:rsidRPr="004C78C6">
        <w:rPr>
          <w:bCs/>
          <w:spacing w:val="-1"/>
          <w:sz w:val="28"/>
          <w:szCs w:val="28"/>
        </w:rPr>
        <w:lastRenderedPageBreak/>
        <w:t>Студеновский</w:t>
      </w:r>
      <w:proofErr w:type="spellEnd"/>
      <w:r w:rsidRPr="004C78C6">
        <w:rPr>
          <w:bCs/>
          <w:spacing w:val="-1"/>
          <w:sz w:val="28"/>
          <w:szCs w:val="28"/>
        </w:rPr>
        <w:t xml:space="preserve"> сельсовет, в состав территории которого входят населенные пункты: село </w:t>
      </w:r>
      <w:proofErr w:type="spellStart"/>
      <w:r w:rsidRPr="004C78C6">
        <w:rPr>
          <w:bCs/>
          <w:spacing w:val="-1"/>
          <w:sz w:val="28"/>
          <w:szCs w:val="28"/>
        </w:rPr>
        <w:t>Богословка</w:t>
      </w:r>
      <w:proofErr w:type="spellEnd"/>
      <w:r w:rsidRPr="004C78C6">
        <w:rPr>
          <w:bCs/>
          <w:spacing w:val="-1"/>
          <w:sz w:val="28"/>
          <w:szCs w:val="28"/>
        </w:rPr>
        <w:t xml:space="preserve">, село Демидовка, село Луганск, село Новокарасук, село Студеное, село </w:t>
      </w:r>
      <w:proofErr w:type="spellStart"/>
      <w:r w:rsidRPr="004C78C6">
        <w:rPr>
          <w:bCs/>
          <w:spacing w:val="-1"/>
          <w:sz w:val="28"/>
          <w:szCs w:val="28"/>
        </w:rPr>
        <w:t>Шейнфельд</w:t>
      </w:r>
      <w:proofErr w:type="spellEnd"/>
      <w:r w:rsidRPr="004C78C6">
        <w:rPr>
          <w:bCs/>
          <w:spacing w:val="-1"/>
          <w:sz w:val="28"/>
          <w:szCs w:val="28"/>
        </w:rPr>
        <w:t>;</w:t>
      </w:r>
    </w:p>
    <w:p w14:paraId="41E54E70" w14:textId="4B2713F1" w:rsidR="00147602" w:rsidRPr="004C78C6" w:rsidRDefault="00147602" w:rsidP="00E829BF">
      <w:pPr>
        <w:pStyle w:val="afff3"/>
        <w:numPr>
          <w:ilvl w:val="0"/>
          <w:numId w:val="7"/>
        </w:numPr>
        <w:ind w:left="1064"/>
        <w:contextualSpacing w:val="0"/>
        <w:rPr>
          <w:bCs/>
          <w:spacing w:val="-1"/>
          <w:sz w:val="28"/>
          <w:szCs w:val="28"/>
        </w:rPr>
      </w:pPr>
      <w:r w:rsidRPr="004C78C6">
        <w:rPr>
          <w:bCs/>
          <w:spacing w:val="-1"/>
          <w:sz w:val="28"/>
          <w:szCs w:val="28"/>
        </w:rPr>
        <w:t xml:space="preserve">Троицкий сельсовет, в состав территории которого входят населенные пункты: поселок </w:t>
      </w:r>
      <w:proofErr w:type="spellStart"/>
      <w:r w:rsidRPr="004C78C6">
        <w:rPr>
          <w:bCs/>
          <w:spacing w:val="-1"/>
          <w:sz w:val="28"/>
          <w:szCs w:val="28"/>
        </w:rPr>
        <w:t>Астродым</w:t>
      </w:r>
      <w:proofErr w:type="spellEnd"/>
      <w:r w:rsidRPr="004C78C6">
        <w:rPr>
          <w:bCs/>
          <w:spacing w:val="-1"/>
          <w:sz w:val="28"/>
          <w:szCs w:val="28"/>
        </w:rPr>
        <w:t>, поселок Озерное-</w:t>
      </w:r>
      <w:proofErr w:type="spellStart"/>
      <w:r w:rsidRPr="004C78C6">
        <w:rPr>
          <w:bCs/>
          <w:spacing w:val="-1"/>
          <w:sz w:val="28"/>
          <w:szCs w:val="28"/>
        </w:rPr>
        <w:t>Титово</w:t>
      </w:r>
      <w:proofErr w:type="spellEnd"/>
      <w:r w:rsidRPr="004C78C6">
        <w:rPr>
          <w:bCs/>
          <w:spacing w:val="-1"/>
          <w:sz w:val="28"/>
          <w:szCs w:val="28"/>
        </w:rPr>
        <w:t xml:space="preserve">, село Рассказово, село </w:t>
      </w:r>
      <w:proofErr w:type="spellStart"/>
      <w:r w:rsidRPr="004C78C6">
        <w:rPr>
          <w:bCs/>
          <w:spacing w:val="-1"/>
          <w:sz w:val="28"/>
          <w:szCs w:val="28"/>
        </w:rPr>
        <w:t>Сорочиха</w:t>
      </w:r>
      <w:proofErr w:type="spellEnd"/>
      <w:r w:rsidRPr="004C78C6">
        <w:rPr>
          <w:bCs/>
          <w:spacing w:val="-1"/>
          <w:sz w:val="28"/>
          <w:szCs w:val="28"/>
        </w:rPr>
        <w:t>, село Троицкое;</w:t>
      </w:r>
    </w:p>
    <w:p w14:paraId="0D236C71" w14:textId="2CE9A680" w:rsidR="00147602" w:rsidRPr="004C78C6" w:rsidRDefault="00147602" w:rsidP="004125ED">
      <w:pPr>
        <w:pStyle w:val="afff3"/>
        <w:numPr>
          <w:ilvl w:val="0"/>
          <w:numId w:val="7"/>
        </w:numPr>
        <w:ind w:left="1064"/>
        <w:contextualSpacing w:val="0"/>
        <w:rPr>
          <w:bCs/>
          <w:spacing w:val="-1"/>
          <w:sz w:val="28"/>
          <w:szCs w:val="28"/>
        </w:rPr>
      </w:pPr>
      <w:proofErr w:type="spellStart"/>
      <w:r w:rsidRPr="004C78C6">
        <w:rPr>
          <w:bCs/>
          <w:spacing w:val="-1"/>
          <w:sz w:val="28"/>
          <w:szCs w:val="28"/>
        </w:rPr>
        <w:t>Хорошинский</w:t>
      </w:r>
      <w:proofErr w:type="spellEnd"/>
      <w:r w:rsidRPr="004C78C6">
        <w:rPr>
          <w:bCs/>
          <w:spacing w:val="-1"/>
          <w:sz w:val="28"/>
          <w:szCs w:val="28"/>
        </w:rPr>
        <w:t xml:space="preserve"> сельсовет, в состав территории которого входят населенные пункты: деревня Токаревка, село Хорошее;</w:t>
      </w:r>
    </w:p>
    <w:p w14:paraId="706FE177" w14:textId="361F32AC" w:rsidR="00147602" w:rsidRDefault="00147602" w:rsidP="00147602">
      <w:pPr>
        <w:pStyle w:val="afff3"/>
        <w:numPr>
          <w:ilvl w:val="0"/>
          <w:numId w:val="7"/>
        </w:numPr>
        <w:ind w:left="1064"/>
        <w:contextualSpacing w:val="0"/>
        <w:rPr>
          <w:bCs/>
          <w:spacing w:val="-1"/>
          <w:sz w:val="28"/>
          <w:szCs w:val="28"/>
        </w:rPr>
      </w:pPr>
      <w:proofErr w:type="spellStart"/>
      <w:r w:rsidRPr="00147602">
        <w:rPr>
          <w:bCs/>
          <w:spacing w:val="-1"/>
          <w:sz w:val="28"/>
          <w:szCs w:val="28"/>
        </w:rPr>
        <w:t>Чернокурьинский</w:t>
      </w:r>
      <w:proofErr w:type="spellEnd"/>
      <w:r w:rsidRPr="00147602">
        <w:rPr>
          <w:bCs/>
          <w:spacing w:val="-1"/>
          <w:sz w:val="28"/>
          <w:szCs w:val="28"/>
        </w:rPr>
        <w:t xml:space="preserve"> сельсовет, в состав территории которого входят населенные пункты: аул </w:t>
      </w:r>
      <w:proofErr w:type="spellStart"/>
      <w:r w:rsidRPr="00147602">
        <w:rPr>
          <w:bCs/>
          <w:spacing w:val="-1"/>
          <w:sz w:val="28"/>
          <w:szCs w:val="28"/>
        </w:rPr>
        <w:t>Нижнебаяновский</w:t>
      </w:r>
      <w:proofErr w:type="spellEnd"/>
      <w:r w:rsidRPr="00147602">
        <w:rPr>
          <w:bCs/>
          <w:spacing w:val="-1"/>
          <w:sz w:val="28"/>
          <w:szCs w:val="28"/>
        </w:rPr>
        <w:t xml:space="preserve">, деревня Новая Курья, поселок Кучугур, село Морозовка, село </w:t>
      </w:r>
      <w:proofErr w:type="spellStart"/>
      <w:r w:rsidRPr="00147602">
        <w:rPr>
          <w:bCs/>
          <w:spacing w:val="-1"/>
          <w:sz w:val="28"/>
          <w:szCs w:val="28"/>
        </w:rPr>
        <w:t>Чернокурья</w:t>
      </w:r>
      <w:proofErr w:type="spellEnd"/>
      <w:r w:rsidRPr="00147602">
        <w:rPr>
          <w:bCs/>
          <w:spacing w:val="-1"/>
          <w:sz w:val="28"/>
          <w:szCs w:val="28"/>
        </w:rPr>
        <w:t>.</w:t>
      </w:r>
    </w:p>
    <w:p w14:paraId="68EEFD22" w14:textId="071064E7" w:rsidR="00570FEE" w:rsidRPr="00A10C9B" w:rsidRDefault="00BE4407" w:rsidP="00570FEE">
      <w:pPr>
        <w:pStyle w:val="a2"/>
        <w:rPr>
          <w:sz w:val="28"/>
          <w:szCs w:val="28"/>
          <w:lang w:val="ru-RU"/>
        </w:rPr>
      </w:pPr>
      <w:r w:rsidRPr="00A10C9B">
        <w:rPr>
          <w:sz w:val="28"/>
          <w:szCs w:val="28"/>
          <w:lang w:val="ru-RU"/>
        </w:rPr>
        <w:t xml:space="preserve">Административным центром </w:t>
      </w:r>
      <w:r w:rsidR="00147602">
        <w:rPr>
          <w:sz w:val="28"/>
          <w:szCs w:val="28"/>
          <w:lang w:val="ru-RU"/>
        </w:rPr>
        <w:t>Карасукского</w:t>
      </w:r>
      <w:r w:rsidRPr="00A10C9B">
        <w:rPr>
          <w:sz w:val="28"/>
          <w:szCs w:val="28"/>
          <w:lang w:val="ru-RU"/>
        </w:rPr>
        <w:t xml:space="preserve"> района является </w:t>
      </w:r>
      <w:r w:rsidR="004C78C6">
        <w:rPr>
          <w:sz w:val="28"/>
          <w:szCs w:val="28"/>
          <w:lang w:val="ru-RU"/>
        </w:rPr>
        <w:t>город Карасук</w:t>
      </w:r>
      <w:r w:rsidR="00570FEE" w:rsidRPr="00A10C9B">
        <w:rPr>
          <w:sz w:val="28"/>
          <w:szCs w:val="28"/>
          <w:lang w:val="ru-RU"/>
        </w:rPr>
        <w:t>.</w:t>
      </w:r>
    </w:p>
    <w:p w14:paraId="38E960D2" w14:textId="34E28AC9" w:rsidR="00BE4407" w:rsidRPr="00A10C9B" w:rsidRDefault="00190226" w:rsidP="00570FEE">
      <w:pPr>
        <w:pStyle w:val="a2"/>
        <w:rPr>
          <w:sz w:val="28"/>
          <w:szCs w:val="28"/>
          <w:lang w:val="ru-RU"/>
        </w:rPr>
      </w:pPr>
      <w:r w:rsidRPr="00A10C9B">
        <w:rPr>
          <w:sz w:val="28"/>
          <w:szCs w:val="28"/>
          <w:lang w:val="ru-RU"/>
        </w:rPr>
        <w:t xml:space="preserve">Границы </w:t>
      </w:r>
      <w:r w:rsidR="00147602">
        <w:rPr>
          <w:sz w:val="28"/>
          <w:szCs w:val="28"/>
          <w:lang w:val="ru-RU"/>
        </w:rPr>
        <w:t>Знаменского</w:t>
      </w:r>
      <w:r w:rsidRPr="00A10C9B">
        <w:rPr>
          <w:sz w:val="28"/>
          <w:szCs w:val="28"/>
          <w:lang w:val="ru-RU"/>
        </w:rPr>
        <w:t xml:space="preserve"> сельсовета и статус его как сельского поселения установлены Законом Новосибирской области от 02.06.2004 № 200-ОЗ «О статусе и границах муниципальных образований Новосибирской области».</w:t>
      </w:r>
    </w:p>
    <w:p w14:paraId="6DAC69A7" w14:textId="30BE456A" w:rsidR="00190226" w:rsidRPr="00A10C9B" w:rsidRDefault="00147602" w:rsidP="00190226">
      <w:pPr>
        <w:ind w:firstLine="709"/>
        <w:rPr>
          <w:rFonts w:cs="Arial"/>
          <w:sz w:val="28"/>
          <w:szCs w:val="28"/>
        </w:rPr>
      </w:pPr>
      <w:r>
        <w:rPr>
          <w:rFonts w:cs="Arial"/>
          <w:sz w:val="28"/>
          <w:szCs w:val="28"/>
        </w:rPr>
        <w:t>Знаменский</w:t>
      </w:r>
      <w:r w:rsidR="00190226" w:rsidRPr="00A10C9B">
        <w:rPr>
          <w:rFonts w:cs="Arial"/>
          <w:sz w:val="28"/>
          <w:szCs w:val="28"/>
        </w:rPr>
        <w:t xml:space="preserve"> сельсовет состоит из объединенных общей территорией следующих населенных пунктов: </w:t>
      </w:r>
      <w:r w:rsidR="004C78C6" w:rsidRPr="004C78C6">
        <w:rPr>
          <w:rFonts w:cs="Arial"/>
          <w:sz w:val="28"/>
          <w:szCs w:val="28"/>
        </w:rPr>
        <w:t xml:space="preserve">поселок Осиновка, поселок Поповка, поселок Пучинное, железнодорожный разъезд </w:t>
      </w:r>
      <w:proofErr w:type="spellStart"/>
      <w:r w:rsidR="004C78C6" w:rsidRPr="004C78C6">
        <w:rPr>
          <w:rFonts w:cs="Arial"/>
          <w:sz w:val="28"/>
          <w:szCs w:val="28"/>
        </w:rPr>
        <w:t>Кусган</w:t>
      </w:r>
      <w:proofErr w:type="spellEnd"/>
      <w:r w:rsidR="00190226" w:rsidRPr="00A10C9B">
        <w:rPr>
          <w:rFonts w:cs="Arial"/>
          <w:sz w:val="28"/>
          <w:szCs w:val="28"/>
        </w:rPr>
        <w:t>.</w:t>
      </w:r>
    </w:p>
    <w:p w14:paraId="50D4BA15" w14:textId="77777777" w:rsidR="004C78C6" w:rsidRDefault="004C78C6" w:rsidP="000F5688">
      <w:pPr>
        <w:ind w:firstLine="709"/>
        <w:rPr>
          <w:rFonts w:cs="Arial"/>
          <w:sz w:val="28"/>
          <w:szCs w:val="28"/>
        </w:rPr>
      </w:pPr>
      <w:r w:rsidRPr="004C78C6">
        <w:rPr>
          <w:rFonts w:cs="Arial"/>
          <w:sz w:val="28"/>
          <w:szCs w:val="28"/>
        </w:rPr>
        <w:t xml:space="preserve">Административным центром Знаменского сельсовета является поселок Поповка. </w:t>
      </w:r>
    </w:p>
    <w:p w14:paraId="15970A02" w14:textId="744576A7" w:rsidR="004C78C6" w:rsidRPr="000F01EE" w:rsidRDefault="004C78C6" w:rsidP="004C78C6">
      <w:pPr>
        <w:pStyle w:val="S9"/>
      </w:pPr>
      <w:r>
        <w:t xml:space="preserve">Территория Знаменского сельсовета расположена в юго-западной части </w:t>
      </w:r>
      <w:r w:rsidRPr="000F01EE">
        <w:t xml:space="preserve">Новосибирской области на расстоянии 420 км от областного центра г. Новосибирск, в 35 км от районного центра г. Карасук и 35 км от ближайшей железнодорожной станции. </w:t>
      </w:r>
    </w:p>
    <w:p w14:paraId="569E4E2F" w14:textId="78CE2F92" w:rsidR="002943D8" w:rsidRPr="000F01EE" w:rsidRDefault="00147602" w:rsidP="000F5688">
      <w:pPr>
        <w:ind w:firstLine="709"/>
        <w:rPr>
          <w:rFonts w:cs="Arial"/>
          <w:sz w:val="28"/>
          <w:szCs w:val="28"/>
        </w:rPr>
      </w:pPr>
      <w:r w:rsidRPr="000F01EE">
        <w:rPr>
          <w:rFonts w:cs="Arial"/>
          <w:sz w:val="28"/>
          <w:szCs w:val="28"/>
        </w:rPr>
        <w:t>Знаменский</w:t>
      </w:r>
      <w:r w:rsidR="002943D8" w:rsidRPr="000F01EE">
        <w:rPr>
          <w:rFonts w:cs="Arial"/>
          <w:sz w:val="28"/>
          <w:szCs w:val="28"/>
        </w:rPr>
        <w:t xml:space="preserve"> сельсовет граничит:</w:t>
      </w:r>
    </w:p>
    <w:p w14:paraId="5743EE12" w14:textId="20ADE59B" w:rsidR="002943D8" w:rsidRPr="000F01EE" w:rsidRDefault="002943D8" w:rsidP="000A5167">
      <w:pPr>
        <w:pStyle w:val="afff3"/>
        <w:numPr>
          <w:ilvl w:val="0"/>
          <w:numId w:val="7"/>
        </w:numPr>
        <w:ind w:left="1064"/>
        <w:contextualSpacing w:val="0"/>
        <w:rPr>
          <w:bCs/>
          <w:spacing w:val="-1"/>
          <w:sz w:val="28"/>
          <w:szCs w:val="28"/>
        </w:rPr>
      </w:pPr>
      <w:r w:rsidRPr="000F01EE">
        <w:rPr>
          <w:bCs/>
          <w:spacing w:val="-1"/>
          <w:sz w:val="28"/>
          <w:szCs w:val="28"/>
        </w:rPr>
        <w:t xml:space="preserve">на севере – с </w:t>
      </w:r>
      <w:r w:rsidR="004C78C6" w:rsidRPr="000F01EE">
        <w:rPr>
          <w:bCs/>
          <w:spacing w:val="-1"/>
          <w:sz w:val="28"/>
          <w:szCs w:val="28"/>
        </w:rPr>
        <w:t>Баганским районом</w:t>
      </w:r>
      <w:r w:rsidR="000F01EE">
        <w:rPr>
          <w:bCs/>
          <w:spacing w:val="-1"/>
          <w:sz w:val="28"/>
          <w:szCs w:val="28"/>
        </w:rPr>
        <w:t xml:space="preserve"> Новосибирской области</w:t>
      </w:r>
      <w:r w:rsidRPr="000F01EE">
        <w:rPr>
          <w:bCs/>
          <w:spacing w:val="-1"/>
          <w:sz w:val="28"/>
          <w:szCs w:val="28"/>
        </w:rPr>
        <w:t>;</w:t>
      </w:r>
    </w:p>
    <w:p w14:paraId="0C80DA4E" w14:textId="71BF5BA6" w:rsidR="002943D8" w:rsidRPr="000F01EE" w:rsidRDefault="002943D8" w:rsidP="000A5167">
      <w:pPr>
        <w:pStyle w:val="afff3"/>
        <w:numPr>
          <w:ilvl w:val="0"/>
          <w:numId w:val="7"/>
        </w:numPr>
        <w:ind w:left="1064"/>
        <w:contextualSpacing w:val="0"/>
        <w:rPr>
          <w:bCs/>
          <w:spacing w:val="-1"/>
          <w:sz w:val="28"/>
          <w:szCs w:val="28"/>
        </w:rPr>
      </w:pPr>
      <w:r w:rsidRPr="000F01EE">
        <w:rPr>
          <w:bCs/>
          <w:spacing w:val="-1"/>
          <w:sz w:val="28"/>
          <w:szCs w:val="28"/>
        </w:rPr>
        <w:t xml:space="preserve">на востоке - с </w:t>
      </w:r>
      <w:r w:rsidR="000F01EE" w:rsidRPr="000F01EE">
        <w:rPr>
          <w:bCs/>
          <w:spacing w:val="-1"/>
          <w:sz w:val="28"/>
          <w:szCs w:val="28"/>
        </w:rPr>
        <w:t>Троицким сельсоветом</w:t>
      </w:r>
      <w:r w:rsidR="000F01EE">
        <w:rPr>
          <w:bCs/>
          <w:spacing w:val="-1"/>
          <w:sz w:val="28"/>
          <w:szCs w:val="28"/>
        </w:rPr>
        <w:t xml:space="preserve"> Карасукского района Новосибирской области</w:t>
      </w:r>
      <w:r w:rsidRPr="000F01EE">
        <w:rPr>
          <w:bCs/>
          <w:spacing w:val="-1"/>
          <w:sz w:val="28"/>
          <w:szCs w:val="28"/>
        </w:rPr>
        <w:t>;</w:t>
      </w:r>
    </w:p>
    <w:p w14:paraId="3DAEAD98" w14:textId="482FA4C5" w:rsidR="002943D8" w:rsidRPr="000F01EE" w:rsidRDefault="002943D8" w:rsidP="000A5167">
      <w:pPr>
        <w:pStyle w:val="afff3"/>
        <w:numPr>
          <w:ilvl w:val="0"/>
          <w:numId w:val="7"/>
        </w:numPr>
        <w:ind w:left="1064"/>
        <w:contextualSpacing w:val="0"/>
        <w:rPr>
          <w:bCs/>
          <w:spacing w:val="-1"/>
          <w:sz w:val="28"/>
          <w:szCs w:val="28"/>
        </w:rPr>
      </w:pPr>
      <w:r w:rsidRPr="000F01EE">
        <w:rPr>
          <w:bCs/>
          <w:spacing w:val="-1"/>
          <w:sz w:val="28"/>
          <w:szCs w:val="28"/>
        </w:rPr>
        <w:t xml:space="preserve">на </w:t>
      </w:r>
      <w:r w:rsidR="000F01EE" w:rsidRPr="000F01EE">
        <w:rPr>
          <w:bCs/>
          <w:spacing w:val="-1"/>
          <w:sz w:val="28"/>
          <w:szCs w:val="28"/>
        </w:rPr>
        <w:t>юге и западе</w:t>
      </w:r>
      <w:r w:rsidRPr="000F01EE">
        <w:rPr>
          <w:bCs/>
          <w:spacing w:val="-1"/>
          <w:sz w:val="28"/>
          <w:szCs w:val="28"/>
        </w:rPr>
        <w:t xml:space="preserve"> - с </w:t>
      </w:r>
      <w:proofErr w:type="spellStart"/>
      <w:r w:rsidRPr="000F01EE">
        <w:rPr>
          <w:bCs/>
          <w:spacing w:val="-1"/>
          <w:sz w:val="28"/>
          <w:szCs w:val="28"/>
        </w:rPr>
        <w:t>С</w:t>
      </w:r>
      <w:r w:rsidR="000F01EE" w:rsidRPr="000F01EE">
        <w:rPr>
          <w:bCs/>
          <w:spacing w:val="-1"/>
          <w:sz w:val="28"/>
          <w:szCs w:val="28"/>
        </w:rPr>
        <w:t>туденовским</w:t>
      </w:r>
      <w:proofErr w:type="spellEnd"/>
      <w:r w:rsidRPr="000F01EE">
        <w:rPr>
          <w:bCs/>
          <w:spacing w:val="-1"/>
          <w:sz w:val="28"/>
          <w:szCs w:val="28"/>
        </w:rPr>
        <w:t xml:space="preserve"> сельсоветом</w:t>
      </w:r>
      <w:r w:rsidR="000F01EE">
        <w:rPr>
          <w:bCs/>
          <w:spacing w:val="-1"/>
          <w:sz w:val="28"/>
          <w:szCs w:val="28"/>
        </w:rPr>
        <w:t xml:space="preserve"> Карасукского района Новосибирской области</w:t>
      </w:r>
      <w:r w:rsidR="000A5167" w:rsidRPr="000F01EE">
        <w:rPr>
          <w:bCs/>
          <w:spacing w:val="-1"/>
          <w:sz w:val="28"/>
          <w:szCs w:val="28"/>
        </w:rPr>
        <w:t>.</w:t>
      </w:r>
    </w:p>
    <w:p w14:paraId="5D74E9FF" w14:textId="51BBD157" w:rsidR="000F5688" w:rsidRPr="000F01EE" w:rsidRDefault="000F5688" w:rsidP="000F5688">
      <w:pPr>
        <w:ind w:firstLine="709"/>
        <w:rPr>
          <w:rFonts w:cs="Arial"/>
          <w:sz w:val="28"/>
          <w:szCs w:val="28"/>
        </w:rPr>
      </w:pPr>
      <w:r w:rsidRPr="000F01EE">
        <w:rPr>
          <w:rFonts w:cs="Arial"/>
          <w:sz w:val="28"/>
          <w:szCs w:val="28"/>
        </w:rPr>
        <w:t xml:space="preserve">Общая площадь территории </w:t>
      </w:r>
      <w:r w:rsidR="00147602" w:rsidRPr="000F01EE">
        <w:rPr>
          <w:rFonts w:cs="Arial"/>
          <w:sz w:val="28"/>
          <w:szCs w:val="28"/>
        </w:rPr>
        <w:t>Знаменского</w:t>
      </w:r>
      <w:r w:rsidR="00991F0F" w:rsidRPr="000F01EE">
        <w:rPr>
          <w:rFonts w:cs="Arial"/>
          <w:sz w:val="28"/>
          <w:szCs w:val="28"/>
        </w:rPr>
        <w:t xml:space="preserve"> сельсовета</w:t>
      </w:r>
      <w:r w:rsidRPr="000F01EE">
        <w:rPr>
          <w:rFonts w:cs="Arial"/>
          <w:sz w:val="28"/>
          <w:szCs w:val="28"/>
        </w:rPr>
        <w:t xml:space="preserve"> на </w:t>
      </w:r>
      <w:r w:rsidR="002B73D9" w:rsidRPr="000F01EE">
        <w:rPr>
          <w:rFonts w:cs="Arial"/>
          <w:sz w:val="28"/>
          <w:szCs w:val="28"/>
        </w:rPr>
        <w:t>момент</w:t>
      </w:r>
      <w:r w:rsidRPr="000F01EE">
        <w:rPr>
          <w:rFonts w:cs="Arial"/>
          <w:sz w:val="28"/>
          <w:szCs w:val="28"/>
        </w:rPr>
        <w:t xml:space="preserve"> разработки проекта, составляет </w:t>
      </w:r>
      <w:r w:rsidR="000F01EE" w:rsidRPr="000F01EE">
        <w:rPr>
          <w:rFonts w:cs="Arial"/>
          <w:sz w:val="28"/>
          <w:szCs w:val="28"/>
        </w:rPr>
        <w:t xml:space="preserve">28747,5 </w:t>
      </w:r>
      <w:r w:rsidRPr="000F01EE">
        <w:rPr>
          <w:rFonts w:cs="Arial"/>
          <w:sz w:val="28"/>
          <w:szCs w:val="28"/>
        </w:rPr>
        <w:t>га, численность населения на 01.01.</w:t>
      </w:r>
      <w:r w:rsidR="00DE4CCF">
        <w:rPr>
          <w:rFonts w:cs="Arial"/>
          <w:sz w:val="28"/>
          <w:szCs w:val="28"/>
        </w:rPr>
        <w:t>2023</w:t>
      </w:r>
      <w:r w:rsidR="00F24C51" w:rsidRPr="000F01EE">
        <w:rPr>
          <w:rFonts w:cs="Arial"/>
          <w:sz w:val="28"/>
          <w:szCs w:val="28"/>
        </w:rPr>
        <w:t xml:space="preserve"> г.</w:t>
      </w:r>
      <w:r w:rsidRPr="000F01EE">
        <w:rPr>
          <w:rFonts w:cs="Arial"/>
          <w:sz w:val="28"/>
          <w:szCs w:val="28"/>
        </w:rPr>
        <w:t xml:space="preserve"> составила </w:t>
      </w:r>
      <w:r w:rsidR="00DE4CCF">
        <w:rPr>
          <w:rFonts w:cs="Arial"/>
          <w:sz w:val="28"/>
          <w:szCs w:val="28"/>
        </w:rPr>
        <w:t>659</w:t>
      </w:r>
      <w:r w:rsidRPr="000F01EE">
        <w:rPr>
          <w:rFonts w:cs="Arial"/>
          <w:sz w:val="28"/>
          <w:szCs w:val="28"/>
        </w:rPr>
        <w:t xml:space="preserve"> человек.</w:t>
      </w:r>
    </w:p>
    <w:p w14:paraId="56637C63" w14:textId="2DCB500F" w:rsidR="0086070C" w:rsidRPr="00A10C9B" w:rsidRDefault="00A5122F" w:rsidP="00DB0F12">
      <w:pPr>
        <w:pStyle w:val="30"/>
        <w:numPr>
          <w:ilvl w:val="2"/>
          <w:numId w:val="2"/>
        </w:numPr>
        <w:ind w:left="0" w:firstLine="0"/>
        <w:rPr>
          <w:i w:val="0"/>
          <w:sz w:val="28"/>
          <w:szCs w:val="28"/>
        </w:rPr>
      </w:pPr>
      <w:bookmarkStart w:id="36" w:name="_Toc522808441"/>
      <w:bookmarkStart w:id="37" w:name="_Toc121306802"/>
      <w:r w:rsidRPr="000F01EE">
        <w:rPr>
          <w:i w:val="0"/>
          <w:sz w:val="28"/>
          <w:szCs w:val="28"/>
        </w:rPr>
        <w:t>Природно</w:t>
      </w:r>
      <w:r w:rsidR="00B20883" w:rsidRPr="000F01EE">
        <w:rPr>
          <w:i w:val="0"/>
          <w:sz w:val="28"/>
          <w:szCs w:val="28"/>
        </w:rPr>
        <w:t>-ресурсн</w:t>
      </w:r>
      <w:r w:rsidRPr="000F01EE">
        <w:rPr>
          <w:i w:val="0"/>
          <w:sz w:val="28"/>
          <w:szCs w:val="28"/>
        </w:rPr>
        <w:t>ый</w:t>
      </w:r>
      <w:r w:rsidR="00B20883" w:rsidRPr="000F01EE">
        <w:rPr>
          <w:i w:val="0"/>
          <w:sz w:val="28"/>
          <w:szCs w:val="28"/>
        </w:rPr>
        <w:t xml:space="preserve"> потенциал</w:t>
      </w:r>
      <w:r w:rsidR="00E45485" w:rsidRPr="000F01EE">
        <w:rPr>
          <w:i w:val="0"/>
          <w:sz w:val="28"/>
          <w:szCs w:val="28"/>
        </w:rPr>
        <w:t xml:space="preserve"> территории поселения</w:t>
      </w:r>
      <w:bookmarkEnd w:id="36"/>
      <w:bookmarkEnd w:id="37"/>
    </w:p>
    <w:p w14:paraId="41A7D115" w14:textId="77777777" w:rsidR="0086776D" w:rsidRPr="00A10C9B" w:rsidRDefault="00D639F8" w:rsidP="0086776D">
      <w:pPr>
        <w:pStyle w:val="a2"/>
        <w:spacing w:before="120"/>
        <w:rPr>
          <w:b/>
          <w:sz w:val="28"/>
          <w:szCs w:val="28"/>
          <w:lang w:val="ru-RU"/>
        </w:rPr>
      </w:pPr>
      <w:r w:rsidRPr="00A10C9B">
        <w:rPr>
          <w:b/>
          <w:sz w:val="28"/>
          <w:szCs w:val="28"/>
          <w:lang w:val="ru-RU"/>
        </w:rPr>
        <w:t>Климат</w:t>
      </w:r>
    </w:p>
    <w:p w14:paraId="62924AA2" w14:textId="06F3B1CD" w:rsidR="002120B9" w:rsidRDefault="002120B9" w:rsidP="002120B9">
      <w:pPr>
        <w:pStyle w:val="S9"/>
      </w:pPr>
      <w:r w:rsidRPr="002120B9">
        <w:rPr>
          <w:u w:val="single"/>
        </w:rPr>
        <w:t>Климат и температурный режим</w:t>
      </w:r>
    </w:p>
    <w:p w14:paraId="4E6D8C47" w14:textId="02BE1EE5" w:rsidR="002120B9" w:rsidRPr="002120B9" w:rsidRDefault="002120B9" w:rsidP="002120B9">
      <w:pPr>
        <w:pStyle w:val="S9"/>
      </w:pPr>
      <w:r>
        <w:t>Климат Знаменского сельсовета резко континентальный с продолжительной суровой зимой и коротким жарким летом. Средняя температура самого холодного месяца – января составляет -19,8ºС, самого теплого – июля +19,8ºС. Абсолютная минимальная температура воздуха – 47ºС, абсолютная максимальная температура + 40ºС.</w:t>
      </w:r>
    </w:p>
    <w:p w14:paraId="4537EB52" w14:textId="77777777" w:rsidR="002120B9" w:rsidRPr="00A10C9B" w:rsidRDefault="002120B9" w:rsidP="002120B9">
      <w:pPr>
        <w:pStyle w:val="a2"/>
        <w:keepNext/>
        <w:spacing w:before="120"/>
        <w:jc w:val="right"/>
        <w:rPr>
          <w:b/>
          <w:sz w:val="28"/>
          <w:szCs w:val="28"/>
          <w:lang w:val="ru-RU"/>
        </w:rPr>
      </w:pPr>
      <w:r w:rsidRPr="00A10C9B">
        <w:rPr>
          <w:b/>
          <w:sz w:val="28"/>
          <w:szCs w:val="28"/>
          <w:lang w:val="ru-RU"/>
        </w:rPr>
        <w:lastRenderedPageBreak/>
        <w:t>Таблица 2.1</w:t>
      </w:r>
    </w:p>
    <w:p w14:paraId="5BAB6372" w14:textId="3393D91A" w:rsidR="002120B9" w:rsidRPr="008939E5" w:rsidRDefault="002120B9" w:rsidP="008939E5">
      <w:pPr>
        <w:keepNext/>
        <w:suppressAutoHyphens/>
        <w:spacing w:after="120"/>
        <w:jc w:val="center"/>
        <w:rPr>
          <w:b/>
          <w:sz w:val="28"/>
          <w:szCs w:val="28"/>
          <w:lang w:eastAsia="ar-SA" w:bidi="en-US"/>
        </w:rPr>
      </w:pPr>
      <w:r w:rsidRPr="008939E5">
        <w:rPr>
          <w:b/>
          <w:sz w:val="28"/>
          <w:szCs w:val="28"/>
          <w:lang w:eastAsia="ar-SA" w:bidi="en-US"/>
        </w:rPr>
        <w:t>Средняя максимальная, среднемесячная и средняя минимальная температура воздуха, норма осадков</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1342"/>
        <w:gridCol w:w="691"/>
        <w:gridCol w:w="692"/>
        <w:gridCol w:w="690"/>
        <w:gridCol w:w="592"/>
        <w:gridCol w:w="592"/>
        <w:gridCol w:w="616"/>
        <w:gridCol w:w="568"/>
        <w:gridCol w:w="592"/>
        <w:gridCol w:w="592"/>
        <w:gridCol w:w="466"/>
        <w:gridCol w:w="554"/>
        <w:gridCol w:w="691"/>
        <w:gridCol w:w="656"/>
      </w:tblGrid>
      <w:tr w:rsidR="002120B9" w:rsidRPr="002120B9" w14:paraId="2C72AB64" w14:textId="77777777" w:rsidTr="002120B9">
        <w:trPr>
          <w:trHeight w:val="420"/>
        </w:trPr>
        <w:tc>
          <w:tcPr>
            <w:tcW w:w="1342" w:type="dxa"/>
            <w:hideMark/>
          </w:tcPr>
          <w:p w14:paraId="4870B6BF" w14:textId="77777777" w:rsidR="002120B9" w:rsidRPr="00E02352" w:rsidRDefault="002120B9" w:rsidP="002120B9">
            <w:pPr>
              <w:pStyle w:val="affff0"/>
              <w:ind w:right="-68"/>
              <w:jc w:val="center"/>
              <w:rPr>
                <w:b/>
                <w:bCs w:val="0"/>
                <w:sz w:val="22"/>
                <w:szCs w:val="22"/>
                <w:lang w:eastAsia="en-US"/>
              </w:rPr>
            </w:pPr>
            <w:r w:rsidRPr="00E02352">
              <w:rPr>
                <w:b/>
                <w:bCs w:val="0"/>
                <w:sz w:val="22"/>
                <w:szCs w:val="22"/>
                <w:lang w:eastAsia="en-US"/>
              </w:rPr>
              <w:t>Показатель</w:t>
            </w:r>
          </w:p>
        </w:tc>
        <w:tc>
          <w:tcPr>
            <w:tcW w:w="691" w:type="dxa"/>
            <w:hideMark/>
          </w:tcPr>
          <w:p w14:paraId="271F9654"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I</w:t>
            </w:r>
          </w:p>
        </w:tc>
        <w:tc>
          <w:tcPr>
            <w:tcW w:w="692" w:type="dxa"/>
            <w:hideMark/>
          </w:tcPr>
          <w:p w14:paraId="01D6DF4C"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II</w:t>
            </w:r>
          </w:p>
        </w:tc>
        <w:tc>
          <w:tcPr>
            <w:tcW w:w="691" w:type="dxa"/>
            <w:hideMark/>
          </w:tcPr>
          <w:p w14:paraId="2B4124BA"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III</w:t>
            </w:r>
          </w:p>
        </w:tc>
        <w:tc>
          <w:tcPr>
            <w:tcW w:w="593" w:type="dxa"/>
            <w:hideMark/>
          </w:tcPr>
          <w:p w14:paraId="7D2ABD4C"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IV</w:t>
            </w:r>
          </w:p>
        </w:tc>
        <w:tc>
          <w:tcPr>
            <w:tcW w:w="593" w:type="dxa"/>
            <w:hideMark/>
          </w:tcPr>
          <w:p w14:paraId="6BAD199F"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V</w:t>
            </w:r>
          </w:p>
        </w:tc>
        <w:tc>
          <w:tcPr>
            <w:tcW w:w="617" w:type="dxa"/>
            <w:hideMark/>
          </w:tcPr>
          <w:p w14:paraId="6ABCE344"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VI</w:t>
            </w:r>
          </w:p>
        </w:tc>
        <w:tc>
          <w:tcPr>
            <w:tcW w:w="569" w:type="dxa"/>
            <w:hideMark/>
          </w:tcPr>
          <w:p w14:paraId="6B67A74E"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VII</w:t>
            </w:r>
          </w:p>
        </w:tc>
        <w:tc>
          <w:tcPr>
            <w:tcW w:w="593" w:type="dxa"/>
            <w:hideMark/>
          </w:tcPr>
          <w:p w14:paraId="028A41FE"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VIII</w:t>
            </w:r>
          </w:p>
        </w:tc>
        <w:tc>
          <w:tcPr>
            <w:tcW w:w="593" w:type="dxa"/>
            <w:hideMark/>
          </w:tcPr>
          <w:p w14:paraId="0D125B0F"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IX</w:t>
            </w:r>
          </w:p>
        </w:tc>
        <w:tc>
          <w:tcPr>
            <w:tcW w:w="466" w:type="dxa"/>
            <w:hideMark/>
          </w:tcPr>
          <w:p w14:paraId="143C0142"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X</w:t>
            </w:r>
          </w:p>
        </w:tc>
        <w:tc>
          <w:tcPr>
            <w:tcW w:w="555" w:type="dxa"/>
            <w:hideMark/>
          </w:tcPr>
          <w:p w14:paraId="5D08EAED"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XI</w:t>
            </w:r>
          </w:p>
        </w:tc>
        <w:tc>
          <w:tcPr>
            <w:tcW w:w="692" w:type="dxa"/>
            <w:hideMark/>
          </w:tcPr>
          <w:p w14:paraId="3A296C43"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val="en-US" w:eastAsia="en-US"/>
              </w:rPr>
              <w:t>XII</w:t>
            </w:r>
          </w:p>
        </w:tc>
        <w:tc>
          <w:tcPr>
            <w:tcW w:w="657" w:type="dxa"/>
            <w:hideMark/>
          </w:tcPr>
          <w:p w14:paraId="622B268C" w14:textId="77777777" w:rsidR="002120B9" w:rsidRPr="00E02352" w:rsidRDefault="002120B9" w:rsidP="002120B9">
            <w:pPr>
              <w:pStyle w:val="affff0"/>
              <w:ind w:left="-52" w:right="-92"/>
              <w:jc w:val="center"/>
              <w:rPr>
                <w:b/>
                <w:bCs w:val="0"/>
                <w:sz w:val="22"/>
                <w:szCs w:val="22"/>
                <w:lang w:eastAsia="en-US"/>
              </w:rPr>
            </w:pPr>
            <w:r w:rsidRPr="00E02352">
              <w:rPr>
                <w:b/>
                <w:bCs w:val="0"/>
                <w:sz w:val="22"/>
                <w:szCs w:val="22"/>
                <w:lang w:eastAsia="en-US"/>
              </w:rPr>
              <w:t>Год</w:t>
            </w:r>
          </w:p>
        </w:tc>
      </w:tr>
      <w:tr w:rsidR="002120B9" w:rsidRPr="002120B9" w14:paraId="0780C39A" w14:textId="77777777" w:rsidTr="002120B9">
        <w:tc>
          <w:tcPr>
            <w:tcW w:w="1342" w:type="dxa"/>
            <w:vAlign w:val="center"/>
            <w:hideMark/>
          </w:tcPr>
          <w:p w14:paraId="38696DBC" w14:textId="3C9FBFF1" w:rsidR="002120B9" w:rsidRPr="00E02352" w:rsidRDefault="002120B9" w:rsidP="002120B9">
            <w:pPr>
              <w:pStyle w:val="affff0"/>
              <w:ind w:right="-68"/>
              <w:jc w:val="left"/>
              <w:rPr>
                <w:b/>
                <w:sz w:val="22"/>
                <w:szCs w:val="22"/>
                <w:lang w:eastAsia="en-US"/>
              </w:rPr>
            </w:pPr>
            <w:r w:rsidRPr="00E02352">
              <w:rPr>
                <w:b/>
                <w:sz w:val="22"/>
                <w:szCs w:val="22"/>
                <w:lang w:eastAsia="en-US"/>
              </w:rPr>
              <w:t>Ср. макс., t °С</w:t>
            </w:r>
          </w:p>
        </w:tc>
        <w:tc>
          <w:tcPr>
            <w:tcW w:w="691" w:type="dxa"/>
            <w:vAlign w:val="center"/>
            <w:hideMark/>
          </w:tcPr>
          <w:p w14:paraId="3FA3989E"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-12,2</w:t>
            </w:r>
          </w:p>
        </w:tc>
        <w:tc>
          <w:tcPr>
            <w:tcW w:w="692" w:type="dxa"/>
            <w:vAlign w:val="center"/>
            <w:hideMark/>
          </w:tcPr>
          <w:p w14:paraId="0222BEA4"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-10,3</w:t>
            </w:r>
          </w:p>
        </w:tc>
        <w:tc>
          <w:tcPr>
            <w:tcW w:w="691" w:type="dxa"/>
            <w:vAlign w:val="center"/>
            <w:hideMark/>
          </w:tcPr>
          <w:p w14:paraId="09F859DF"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-2,6</w:t>
            </w:r>
          </w:p>
        </w:tc>
        <w:tc>
          <w:tcPr>
            <w:tcW w:w="593" w:type="dxa"/>
            <w:vAlign w:val="center"/>
            <w:hideMark/>
          </w:tcPr>
          <w:p w14:paraId="179C6DA6"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8,1</w:t>
            </w:r>
          </w:p>
        </w:tc>
        <w:tc>
          <w:tcPr>
            <w:tcW w:w="593" w:type="dxa"/>
            <w:vAlign w:val="center"/>
            <w:hideMark/>
          </w:tcPr>
          <w:p w14:paraId="67273529"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17,5</w:t>
            </w:r>
          </w:p>
        </w:tc>
        <w:tc>
          <w:tcPr>
            <w:tcW w:w="617" w:type="dxa"/>
            <w:vAlign w:val="center"/>
            <w:hideMark/>
          </w:tcPr>
          <w:p w14:paraId="662F5BDE"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24</w:t>
            </w:r>
          </w:p>
        </w:tc>
        <w:tc>
          <w:tcPr>
            <w:tcW w:w="569" w:type="dxa"/>
            <w:vAlign w:val="center"/>
            <w:hideMark/>
          </w:tcPr>
          <w:p w14:paraId="41E44072"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25,7</w:t>
            </w:r>
          </w:p>
        </w:tc>
        <w:tc>
          <w:tcPr>
            <w:tcW w:w="593" w:type="dxa"/>
            <w:vAlign w:val="center"/>
            <w:hideMark/>
          </w:tcPr>
          <w:p w14:paraId="6C89255C"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22,2</w:t>
            </w:r>
          </w:p>
        </w:tc>
        <w:tc>
          <w:tcPr>
            <w:tcW w:w="593" w:type="dxa"/>
            <w:vAlign w:val="center"/>
            <w:hideMark/>
          </w:tcPr>
          <w:p w14:paraId="646B335B"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16,6</w:t>
            </w:r>
          </w:p>
        </w:tc>
        <w:tc>
          <w:tcPr>
            <w:tcW w:w="466" w:type="dxa"/>
            <w:vAlign w:val="center"/>
            <w:hideMark/>
          </w:tcPr>
          <w:p w14:paraId="7F9E0A7D"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6,8</w:t>
            </w:r>
          </w:p>
        </w:tc>
        <w:tc>
          <w:tcPr>
            <w:tcW w:w="555" w:type="dxa"/>
            <w:vAlign w:val="center"/>
            <w:hideMark/>
          </w:tcPr>
          <w:p w14:paraId="6D0554D8"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-2,9</w:t>
            </w:r>
          </w:p>
        </w:tc>
        <w:tc>
          <w:tcPr>
            <w:tcW w:w="692" w:type="dxa"/>
            <w:vAlign w:val="center"/>
            <w:hideMark/>
          </w:tcPr>
          <w:p w14:paraId="0094D0FE"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-8,9</w:t>
            </w:r>
          </w:p>
        </w:tc>
        <w:tc>
          <w:tcPr>
            <w:tcW w:w="657" w:type="dxa"/>
            <w:vAlign w:val="center"/>
            <w:hideMark/>
          </w:tcPr>
          <w:p w14:paraId="682250C0"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7</w:t>
            </w:r>
          </w:p>
        </w:tc>
      </w:tr>
      <w:tr w:rsidR="002120B9" w:rsidRPr="002120B9" w14:paraId="4CE514FF" w14:textId="77777777" w:rsidTr="002120B9">
        <w:tc>
          <w:tcPr>
            <w:tcW w:w="1342" w:type="dxa"/>
            <w:vAlign w:val="center"/>
            <w:hideMark/>
          </w:tcPr>
          <w:p w14:paraId="35522274" w14:textId="57934AA7" w:rsidR="002120B9" w:rsidRPr="00E02352" w:rsidRDefault="002120B9" w:rsidP="002120B9">
            <w:pPr>
              <w:pStyle w:val="affff0"/>
              <w:ind w:right="-68"/>
              <w:jc w:val="left"/>
              <w:rPr>
                <w:b/>
                <w:sz w:val="22"/>
                <w:szCs w:val="22"/>
                <w:lang w:eastAsia="en-US"/>
              </w:rPr>
            </w:pPr>
            <w:r w:rsidRPr="00E02352">
              <w:rPr>
                <w:b/>
                <w:sz w:val="22"/>
                <w:szCs w:val="22"/>
                <w:lang w:eastAsia="en-US"/>
              </w:rPr>
              <w:t>Средняя, t °C</w:t>
            </w:r>
          </w:p>
        </w:tc>
        <w:tc>
          <w:tcPr>
            <w:tcW w:w="691" w:type="dxa"/>
            <w:vAlign w:val="center"/>
            <w:hideMark/>
          </w:tcPr>
          <w:p w14:paraId="2B009109" w14:textId="77777777" w:rsidR="002120B9" w:rsidRPr="00E02352" w:rsidRDefault="002120B9" w:rsidP="002120B9">
            <w:pPr>
              <w:pStyle w:val="affff0"/>
              <w:ind w:left="-52" w:right="-92"/>
              <w:jc w:val="center"/>
              <w:rPr>
                <w:bCs w:val="0"/>
                <w:sz w:val="22"/>
                <w:szCs w:val="22"/>
                <w:lang w:eastAsia="en-US"/>
              </w:rPr>
            </w:pPr>
            <w:r w:rsidRPr="00E02352">
              <w:rPr>
                <w:sz w:val="22"/>
                <w:szCs w:val="22"/>
                <w:lang w:eastAsia="en-US"/>
              </w:rPr>
              <w:t>-19,8</w:t>
            </w:r>
          </w:p>
        </w:tc>
        <w:tc>
          <w:tcPr>
            <w:tcW w:w="692" w:type="dxa"/>
            <w:vAlign w:val="center"/>
            <w:hideMark/>
          </w:tcPr>
          <w:p w14:paraId="4FC8D864"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-18,5</w:t>
            </w:r>
          </w:p>
        </w:tc>
        <w:tc>
          <w:tcPr>
            <w:tcW w:w="691" w:type="dxa"/>
            <w:vAlign w:val="center"/>
            <w:hideMark/>
          </w:tcPr>
          <w:p w14:paraId="6722512A"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-11,8</w:t>
            </w:r>
          </w:p>
        </w:tc>
        <w:tc>
          <w:tcPr>
            <w:tcW w:w="593" w:type="dxa"/>
            <w:vAlign w:val="center"/>
            <w:hideMark/>
          </w:tcPr>
          <w:p w14:paraId="2A90941F"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1,0</w:t>
            </w:r>
          </w:p>
        </w:tc>
        <w:tc>
          <w:tcPr>
            <w:tcW w:w="593" w:type="dxa"/>
            <w:vAlign w:val="center"/>
            <w:hideMark/>
          </w:tcPr>
          <w:p w14:paraId="078F3744"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11,2</w:t>
            </w:r>
          </w:p>
        </w:tc>
        <w:tc>
          <w:tcPr>
            <w:tcW w:w="617" w:type="dxa"/>
            <w:vAlign w:val="center"/>
            <w:hideMark/>
          </w:tcPr>
          <w:p w14:paraId="1C47E28E"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17,6</w:t>
            </w:r>
          </w:p>
        </w:tc>
        <w:tc>
          <w:tcPr>
            <w:tcW w:w="569" w:type="dxa"/>
            <w:vAlign w:val="center"/>
            <w:hideMark/>
          </w:tcPr>
          <w:p w14:paraId="0CCB1391"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19,8</w:t>
            </w:r>
          </w:p>
        </w:tc>
        <w:tc>
          <w:tcPr>
            <w:tcW w:w="593" w:type="dxa"/>
            <w:vAlign w:val="center"/>
            <w:hideMark/>
          </w:tcPr>
          <w:p w14:paraId="65BA5B12"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17,0</w:t>
            </w:r>
          </w:p>
        </w:tc>
        <w:tc>
          <w:tcPr>
            <w:tcW w:w="593" w:type="dxa"/>
            <w:vAlign w:val="center"/>
            <w:hideMark/>
          </w:tcPr>
          <w:p w14:paraId="3944A0A0"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11,0</w:t>
            </w:r>
          </w:p>
        </w:tc>
        <w:tc>
          <w:tcPr>
            <w:tcW w:w="466" w:type="dxa"/>
            <w:vAlign w:val="center"/>
            <w:hideMark/>
          </w:tcPr>
          <w:p w14:paraId="18D2E0DC"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2,0</w:t>
            </w:r>
          </w:p>
        </w:tc>
        <w:tc>
          <w:tcPr>
            <w:tcW w:w="555" w:type="dxa"/>
            <w:vAlign w:val="center"/>
            <w:hideMark/>
          </w:tcPr>
          <w:p w14:paraId="6D091D61"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-8,8</w:t>
            </w:r>
          </w:p>
        </w:tc>
        <w:tc>
          <w:tcPr>
            <w:tcW w:w="692" w:type="dxa"/>
            <w:vAlign w:val="center"/>
            <w:hideMark/>
          </w:tcPr>
          <w:p w14:paraId="11B8FAB1"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-16,5</w:t>
            </w:r>
          </w:p>
        </w:tc>
        <w:tc>
          <w:tcPr>
            <w:tcW w:w="657" w:type="dxa"/>
            <w:vAlign w:val="center"/>
            <w:hideMark/>
          </w:tcPr>
          <w:p w14:paraId="007613DF"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0,4</w:t>
            </w:r>
          </w:p>
        </w:tc>
      </w:tr>
      <w:tr w:rsidR="002120B9" w:rsidRPr="002120B9" w14:paraId="12AFCD3F" w14:textId="77777777" w:rsidTr="002120B9">
        <w:tc>
          <w:tcPr>
            <w:tcW w:w="1342" w:type="dxa"/>
            <w:vAlign w:val="center"/>
            <w:hideMark/>
          </w:tcPr>
          <w:p w14:paraId="7EE5CFD9" w14:textId="48A3DB28" w:rsidR="002120B9" w:rsidRPr="00E02352" w:rsidRDefault="002120B9" w:rsidP="002120B9">
            <w:pPr>
              <w:pStyle w:val="affff0"/>
              <w:ind w:right="-68"/>
              <w:jc w:val="left"/>
              <w:rPr>
                <w:b/>
                <w:sz w:val="22"/>
                <w:szCs w:val="22"/>
                <w:lang w:eastAsia="en-US"/>
              </w:rPr>
            </w:pPr>
            <w:r w:rsidRPr="00E02352">
              <w:rPr>
                <w:b/>
                <w:sz w:val="22"/>
                <w:szCs w:val="22"/>
                <w:lang w:eastAsia="en-US"/>
              </w:rPr>
              <w:t>Ср. мин., t °C</w:t>
            </w:r>
          </w:p>
        </w:tc>
        <w:tc>
          <w:tcPr>
            <w:tcW w:w="691" w:type="dxa"/>
            <w:vAlign w:val="center"/>
            <w:hideMark/>
          </w:tcPr>
          <w:p w14:paraId="5163A53A"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-20,1</w:t>
            </w:r>
          </w:p>
        </w:tc>
        <w:tc>
          <w:tcPr>
            <w:tcW w:w="692" w:type="dxa"/>
            <w:vAlign w:val="center"/>
            <w:hideMark/>
          </w:tcPr>
          <w:p w14:paraId="76C68366"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-19,1</w:t>
            </w:r>
          </w:p>
        </w:tc>
        <w:tc>
          <w:tcPr>
            <w:tcW w:w="691" w:type="dxa"/>
            <w:vAlign w:val="center"/>
            <w:hideMark/>
          </w:tcPr>
          <w:p w14:paraId="38ABDE62"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-11,8</w:t>
            </w:r>
          </w:p>
        </w:tc>
        <w:tc>
          <w:tcPr>
            <w:tcW w:w="593" w:type="dxa"/>
            <w:vAlign w:val="center"/>
            <w:hideMark/>
          </w:tcPr>
          <w:p w14:paraId="347F3908"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-1,7</w:t>
            </w:r>
          </w:p>
        </w:tc>
        <w:tc>
          <w:tcPr>
            <w:tcW w:w="593" w:type="dxa"/>
            <w:vAlign w:val="center"/>
            <w:hideMark/>
          </w:tcPr>
          <w:p w14:paraId="0FBBC32C"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5,6</w:t>
            </w:r>
          </w:p>
        </w:tc>
        <w:tc>
          <w:tcPr>
            <w:tcW w:w="617" w:type="dxa"/>
            <w:vAlign w:val="center"/>
            <w:hideMark/>
          </w:tcPr>
          <w:p w14:paraId="313B2B9A"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12,3</w:t>
            </w:r>
          </w:p>
        </w:tc>
        <w:tc>
          <w:tcPr>
            <w:tcW w:w="569" w:type="dxa"/>
            <w:vAlign w:val="center"/>
            <w:hideMark/>
          </w:tcPr>
          <w:p w14:paraId="46048AC3"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14,7</w:t>
            </w:r>
          </w:p>
        </w:tc>
        <w:tc>
          <w:tcPr>
            <w:tcW w:w="593" w:type="dxa"/>
            <w:vAlign w:val="center"/>
            <w:hideMark/>
          </w:tcPr>
          <w:p w14:paraId="374C302F"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11,7</w:t>
            </w:r>
          </w:p>
        </w:tc>
        <w:tc>
          <w:tcPr>
            <w:tcW w:w="593" w:type="dxa"/>
            <w:vAlign w:val="center"/>
            <w:hideMark/>
          </w:tcPr>
          <w:p w14:paraId="00E150A6"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6,4</w:t>
            </w:r>
          </w:p>
        </w:tc>
        <w:tc>
          <w:tcPr>
            <w:tcW w:w="466" w:type="dxa"/>
            <w:vAlign w:val="center"/>
            <w:hideMark/>
          </w:tcPr>
          <w:p w14:paraId="5EDF8E0D"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0</w:t>
            </w:r>
          </w:p>
        </w:tc>
        <w:tc>
          <w:tcPr>
            <w:tcW w:w="555" w:type="dxa"/>
            <w:vAlign w:val="center"/>
            <w:hideMark/>
          </w:tcPr>
          <w:p w14:paraId="415966D6"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-9,1</w:t>
            </w:r>
          </w:p>
        </w:tc>
        <w:tc>
          <w:tcPr>
            <w:tcW w:w="692" w:type="dxa"/>
            <w:vAlign w:val="center"/>
            <w:hideMark/>
          </w:tcPr>
          <w:p w14:paraId="1DCAE414"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-16,4</w:t>
            </w:r>
          </w:p>
        </w:tc>
        <w:tc>
          <w:tcPr>
            <w:tcW w:w="657" w:type="dxa"/>
            <w:vAlign w:val="center"/>
            <w:hideMark/>
          </w:tcPr>
          <w:p w14:paraId="0B9C9FEC"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-2,3</w:t>
            </w:r>
          </w:p>
        </w:tc>
      </w:tr>
      <w:tr w:rsidR="002120B9" w:rsidRPr="002120B9" w14:paraId="1EA2D932" w14:textId="77777777" w:rsidTr="002120B9">
        <w:trPr>
          <w:trHeight w:val="70"/>
        </w:trPr>
        <w:tc>
          <w:tcPr>
            <w:tcW w:w="1342" w:type="dxa"/>
            <w:vAlign w:val="center"/>
            <w:hideMark/>
          </w:tcPr>
          <w:p w14:paraId="7D619950" w14:textId="77777777" w:rsidR="002120B9" w:rsidRPr="00E02352" w:rsidRDefault="002120B9" w:rsidP="002120B9">
            <w:pPr>
              <w:pStyle w:val="affff0"/>
              <w:ind w:right="-68"/>
              <w:jc w:val="left"/>
              <w:rPr>
                <w:b/>
                <w:sz w:val="22"/>
                <w:szCs w:val="22"/>
                <w:lang w:eastAsia="en-US"/>
              </w:rPr>
            </w:pPr>
            <w:r w:rsidRPr="00E02352">
              <w:rPr>
                <w:b/>
                <w:sz w:val="22"/>
                <w:szCs w:val="22"/>
                <w:lang w:eastAsia="en-US"/>
              </w:rPr>
              <w:t>Норма осадков, мм</w:t>
            </w:r>
          </w:p>
        </w:tc>
        <w:tc>
          <w:tcPr>
            <w:tcW w:w="691" w:type="dxa"/>
            <w:vAlign w:val="center"/>
            <w:hideMark/>
          </w:tcPr>
          <w:p w14:paraId="24439171"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19</w:t>
            </w:r>
          </w:p>
        </w:tc>
        <w:tc>
          <w:tcPr>
            <w:tcW w:w="692" w:type="dxa"/>
            <w:vAlign w:val="center"/>
            <w:hideMark/>
          </w:tcPr>
          <w:p w14:paraId="4F2F6DCC"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14</w:t>
            </w:r>
          </w:p>
        </w:tc>
        <w:tc>
          <w:tcPr>
            <w:tcW w:w="691" w:type="dxa"/>
            <w:vAlign w:val="center"/>
            <w:hideMark/>
          </w:tcPr>
          <w:p w14:paraId="69940B77"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15</w:t>
            </w:r>
          </w:p>
        </w:tc>
        <w:tc>
          <w:tcPr>
            <w:tcW w:w="593" w:type="dxa"/>
            <w:vAlign w:val="center"/>
            <w:hideMark/>
          </w:tcPr>
          <w:p w14:paraId="6F88C4B2"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24</w:t>
            </w:r>
          </w:p>
        </w:tc>
        <w:tc>
          <w:tcPr>
            <w:tcW w:w="593" w:type="dxa"/>
            <w:vAlign w:val="center"/>
            <w:hideMark/>
          </w:tcPr>
          <w:p w14:paraId="6CEED327"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36</w:t>
            </w:r>
          </w:p>
        </w:tc>
        <w:tc>
          <w:tcPr>
            <w:tcW w:w="617" w:type="dxa"/>
            <w:vAlign w:val="center"/>
            <w:hideMark/>
          </w:tcPr>
          <w:p w14:paraId="21276DFD"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58</w:t>
            </w:r>
          </w:p>
        </w:tc>
        <w:tc>
          <w:tcPr>
            <w:tcW w:w="569" w:type="dxa"/>
            <w:vAlign w:val="center"/>
            <w:hideMark/>
          </w:tcPr>
          <w:p w14:paraId="00B34F44"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72</w:t>
            </w:r>
          </w:p>
        </w:tc>
        <w:tc>
          <w:tcPr>
            <w:tcW w:w="593" w:type="dxa"/>
            <w:vAlign w:val="center"/>
            <w:hideMark/>
          </w:tcPr>
          <w:p w14:paraId="79F49AB3"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66</w:t>
            </w:r>
          </w:p>
        </w:tc>
        <w:tc>
          <w:tcPr>
            <w:tcW w:w="593" w:type="dxa"/>
            <w:vAlign w:val="center"/>
            <w:hideMark/>
          </w:tcPr>
          <w:p w14:paraId="37DFAB4E"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44</w:t>
            </w:r>
          </w:p>
        </w:tc>
        <w:tc>
          <w:tcPr>
            <w:tcW w:w="466" w:type="dxa"/>
            <w:vAlign w:val="center"/>
            <w:hideMark/>
          </w:tcPr>
          <w:p w14:paraId="1ABBB278"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38</w:t>
            </w:r>
          </w:p>
        </w:tc>
        <w:tc>
          <w:tcPr>
            <w:tcW w:w="555" w:type="dxa"/>
            <w:vAlign w:val="center"/>
            <w:hideMark/>
          </w:tcPr>
          <w:p w14:paraId="2DBA64FC"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32</w:t>
            </w:r>
          </w:p>
        </w:tc>
        <w:tc>
          <w:tcPr>
            <w:tcW w:w="692" w:type="dxa"/>
            <w:vAlign w:val="center"/>
            <w:hideMark/>
          </w:tcPr>
          <w:p w14:paraId="62C0E4A5"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24</w:t>
            </w:r>
          </w:p>
        </w:tc>
        <w:tc>
          <w:tcPr>
            <w:tcW w:w="657" w:type="dxa"/>
            <w:vAlign w:val="center"/>
            <w:hideMark/>
          </w:tcPr>
          <w:p w14:paraId="1D108AA0" w14:textId="77777777" w:rsidR="002120B9" w:rsidRPr="00E02352" w:rsidRDefault="002120B9" w:rsidP="002120B9">
            <w:pPr>
              <w:pStyle w:val="affff0"/>
              <w:ind w:left="-52" w:right="-92"/>
              <w:jc w:val="center"/>
              <w:rPr>
                <w:sz w:val="22"/>
                <w:szCs w:val="22"/>
                <w:lang w:eastAsia="en-US"/>
              </w:rPr>
            </w:pPr>
            <w:r w:rsidRPr="00E02352">
              <w:rPr>
                <w:sz w:val="22"/>
                <w:szCs w:val="22"/>
                <w:lang w:eastAsia="en-US"/>
              </w:rPr>
              <w:t>442</w:t>
            </w:r>
          </w:p>
        </w:tc>
      </w:tr>
    </w:tbl>
    <w:p w14:paraId="68730810" w14:textId="77777777" w:rsidR="002120B9" w:rsidRDefault="002120B9" w:rsidP="002120B9">
      <w:pPr>
        <w:pStyle w:val="S9"/>
      </w:pPr>
    </w:p>
    <w:p w14:paraId="200930CC" w14:textId="207AD251" w:rsidR="002120B9" w:rsidRDefault="002120B9" w:rsidP="002120B9">
      <w:pPr>
        <w:pStyle w:val="S9"/>
      </w:pPr>
      <w:r>
        <w:t>Продолжительность отопительного периода 219 суток при среднесуточной температуре ≤ 8</w:t>
      </w:r>
      <w:r w:rsidRPr="002120B9">
        <w:t>0</w:t>
      </w:r>
      <w:r>
        <w:t>ºС. Продолжительность периода при среднесуточной температуре ≤ 0ºС равна 174 суткам.</w:t>
      </w:r>
    </w:p>
    <w:p w14:paraId="22E32DCB" w14:textId="77777777" w:rsidR="008939E5" w:rsidRDefault="008939E5" w:rsidP="002120B9">
      <w:pPr>
        <w:pStyle w:val="S9"/>
      </w:pPr>
    </w:p>
    <w:p w14:paraId="1BA1B391" w14:textId="7FFC3A79" w:rsidR="002120B9" w:rsidRDefault="002120B9" w:rsidP="002120B9">
      <w:pPr>
        <w:pStyle w:val="S9"/>
        <w:jc w:val="center"/>
      </w:pPr>
      <w:r>
        <w:rPr>
          <w:noProof/>
        </w:rPr>
        <w:drawing>
          <wp:inline distT="0" distB="0" distL="0" distR="0" wp14:anchorId="4C71B5C6" wp14:editId="3A1600F7">
            <wp:extent cx="4582795" cy="2860040"/>
            <wp:effectExtent l="0" t="0" r="8255" b="0"/>
            <wp:docPr id="4"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0325F3BF" w14:textId="77777777" w:rsidR="008939E5" w:rsidRPr="008939E5" w:rsidRDefault="008939E5" w:rsidP="008939E5">
      <w:pPr>
        <w:suppressAutoHyphens/>
        <w:spacing w:before="60"/>
        <w:jc w:val="center"/>
        <w:rPr>
          <w:b/>
          <w:sz w:val="28"/>
          <w:szCs w:val="28"/>
          <w:lang w:eastAsia="ar-SA" w:bidi="en-US"/>
        </w:rPr>
      </w:pPr>
      <w:r w:rsidRPr="00A10C9B">
        <w:rPr>
          <w:b/>
          <w:sz w:val="28"/>
          <w:szCs w:val="28"/>
          <w:lang w:eastAsia="ar-SA" w:bidi="en-US"/>
        </w:rPr>
        <w:t xml:space="preserve">Рисунок 2.1 </w:t>
      </w:r>
      <w:r w:rsidRPr="008939E5">
        <w:rPr>
          <w:b/>
          <w:sz w:val="28"/>
          <w:szCs w:val="28"/>
          <w:lang w:eastAsia="ar-SA" w:bidi="en-US"/>
        </w:rPr>
        <w:t xml:space="preserve">Средняя максимальная и средняя минимальная </w:t>
      </w:r>
    </w:p>
    <w:p w14:paraId="52884648" w14:textId="2C61DBF3" w:rsidR="008939E5" w:rsidRDefault="008939E5" w:rsidP="008939E5">
      <w:pPr>
        <w:suppressAutoHyphens/>
        <w:spacing w:before="60"/>
        <w:jc w:val="center"/>
        <w:rPr>
          <w:b/>
          <w:sz w:val="28"/>
          <w:szCs w:val="28"/>
          <w:lang w:eastAsia="ar-SA" w:bidi="en-US"/>
        </w:rPr>
      </w:pPr>
      <w:r w:rsidRPr="008939E5">
        <w:rPr>
          <w:b/>
          <w:sz w:val="28"/>
          <w:szCs w:val="28"/>
          <w:lang w:eastAsia="ar-SA" w:bidi="en-US"/>
        </w:rPr>
        <w:t>температура воздуха</w:t>
      </w:r>
      <w:r w:rsidRPr="00A10C9B">
        <w:rPr>
          <w:b/>
          <w:sz w:val="28"/>
          <w:szCs w:val="28"/>
          <w:lang w:eastAsia="ar-SA" w:bidi="en-US"/>
        </w:rPr>
        <w:t>)</w:t>
      </w:r>
    </w:p>
    <w:p w14:paraId="413FB2E6" w14:textId="77777777" w:rsidR="00E02352" w:rsidRPr="00A10C9B" w:rsidRDefault="00E02352" w:rsidP="008939E5">
      <w:pPr>
        <w:suppressAutoHyphens/>
        <w:spacing w:before="60"/>
        <w:jc w:val="center"/>
        <w:rPr>
          <w:b/>
          <w:sz w:val="28"/>
          <w:szCs w:val="28"/>
          <w:lang w:eastAsia="ar-SA" w:bidi="en-US"/>
        </w:rPr>
      </w:pPr>
    </w:p>
    <w:p w14:paraId="2A99461E" w14:textId="18260DFF" w:rsidR="008939E5" w:rsidRDefault="002120B9" w:rsidP="008939E5">
      <w:pPr>
        <w:pStyle w:val="S9"/>
      </w:pPr>
      <w:r w:rsidRPr="008939E5">
        <w:rPr>
          <w:u w:val="single"/>
        </w:rPr>
        <w:t>Влажность воздуха</w:t>
      </w:r>
    </w:p>
    <w:p w14:paraId="0FC8820F" w14:textId="358AE13E" w:rsidR="002120B9" w:rsidRPr="002120B9" w:rsidRDefault="002120B9" w:rsidP="002120B9">
      <w:pPr>
        <w:pStyle w:val="S9"/>
      </w:pPr>
      <w:r>
        <w:t>Годовой ход абсолютной влажности очень сходен с годовым ходом температуры воздуха. Относительная влажность имеет годовой ход, обратный ходу абсолютной влажности и температуры воздуха. Наибольшая средняя абсолютная влажность падает на июль-август, наименьшая – на январь-февраль.</w:t>
      </w:r>
    </w:p>
    <w:p w14:paraId="33F818D7" w14:textId="55082BF3" w:rsidR="008939E5" w:rsidRPr="00A10C9B" w:rsidRDefault="008939E5" w:rsidP="008939E5">
      <w:pPr>
        <w:pStyle w:val="a2"/>
        <w:keepNext/>
        <w:spacing w:before="120"/>
        <w:jc w:val="right"/>
        <w:rPr>
          <w:b/>
          <w:sz w:val="28"/>
          <w:szCs w:val="28"/>
          <w:lang w:val="ru-RU"/>
        </w:rPr>
      </w:pPr>
      <w:r w:rsidRPr="00A10C9B">
        <w:rPr>
          <w:b/>
          <w:sz w:val="28"/>
          <w:szCs w:val="28"/>
          <w:lang w:val="ru-RU"/>
        </w:rPr>
        <w:lastRenderedPageBreak/>
        <w:t>Таблица 2.</w:t>
      </w:r>
      <w:r>
        <w:rPr>
          <w:b/>
          <w:sz w:val="28"/>
          <w:szCs w:val="28"/>
          <w:lang w:val="ru-RU"/>
        </w:rPr>
        <w:t>2</w:t>
      </w:r>
    </w:p>
    <w:p w14:paraId="313AB32A" w14:textId="7244758C" w:rsidR="008939E5" w:rsidRPr="008939E5" w:rsidRDefault="008939E5" w:rsidP="008939E5">
      <w:pPr>
        <w:keepNext/>
        <w:suppressAutoHyphens/>
        <w:spacing w:after="120"/>
        <w:jc w:val="center"/>
        <w:rPr>
          <w:b/>
          <w:sz w:val="28"/>
          <w:szCs w:val="28"/>
          <w:lang w:eastAsia="ar-SA" w:bidi="en-US"/>
        </w:rPr>
      </w:pPr>
      <w:r w:rsidRPr="008939E5">
        <w:rPr>
          <w:b/>
          <w:sz w:val="28"/>
          <w:szCs w:val="28"/>
          <w:lang w:eastAsia="ar-SA" w:bidi="en-US"/>
        </w:rPr>
        <w:t>Средняя месячная и годовая относительная влажность воздуха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1778"/>
        <w:gridCol w:w="455"/>
        <w:gridCol w:w="694"/>
        <w:gridCol w:w="559"/>
        <w:gridCol w:w="560"/>
        <w:gridCol w:w="558"/>
        <w:gridCol w:w="531"/>
        <w:gridCol w:w="546"/>
        <w:gridCol w:w="646"/>
        <w:gridCol w:w="598"/>
        <w:gridCol w:w="596"/>
        <w:gridCol w:w="598"/>
        <w:gridCol w:w="622"/>
        <w:gridCol w:w="593"/>
      </w:tblGrid>
      <w:tr w:rsidR="008939E5" w:rsidRPr="00E02352" w14:paraId="31DCF129" w14:textId="77777777" w:rsidTr="006237D2">
        <w:trPr>
          <w:tblHeader/>
          <w:jc w:val="center"/>
        </w:trPr>
        <w:tc>
          <w:tcPr>
            <w:tcW w:w="1778" w:type="dxa"/>
            <w:hideMark/>
          </w:tcPr>
          <w:p w14:paraId="25E55FBA"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Месяцы</w:t>
            </w:r>
          </w:p>
        </w:tc>
        <w:tc>
          <w:tcPr>
            <w:tcW w:w="455" w:type="dxa"/>
            <w:hideMark/>
          </w:tcPr>
          <w:p w14:paraId="6B961FC9" w14:textId="77777777" w:rsidR="002120B9" w:rsidRPr="00E02352" w:rsidRDefault="002120B9" w:rsidP="008939E5">
            <w:pPr>
              <w:pStyle w:val="affff0"/>
              <w:jc w:val="center"/>
              <w:rPr>
                <w:b/>
                <w:bCs w:val="0"/>
                <w:sz w:val="22"/>
                <w:szCs w:val="22"/>
                <w:lang w:eastAsia="en-US"/>
              </w:rPr>
            </w:pPr>
            <w:r w:rsidRPr="00E02352">
              <w:rPr>
                <w:b/>
                <w:bCs w:val="0"/>
                <w:sz w:val="22"/>
                <w:szCs w:val="22"/>
                <w:lang w:val="en-US" w:eastAsia="en-US"/>
              </w:rPr>
              <w:t>I</w:t>
            </w:r>
          </w:p>
        </w:tc>
        <w:tc>
          <w:tcPr>
            <w:tcW w:w="694" w:type="dxa"/>
            <w:hideMark/>
          </w:tcPr>
          <w:p w14:paraId="794E4B37"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II</w:t>
            </w:r>
          </w:p>
        </w:tc>
        <w:tc>
          <w:tcPr>
            <w:tcW w:w="559" w:type="dxa"/>
            <w:hideMark/>
          </w:tcPr>
          <w:p w14:paraId="4BA87E15"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III</w:t>
            </w:r>
          </w:p>
        </w:tc>
        <w:tc>
          <w:tcPr>
            <w:tcW w:w="560" w:type="dxa"/>
            <w:hideMark/>
          </w:tcPr>
          <w:p w14:paraId="19F9C446"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IV</w:t>
            </w:r>
          </w:p>
        </w:tc>
        <w:tc>
          <w:tcPr>
            <w:tcW w:w="558" w:type="dxa"/>
            <w:hideMark/>
          </w:tcPr>
          <w:p w14:paraId="1DEB6056"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V</w:t>
            </w:r>
          </w:p>
        </w:tc>
        <w:tc>
          <w:tcPr>
            <w:tcW w:w="531" w:type="dxa"/>
            <w:hideMark/>
          </w:tcPr>
          <w:p w14:paraId="69DB91D7"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VI</w:t>
            </w:r>
          </w:p>
        </w:tc>
        <w:tc>
          <w:tcPr>
            <w:tcW w:w="546" w:type="dxa"/>
            <w:hideMark/>
          </w:tcPr>
          <w:p w14:paraId="2776D3B4"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VII</w:t>
            </w:r>
          </w:p>
        </w:tc>
        <w:tc>
          <w:tcPr>
            <w:tcW w:w="646" w:type="dxa"/>
            <w:hideMark/>
          </w:tcPr>
          <w:p w14:paraId="14A457C4"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VIII</w:t>
            </w:r>
          </w:p>
        </w:tc>
        <w:tc>
          <w:tcPr>
            <w:tcW w:w="598" w:type="dxa"/>
            <w:hideMark/>
          </w:tcPr>
          <w:p w14:paraId="7FC7B697"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IX</w:t>
            </w:r>
          </w:p>
        </w:tc>
        <w:tc>
          <w:tcPr>
            <w:tcW w:w="596" w:type="dxa"/>
            <w:hideMark/>
          </w:tcPr>
          <w:p w14:paraId="2BB4CE7F"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X</w:t>
            </w:r>
          </w:p>
        </w:tc>
        <w:tc>
          <w:tcPr>
            <w:tcW w:w="598" w:type="dxa"/>
            <w:hideMark/>
          </w:tcPr>
          <w:p w14:paraId="5262998E"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XI</w:t>
            </w:r>
          </w:p>
        </w:tc>
        <w:tc>
          <w:tcPr>
            <w:tcW w:w="622" w:type="dxa"/>
            <w:hideMark/>
          </w:tcPr>
          <w:p w14:paraId="2BA9B800"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XII</w:t>
            </w:r>
          </w:p>
        </w:tc>
        <w:tc>
          <w:tcPr>
            <w:tcW w:w="593" w:type="dxa"/>
            <w:hideMark/>
          </w:tcPr>
          <w:p w14:paraId="2904A28E" w14:textId="77777777" w:rsidR="002120B9" w:rsidRPr="00E02352" w:rsidRDefault="002120B9" w:rsidP="008939E5">
            <w:pPr>
              <w:pStyle w:val="affff0"/>
              <w:jc w:val="center"/>
              <w:rPr>
                <w:b/>
                <w:bCs w:val="0"/>
                <w:sz w:val="22"/>
                <w:szCs w:val="22"/>
                <w:lang w:eastAsia="en-US"/>
              </w:rPr>
            </w:pPr>
            <w:r w:rsidRPr="00E02352">
              <w:rPr>
                <w:b/>
                <w:bCs w:val="0"/>
                <w:sz w:val="22"/>
                <w:szCs w:val="22"/>
                <w:lang w:eastAsia="en-US"/>
              </w:rPr>
              <w:t>Год</w:t>
            </w:r>
          </w:p>
        </w:tc>
      </w:tr>
      <w:tr w:rsidR="008939E5" w14:paraId="638322A2" w14:textId="77777777" w:rsidTr="006237D2">
        <w:trPr>
          <w:jc w:val="center"/>
        </w:trPr>
        <w:tc>
          <w:tcPr>
            <w:tcW w:w="1778" w:type="dxa"/>
            <w:vAlign w:val="center"/>
            <w:hideMark/>
          </w:tcPr>
          <w:p w14:paraId="041C87FE" w14:textId="77777777" w:rsidR="002120B9" w:rsidRPr="00E02352" w:rsidRDefault="002120B9" w:rsidP="008939E5">
            <w:pPr>
              <w:pStyle w:val="affff0"/>
              <w:jc w:val="left"/>
              <w:rPr>
                <w:b/>
                <w:bCs w:val="0"/>
                <w:sz w:val="22"/>
                <w:szCs w:val="22"/>
                <w:lang w:eastAsia="en-US"/>
              </w:rPr>
            </w:pPr>
            <w:r w:rsidRPr="00E02352">
              <w:rPr>
                <w:b/>
                <w:bCs w:val="0"/>
                <w:sz w:val="22"/>
                <w:szCs w:val="22"/>
                <w:lang w:eastAsia="en-US"/>
              </w:rPr>
              <w:t>Влажность, %</w:t>
            </w:r>
          </w:p>
        </w:tc>
        <w:tc>
          <w:tcPr>
            <w:tcW w:w="455" w:type="dxa"/>
            <w:vAlign w:val="center"/>
            <w:hideMark/>
          </w:tcPr>
          <w:p w14:paraId="5599C36F" w14:textId="77777777" w:rsidR="002120B9" w:rsidRPr="00E02352" w:rsidRDefault="002120B9" w:rsidP="008939E5">
            <w:pPr>
              <w:pStyle w:val="affff0"/>
              <w:jc w:val="center"/>
              <w:rPr>
                <w:sz w:val="22"/>
                <w:szCs w:val="22"/>
                <w:lang w:eastAsia="en-US"/>
              </w:rPr>
            </w:pPr>
            <w:r w:rsidRPr="00E02352">
              <w:rPr>
                <w:sz w:val="22"/>
                <w:szCs w:val="22"/>
                <w:lang w:eastAsia="en-US"/>
              </w:rPr>
              <w:t>80</w:t>
            </w:r>
          </w:p>
        </w:tc>
        <w:tc>
          <w:tcPr>
            <w:tcW w:w="694" w:type="dxa"/>
            <w:vAlign w:val="center"/>
            <w:hideMark/>
          </w:tcPr>
          <w:p w14:paraId="06EB60F4" w14:textId="77777777" w:rsidR="002120B9" w:rsidRPr="00E02352" w:rsidRDefault="002120B9" w:rsidP="008939E5">
            <w:pPr>
              <w:pStyle w:val="affff0"/>
              <w:jc w:val="center"/>
              <w:rPr>
                <w:sz w:val="22"/>
                <w:szCs w:val="22"/>
                <w:lang w:eastAsia="en-US"/>
              </w:rPr>
            </w:pPr>
            <w:r w:rsidRPr="00E02352">
              <w:rPr>
                <w:sz w:val="22"/>
                <w:szCs w:val="22"/>
                <w:lang w:eastAsia="en-US"/>
              </w:rPr>
              <w:t>81</w:t>
            </w:r>
          </w:p>
        </w:tc>
        <w:tc>
          <w:tcPr>
            <w:tcW w:w="559" w:type="dxa"/>
            <w:vAlign w:val="center"/>
            <w:hideMark/>
          </w:tcPr>
          <w:p w14:paraId="0EF32C23" w14:textId="77777777" w:rsidR="002120B9" w:rsidRPr="00E02352" w:rsidRDefault="002120B9" w:rsidP="008939E5">
            <w:pPr>
              <w:pStyle w:val="affff0"/>
              <w:jc w:val="center"/>
              <w:rPr>
                <w:sz w:val="22"/>
                <w:szCs w:val="22"/>
                <w:lang w:eastAsia="en-US"/>
              </w:rPr>
            </w:pPr>
            <w:r w:rsidRPr="00E02352">
              <w:rPr>
                <w:sz w:val="22"/>
                <w:szCs w:val="22"/>
                <w:lang w:eastAsia="en-US"/>
              </w:rPr>
              <w:t>83</w:t>
            </w:r>
          </w:p>
        </w:tc>
        <w:tc>
          <w:tcPr>
            <w:tcW w:w="560" w:type="dxa"/>
            <w:vAlign w:val="center"/>
            <w:hideMark/>
          </w:tcPr>
          <w:p w14:paraId="21F0F6BC" w14:textId="77777777" w:rsidR="002120B9" w:rsidRPr="00E02352" w:rsidRDefault="002120B9" w:rsidP="008939E5">
            <w:pPr>
              <w:pStyle w:val="affff0"/>
              <w:jc w:val="center"/>
              <w:rPr>
                <w:sz w:val="22"/>
                <w:szCs w:val="22"/>
                <w:lang w:eastAsia="en-US"/>
              </w:rPr>
            </w:pPr>
            <w:r w:rsidRPr="00E02352">
              <w:rPr>
                <w:sz w:val="22"/>
                <w:szCs w:val="22"/>
                <w:lang w:eastAsia="en-US"/>
              </w:rPr>
              <w:t>74</w:t>
            </w:r>
          </w:p>
        </w:tc>
        <w:tc>
          <w:tcPr>
            <w:tcW w:w="558" w:type="dxa"/>
            <w:vAlign w:val="center"/>
            <w:hideMark/>
          </w:tcPr>
          <w:p w14:paraId="343650BB" w14:textId="77777777" w:rsidR="002120B9" w:rsidRPr="00E02352" w:rsidRDefault="002120B9" w:rsidP="008939E5">
            <w:pPr>
              <w:pStyle w:val="affff0"/>
              <w:jc w:val="center"/>
              <w:rPr>
                <w:sz w:val="22"/>
                <w:szCs w:val="22"/>
                <w:lang w:eastAsia="en-US"/>
              </w:rPr>
            </w:pPr>
            <w:r w:rsidRPr="00E02352">
              <w:rPr>
                <w:sz w:val="22"/>
                <w:szCs w:val="22"/>
                <w:lang w:eastAsia="en-US"/>
              </w:rPr>
              <w:t>56</w:t>
            </w:r>
          </w:p>
        </w:tc>
        <w:tc>
          <w:tcPr>
            <w:tcW w:w="531" w:type="dxa"/>
            <w:vAlign w:val="center"/>
            <w:hideMark/>
          </w:tcPr>
          <w:p w14:paraId="22C3E5E2" w14:textId="77777777" w:rsidR="002120B9" w:rsidRPr="00E02352" w:rsidRDefault="002120B9" w:rsidP="008939E5">
            <w:pPr>
              <w:pStyle w:val="affff0"/>
              <w:jc w:val="center"/>
              <w:rPr>
                <w:sz w:val="22"/>
                <w:szCs w:val="22"/>
                <w:lang w:eastAsia="en-US"/>
              </w:rPr>
            </w:pPr>
            <w:r w:rsidRPr="00E02352">
              <w:rPr>
                <w:sz w:val="22"/>
                <w:szCs w:val="22"/>
                <w:lang w:eastAsia="en-US"/>
              </w:rPr>
              <w:t>59</w:t>
            </w:r>
          </w:p>
        </w:tc>
        <w:tc>
          <w:tcPr>
            <w:tcW w:w="546" w:type="dxa"/>
            <w:vAlign w:val="center"/>
            <w:hideMark/>
          </w:tcPr>
          <w:p w14:paraId="5056E1AC" w14:textId="77777777" w:rsidR="002120B9" w:rsidRPr="00E02352" w:rsidRDefault="002120B9" w:rsidP="008939E5">
            <w:pPr>
              <w:pStyle w:val="affff0"/>
              <w:jc w:val="center"/>
              <w:rPr>
                <w:sz w:val="22"/>
                <w:szCs w:val="22"/>
                <w:lang w:eastAsia="en-US"/>
              </w:rPr>
            </w:pPr>
            <w:r w:rsidRPr="00E02352">
              <w:rPr>
                <w:sz w:val="22"/>
                <w:szCs w:val="22"/>
                <w:lang w:eastAsia="en-US"/>
              </w:rPr>
              <w:t>65</w:t>
            </w:r>
          </w:p>
        </w:tc>
        <w:tc>
          <w:tcPr>
            <w:tcW w:w="646" w:type="dxa"/>
            <w:vAlign w:val="center"/>
            <w:hideMark/>
          </w:tcPr>
          <w:p w14:paraId="301C63C5" w14:textId="77777777" w:rsidR="002120B9" w:rsidRPr="00E02352" w:rsidRDefault="002120B9" w:rsidP="008939E5">
            <w:pPr>
              <w:pStyle w:val="affff0"/>
              <w:jc w:val="center"/>
              <w:rPr>
                <w:sz w:val="22"/>
                <w:szCs w:val="22"/>
                <w:lang w:eastAsia="en-US"/>
              </w:rPr>
            </w:pPr>
            <w:r w:rsidRPr="00E02352">
              <w:rPr>
                <w:sz w:val="22"/>
                <w:szCs w:val="22"/>
                <w:lang w:eastAsia="en-US"/>
              </w:rPr>
              <w:t>68</w:t>
            </w:r>
          </w:p>
        </w:tc>
        <w:tc>
          <w:tcPr>
            <w:tcW w:w="598" w:type="dxa"/>
            <w:vAlign w:val="center"/>
            <w:hideMark/>
          </w:tcPr>
          <w:p w14:paraId="4C2C3FB4" w14:textId="77777777" w:rsidR="002120B9" w:rsidRPr="00E02352" w:rsidRDefault="002120B9" w:rsidP="008939E5">
            <w:pPr>
              <w:pStyle w:val="affff0"/>
              <w:jc w:val="center"/>
              <w:rPr>
                <w:sz w:val="22"/>
                <w:szCs w:val="22"/>
                <w:lang w:eastAsia="en-US"/>
              </w:rPr>
            </w:pPr>
            <w:r w:rsidRPr="00E02352">
              <w:rPr>
                <w:sz w:val="22"/>
                <w:szCs w:val="22"/>
                <w:lang w:eastAsia="en-US"/>
              </w:rPr>
              <w:t>70</w:t>
            </w:r>
          </w:p>
        </w:tc>
        <w:tc>
          <w:tcPr>
            <w:tcW w:w="596" w:type="dxa"/>
            <w:vAlign w:val="center"/>
            <w:hideMark/>
          </w:tcPr>
          <w:p w14:paraId="5894ACA3" w14:textId="77777777" w:rsidR="002120B9" w:rsidRPr="00E02352" w:rsidRDefault="002120B9" w:rsidP="008939E5">
            <w:pPr>
              <w:pStyle w:val="affff0"/>
              <w:jc w:val="center"/>
              <w:rPr>
                <w:sz w:val="22"/>
                <w:szCs w:val="22"/>
                <w:lang w:eastAsia="en-US"/>
              </w:rPr>
            </w:pPr>
            <w:r w:rsidRPr="00E02352">
              <w:rPr>
                <w:sz w:val="22"/>
                <w:szCs w:val="22"/>
                <w:lang w:eastAsia="en-US"/>
              </w:rPr>
              <w:t>76</w:t>
            </w:r>
          </w:p>
        </w:tc>
        <w:tc>
          <w:tcPr>
            <w:tcW w:w="598" w:type="dxa"/>
            <w:vAlign w:val="center"/>
            <w:hideMark/>
          </w:tcPr>
          <w:p w14:paraId="5AAFD7A8" w14:textId="77777777" w:rsidR="002120B9" w:rsidRPr="00E02352" w:rsidRDefault="002120B9" w:rsidP="008939E5">
            <w:pPr>
              <w:pStyle w:val="affff0"/>
              <w:jc w:val="center"/>
              <w:rPr>
                <w:sz w:val="22"/>
                <w:szCs w:val="22"/>
                <w:lang w:eastAsia="en-US"/>
              </w:rPr>
            </w:pPr>
            <w:r w:rsidRPr="00E02352">
              <w:rPr>
                <w:sz w:val="22"/>
                <w:szCs w:val="22"/>
                <w:lang w:eastAsia="en-US"/>
              </w:rPr>
              <w:t>83</w:t>
            </w:r>
          </w:p>
        </w:tc>
        <w:tc>
          <w:tcPr>
            <w:tcW w:w="622" w:type="dxa"/>
            <w:vAlign w:val="center"/>
            <w:hideMark/>
          </w:tcPr>
          <w:p w14:paraId="26F13E32" w14:textId="77777777" w:rsidR="002120B9" w:rsidRPr="00E02352" w:rsidRDefault="002120B9" w:rsidP="008939E5">
            <w:pPr>
              <w:pStyle w:val="affff0"/>
              <w:jc w:val="center"/>
              <w:rPr>
                <w:sz w:val="22"/>
                <w:szCs w:val="22"/>
                <w:lang w:eastAsia="en-US"/>
              </w:rPr>
            </w:pPr>
            <w:r w:rsidRPr="00E02352">
              <w:rPr>
                <w:sz w:val="22"/>
                <w:szCs w:val="22"/>
                <w:lang w:eastAsia="en-US"/>
              </w:rPr>
              <w:t>82</w:t>
            </w:r>
          </w:p>
        </w:tc>
        <w:tc>
          <w:tcPr>
            <w:tcW w:w="593" w:type="dxa"/>
            <w:vAlign w:val="center"/>
            <w:hideMark/>
          </w:tcPr>
          <w:p w14:paraId="0FEBC8CD" w14:textId="77777777" w:rsidR="002120B9" w:rsidRPr="00E02352" w:rsidRDefault="002120B9" w:rsidP="008939E5">
            <w:pPr>
              <w:pStyle w:val="affff0"/>
              <w:jc w:val="center"/>
              <w:rPr>
                <w:sz w:val="22"/>
                <w:szCs w:val="22"/>
                <w:lang w:eastAsia="en-US"/>
              </w:rPr>
            </w:pPr>
            <w:r w:rsidRPr="00E02352">
              <w:rPr>
                <w:sz w:val="22"/>
                <w:szCs w:val="22"/>
                <w:lang w:eastAsia="en-US"/>
              </w:rPr>
              <w:t>73</w:t>
            </w:r>
          </w:p>
        </w:tc>
      </w:tr>
    </w:tbl>
    <w:p w14:paraId="2ECD712A" w14:textId="77777777" w:rsidR="008F0355" w:rsidRDefault="008F0355" w:rsidP="002120B9">
      <w:pPr>
        <w:pStyle w:val="S9"/>
        <w:rPr>
          <w:u w:val="single"/>
        </w:rPr>
      </w:pPr>
    </w:p>
    <w:p w14:paraId="365415EF" w14:textId="5B63A10B" w:rsidR="006237D2" w:rsidRDefault="002120B9" w:rsidP="002120B9">
      <w:pPr>
        <w:pStyle w:val="S9"/>
      </w:pPr>
      <w:r w:rsidRPr="006237D2">
        <w:rPr>
          <w:u w:val="single"/>
        </w:rPr>
        <w:t>Атмосферные осадки</w:t>
      </w:r>
    </w:p>
    <w:p w14:paraId="4CAFB03C" w14:textId="1218226E" w:rsidR="002120B9" w:rsidRDefault="002120B9" w:rsidP="002120B9">
      <w:pPr>
        <w:pStyle w:val="S9"/>
      </w:pPr>
      <w:r w:rsidRPr="006237D2">
        <w:t>Среднее количество осадков в течение года составляет 272 мм. В наиболее влажные годы осадков выпадает до 354 мм в год. Наибольшее количество осадков приходится на летний период с максимумом в июле. В течение зимы количество осадков, в связи с низкими температурами воздуха, не велико, минимум выпадает в феврале-марте.</w:t>
      </w:r>
    </w:p>
    <w:p w14:paraId="00363F08" w14:textId="55B9CD64" w:rsidR="006237D2" w:rsidRPr="00A10C9B" w:rsidRDefault="006237D2" w:rsidP="006237D2">
      <w:pPr>
        <w:pStyle w:val="a2"/>
        <w:keepNext/>
        <w:spacing w:before="120"/>
        <w:jc w:val="right"/>
        <w:rPr>
          <w:b/>
          <w:sz w:val="28"/>
          <w:szCs w:val="28"/>
          <w:lang w:val="ru-RU"/>
        </w:rPr>
      </w:pPr>
      <w:r w:rsidRPr="00A10C9B">
        <w:rPr>
          <w:b/>
          <w:sz w:val="28"/>
          <w:szCs w:val="28"/>
          <w:lang w:val="ru-RU"/>
        </w:rPr>
        <w:t>Таблица 2.</w:t>
      </w:r>
      <w:r>
        <w:rPr>
          <w:b/>
          <w:sz w:val="28"/>
          <w:szCs w:val="28"/>
          <w:lang w:val="ru-RU"/>
        </w:rPr>
        <w:t>3</w:t>
      </w:r>
    </w:p>
    <w:p w14:paraId="3C1CC7E2" w14:textId="58BC1ED0" w:rsidR="006237D2" w:rsidRPr="008939E5" w:rsidRDefault="006237D2" w:rsidP="006237D2">
      <w:pPr>
        <w:keepNext/>
        <w:suppressAutoHyphens/>
        <w:spacing w:after="120"/>
        <w:jc w:val="center"/>
        <w:rPr>
          <w:b/>
          <w:sz w:val="28"/>
          <w:szCs w:val="28"/>
          <w:lang w:eastAsia="ar-SA" w:bidi="en-US"/>
        </w:rPr>
      </w:pPr>
      <w:r w:rsidRPr="006237D2">
        <w:rPr>
          <w:b/>
          <w:sz w:val="28"/>
          <w:szCs w:val="28"/>
          <w:lang w:eastAsia="ar-SA" w:bidi="en-US"/>
        </w:rPr>
        <w:t>Внутригодовое распределение осадков</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1299"/>
        <w:gridCol w:w="616"/>
        <w:gridCol w:w="616"/>
        <w:gridCol w:w="618"/>
        <w:gridCol w:w="618"/>
        <w:gridCol w:w="619"/>
        <w:gridCol w:w="618"/>
        <w:gridCol w:w="619"/>
        <w:gridCol w:w="618"/>
        <w:gridCol w:w="619"/>
        <w:gridCol w:w="618"/>
        <w:gridCol w:w="619"/>
        <w:gridCol w:w="618"/>
        <w:gridCol w:w="619"/>
      </w:tblGrid>
      <w:tr w:rsidR="002120B9" w:rsidRPr="00E02352" w14:paraId="59BF0679" w14:textId="77777777" w:rsidTr="00E02352">
        <w:tc>
          <w:tcPr>
            <w:tcW w:w="1301" w:type="dxa"/>
            <w:shd w:val="clear" w:color="auto" w:fill="FFFFFF"/>
            <w:hideMark/>
          </w:tcPr>
          <w:p w14:paraId="70D11AA1"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Месяцы</w:t>
            </w:r>
          </w:p>
        </w:tc>
        <w:tc>
          <w:tcPr>
            <w:tcW w:w="617" w:type="dxa"/>
            <w:shd w:val="clear" w:color="auto" w:fill="FFFFFF"/>
            <w:hideMark/>
          </w:tcPr>
          <w:p w14:paraId="20F78967"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I</w:t>
            </w:r>
          </w:p>
        </w:tc>
        <w:tc>
          <w:tcPr>
            <w:tcW w:w="617" w:type="dxa"/>
            <w:shd w:val="clear" w:color="auto" w:fill="FFFFFF"/>
            <w:hideMark/>
          </w:tcPr>
          <w:p w14:paraId="535EF215"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II</w:t>
            </w:r>
          </w:p>
        </w:tc>
        <w:tc>
          <w:tcPr>
            <w:tcW w:w="618" w:type="dxa"/>
            <w:shd w:val="clear" w:color="auto" w:fill="FFFFFF"/>
            <w:hideMark/>
          </w:tcPr>
          <w:p w14:paraId="7C79FC46"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III</w:t>
            </w:r>
          </w:p>
        </w:tc>
        <w:tc>
          <w:tcPr>
            <w:tcW w:w="618" w:type="dxa"/>
            <w:shd w:val="clear" w:color="auto" w:fill="FFFFFF"/>
            <w:hideMark/>
          </w:tcPr>
          <w:p w14:paraId="6ECFF1CD"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IV</w:t>
            </w:r>
          </w:p>
        </w:tc>
        <w:tc>
          <w:tcPr>
            <w:tcW w:w="619" w:type="dxa"/>
            <w:shd w:val="clear" w:color="auto" w:fill="FFFFFF"/>
            <w:hideMark/>
          </w:tcPr>
          <w:p w14:paraId="3A7C46BA"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V</w:t>
            </w:r>
          </w:p>
        </w:tc>
        <w:tc>
          <w:tcPr>
            <w:tcW w:w="618" w:type="dxa"/>
            <w:shd w:val="clear" w:color="auto" w:fill="FFFFFF"/>
            <w:hideMark/>
          </w:tcPr>
          <w:p w14:paraId="4CB20DC9"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VI</w:t>
            </w:r>
          </w:p>
        </w:tc>
        <w:tc>
          <w:tcPr>
            <w:tcW w:w="619" w:type="dxa"/>
            <w:shd w:val="clear" w:color="auto" w:fill="FFFFFF"/>
            <w:hideMark/>
          </w:tcPr>
          <w:p w14:paraId="65C7A50B"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VII</w:t>
            </w:r>
          </w:p>
        </w:tc>
        <w:tc>
          <w:tcPr>
            <w:tcW w:w="618" w:type="dxa"/>
            <w:shd w:val="clear" w:color="auto" w:fill="FFFFFF"/>
            <w:hideMark/>
          </w:tcPr>
          <w:p w14:paraId="37138CB6"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VIII</w:t>
            </w:r>
          </w:p>
        </w:tc>
        <w:tc>
          <w:tcPr>
            <w:tcW w:w="619" w:type="dxa"/>
            <w:shd w:val="clear" w:color="auto" w:fill="FFFFFF"/>
            <w:hideMark/>
          </w:tcPr>
          <w:p w14:paraId="0409E34F"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IX</w:t>
            </w:r>
          </w:p>
        </w:tc>
        <w:tc>
          <w:tcPr>
            <w:tcW w:w="618" w:type="dxa"/>
            <w:shd w:val="clear" w:color="auto" w:fill="FFFFFF"/>
            <w:hideMark/>
          </w:tcPr>
          <w:p w14:paraId="0A62023A"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X</w:t>
            </w:r>
          </w:p>
        </w:tc>
        <w:tc>
          <w:tcPr>
            <w:tcW w:w="619" w:type="dxa"/>
            <w:shd w:val="clear" w:color="auto" w:fill="FFFFFF"/>
            <w:hideMark/>
          </w:tcPr>
          <w:p w14:paraId="6CFC2B35"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XI</w:t>
            </w:r>
          </w:p>
        </w:tc>
        <w:tc>
          <w:tcPr>
            <w:tcW w:w="618" w:type="dxa"/>
            <w:shd w:val="clear" w:color="auto" w:fill="FFFFFF"/>
            <w:hideMark/>
          </w:tcPr>
          <w:p w14:paraId="21127CAD"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XII</w:t>
            </w:r>
          </w:p>
        </w:tc>
        <w:tc>
          <w:tcPr>
            <w:tcW w:w="619" w:type="dxa"/>
            <w:shd w:val="clear" w:color="auto" w:fill="FFFFFF"/>
            <w:hideMark/>
          </w:tcPr>
          <w:p w14:paraId="5D45CC64"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Год</w:t>
            </w:r>
          </w:p>
        </w:tc>
      </w:tr>
      <w:tr w:rsidR="002120B9" w:rsidRPr="00836A26" w14:paraId="314A7D33" w14:textId="77777777" w:rsidTr="00E02352">
        <w:trPr>
          <w:trHeight w:hRule="exact" w:val="706"/>
        </w:trPr>
        <w:tc>
          <w:tcPr>
            <w:tcW w:w="1301" w:type="dxa"/>
            <w:shd w:val="clear" w:color="auto" w:fill="FFFFFF"/>
            <w:vAlign w:val="center"/>
            <w:hideMark/>
          </w:tcPr>
          <w:p w14:paraId="10682A40" w14:textId="77777777" w:rsidR="002120B9" w:rsidRPr="00E02352" w:rsidRDefault="002120B9" w:rsidP="00E02352">
            <w:pPr>
              <w:pStyle w:val="affff0"/>
              <w:jc w:val="left"/>
              <w:rPr>
                <w:b/>
                <w:bCs w:val="0"/>
                <w:sz w:val="22"/>
                <w:szCs w:val="22"/>
                <w:lang w:eastAsia="en-US"/>
              </w:rPr>
            </w:pPr>
            <w:r w:rsidRPr="00E02352">
              <w:rPr>
                <w:b/>
                <w:bCs w:val="0"/>
                <w:sz w:val="22"/>
                <w:szCs w:val="22"/>
                <w:lang w:eastAsia="en-US"/>
              </w:rPr>
              <w:t>Количество осадков, мм</w:t>
            </w:r>
          </w:p>
        </w:tc>
        <w:tc>
          <w:tcPr>
            <w:tcW w:w="617" w:type="dxa"/>
            <w:shd w:val="clear" w:color="auto" w:fill="FFFFFF"/>
            <w:vAlign w:val="center"/>
            <w:hideMark/>
          </w:tcPr>
          <w:p w14:paraId="07298802" w14:textId="77777777" w:rsidR="002120B9" w:rsidRPr="00E02352" w:rsidRDefault="002120B9" w:rsidP="00E02352">
            <w:pPr>
              <w:pStyle w:val="affff0"/>
              <w:jc w:val="center"/>
              <w:rPr>
                <w:sz w:val="22"/>
                <w:szCs w:val="22"/>
                <w:lang w:eastAsia="en-US"/>
              </w:rPr>
            </w:pPr>
            <w:r w:rsidRPr="00E02352">
              <w:rPr>
                <w:sz w:val="22"/>
                <w:szCs w:val="22"/>
                <w:lang w:eastAsia="en-US"/>
              </w:rPr>
              <w:t>7</w:t>
            </w:r>
          </w:p>
        </w:tc>
        <w:tc>
          <w:tcPr>
            <w:tcW w:w="617" w:type="dxa"/>
            <w:shd w:val="clear" w:color="auto" w:fill="FFFFFF"/>
            <w:vAlign w:val="center"/>
            <w:hideMark/>
          </w:tcPr>
          <w:p w14:paraId="5F537563"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618" w:type="dxa"/>
            <w:shd w:val="clear" w:color="auto" w:fill="FFFFFF"/>
            <w:vAlign w:val="center"/>
            <w:hideMark/>
          </w:tcPr>
          <w:p w14:paraId="1FCB4DCE"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618" w:type="dxa"/>
            <w:shd w:val="clear" w:color="auto" w:fill="FFFFFF"/>
            <w:vAlign w:val="center"/>
            <w:hideMark/>
          </w:tcPr>
          <w:p w14:paraId="55748E75" w14:textId="77777777" w:rsidR="002120B9" w:rsidRPr="00E02352" w:rsidRDefault="002120B9" w:rsidP="00E02352">
            <w:pPr>
              <w:pStyle w:val="affff0"/>
              <w:jc w:val="center"/>
              <w:rPr>
                <w:sz w:val="22"/>
                <w:szCs w:val="22"/>
                <w:lang w:eastAsia="en-US"/>
              </w:rPr>
            </w:pPr>
            <w:r w:rsidRPr="00E02352">
              <w:rPr>
                <w:sz w:val="22"/>
                <w:szCs w:val="22"/>
                <w:lang w:eastAsia="en-US"/>
              </w:rPr>
              <w:t>16</w:t>
            </w:r>
          </w:p>
        </w:tc>
        <w:tc>
          <w:tcPr>
            <w:tcW w:w="619" w:type="dxa"/>
            <w:shd w:val="clear" w:color="auto" w:fill="FFFFFF"/>
            <w:vAlign w:val="center"/>
            <w:hideMark/>
          </w:tcPr>
          <w:p w14:paraId="738A084D" w14:textId="77777777" w:rsidR="002120B9" w:rsidRPr="00E02352" w:rsidRDefault="002120B9" w:rsidP="00E02352">
            <w:pPr>
              <w:pStyle w:val="affff0"/>
              <w:jc w:val="center"/>
              <w:rPr>
                <w:sz w:val="22"/>
                <w:szCs w:val="22"/>
                <w:lang w:eastAsia="en-US"/>
              </w:rPr>
            </w:pPr>
            <w:r w:rsidRPr="00E02352">
              <w:rPr>
                <w:sz w:val="22"/>
                <w:szCs w:val="22"/>
                <w:lang w:eastAsia="en-US"/>
              </w:rPr>
              <w:t>22</w:t>
            </w:r>
          </w:p>
        </w:tc>
        <w:tc>
          <w:tcPr>
            <w:tcW w:w="618" w:type="dxa"/>
            <w:shd w:val="clear" w:color="auto" w:fill="FFFFFF"/>
            <w:vAlign w:val="center"/>
            <w:hideMark/>
          </w:tcPr>
          <w:p w14:paraId="116D5E19" w14:textId="77777777" w:rsidR="002120B9" w:rsidRPr="00E02352" w:rsidRDefault="002120B9" w:rsidP="00E02352">
            <w:pPr>
              <w:pStyle w:val="affff0"/>
              <w:jc w:val="center"/>
              <w:rPr>
                <w:sz w:val="22"/>
                <w:szCs w:val="22"/>
                <w:lang w:eastAsia="en-US"/>
              </w:rPr>
            </w:pPr>
            <w:r w:rsidRPr="00E02352">
              <w:rPr>
                <w:sz w:val="22"/>
                <w:szCs w:val="22"/>
                <w:lang w:eastAsia="en-US"/>
              </w:rPr>
              <w:t>44</w:t>
            </w:r>
          </w:p>
        </w:tc>
        <w:tc>
          <w:tcPr>
            <w:tcW w:w="619" w:type="dxa"/>
            <w:shd w:val="clear" w:color="auto" w:fill="FFFFFF"/>
            <w:vAlign w:val="center"/>
            <w:hideMark/>
          </w:tcPr>
          <w:p w14:paraId="2BBF9CC1" w14:textId="77777777" w:rsidR="002120B9" w:rsidRPr="00E02352" w:rsidRDefault="002120B9" w:rsidP="00E02352">
            <w:pPr>
              <w:pStyle w:val="affff0"/>
              <w:jc w:val="center"/>
              <w:rPr>
                <w:sz w:val="22"/>
                <w:szCs w:val="22"/>
                <w:lang w:eastAsia="en-US"/>
              </w:rPr>
            </w:pPr>
            <w:r w:rsidRPr="00E02352">
              <w:rPr>
                <w:sz w:val="22"/>
                <w:szCs w:val="22"/>
                <w:lang w:eastAsia="en-US"/>
              </w:rPr>
              <w:t>60</w:t>
            </w:r>
          </w:p>
        </w:tc>
        <w:tc>
          <w:tcPr>
            <w:tcW w:w="618" w:type="dxa"/>
            <w:shd w:val="clear" w:color="auto" w:fill="FFFFFF"/>
            <w:vAlign w:val="center"/>
            <w:hideMark/>
          </w:tcPr>
          <w:p w14:paraId="70ED7060" w14:textId="77777777" w:rsidR="002120B9" w:rsidRPr="00E02352" w:rsidRDefault="002120B9" w:rsidP="00E02352">
            <w:pPr>
              <w:pStyle w:val="affff0"/>
              <w:jc w:val="center"/>
              <w:rPr>
                <w:sz w:val="22"/>
                <w:szCs w:val="22"/>
                <w:lang w:eastAsia="en-US"/>
              </w:rPr>
            </w:pPr>
            <w:r w:rsidRPr="00E02352">
              <w:rPr>
                <w:sz w:val="22"/>
                <w:szCs w:val="22"/>
                <w:lang w:eastAsia="en-US"/>
              </w:rPr>
              <w:t>41</w:t>
            </w:r>
          </w:p>
        </w:tc>
        <w:tc>
          <w:tcPr>
            <w:tcW w:w="619" w:type="dxa"/>
            <w:shd w:val="clear" w:color="auto" w:fill="FFFFFF"/>
            <w:vAlign w:val="center"/>
            <w:hideMark/>
          </w:tcPr>
          <w:p w14:paraId="5FFD1207" w14:textId="77777777" w:rsidR="002120B9" w:rsidRPr="00E02352" w:rsidRDefault="002120B9" w:rsidP="00E02352">
            <w:pPr>
              <w:pStyle w:val="affff0"/>
              <w:jc w:val="center"/>
              <w:rPr>
                <w:sz w:val="22"/>
                <w:szCs w:val="22"/>
                <w:lang w:eastAsia="en-US"/>
              </w:rPr>
            </w:pPr>
            <w:r w:rsidRPr="00E02352">
              <w:rPr>
                <w:sz w:val="22"/>
                <w:szCs w:val="22"/>
                <w:lang w:eastAsia="en-US"/>
              </w:rPr>
              <w:t>27</w:t>
            </w:r>
          </w:p>
        </w:tc>
        <w:tc>
          <w:tcPr>
            <w:tcW w:w="618" w:type="dxa"/>
            <w:shd w:val="clear" w:color="auto" w:fill="FFFFFF"/>
            <w:vAlign w:val="center"/>
            <w:hideMark/>
          </w:tcPr>
          <w:p w14:paraId="0AA979D4" w14:textId="77777777" w:rsidR="002120B9" w:rsidRPr="00E02352" w:rsidRDefault="002120B9" w:rsidP="00E02352">
            <w:pPr>
              <w:pStyle w:val="affff0"/>
              <w:jc w:val="center"/>
              <w:rPr>
                <w:sz w:val="22"/>
                <w:szCs w:val="22"/>
                <w:lang w:eastAsia="en-US"/>
              </w:rPr>
            </w:pPr>
            <w:r w:rsidRPr="00E02352">
              <w:rPr>
                <w:sz w:val="22"/>
                <w:szCs w:val="22"/>
                <w:lang w:eastAsia="en-US"/>
              </w:rPr>
              <w:t>19</w:t>
            </w:r>
          </w:p>
        </w:tc>
        <w:tc>
          <w:tcPr>
            <w:tcW w:w="619" w:type="dxa"/>
            <w:shd w:val="clear" w:color="auto" w:fill="FFFFFF"/>
            <w:vAlign w:val="center"/>
            <w:hideMark/>
          </w:tcPr>
          <w:p w14:paraId="22B360FB" w14:textId="77777777" w:rsidR="002120B9" w:rsidRPr="00E02352" w:rsidRDefault="002120B9" w:rsidP="00E02352">
            <w:pPr>
              <w:pStyle w:val="affff0"/>
              <w:jc w:val="center"/>
              <w:rPr>
                <w:sz w:val="22"/>
                <w:szCs w:val="22"/>
                <w:lang w:eastAsia="en-US"/>
              </w:rPr>
            </w:pPr>
            <w:r w:rsidRPr="00E02352">
              <w:rPr>
                <w:sz w:val="22"/>
                <w:szCs w:val="22"/>
                <w:lang w:eastAsia="en-US"/>
              </w:rPr>
              <w:t>14</w:t>
            </w:r>
          </w:p>
        </w:tc>
        <w:tc>
          <w:tcPr>
            <w:tcW w:w="618" w:type="dxa"/>
            <w:shd w:val="clear" w:color="auto" w:fill="FFFFFF"/>
            <w:vAlign w:val="center"/>
            <w:hideMark/>
          </w:tcPr>
          <w:p w14:paraId="569C420B" w14:textId="77777777" w:rsidR="002120B9" w:rsidRPr="00E02352" w:rsidRDefault="002120B9" w:rsidP="00E02352">
            <w:pPr>
              <w:pStyle w:val="affff0"/>
              <w:jc w:val="center"/>
              <w:rPr>
                <w:sz w:val="22"/>
                <w:szCs w:val="22"/>
                <w:lang w:eastAsia="en-US"/>
              </w:rPr>
            </w:pPr>
            <w:r w:rsidRPr="00E02352">
              <w:rPr>
                <w:sz w:val="22"/>
                <w:szCs w:val="22"/>
                <w:lang w:eastAsia="en-US"/>
              </w:rPr>
              <w:t>11</w:t>
            </w:r>
          </w:p>
        </w:tc>
        <w:tc>
          <w:tcPr>
            <w:tcW w:w="619" w:type="dxa"/>
            <w:shd w:val="clear" w:color="auto" w:fill="FFFFFF"/>
            <w:vAlign w:val="center"/>
            <w:hideMark/>
          </w:tcPr>
          <w:p w14:paraId="439E7710" w14:textId="77777777" w:rsidR="002120B9" w:rsidRPr="00E02352" w:rsidRDefault="002120B9" w:rsidP="00E02352">
            <w:pPr>
              <w:pStyle w:val="affff0"/>
              <w:jc w:val="center"/>
              <w:rPr>
                <w:sz w:val="22"/>
                <w:szCs w:val="22"/>
                <w:lang w:eastAsia="en-US"/>
              </w:rPr>
            </w:pPr>
            <w:r w:rsidRPr="00E02352">
              <w:rPr>
                <w:sz w:val="22"/>
                <w:szCs w:val="22"/>
                <w:lang w:eastAsia="en-US"/>
              </w:rPr>
              <w:t>272</w:t>
            </w:r>
          </w:p>
        </w:tc>
      </w:tr>
    </w:tbl>
    <w:p w14:paraId="11B1E5F2" w14:textId="77777777" w:rsidR="002120B9" w:rsidRPr="00836A26" w:rsidRDefault="002120B9" w:rsidP="002120B9">
      <w:pPr>
        <w:pStyle w:val="S9"/>
        <w:rPr>
          <w:highlight w:val="red"/>
        </w:rPr>
      </w:pPr>
    </w:p>
    <w:p w14:paraId="5C181A36" w14:textId="7D35BF03" w:rsidR="00E02352" w:rsidRPr="00E02352" w:rsidRDefault="002120B9" w:rsidP="002120B9">
      <w:pPr>
        <w:pStyle w:val="S9"/>
        <w:rPr>
          <w:u w:val="single"/>
        </w:rPr>
      </w:pPr>
      <w:r w:rsidRPr="00E02352">
        <w:rPr>
          <w:u w:val="single"/>
        </w:rPr>
        <w:t>Снежный покров</w:t>
      </w:r>
    </w:p>
    <w:p w14:paraId="70CF3546" w14:textId="3E19C20A" w:rsidR="002120B9" w:rsidRDefault="002120B9" w:rsidP="002120B9">
      <w:pPr>
        <w:pStyle w:val="S9"/>
      </w:pPr>
      <w:r w:rsidRPr="00E02352">
        <w:t>Снежный покров лежит около 160 дней, с третьей декады октября до первой декады апреля. Средняя величина снежного покрова из наибольших высот за зиму составляет 24 см, максимальная – 53 см. Глубина промерзания грунтов 220 см. Вечномерзлые грунты отсутствует. Полностью разрушается снежный покров в течение 11-15 дней.</w:t>
      </w:r>
      <w:r>
        <w:t xml:space="preserve"> </w:t>
      </w:r>
    </w:p>
    <w:p w14:paraId="583BBFC1" w14:textId="77777777" w:rsidR="002120B9" w:rsidRDefault="002120B9" w:rsidP="002120B9">
      <w:pPr>
        <w:pStyle w:val="S9"/>
      </w:pPr>
    </w:p>
    <w:p w14:paraId="07383CBD" w14:textId="4AE53FE8" w:rsidR="002120B9" w:rsidRDefault="002120B9" w:rsidP="002120B9">
      <w:pPr>
        <w:pStyle w:val="S9"/>
        <w:jc w:val="center"/>
        <w:rPr>
          <w:i/>
        </w:rPr>
      </w:pPr>
      <w:r>
        <w:rPr>
          <w:i/>
          <w:noProof/>
        </w:rPr>
        <w:drawing>
          <wp:inline distT="0" distB="0" distL="0" distR="0" wp14:anchorId="4157553B" wp14:editId="616DC32B">
            <wp:extent cx="4029710" cy="2530475"/>
            <wp:effectExtent l="0" t="0" r="8890" b="3175"/>
            <wp:docPr id="3" name="Диаграмма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37EC82C" w14:textId="43BEEF2E" w:rsidR="002120B9" w:rsidRDefault="002120B9" w:rsidP="00E02352">
      <w:pPr>
        <w:suppressAutoHyphens/>
        <w:spacing w:before="60"/>
        <w:jc w:val="center"/>
        <w:rPr>
          <w:b/>
          <w:sz w:val="28"/>
          <w:szCs w:val="28"/>
          <w:lang w:eastAsia="ar-SA" w:bidi="en-US"/>
        </w:rPr>
      </w:pPr>
      <w:r w:rsidRPr="00E02352">
        <w:rPr>
          <w:b/>
          <w:sz w:val="28"/>
          <w:szCs w:val="28"/>
          <w:lang w:eastAsia="ar-SA" w:bidi="en-US"/>
        </w:rPr>
        <w:t xml:space="preserve">Рисунок </w:t>
      </w:r>
      <w:r w:rsidR="00E02352">
        <w:rPr>
          <w:b/>
          <w:sz w:val="28"/>
          <w:szCs w:val="28"/>
          <w:lang w:eastAsia="ar-SA" w:bidi="en-US"/>
        </w:rPr>
        <w:t>2</w:t>
      </w:r>
      <w:r w:rsidRPr="00E02352">
        <w:rPr>
          <w:b/>
          <w:sz w:val="28"/>
          <w:szCs w:val="28"/>
          <w:lang w:eastAsia="ar-SA" w:bidi="en-US"/>
        </w:rPr>
        <w:t>.2 Повторяемость направлений ветра по основным румбам</w:t>
      </w:r>
    </w:p>
    <w:p w14:paraId="14657D00" w14:textId="77777777" w:rsidR="00E02352" w:rsidRDefault="00E02352" w:rsidP="002120B9">
      <w:pPr>
        <w:pStyle w:val="S9"/>
        <w:rPr>
          <w:u w:val="single"/>
        </w:rPr>
      </w:pPr>
    </w:p>
    <w:p w14:paraId="7FE7B320" w14:textId="77777777" w:rsidR="00E02352" w:rsidRDefault="00E02352" w:rsidP="002120B9">
      <w:pPr>
        <w:pStyle w:val="S9"/>
        <w:rPr>
          <w:u w:val="single"/>
        </w:rPr>
      </w:pPr>
    </w:p>
    <w:p w14:paraId="1C1774F1" w14:textId="77777777" w:rsidR="00E02352" w:rsidRDefault="00E02352" w:rsidP="002120B9">
      <w:pPr>
        <w:pStyle w:val="S9"/>
        <w:rPr>
          <w:u w:val="single"/>
        </w:rPr>
      </w:pPr>
    </w:p>
    <w:p w14:paraId="257663DF" w14:textId="77777777" w:rsidR="00E02352" w:rsidRDefault="00E02352" w:rsidP="002120B9">
      <w:pPr>
        <w:pStyle w:val="S9"/>
        <w:rPr>
          <w:u w:val="single"/>
        </w:rPr>
      </w:pPr>
    </w:p>
    <w:p w14:paraId="33F6FB86" w14:textId="4AEDF254" w:rsidR="00E02352" w:rsidRPr="00E02352" w:rsidRDefault="002120B9" w:rsidP="002120B9">
      <w:pPr>
        <w:pStyle w:val="S9"/>
        <w:rPr>
          <w:u w:val="single"/>
        </w:rPr>
      </w:pPr>
      <w:r w:rsidRPr="00E02352">
        <w:rPr>
          <w:u w:val="single"/>
        </w:rPr>
        <w:lastRenderedPageBreak/>
        <w:t>Ветровой режим</w:t>
      </w:r>
    </w:p>
    <w:p w14:paraId="01D20B97" w14:textId="58E713FF" w:rsidR="002120B9" w:rsidRDefault="002120B9" w:rsidP="002120B9">
      <w:pPr>
        <w:pStyle w:val="S9"/>
      </w:pPr>
      <w:r>
        <w:t>Ветровой режим сельсовета характеризуется преобладанием юго-западных и западных направлений ветра с частыми переходами в летний период в северные румбы.</w:t>
      </w:r>
      <w:r w:rsidRPr="002120B9">
        <w:t xml:space="preserve"> </w:t>
      </w:r>
    </w:p>
    <w:p w14:paraId="04CAAB8F" w14:textId="1525AFC8" w:rsidR="00E02352" w:rsidRPr="00E02352" w:rsidRDefault="002120B9" w:rsidP="00E02352">
      <w:pPr>
        <w:pStyle w:val="a2"/>
        <w:keepNext/>
        <w:spacing w:before="120"/>
        <w:jc w:val="right"/>
        <w:rPr>
          <w:b/>
          <w:sz w:val="28"/>
          <w:szCs w:val="28"/>
          <w:lang w:val="ru-RU"/>
        </w:rPr>
      </w:pPr>
      <w:r w:rsidRPr="00E02352">
        <w:rPr>
          <w:b/>
          <w:sz w:val="28"/>
          <w:szCs w:val="28"/>
          <w:lang w:val="ru-RU"/>
        </w:rPr>
        <w:t xml:space="preserve">Таблица </w:t>
      </w:r>
      <w:r w:rsidR="003A5FFD">
        <w:rPr>
          <w:b/>
          <w:sz w:val="28"/>
          <w:szCs w:val="28"/>
          <w:lang w:val="ru-RU"/>
        </w:rPr>
        <w:t>2</w:t>
      </w:r>
      <w:r w:rsidRPr="00E02352">
        <w:rPr>
          <w:b/>
          <w:sz w:val="28"/>
          <w:szCs w:val="28"/>
          <w:lang w:val="ru-RU"/>
        </w:rPr>
        <w:t>.</w:t>
      </w:r>
      <w:r w:rsidR="003A5FFD">
        <w:rPr>
          <w:b/>
          <w:sz w:val="28"/>
          <w:szCs w:val="28"/>
          <w:lang w:val="ru-RU"/>
        </w:rPr>
        <w:t>4.</w:t>
      </w:r>
      <w:r w:rsidRPr="00E02352">
        <w:rPr>
          <w:b/>
          <w:sz w:val="28"/>
          <w:szCs w:val="28"/>
          <w:lang w:val="ru-RU"/>
        </w:rPr>
        <w:t xml:space="preserve"> </w:t>
      </w:r>
    </w:p>
    <w:p w14:paraId="6C060351" w14:textId="14791942" w:rsidR="002120B9" w:rsidRPr="00E02352" w:rsidRDefault="002120B9" w:rsidP="00E02352">
      <w:pPr>
        <w:keepNext/>
        <w:suppressAutoHyphens/>
        <w:spacing w:after="120"/>
        <w:jc w:val="center"/>
        <w:rPr>
          <w:b/>
          <w:sz w:val="28"/>
          <w:szCs w:val="28"/>
          <w:lang w:eastAsia="ar-SA" w:bidi="en-US"/>
        </w:rPr>
      </w:pPr>
      <w:r w:rsidRPr="00E02352">
        <w:rPr>
          <w:b/>
          <w:sz w:val="28"/>
          <w:szCs w:val="28"/>
          <w:lang w:eastAsia="ar-SA" w:bidi="en-US"/>
        </w:rPr>
        <w:t>Повторяемость направлений ветра и штилей по основным румбам, (%)</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964"/>
        <w:gridCol w:w="930"/>
        <w:gridCol w:w="930"/>
        <w:gridCol w:w="930"/>
        <w:gridCol w:w="930"/>
        <w:gridCol w:w="930"/>
        <w:gridCol w:w="930"/>
        <w:gridCol w:w="930"/>
        <w:gridCol w:w="930"/>
        <w:gridCol w:w="930"/>
      </w:tblGrid>
      <w:tr w:rsidR="002120B9" w:rsidRPr="00E02352" w14:paraId="2DD746BF" w14:textId="77777777" w:rsidTr="00E02352">
        <w:trPr>
          <w:jc w:val="center"/>
        </w:trPr>
        <w:tc>
          <w:tcPr>
            <w:tcW w:w="987" w:type="dxa"/>
            <w:hideMark/>
          </w:tcPr>
          <w:p w14:paraId="3DBA2533"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Румб</w:t>
            </w:r>
          </w:p>
        </w:tc>
        <w:tc>
          <w:tcPr>
            <w:tcW w:w="952" w:type="dxa"/>
            <w:vMerge w:val="restart"/>
            <w:hideMark/>
          </w:tcPr>
          <w:p w14:paraId="2931E939"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С</w:t>
            </w:r>
          </w:p>
        </w:tc>
        <w:tc>
          <w:tcPr>
            <w:tcW w:w="953" w:type="dxa"/>
            <w:vMerge w:val="restart"/>
            <w:hideMark/>
          </w:tcPr>
          <w:p w14:paraId="7ACD056C"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СВ</w:t>
            </w:r>
          </w:p>
        </w:tc>
        <w:tc>
          <w:tcPr>
            <w:tcW w:w="954" w:type="dxa"/>
            <w:vMerge w:val="restart"/>
            <w:hideMark/>
          </w:tcPr>
          <w:p w14:paraId="2655F8A5"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В</w:t>
            </w:r>
          </w:p>
        </w:tc>
        <w:tc>
          <w:tcPr>
            <w:tcW w:w="954" w:type="dxa"/>
            <w:vMerge w:val="restart"/>
            <w:hideMark/>
          </w:tcPr>
          <w:p w14:paraId="4B30A7E2" w14:textId="77777777" w:rsidR="002120B9" w:rsidRPr="00E02352" w:rsidRDefault="002120B9" w:rsidP="00E02352">
            <w:pPr>
              <w:pStyle w:val="affff0"/>
              <w:jc w:val="center"/>
              <w:rPr>
                <w:b/>
                <w:bCs w:val="0"/>
                <w:sz w:val="22"/>
                <w:szCs w:val="22"/>
                <w:lang w:eastAsia="en-US"/>
              </w:rPr>
            </w:pPr>
            <w:proofErr w:type="spellStart"/>
            <w:r w:rsidRPr="00E02352">
              <w:rPr>
                <w:b/>
                <w:bCs w:val="0"/>
                <w:sz w:val="22"/>
                <w:szCs w:val="22"/>
                <w:lang w:eastAsia="en-US"/>
              </w:rPr>
              <w:t>ЮВ</w:t>
            </w:r>
            <w:proofErr w:type="spellEnd"/>
          </w:p>
        </w:tc>
        <w:tc>
          <w:tcPr>
            <w:tcW w:w="954" w:type="dxa"/>
            <w:vMerge w:val="restart"/>
            <w:hideMark/>
          </w:tcPr>
          <w:p w14:paraId="24A5700E"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Ю</w:t>
            </w:r>
          </w:p>
        </w:tc>
        <w:tc>
          <w:tcPr>
            <w:tcW w:w="954" w:type="dxa"/>
            <w:vMerge w:val="restart"/>
            <w:hideMark/>
          </w:tcPr>
          <w:p w14:paraId="79C89296"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ЮЗ</w:t>
            </w:r>
          </w:p>
        </w:tc>
        <w:tc>
          <w:tcPr>
            <w:tcW w:w="954" w:type="dxa"/>
            <w:vMerge w:val="restart"/>
            <w:hideMark/>
          </w:tcPr>
          <w:p w14:paraId="1EAC8BF7"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З</w:t>
            </w:r>
          </w:p>
        </w:tc>
        <w:tc>
          <w:tcPr>
            <w:tcW w:w="954" w:type="dxa"/>
            <w:vMerge w:val="restart"/>
            <w:hideMark/>
          </w:tcPr>
          <w:p w14:paraId="5C8245CA"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СЗ</w:t>
            </w:r>
          </w:p>
        </w:tc>
        <w:tc>
          <w:tcPr>
            <w:tcW w:w="954" w:type="dxa"/>
            <w:vMerge w:val="restart"/>
            <w:hideMark/>
          </w:tcPr>
          <w:p w14:paraId="0CBC4608"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Штиль</w:t>
            </w:r>
          </w:p>
        </w:tc>
      </w:tr>
      <w:tr w:rsidR="002120B9" w:rsidRPr="00E02352" w14:paraId="5835DBC5" w14:textId="77777777" w:rsidTr="00E02352">
        <w:trPr>
          <w:jc w:val="center"/>
        </w:trPr>
        <w:tc>
          <w:tcPr>
            <w:tcW w:w="987" w:type="dxa"/>
            <w:hideMark/>
          </w:tcPr>
          <w:p w14:paraId="36C1DCD0" w14:textId="77777777" w:rsidR="002120B9" w:rsidRPr="00E02352" w:rsidRDefault="002120B9" w:rsidP="00E02352">
            <w:pPr>
              <w:pStyle w:val="affff0"/>
              <w:jc w:val="center"/>
              <w:rPr>
                <w:b/>
                <w:bCs w:val="0"/>
                <w:sz w:val="22"/>
                <w:szCs w:val="22"/>
                <w:lang w:eastAsia="en-US"/>
              </w:rPr>
            </w:pPr>
            <w:r w:rsidRPr="00E02352">
              <w:rPr>
                <w:b/>
                <w:bCs w:val="0"/>
                <w:sz w:val="22"/>
                <w:szCs w:val="22"/>
                <w:lang w:eastAsia="en-US"/>
              </w:rPr>
              <w:t>Период</w:t>
            </w:r>
          </w:p>
        </w:tc>
        <w:tc>
          <w:tcPr>
            <w:tcW w:w="919" w:type="dxa"/>
            <w:vMerge/>
            <w:vAlign w:val="center"/>
            <w:hideMark/>
          </w:tcPr>
          <w:p w14:paraId="4640DFB8" w14:textId="77777777" w:rsidR="002120B9" w:rsidRPr="00E02352" w:rsidRDefault="002120B9">
            <w:pPr>
              <w:spacing w:line="276" w:lineRule="auto"/>
              <w:jc w:val="left"/>
              <w:rPr>
                <w:sz w:val="22"/>
                <w:szCs w:val="22"/>
                <w:lang w:eastAsia="en-US"/>
              </w:rPr>
            </w:pPr>
          </w:p>
        </w:tc>
        <w:tc>
          <w:tcPr>
            <w:tcW w:w="926" w:type="dxa"/>
            <w:vMerge/>
            <w:vAlign w:val="center"/>
            <w:hideMark/>
          </w:tcPr>
          <w:p w14:paraId="41D36C9C" w14:textId="77777777" w:rsidR="002120B9" w:rsidRPr="00E02352" w:rsidRDefault="002120B9">
            <w:pPr>
              <w:spacing w:line="276" w:lineRule="auto"/>
              <w:jc w:val="left"/>
              <w:rPr>
                <w:sz w:val="22"/>
                <w:szCs w:val="22"/>
                <w:lang w:eastAsia="en-US"/>
              </w:rPr>
            </w:pPr>
          </w:p>
        </w:tc>
        <w:tc>
          <w:tcPr>
            <w:tcW w:w="921" w:type="dxa"/>
            <w:vMerge/>
            <w:vAlign w:val="center"/>
            <w:hideMark/>
          </w:tcPr>
          <w:p w14:paraId="66FA838C" w14:textId="77777777" w:rsidR="002120B9" w:rsidRPr="00E02352" w:rsidRDefault="002120B9">
            <w:pPr>
              <w:spacing w:line="276" w:lineRule="auto"/>
              <w:jc w:val="left"/>
              <w:rPr>
                <w:sz w:val="22"/>
                <w:szCs w:val="22"/>
                <w:lang w:eastAsia="en-US"/>
              </w:rPr>
            </w:pPr>
          </w:p>
        </w:tc>
        <w:tc>
          <w:tcPr>
            <w:tcW w:w="932" w:type="dxa"/>
            <w:vMerge/>
            <w:vAlign w:val="center"/>
            <w:hideMark/>
          </w:tcPr>
          <w:p w14:paraId="33957AC3" w14:textId="77777777" w:rsidR="002120B9" w:rsidRPr="00E02352" w:rsidRDefault="002120B9">
            <w:pPr>
              <w:spacing w:line="276" w:lineRule="auto"/>
              <w:jc w:val="left"/>
              <w:rPr>
                <w:sz w:val="22"/>
                <w:szCs w:val="22"/>
                <w:lang w:eastAsia="en-US"/>
              </w:rPr>
            </w:pPr>
          </w:p>
        </w:tc>
        <w:tc>
          <w:tcPr>
            <w:tcW w:w="923" w:type="dxa"/>
            <w:vMerge/>
            <w:vAlign w:val="center"/>
            <w:hideMark/>
          </w:tcPr>
          <w:p w14:paraId="089349B5" w14:textId="77777777" w:rsidR="002120B9" w:rsidRPr="00E02352" w:rsidRDefault="002120B9">
            <w:pPr>
              <w:spacing w:line="276" w:lineRule="auto"/>
              <w:jc w:val="left"/>
              <w:rPr>
                <w:sz w:val="22"/>
                <w:szCs w:val="22"/>
                <w:lang w:eastAsia="en-US"/>
              </w:rPr>
            </w:pPr>
          </w:p>
        </w:tc>
        <w:tc>
          <w:tcPr>
            <w:tcW w:w="930" w:type="dxa"/>
            <w:vMerge/>
            <w:vAlign w:val="center"/>
            <w:hideMark/>
          </w:tcPr>
          <w:p w14:paraId="157F6771" w14:textId="77777777" w:rsidR="002120B9" w:rsidRPr="00E02352" w:rsidRDefault="002120B9">
            <w:pPr>
              <w:spacing w:line="276" w:lineRule="auto"/>
              <w:jc w:val="left"/>
              <w:rPr>
                <w:sz w:val="22"/>
                <w:szCs w:val="22"/>
                <w:lang w:eastAsia="en-US"/>
              </w:rPr>
            </w:pPr>
          </w:p>
        </w:tc>
        <w:tc>
          <w:tcPr>
            <w:tcW w:w="921" w:type="dxa"/>
            <w:vMerge/>
            <w:vAlign w:val="center"/>
            <w:hideMark/>
          </w:tcPr>
          <w:p w14:paraId="53B026DA" w14:textId="77777777" w:rsidR="002120B9" w:rsidRPr="00E02352" w:rsidRDefault="002120B9">
            <w:pPr>
              <w:spacing w:line="276" w:lineRule="auto"/>
              <w:jc w:val="left"/>
              <w:rPr>
                <w:sz w:val="22"/>
                <w:szCs w:val="22"/>
                <w:lang w:eastAsia="en-US"/>
              </w:rPr>
            </w:pPr>
          </w:p>
        </w:tc>
        <w:tc>
          <w:tcPr>
            <w:tcW w:w="925" w:type="dxa"/>
            <w:vMerge/>
            <w:vAlign w:val="center"/>
            <w:hideMark/>
          </w:tcPr>
          <w:p w14:paraId="27CF5A01" w14:textId="77777777" w:rsidR="002120B9" w:rsidRPr="00E02352" w:rsidRDefault="002120B9">
            <w:pPr>
              <w:spacing w:line="276" w:lineRule="auto"/>
              <w:jc w:val="left"/>
              <w:rPr>
                <w:sz w:val="22"/>
                <w:szCs w:val="22"/>
                <w:lang w:eastAsia="en-US"/>
              </w:rPr>
            </w:pPr>
          </w:p>
        </w:tc>
        <w:tc>
          <w:tcPr>
            <w:tcW w:w="953" w:type="dxa"/>
            <w:vMerge/>
            <w:vAlign w:val="center"/>
            <w:hideMark/>
          </w:tcPr>
          <w:p w14:paraId="58BCA5EA" w14:textId="77777777" w:rsidR="002120B9" w:rsidRPr="00E02352" w:rsidRDefault="002120B9">
            <w:pPr>
              <w:spacing w:line="276" w:lineRule="auto"/>
              <w:jc w:val="left"/>
              <w:rPr>
                <w:sz w:val="22"/>
                <w:szCs w:val="22"/>
                <w:lang w:eastAsia="en-US"/>
              </w:rPr>
            </w:pPr>
          </w:p>
        </w:tc>
      </w:tr>
      <w:tr w:rsidR="002120B9" w:rsidRPr="00E02352" w14:paraId="4D07F393" w14:textId="77777777" w:rsidTr="003A5FFD">
        <w:trPr>
          <w:jc w:val="center"/>
        </w:trPr>
        <w:tc>
          <w:tcPr>
            <w:tcW w:w="987" w:type="dxa"/>
            <w:vAlign w:val="center"/>
            <w:hideMark/>
          </w:tcPr>
          <w:p w14:paraId="253D05A3" w14:textId="77777777" w:rsidR="002120B9" w:rsidRPr="00E02352" w:rsidRDefault="002120B9" w:rsidP="00CD2468">
            <w:pPr>
              <w:pStyle w:val="affff0"/>
              <w:ind w:left="125"/>
              <w:jc w:val="left"/>
              <w:rPr>
                <w:b/>
                <w:bCs w:val="0"/>
                <w:sz w:val="22"/>
                <w:szCs w:val="22"/>
                <w:lang w:eastAsia="en-US"/>
              </w:rPr>
            </w:pPr>
            <w:r w:rsidRPr="00E02352">
              <w:rPr>
                <w:b/>
                <w:bCs w:val="0"/>
                <w:sz w:val="22"/>
                <w:szCs w:val="22"/>
                <w:lang w:eastAsia="en-US"/>
              </w:rPr>
              <w:t>I</w:t>
            </w:r>
          </w:p>
        </w:tc>
        <w:tc>
          <w:tcPr>
            <w:tcW w:w="952" w:type="dxa"/>
            <w:vAlign w:val="center"/>
            <w:hideMark/>
          </w:tcPr>
          <w:p w14:paraId="310DF55D" w14:textId="77777777" w:rsidR="002120B9" w:rsidRPr="00E02352" w:rsidRDefault="002120B9" w:rsidP="00E02352">
            <w:pPr>
              <w:pStyle w:val="affff0"/>
              <w:jc w:val="center"/>
              <w:rPr>
                <w:sz w:val="22"/>
                <w:szCs w:val="22"/>
                <w:lang w:eastAsia="en-US"/>
              </w:rPr>
            </w:pPr>
            <w:r w:rsidRPr="00E02352">
              <w:rPr>
                <w:sz w:val="22"/>
                <w:szCs w:val="22"/>
                <w:lang w:eastAsia="en-US"/>
              </w:rPr>
              <w:t>4</w:t>
            </w:r>
          </w:p>
        </w:tc>
        <w:tc>
          <w:tcPr>
            <w:tcW w:w="953" w:type="dxa"/>
            <w:vAlign w:val="center"/>
            <w:hideMark/>
          </w:tcPr>
          <w:p w14:paraId="7F8ABEA2"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08C0427E"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954" w:type="dxa"/>
            <w:vAlign w:val="center"/>
            <w:hideMark/>
          </w:tcPr>
          <w:p w14:paraId="52C39624"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3463D006" w14:textId="77777777" w:rsidR="002120B9" w:rsidRPr="00E02352" w:rsidRDefault="002120B9" w:rsidP="00E02352">
            <w:pPr>
              <w:pStyle w:val="affff0"/>
              <w:jc w:val="center"/>
              <w:rPr>
                <w:sz w:val="22"/>
                <w:szCs w:val="22"/>
                <w:lang w:eastAsia="en-US"/>
              </w:rPr>
            </w:pPr>
            <w:r w:rsidRPr="00E02352">
              <w:rPr>
                <w:sz w:val="22"/>
                <w:szCs w:val="22"/>
                <w:lang w:eastAsia="en-US"/>
              </w:rPr>
              <w:t>20</w:t>
            </w:r>
          </w:p>
        </w:tc>
        <w:tc>
          <w:tcPr>
            <w:tcW w:w="954" w:type="dxa"/>
            <w:vAlign w:val="center"/>
            <w:hideMark/>
          </w:tcPr>
          <w:p w14:paraId="74305410" w14:textId="77777777" w:rsidR="002120B9" w:rsidRPr="00E02352" w:rsidRDefault="002120B9" w:rsidP="00E02352">
            <w:pPr>
              <w:pStyle w:val="affff0"/>
              <w:jc w:val="center"/>
              <w:rPr>
                <w:sz w:val="22"/>
                <w:szCs w:val="22"/>
                <w:lang w:eastAsia="en-US"/>
              </w:rPr>
            </w:pPr>
            <w:r w:rsidRPr="00E02352">
              <w:rPr>
                <w:sz w:val="22"/>
                <w:szCs w:val="22"/>
                <w:lang w:eastAsia="en-US"/>
              </w:rPr>
              <w:t>31</w:t>
            </w:r>
          </w:p>
        </w:tc>
        <w:tc>
          <w:tcPr>
            <w:tcW w:w="954" w:type="dxa"/>
            <w:vAlign w:val="center"/>
            <w:hideMark/>
          </w:tcPr>
          <w:p w14:paraId="7D15DA80"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4A6C67E5" w14:textId="77777777" w:rsidR="002120B9" w:rsidRPr="00E02352" w:rsidRDefault="002120B9" w:rsidP="00E02352">
            <w:pPr>
              <w:pStyle w:val="affff0"/>
              <w:jc w:val="center"/>
              <w:rPr>
                <w:sz w:val="22"/>
                <w:szCs w:val="22"/>
                <w:lang w:eastAsia="en-US"/>
              </w:rPr>
            </w:pPr>
            <w:r w:rsidRPr="00E02352">
              <w:rPr>
                <w:sz w:val="22"/>
                <w:szCs w:val="22"/>
                <w:lang w:eastAsia="en-US"/>
              </w:rPr>
              <w:t>4</w:t>
            </w:r>
          </w:p>
        </w:tc>
        <w:tc>
          <w:tcPr>
            <w:tcW w:w="954" w:type="dxa"/>
            <w:vAlign w:val="center"/>
            <w:hideMark/>
          </w:tcPr>
          <w:p w14:paraId="3BDA9EB9" w14:textId="77777777" w:rsidR="002120B9" w:rsidRPr="00E02352" w:rsidRDefault="002120B9" w:rsidP="00E02352">
            <w:pPr>
              <w:pStyle w:val="affff0"/>
              <w:jc w:val="center"/>
              <w:rPr>
                <w:sz w:val="22"/>
                <w:szCs w:val="22"/>
                <w:lang w:eastAsia="en-US"/>
              </w:rPr>
            </w:pPr>
            <w:r w:rsidRPr="00E02352">
              <w:rPr>
                <w:sz w:val="22"/>
                <w:szCs w:val="22"/>
                <w:lang w:eastAsia="en-US"/>
              </w:rPr>
              <w:t>6</w:t>
            </w:r>
          </w:p>
        </w:tc>
      </w:tr>
      <w:tr w:rsidR="002120B9" w:rsidRPr="00E02352" w14:paraId="26E0063D" w14:textId="77777777" w:rsidTr="003A5FFD">
        <w:trPr>
          <w:jc w:val="center"/>
        </w:trPr>
        <w:tc>
          <w:tcPr>
            <w:tcW w:w="987" w:type="dxa"/>
            <w:vAlign w:val="center"/>
            <w:hideMark/>
          </w:tcPr>
          <w:p w14:paraId="45183C79"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II</w:t>
            </w:r>
          </w:p>
        </w:tc>
        <w:tc>
          <w:tcPr>
            <w:tcW w:w="952" w:type="dxa"/>
            <w:vAlign w:val="center"/>
            <w:hideMark/>
          </w:tcPr>
          <w:p w14:paraId="4DD4C147"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953" w:type="dxa"/>
            <w:vAlign w:val="center"/>
            <w:hideMark/>
          </w:tcPr>
          <w:p w14:paraId="76079A08" w14:textId="77777777" w:rsidR="002120B9" w:rsidRPr="00E02352" w:rsidRDefault="002120B9" w:rsidP="00E02352">
            <w:pPr>
              <w:pStyle w:val="affff0"/>
              <w:jc w:val="center"/>
              <w:rPr>
                <w:sz w:val="22"/>
                <w:szCs w:val="22"/>
                <w:lang w:eastAsia="en-US"/>
              </w:rPr>
            </w:pPr>
            <w:r w:rsidRPr="00E02352">
              <w:rPr>
                <w:sz w:val="22"/>
                <w:szCs w:val="22"/>
                <w:lang w:eastAsia="en-US"/>
              </w:rPr>
              <w:t>8</w:t>
            </w:r>
          </w:p>
        </w:tc>
        <w:tc>
          <w:tcPr>
            <w:tcW w:w="954" w:type="dxa"/>
            <w:vAlign w:val="center"/>
            <w:hideMark/>
          </w:tcPr>
          <w:p w14:paraId="1CAD0B8F"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954" w:type="dxa"/>
            <w:vAlign w:val="center"/>
            <w:hideMark/>
          </w:tcPr>
          <w:p w14:paraId="35A14118" w14:textId="77777777" w:rsidR="002120B9" w:rsidRPr="00E02352" w:rsidRDefault="002120B9" w:rsidP="00E02352">
            <w:pPr>
              <w:pStyle w:val="affff0"/>
              <w:jc w:val="center"/>
              <w:rPr>
                <w:sz w:val="22"/>
                <w:szCs w:val="22"/>
                <w:lang w:eastAsia="en-US"/>
              </w:rPr>
            </w:pPr>
            <w:r w:rsidRPr="00E02352">
              <w:rPr>
                <w:sz w:val="22"/>
                <w:szCs w:val="22"/>
                <w:lang w:eastAsia="en-US"/>
              </w:rPr>
              <w:t>12</w:t>
            </w:r>
          </w:p>
        </w:tc>
        <w:tc>
          <w:tcPr>
            <w:tcW w:w="954" w:type="dxa"/>
            <w:vAlign w:val="center"/>
            <w:hideMark/>
          </w:tcPr>
          <w:p w14:paraId="064B0EE3" w14:textId="77777777" w:rsidR="002120B9" w:rsidRPr="00E02352" w:rsidRDefault="002120B9" w:rsidP="00E02352">
            <w:pPr>
              <w:pStyle w:val="affff0"/>
              <w:jc w:val="center"/>
              <w:rPr>
                <w:sz w:val="22"/>
                <w:szCs w:val="22"/>
                <w:lang w:eastAsia="en-US"/>
              </w:rPr>
            </w:pPr>
            <w:r w:rsidRPr="00E02352">
              <w:rPr>
                <w:sz w:val="22"/>
                <w:szCs w:val="22"/>
                <w:lang w:eastAsia="en-US"/>
              </w:rPr>
              <w:t>21</w:t>
            </w:r>
          </w:p>
        </w:tc>
        <w:tc>
          <w:tcPr>
            <w:tcW w:w="954" w:type="dxa"/>
            <w:vAlign w:val="center"/>
            <w:hideMark/>
          </w:tcPr>
          <w:p w14:paraId="0886D3CA" w14:textId="77777777" w:rsidR="002120B9" w:rsidRPr="00E02352" w:rsidRDefault="002120B9" w:rsidP="00E02352">
            <w:pPr>
              <w:pStyle w:val="affff0"/>
              <w:jc w:val="center"/>
              <w:rPr>
                <w:sz w:val="22"/>
                <w:szCs w:val="22"/>
                <w:lang w:eastAsia="en-US"/>
              </w:rPr>
            </w:pPr>
            <w:r w:rsidRPr="00E02352">
              <w:rPr>
                <w:sz w:val="22"/>
                <w:szCs w:val="22"/>
                <w:lang w:eastAsia="en-US"/>
              </w:rPr>
              <w:t>32</w:t>
            </w:r>
          </w:p>
        </w:tc>
        <w:tc>
          <w:tcPr>
            <w:tcW w:w="954" w:type="dxa"/>
            <w:vAlign w:val="center"/>
            <w:hideMark/>
          </w:tcPr>
          <w:p w14:paraId="37779E23" w14:textId="77777777" w:rsidR="002120B9" w:rsidRPr="00E02352" w:rsidRDefault="002120B9" w:rsidP="00E02352">
            <w:pPr>
              <w:pStyle w:val="affff0"/>
              <w:jc w:val="center"/>
              <w:rPr>
                <w:sz w:val="22"/>
                <w:szCs w:val="22"/>
                <w:lang w:eastAsia="en-US"/>
              </w:rPr>
            </w:pPr>
            <w:r w:rsidRPr="00E02352">
              <w:rPr>
                <w:sz w:val="22"/>
                <w:szCs w:val="22"/>
                <w:lang w:eastAsia="en-US"/>
              </w:rPr>
              <w:t>11</w:t>
            </w:r>
          </w:p>
        </w:tc>
        <w:tc>
          <w:tcPr>
            <w:tcW w:w="954" w:type="dxa"/>
            <w:vAlign w:val="center"/>
            <w:hideMark/>
          </w:tcPr>
          <w:p w14:paraId="02FA6F92"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954" w:type="dxa"/>
            <w:vAlign w:val="center"/>
            <w:hideMark/>
          </w:tcPr>
          <w:p w14:paraId="5C96F91F" w14:textId="77777777" w:rsidR="002120B9" w:rsidRPr="00E02352" w:rsidRDefault="002120B9" w:rsidP="00E02352">
            <w:pPr>
              <w:pStyle w:val="affff0"/>
              <w:jc w:val="center"/>
              <w:rPr>
                <w:sz w:val="22"/>
                <w:szCs w:val="22"/>
                <w:lang w:eastAsia="en-US"/>
              </w:rPr>
            </w:pPr>
            <w:r w:rsidRPr="00E02352">
              <w:rPr>
                <w:sz w:val="22"/>
                <w:szCs w:val="22"/>
                <w:lang w:eastAsia="en-US"/>
              </w:rPr>
              <w:t>6</w:t>
            </w:r>
          </w:p>
        </w:tc>
      </w:tr>
      <w:tr w:rsidR="002120B9" w:rsidRPr="00E02352" w14:paraId="2D1A0406" w14:textId="77777777" w:rsidTr="003A5FFD">
        <w:trPr>
          <w:jc w:val="center"/>
        </w:trPr>
        <w:tc>
          <w:tcPr>
            <w:tcW w:w="987" w:type="dxa"/>
            <w:vAlign w:val="center"/>
            <w:hideMark/>
          </w:tcPr>
          <w:p w14:paraId="7B5C12D2"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III</w:t>
            </w:r>
          </w:p>
        </w:tc>
        <w:tc>
          <w:tcPr>
            <w:tcW w:w="952" w:type="dxa"/>
            <w:vAlign w:val="center"/>
            <w:hideMark/>
          </w:tcPr>
          <w:p w14:paraId="164AF921"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953" w:type="dxa"/>
            <w:vAlign w:val="center"/>
            <w:hideMark/>
          </w:tcPr>
          <w:p w14:paraId="55441DC3" w14:textId="77777777" w:rsidR="002120B9" w:rsidRPr="00E02352" w:rsidRDefault="002120B9" w:rsidP="00E02352">
            <w:pPr>
              <w:pStyle w:val="affff0"/>
              <w:jc w:val="center"/>
              <w:rPr>
                <w:sz w:val="22"/>
                <w:szCs w:val="22"/>
                <w:lang w:eastAsia="en-US"/>
              </w:rPr>
            </w:pPr>
            <w:r w:rsidRPr="00E02352">
              <w:rPr>
                <w:sz w:val="22"/>
                <w:szCs w:val="22"/>
                <w:lang w:eastAsia="en-US"/>
              </w:rPr>
              <w:t>7</w:t>
            </w:r>
          </w:p>
        </w:tc>
        <w:tc>
          <w:tcPr>
            <w:tcW w:w="954" w:type="dxa"/>
            <w:vAlign w:val="center"/>
            <w:hideMark/>
          </w:tcPr>
          <w:p w14:paraId="31369337"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954" w:type="dxa"/>
            <w:vAlign w:val="center"/>
            <w:hideMark/>
          </w:tcPr>
          <w:p w14:paraId="15BA6280"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2A6180D9" w14:textId="77777777" w:rsidR="002120B9" w:rsidRPr="00E02352" w:rsidRDefault="002120B9" w:rsidP="00E02352">
            <w:pPr>
              <w:pStyle w:val="affff0"/>
              <w:jc w:val="center"/>
              <w:rPr>
                <w:sz w:val="22"/>
                <w:szCs w:val="22"/>
                <w:lang w:eastAsia="en-US"/>
              </w:rPr>
            </w:pPr>
            <w:r w:rsidRPr="00E02352">
              <w:rPr>
                <w:sz w:val="22"/>
                <w:szCs w:val="22"/>
                <w:lang w:eastAsia="en-US"/>
              </w:rPr>
              <w:t>18</w:t>
            </w:r>
          </w:p>
        </w:tc>
        <w:tc>
          <w:tcPr>
            <w:tcW w:w="954" w:type="dxa"/>
            <w:vAlign w:val="center"/>
            <w:hideMark/>
          </w:tcPr>
          <w:p w14:paraId="7998CF15" w14:textId="77777777" w:rsidR="002120B9" w:rsidRPr="00E02352" w:rsidRDefault="002120B9" w:rsidP="00E02352">
            <w:pPr>
              <w:pStyle w:val="affff0"/>
              <w:jc w:val="center"/>
              <w:rPr>
                <w:sz w:val="22"/>
                <w:szCs w:val="22"/>
                <w:lang w:eastAsia="en-US"/>
              </w:rPr>
            </w:pPr>
            <w:r w:rsidRPr="00E02352">
              <w:rPr>
                <w:sz w:val="22"/>
                <w:szCs w:val="22"/>
                <w:lang w:eastAsia="en-US"/>
              </w:rPr>
              <w:t>33</w:t>
            </w:r>
          </w:p>
        </w:tc>
        <w:tc>
          <w:tcPr>
            <w:tcW w:w="954" w:type="dxa"/>
            <w:vAlign w:val="center"/>
            <w:hideMark/>
          </w:tcPr>
          <w:p w14:paraId="764D590E" w14:textId="77777777" w:rsidR="002120B9" w:rsidRPr="00E02352" w:rsidRDefault="002120B9" w:rsidP="00E02352">
            <w:pPr>
              <w:pStyle w:val="affff0"/>
              <w:jc w:val="center"/>
              <w:rPr>
                <w:sz w:val="22"/>
                <w:szCs w:val="22"/>
                <w:lang w:eastAsia="en-US"/>
              </w:rPr>
            </w:pPr>
            <w:r w:rsidRPr="00E02352">
              <w:rPr>
                <w:sz w:val="22"/>
                <w:szCs w:val="22"/>
                <w:lang w:eastAsia="en-US"/>
              </w:rPr>
              <w:t>14</w:t>
            </w:r>
          </w:p>
        </w:tc>
        <w:tc>
          <w:tcPr>
            <w:tcW w:w="954" w:type="dxa"/>
            <w:vAlign w:val="center"/>
            <w:hideMark/>
          </w:tcPr>
          <w:p w14:paraId="105E54D1"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954" w:type="dxa"/>
            <w:vAlign w:val="center"/>
            <w:hideMark/>
          </w:tcPr>
          <w:p w14:paraId="0DE88A9B" w14:textId="77777777" w:rsidR="002120B9" w:rsidRPr="00E02352" w:rsidRDefault="002120B9" w:rsidP="00E02352">
            <w:pPr>
              <w:pStyle w:val="affff0"/>
              <w:jc w:val="center"/>
              <w:rPr>
                <w:sz w:val="22"/>
                <w:szCs w:val="22"/>
                <w:lang w:eastAsia="en-US"/>
              </w:rPr>
            </w:pPr>
            <w:r w:rsidRPr="00E02352">
              <w:rPr>
                <w:sz w:val="22"/>
                <w:szCs w:val="22"/>
                <w:lang w:eastAsia="en-US"/>
              </w:rPr>
              <w:t>3</w:t>
            </w:r>
          </w:p>
        </w:tc>
      </w:tr>
      <w:tr w:rsidR="002120B9" w:rsidRPr="00E02352" w14:paraId="6631140C" w14:textId="77777777" w:rsidTr="003A5FFD">
        <w:trPr>
          <w:jc w:val="center"/>
        </w:trPr>
        <w:tc>
          <w:tcPr>
            <w:tcW w:w="987" w:type="dxa"/>
            <w:vAlign w:val="center"/>
            <w:hideMark/>
          </w:tcPr>
          <w:p w14:paraId="5A1917FF"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IV</w:t>
            </w:r>
          </w:p>
        </w:tc>
        <w:tc>
          <w:tcPr>
            <w:tcW w:w="952" w:type="dxa"/>
            <w:vAlign w:val="center"/>
            <w:hideMark/>
          </w:tcPr>
          <w:p w14:paraId="0FBA65DC"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3" w:type="dxa"/>
            <w:vAlign w:val="center"/>
            <w:hideMark/>
          </w:tcPr>
          <w:p w14:paraId="7CE262B0"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13F0FBDE" w14:textId="77777777" w:rsidR="002120B9" w:rsidRPr="00E02352" w:rsidRDefault="002120B9" w:rsidP="00E02352">
            <w:pPr>
              <w:pStyle w:val="affff0"/>
              <w:jc w:val="center"/>
              <w:rPr>
                <w:sz w:val="22"/>
                <w:szCs w:val="22"/>
                <w:lang w:eastAsia="en-US"/>
              </w:rPr>
            </w:pPr>
            <w:r w:rsidRPr="00E02352">
              <w:rPr>
                <w:sz w:val="22"/>
                <w:szCs w:val="22"/>
                <w:lang w:eastAsia="en-US"/>
              </w:rPr>
              <w:t>8</w:t>
            </w:r>
          </w:p>
        </w:tc>
        <w:tc>
          <w:tcPr>
            <w:tcW w:w="954" w:type="dxa"/>
            <w:vAlign w:val="center"/>
            <w:hideMark/>
          </w:tcPr>
          <w:p w14:paraId="1EFB25ED"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23EACA5E" w14:textId="77777777" w:rsidR="002120B9" w:rsidRPr="00E02352" w:rsidRDefault="002120B9" w:rsidP="00E02352">
            <w:pPr>
              <w:pStyle w:val="affff0"/>
              <w:jc w:val="center"/>
              <w:rPr>
                <w:sz w:val="22"/>
                <w:szCs w:val="22"/>
                <w:lang w:eastAsia="en-US"/>
              </w:rPr>
            </w:pPr>
            <w:r w:rsidRPr="00E02352">
              <w:rPr>
                <w:sz w:val="22"/>
                <w:szCs w:val="22"/>
                <w:lang w:eastAsia="en-US"/>
              </w:rPr>
              <w:t>13</w:t>
            </w:r>
          </w:p>
        </w:tc>
        <w:tc>
          <w:tcPr>
            <w:tcW w:w="954" w:type="dxa"/>
            <w:vAlign w:val="center"/>
            <w:hideMark/>
          </w:tcPr>
          <w:p w14:paraId="016246C1" w14:textId="77777777" w:rsidR="002120B9" w:rsidRPr="00E02352" w:rsidRDefault="002120B9" w:rsidP="00E02352">
            <w:pPr>
              <w:pStyle w:val="affff0"/>
              <w:jc w:val="center"/>
              <w:rPr>
                <w:sz w:val="22"/>
                <w:szCs w:val="22"/>
                <w:lang w:eastAsia="en-US"/>
              </w:rPr>
            </w:pPr>
            <w:r w:rsidRPr="00E02352">
              <w:rPr>
                <w:sz w:val="22"/>
                <w:szCs w:val="22"/>
                <w:lang w:eastAsia="en-US"/>
              </w:rPr>
              <w:t>24</w:t>
            </w:r>
          </w:p>
        </w:tc>
        <w:tc>
          <w:tcPr>
            <w:tcW w:w="954" w:type="dxa"/>
            <w:vAlign w:val="center"/>
            <w:hideMark/>
          </w:tcPr>
          <w:p w14:paraId="3240FBFB" w14:textId="77777777" w:rsidR="002120B9" w:rsidRPr="00E02352" w:rsidRDefault="002120B9" w:rsidP="00E02352">
            <w:pPr>
              <w:pStyle w:val="affff0"/>
              <w:jc w:val="center"/>
              <w:rPr>
                <w:sz w:val="22"/>
                <w:szCs w:val="22"/>
                <w:lang w:eastAsia="en-US"/>
              </w:rPr>
            </w:pPr>
            <w:r w:rsidRPr="00E02352">
              <w:rPr>
                <w:sz w:val="22"/>
                <w:szCs w:val="22"/>
                <w:lang w:eastAsia="en-US"/>
              </w:rPr>
              <w:t>17</w:t>
            </w:r>
          </w:p>
        </w:tc>
        <w:tc>
          <w:tcPr>
            <w:tcW w:w="954" w:type="dxa"/>
            <w:vAlign w:val="center"/>
            <w:hideMark/>
          </w:tcPr>
          <w:p w14:paraId="020FA9ED"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4" w:type="dxa"/>
            <w:vAlign w:val="center"/>
            <w:hideMark/>
          </w:tcPr>
          <w:p w14:paraId="2DF68AA1" w14:textId="77777777" w:rsidR="002120B9" w:rsidRPr="00E02352" w:rsidRDefault="002120B9" w:rsidP="00E02352">
            <w:pPr>
              <w:pStyle w:val="affff0"/>
              <w:jc w:val="center"/>
              <w:rPr>
                <w:sz w:val="22"/>
                <w:szCs w:val="22"/>
                <w:lang w:eastAsia="en-US"/>
              </w:rPr>
            </w:pPr>
            <w:r w:rsidRPr="00E02352">
              <w:rPr>
                <w:sz w:val="22"/>
                <w:szCs w:val="22"/>
                <w:lang w:eastAsia="en-US"/>
              </w:rPr>
              <w:t>4</w:t>
            </w:r>
          </w:p>
        </w:tc>
      </w:tr>
      <w:tr w:rsidR="002120B9" w:rsidRPr="00E02352" w14:paraId="047BA143" w14:textId="77777777" w:rsidTr="003A5FFD">
        <w:trPr>
          <w:jc w:val="center"/>
        </w:trPr>
        <w:tc>
          <w:tcPr>
            <w:tcW w:w="987" w:type="dxa"/>
            <w:vAlign w:val="center"/>
            <w:hideMark/>
          </w:tcPr>
          <w:p w14:paraId="03DB097C"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V</w:t>
            </w:r>
          </w:p>
        </w:tc>
        <w:tc>
          <w:tcPr>
            <w:tcW w:w="952" w:type="dxa"/>
            <w:vAlign w:val="center"/>
            <w:hideMark/>
          </w:tcPr>
          <w:p w14:paraId="0507923F" w14:textId="77777777" w:rsidR="002120B9" w:rsidRPr="00E02352" w:rsidRDefault="002120B9" w:rsidP="00E02352">
            <w:pPr>
              <w:pStyle w:val="affff0"/>
              <w:jc w:val="center"/>
              <w:rPr>
                <w:sz w:val="22"/>
                <w:szCs w:val="22"/>
                <w:lang w:eastAsia="en-US"/>
              </w:rPr>
            </w:pPr>
            <w:r w:rsidRPr="00E02352">
              <w:rPr>
                <w:sz w:val="22"/>
                <w:szCs w:val="22"/>
                <w:lang w:eastAsia="en-US"/>
              </w:rPr>
              <w:t>13</w:t>
            </w:r>
          </w:p>
        </w:tc>
        <w:tc>
          <w:tcPr>
            <w:tcW w:w="953" w:type="dxa"/>
            <w:vAlign w:val="center"/>
            <w:hideMark/>
          </w:tcPr>
          <w:p w14:paraId="0E823735" w14:textId="77777777" w:rsidR="002120B9" w:rsidRPr="00E02352" w:rsidRDefault="002120B9" w:rsidP="00E02352">
            <w:pPr>
              <w:pStyle w:val="affff0"/>
              <w:jc w:val="center"/>
              <w:rPr>
                <w:sz w:val="22"/>
                <w:szCs w:val="22"/>
                <w:lang w:eastAsia="en-US"/>
              </w:rPr>
            </w:pPr>
            <w:r w:rsidRPr="00E02352">
              <w:rPr>
                <w:sz w:val="22"/>
                <w:szCs w:val="22"/>
                <w:lang w:eastAsia="en-US"/>
              </w:rPr>
              <w:t>8</w:t>
            </w:r>
          </w:p>
        </w:tc>
        <w:tc>
          <w:tcPr>
            <w:tcW w:w="954" w:type="dxa"/>
            <w:vAlign w:val="center"/>
            <w:hideMark/>
          </w:tcPr>
          <w:p w14:paraId="348CA833"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954" w:type="dxa"/>
            <w:vAlign w:val="center"/>
            <w:hideMark/>
          </w:tcPr>
          <w:p w14:paraId="131D6BFF" w14:textId="77777777" w:rsidR="002120B9" w:rsidRPr="00E02352" w:rsidRDefault="002120B9" w:rsidP="00E02352">
            <w:pPr>
              <w:pStyle w:val="affff0"/>
              <w:jc w:val="center"/>
              <w:rPr>
                <w:sz w:val="22"/>
                <w:szCs w:val="22"/>
                <w:lang w:eastAsia="en-US"/>
              </w:rPr>
            </w:pPr>
            <w:r w:rsidRPr="00E02352">
              <w:rPr>
                <w:sz w:val="22"/>
                <w:szCs w:val="22"/>
                <w:lang w:eastAsia="en-US"/>
              </w:rPr>
              <w:t>8</w:t>
            </w:r>
          </w:p>
        </w:tc>
        <w:tc>
          <w:tcPr>
            <w:tcW w:w="954" w:type="dxa"/>
            <w:vAlign w:val="center"/>
            <w:hideMark/>
          </w:tcPr>
          <w:p w14:paraId="6AC4C357" w14:textId="77777777" w:rsidR="002120B9" w:rsidRPr="00E02352" w:rsidRDefault="002120B9" w:rsidP="00E02352">
            <w:pPr>
              <w:pStyle w:val="affff0"/>
              <w:jc w:val="center"/>
              <w:rPr>
                <w:sz w:val="22"/>
                <w:szCs w:val="22"/>
                <w:lang w:eastAsia="en-US"/>
              </w:rPr>
            </w:pPr>
            <w:r w:rsidRPr="00E02352">
              <w:rPr>
                <w:sz w:val="22"/>
                <w:szCs w:val="22"/>
                <w:lang w:eastAsia="en-US"/>
              </w:rPr>
              <w:t>12</w:t>
            </w:r>
          </w:p>
        </w:tc>
        <w:tc>
          <w:tcPr>
            <w:tcW w:w="954" w:type="dxa"/>
            <w:vAlign w:val="center"/>
            <w:hideMark/>
          </w:tcPr>
          <w:p w14:paraId="1986D92B" w14:textId="77777777" w:rsidR="002120B9" w:rsidRPr="00E02352" w:rsidRDefault="002120B9" w:rsidP="00E02352">
            <w:pPr>
              <w:pStyle w:val="affff0"/>
              <w:jc w:val="center"/>
              <w:rPr>
                <w:sz w:val="22"/>
                <w:szCs w:val="22"/>
                <w:lang w:eastAsia="en-US"/>
              </w:rPr>
            </w:pPr>
            <w:r w:rsidRPr="00E02352">
              <w:rPr>
                <w:sz w:val="22"/>
                <w:szCs w:val="22"/>
                <w:lang w:eastAsia="en-US"/>
              </w:rPr>
              <w:t>21</w:t>
            </w:r>
          </w:p>
        </w:tc>
        <w:tc>
          <w:tcPr>
            <w:tcW w:w="954" w:type="dxa"/>
            <w:vAlign w:val="center"/>
            <w:hideMark/>
          </w:tcPr>
          <w:p w14:paraId="65460423" w14:textId="77777777" w:rsidR="002120B9" w:rsidRPr="00E02352" w:rsidRDefault="002120B9" w:rsidP="00E02352">
            <w:pPr>
              <w:pStyle w:val="affff0"/>
              <w:jc w:val="center"/>
              <w:rPr>
                <w:sz w:val="22"/>
                <w:szCs w:val="22"/>
                <w:lang w:eastAsia="en-US"/>
              </w:rPr>
            </w:pPr>
            <w:r w:rsidRPr="00E02352">
              <w:rPr>
                <w:sz w:val="22"/>
                <w:szCs w:val="22"/>
                <w:lang w:eastAsia="en-US"/>
              </w:rPr>
              <w:t>18</w:t>
            </w:r>
          </w:p>
        </w:tc>
        <w:tc>
          <w:tcPr>
            <w:tcW w:w="954" w:type="dxa"/>
            <w:vAlign w:val="center"/>
            <w:hideMark/>
          </w:tcPr>
          <w:p w14:paraId="4A19916D" w14:textId="77777777" w:rsidR="002120B9" w:rsidRPr="00E02352" w:rsidRDefault="002120B9" w:rsidP="00E02352">
            <w:pPr>
              <w:pStyle w:val="affff0"/>
              <w:jc w:val="center"/>
              <w:rPr>
                <w:sz w:val="22"/>
                <w:szCs w:val="22"/>
                <w:lang w:eastAsia="en-US"/>
              </w:rPr>
            </w:pPr>
            <w:r w:rsidRPr="00E02352">
              <w:rPr>
                <w:sz w:val="22"/>
                <w:szCs w:val="22"/>
                <w:lang w:eastAsia="en-US"/>
              </w:rPr>
              <w:t>14</w:t>
            </w:r>
          </w:p>
        </w:tc>
        <w:tc>
          <w:tcPr>
            <w:tcW w:w="954" w:type="dxa"/>
            <w:vAlign w:val="center"/>
            <w:hideMark/>
          </w:tcPr>
          <w:p w14:paraId="51ECCCDA" w14:textId="77777777" w:rsidR="002120B9" w:rsidRPr="00E02352" w:rsidRDefault="002120B9" w:rsidP="00E02352">
            <w:pPr>
              <w:pStyle w:val="affff0"/>
              <w:jc w:val="center"/>
              <w:rPr>
                <w:sz w:val="22"/>
                <w:szCs w:val="22"/>
                <w:lang w:eastAsia="en-US"/>
              </w:rPr>
            </w:pPr>
            <w:r w:rsidRPr="00E02352">
              <w:rPr>
                <w:sz w:val="22"/>
                <w:szCs w:val="22"/>
                <w:lang w:eastAsia="en-US"/>
              </w:rPr>
              <w:t>5</w:t>
            </w:r>
          </w:p>
        </w:tc>
      </w:tr>
      <w:tr w:rsidR="002120B9" w:rsidRPr="00E02352" w14:paraId="3D19C879" w14:textId="77777777" w:rsidTr="003A5FFD">
        <w:trPr>
          <w:jc w:val="center"/>
        </w:trPr>
        <w:tc>
          <w:tcPr>
            <w:tcW w:w="987" w:type="dxa"/>
            <w:vAlign w:val="center"/>
            <w:hideMark/>
          </w:tcPr>
          <w:p w14:paraId="15E6478E"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VI</w:t>
            </w:r>
          </w:p>
        </w:tc>
        <w:tc>
          <w:tcPr>
            <w:tcW w:w="952" w:type="dxa"/>
            <w:vAlign w:val="center"/>
            <w:hideMark/>
          </w:tcPr>
          <w:p w14:paraId="3E53DF9D"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3" w:type="dxa"/>
            <w:vAlign w:val="center"/>
            <w:hideMark/>
          </w:tcPr>
          <w:p w14:paraId="32B65963" w14:textId="77777777" w:rsidR="002120B9" w:rsidRPr="00E02352" w:rsidRDefault="002120B9" w:rsidP="00E02352">
            <w:pPr>
              <w:pStyle w:val="affff0"/>
              <w:jc w:val="center"/>
              <w:rPr>
                <w:sz w:val="22"/>
                <w:szCs w:val="22"/>
                <w:lang w:eastAsia="en-US"/>
              </w:rPr>
            </w:pPr>
            <w:r w:rsidRPr="00E02352">
              <w:rPr>
                <w:sz w:val="22"/>
                <w:szCs w:val="22"/>
                <w:lang w:eastAsia="en-US"/>
              </w:rPr>
              <w:t>12</w:t>
            </w:r>
          </w:p>
        </w:tc>
        <w:tc>
          <w:tcPr>
            <w:tcW w:w="954" w:type="dxa"/>
            <w:vAlign w:val="center"/>
            <w:hideMark/>
          </w:tcPr>
          <w:p w14:paraId="188FEC28" w14:textId="77777777" w:rsidR="002120B9" w:rsidRPr="00E02352" w:rsidRDefault="002120B9" w:rsidP="00E02352">
            <w:pPr>
              <w:pStyle w:val="affff0"/>
              <w:jc w:val="center"/>
              <w:rPr>
                <w:sz w:val="22"/>
                <w:szCs w:val="22"/>
                <w:lang w:eastAsia="en-US"/>
              </w:rPr>
            </w:pPr>
            <w:r w:rsidRPr="00E02352">
              <w:rPr>
                <w:sz w:val="22"/>
                <w:szCs w:val="22"/>
                <w:lang w:eastAsia="en-US"/>
              </w:rPr>
              <w:t>8</w:t>
            </w:r>
          </w:p>
        </w:tc>
        <w:tc>
          <w:tcPr>
            <w:tcW w:w="954" w:type="dxa"/>
            <w:vAlign w:val="center"/>
            <w:hideMark/>
          </w:tcPr>
          <w:p w14:paraId="64636F0E"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4" w:type="dxa"/>
            <w:vAlign w:val="center"/>
            <w:hideMark/>
          </w:tcPr>
          <w:p w14:paraId="55A85296"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4" w:type="dxa"/>
            <w:vAlign w:val="center"/>
            <w:hideMark/>
          </w:tcPr>
          <w:p w14:paraId="357530EA"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6BE2547A" w14:textId="77777777" w:rsidR="002120B9" w:rsidRPr="00E02352" w:rsidRDefault="002120B9" w:rsidP="00E02352">
            <w:pPr>
              <w:pStyle w:val="affff0"/>
              <w:jc w:val="center"/>
              <w:rPr>
                <w:sz w:val="22"/>
                <w:szCs w:val="22"/>
                <w:lang w:eastAsia="en-US"/>
              </w:rPr>
            </w:pPr>
            <w:r w:rsidRPr="00E02352">
              <w:rPr>
                <w:sz w:val="22"/>
                <w:szCs w:val="22"/>
                <w:lang w:eastAsia="en-US"/>
              </w:rPr>
              <w:t>18</w:t>
            </w:r>
          </w:p>
        </w:tc>
        <w:tc>
          <w:tcPr>
            <w:tcW w:w="954" w:type="dxa"/>
            <w:vAlign w:val="center"/>
            <w:hideMark/>
          </w:tcPr>
          <w:p w14:paraId="64CFB37F" w14:textId="77777777" w:rsidR="002120B9" w:rsidRPr="00E02352" w:rsidRDefault="002120B9" w:rsidP="00E02352">
            <w:pPr>
              <w:pStyle w:val="affff0"/>
              <w:jc w:val="center"/>
              <w:rPr>
                <w:sz w:val="22"/>
                <w:szCs w:val="22"/>
                <w:lang w:eastAsia="en-US"/>
              </w:rPr>
            </w:pPr>
            <w:r w:rsidRPr="00E02352">
              <w:rPr>
                <w:sz w:val="22"/>
                <w:szCs w:val="22"/>
                <w:lang w:eastAsia="en-US"/>
              </w:rPr>
              <w:t>14</w:t>
            </w:r>
          </w:p>
        </w:tc>
        <w:tc>
          <w:tcPr>
            <w:tcW w:w="954" w:type="dxa"/>
            <w:vAlign w:val="center"/>
            <w:hideMark/>
          </w:tcPr>
          <w:p w14:paraId="0F25EDA0" w14:textId="77777777" w:rsidR="002120B9" w:rsidRPr="00E02352" w:rsidRDefault="002120B9" w:rsidP="00E02352">
            <w:pPr>
              <w:pStyle w:val="affff0"/>
              <w:jc w:val="center"/>
              <w:rPr>
                <w:sz w:val="22"/>
                <w:szCs w:val="22"/>
                <w:lang w:eastAsia="en-US"/>
              </w:rPr>
            </w:pPr>
            <w:r w:rsidRPr="00E02352">
              <w:rPr>
                <w:sz w:val="22"/>
                <w:szCs w:val="22"/>
                <w:lang w:eastAsia="en-US"/>
              </w:rPr>
              <w:t>5</w:t>
            </w:r>
          </w:p>
        </w:tc>
      </w:tr>
      <w:tr w:rsidR="002120B9" w:rsidRPr="00E02352" w14:paraId="298BD6BF" w14:textId="77777777" w:rsidTr="003A5FFD">
        <w:trPr>
          <w:jc w:val="center"/>
        </w:trPr>
        <w:tc>
          <w:tcPr>
            <w:tcW w:w="987" w:type="dxa"/>
            <w:vAlign w:val="center"/>
            <w:hideMark/>
          </w:tcPr>
          <w:p w14:paraId="212CB063"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VII</w:t>
            </w:r>
          </w:p>
        </w:tc>
        <w:tc>
          <w:tcPr>
            <w:tcW w:w="952" w:type="dxa"/>
            <w:vAlign w:val="center"/>
            <w:hideMark/>
          </w:tcPr>
          <w:p w14:paraId="4A77850E" w14:textId="77777777" w:rsidR="002120B9" w:rsidRPr="00E02352" w:rsidRDefault="002120B9" w:rsidP="00E02352">
            <w:pPr>
              <w:pStyle w:val="affff0"/>
              <w:jc w:val="center"/>
              <w:rPr>
                <w:sz w:val="22"/>
                <w:szCs w:val="22"/>
                <w:lang w:eastAsia="en-US"/>
              </w:rPr>
            </w:pPr>
            <w:r w:rsidRPr="00E02352">
              <w:rPr>
                <w:sz w:val="22"/>
                <w:szCs w:val="22"/>
                <w:lang w:eastAsia="en-US"/>
              </w:rPr>
              <w:t>12</w:t>
            </w:r>
          </w:p>
        </w:tc>
        <w:tc>
          <w:tcPr>
            <w:tcW w:w="953" w:type="dxa"/>
            <w:vAlign w:val="center"/>
            <w:hideMark/>
          </w:tcPr>
          <w:p w14:paraId="663841AD" w14:textId="77777777" w:rsidR="002120B9" w:rsidRPr="00E02352" w:rsidRDefault="002120B9" w:rsidP="00E02352">
            <w:pPr>
              <w:pStyle w:val="affff0"/>
              <w:jc w:val="center"/>
              <w:rPr>
                <w:sz w:val="22"/>
                <w:szCs w:val="22"/>
                <w:lang w:eastAsia="en-US"/>
              </w:rPr>
            </w:pPr>
            <w:r w:rsidRPr="00E02352">
              <w:rPr>
                <w:sz w:val="22"/>
                <w:szCs w:val="22"/>
                <w:lang w:eastAsia="en-US"/>
              </w:rPr>
              <w:t>13</w:t>
            </w:r>
          </w:p>
        </w:tc>
        <w:tc>
          <w:tcPr>
            <w:tcW w:w="954" w:type="dxa"/>
            <w:vAlign w:val="center"/>
            <w:hideMark/>
          </w:tcPr>
          <w:p w14:paraId="173C70A7" w14:textId="77777777" w:rsidR="002120B9" w:rsidRPr="00E02352" w:rsidRDefault="002120B9" w:rsidP="00E02352">
            <w:pPr>
              <w:pStyle w:val="affff0"/>
              <w:jc w:val="center"/>
              <w:rPr>
                <w:sz w:val="22"/>
                <w:szCs w:val="22"/>
                <w:lang w:eastAsia="en-US"/>
              </w:rPr>
            </w:pPr>
            <w:r w:rsidRPr="00E02352">
              <w:rPr>
                <w:sz w:val="22"/>
                <w:szCs w:val="22"/>
                <w:lang w:eastAsia="en-US"/>
              </w:rPr>
              <w:t>11</w:t>
            </w:r>
          </w:p>
        </w:tc>
        <w:tc>
          <w:tcPr>
            <w:tcW w:w="954" w:type="dxa"/>
            <w:vAlign w:val="center"/>
            <w:hideMark/>
          </w:tcPr>
          <w:p w14:paraId="04BA723D"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7FBD5124"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1CDEE11E"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2D6F0C4C" w14:textId="77777777" w:rsidR="002120B9" w:rsidRPr="00E02352" w:rsidRDefault="002120B9" w:rsidP="00E02352">
            <w:pPr>
              <w:pStyle w:val="affff0"/>
              <w:jc w:val="center"/>
              <w:rPr>
                <w:sz w:val="22"/>
                <w:szCs w:val="22"/>
                <w:lang w:eastAsia="en-US"/>
              </w:rPr>
            </w:pPr>
            <w:r w:rsidRPr="00E02352">
              <w:rPr>
                <w:sz w:val="22"/>
                <w:szCs w:val="22"/>
                <w:lang w:eastAsia="en-US"/>
              </w:rPr>
              <w:t>17</w:t>
            </w:r>
          </w:p>
        </w:tc>
        <w:tc>
          <w:tcPr>
            <w:tcW w:w="954" w:type="dxa"/>
            <w:vAlign w:val="center"/>
            <w:hideMark/>
          </w:tcPr>
          <w:p w14:paraId="183795A1" w14:textId="77777777" w:rsidR="002120B9" w:rsidRPr="00E02352" w:rsidRDefault="002120B9" w:rsidP="00E02352">
            <w:pPr>
              <w:pStyle w:val="affff0"/>
              <w:jc w:val="center"/>
              <w:rPr>
                <w:sz w:val="22"/>
                <w:szCs w:val="22"/>
                <w:lang w:eastAsia="en-US"/>
              </w:rPr>
            </w:pPr>
            <w:r w:rsidRPr="00E02352">
              <w:rPr>
                <w:sz w:val="22"/>
                <w:szCs w:val="22"/>
                <w:lang w:eastAsia="en-US"/>
              </w:rPr>
              <w:t>12</w:t>
            </w:r>
          </w:p>
        </w:tc>
        <w:tc>
          <w:tcPr>
            <w:tcW w:w="954" w:type="dxa"/>
            <w:vAlign w:val="center"/>
            <w:hideMark/>
          </w:tcPr>
          <w:p w14:paraId="2774090C" w14:textId="77777777" w:rsidR="002120B9" w:rsidRPr="00E02352" w:rsidRDefault="002120B9" w:rsidP="00E02352">
            <w:pPr>
              <w:pStyle w:val="affff0"/>
              <w:jc w:val="center"/>
              <w:rPr>
                <w:sz w:val="22"/>
                <w:szCs w:val="22"/>
                <w:lang w:eastAsia="en-US"/>
              </w:rPr>
            </w:pPr>
            <w:r w:rsidRPr="00E02352">
              <w:rPr>
                <w:sz w:val="22"/>
                <w:szCs w:val="22"/>
                <w:lang w:eastAsia="en-US"/>
              </w:rPr>
              <w:t>6</w:t>
            </w:r>
          </w:p>
        </w:tc>
      </w:tr>
      <w:tr w:rsidR="002120B9" w:rsidRPr="00E02352" w14:paraId="7AEFC34F" w14:textId="77777777" w:rsidTr="003A5FFD">
        <w:trPr>
          <w:jc w:val="center"/>
        </w:trPr>
        <w:tc>
          <w:tcPr>
            <w:tcW w:w="987" w:type="dxa"/>
            <w:vAlign w:val="center"/>
            <w:hideMark/>
          </w:tcPr>
          <w:p w14:paraId="74BA1881"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VIII</w:t>
            </w:r>
          </w:p>
        </w:tc>
        <w:tc>
          <w:tcPr>
            <w:tcW w:w="952" w:type="dxa"/>
            <w:vAlign w:val="center"/>
            <w:hideMark/>
          </w:tcPr>
          <w:p w14:paraId="224AF2C5" w14:textId="77777777" w:rsidR="002120B9" w:rsidRPr="00E02352" w:rsidRDefault="002120B9" w:rsidP="00E02352">
            <w:pPr>
              <w:pStyle w:val="affff0"/>
              <w:jc w:val="center"/>
              <w:rPr>
                <w:sz w:val="22"/>
                <w:szCs w:val="22"/>
                <w:lang w:eastAsia="en-US"/>
              </w:rPr>
            </w:pPr>
            <w:r w:rsidRPr="00E02352">
              <w:rPr>
                <w:sz w:val="22"/>
                <w:szCs w:val="22"/>
                <w:lang w:eastAsia="en-US"/>
              </w:rPr>
              <w:t>13</w:t>
            </w:r>
          </w:p>
        </w:tc>
        <w:tc>
          <w:tcPr>
            <w:tcW w:w="953" w:type="dxa"/>
            <w:vAlign w:val="center"/>
            <w:hideMark/>
          </w:tcPr>
          <w:p w14:paraId="3050243E"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0D8B2C9A"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2F3ACDC3" w14:textId="77777777" w:rsidR="002120B9" w:rsidRPr="00E02352" w:rsidRDefault="002120B9" w:rsidP="00E02352">
            <w:pPr>
              <w:pStyle w:val="affff0"/>
              <w:jc w:val="center"/>
              <w:rPr>
                <w:sz w:val="22"/>
                <w:szCs w:val="22"/>
                <w:lang w:eastAsia="en-US"/>
              </w:rPr>
            </w:pPr>
            <w:r w:rsidRPr="00E02352">
              <w:rPr>
                <w:sz w:val="22"/>
                <w:szCs w:val="22"/>
                <w:lang w:eastAsia="en-US"/>
              </w:rPr>
              <w:t>8</w:t>
            </w:r>
          </w:p>
        </w:tc>
        <w:tc>
          <w:tcPr>
            <w:tcW w:w="954" w:type="dxa"/>
            <w:vAlign w:val="center"/>
            <w:hideMark/>
          </w:tcPr>
          <w:p w14:paraId="7DF4860E"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4" w:type="dxa"/>
            <w:vAlign w:val="center"/>
            <w:hideMark/>
          </w:tcPr>
          <w:p w14:paraId="28C7CD95"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1426A8C5" w14:textId="77777777" w:rsidR="002120B9" w:rsidRPr="00E02352" w:rsidRDefault="002120B9" w:rsidP="00E02352">
            <w:pPr>
              <w:pStyle w:val="affff0"/>
              <w:jc w:val="center"/>
              <w:rPr>
                <w:sz w:val="22"/>
                <w:szCs w:val="22"/>
                <w:lang w:eastAsia="en-US"/>
              </w:rPr>
            </w:pPr>
            <w:r w:rsidRPr="00E02352">
              <w:rPr>
                <w:sz w:val="22"/>
                <w:szCs w:val="22"/>
                <w:lang w:eastAsia="en-US"/>
              </w:rPr>
              <w:t>16</w:t>
            </w:r>
          </w:p>
        </w:tc>
        <w:tc>
          <w:tcPr>
            <w:tcW w:w="954" w:type="dxa"/>
            <w:vAlign w:val="center"/>
            <w:hideMark/>
          </w:tcPr>
          <w:p w14:paraId="2A2546AA" w14:textId="77777777" w:rsidR="002120B9" w:rsidRPr="00E02352" w:rsidRDefault="002120B9" w:rsidP="00E02352">
            <w:pPr>
              <w:pStyle w:val="affff0"/>
              <w:jc w:val="center"/>
              <w:rPr>
                <w:sz w:val="22"/>
                <w:szCs w:val="22"/>
                <w:lang w:eastAsia="en-US"/>
              </w:rPr>
            </w:pPr>
            <w:r w:rsidRPr="00E02352">
              <w:rPr>
                <w:sz w:val="22"/>
                <w:szCs w:val="22"/>
                <w:lang w:eastAsia="en-US"/>
              </w:rPr>
              <w:t>14</w:t>
            </w:r>
          </w:p>
        </w:tc>
        <w:tc>
          <w:tcPr>
            <w:tcW w:w="954" w:type="dxa"/>
            <w:vAlign w:val="center"/>
            <w:hideMark/>
          </w:tcPr>
          <w:p w14:paraId="7314AAF7" w14:textId="77777777" w:rsidR="002120B9" w:rsidRPr="00E02352" w:rsidRDefault="002120B9" w:rsidP="00E02352">
            <w:pPr>
              <w:pStyle w:val="affff0"/>
              <w:jc w:val="center"/>
              <w:rPr>
                <w:sz w:val="22"/>
                <w:szCs w:val="22"/>
                <w:lang w:eastAsia="en-US"/>
              </w:rPr>
            </w:pPr>
            <w:r w:rsidRPr="00E02352">
              <w:rPr>
                <w:sz w:val="22"/>
                <w:szCs w:val="22"/>
                <w:lang w:eastAsia="en-US"/>
              </w:rPr>
              <w:t>7</w:t>
            </w:r>
          </w:p>
        </w:tc>
      </w:tr>
      <w:tr w:rsidR="002120B9" w:rsidRPr="00E02352" w14:paraId="5D99FA5D" w14:textId="77777777" w:rsidTr="003A5FFD">
        <w:trPr>
          <w:jc w:val="center"/>
        </w:trPr>
        <w:tc>
          <w:tcPr>
            <w:tcW w:w="987" w:type="dxa"/>
            <w:vAlign w:val="center"/>
            <w:hideMark/>
          </w:tcPr>
          <w:p w14:paraId="5B249805"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IX</w:t>
            </w:r>
          </w:p>
        </w:tc>
        <w:tc>
          <w:tcPr>
            <w:tcW w:w="952" w:type="dxa"/>
            <w:vAlign w:val="center"/>
            <w:hideMark/>
          </w:tcPr>
          <w:p w14:paraId="25E8EE6E" w14:textId="77777777" w:rsidR="002120B9" w:rsidRPr="00E02352" w:rsidRDefault="002120B9" w:rsidP="00E02352">
            <w:pPr>
              <w:pStyle w:val="affff0"/>
              <w:jc w:val="center"/>
              <w:rPr>
                <w:sz w:val="22"/>
                <w:szCs w:val="22"/>
                <w:lang w:eastAsia="en-US"/>
              </w:rPr>
            </w:pPr>
            <w:r w:rsidRPr="00E02352">
              <w:rPr>
                <w:sz w:val="22"/>
                <w:szCs w:val="22"/>
                <w:lang w:eastAsia="en-US"/>
              </w:rPr>
              <w:t>8</w:t>
            </w:r>
          </w:p>
        </w:tc>
        <w:tc>
          <w:tcPr>
            <w:tcW w:w="953" w:type="dxa"/>
            <w:vAlign w:val="center"/>
            <w:hideMark/>
          </w:tcPr>
          <w:p w14:paraId="740FBA0A"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1A6107CC" w14:textId="77777777" w:rsidR="002120B9" w:rsidRPr="00E02352" w:rsidRDefault="002120B9" w:rsidP="00E02352">
            <w:pPr>
              <w:pStyle w:val="affff0"/>
              <w:jc w:val="center"/>
              <w:rPr>
                <w:sz w:val="22"/>
                <w:szCs w:val="22"/>
                <w:lang w:eastAsia="en-US"/>
              </w:rPr>
            </w:pPr>
            <w:r w:rsidRPr="00E02352">
              <w:rPr>
                <w:sz w:val="22"/>
                <w:szCs w:val="22"/>
                <w:lang w:eastAsia="en-US"/>
              </w:rPr>
              <w:t>6</w:t>
            </w:r>
          </w:p>
        </w:tc>
        <w:tc>
          <w:tcPr>
            <w:tcW w:w="954" w:type="dxa"/>
            <w:vAlign w:val="center"/>
            <w:hideMark/>
          </w:tcPr>
          <w:p w14:paraId="1774E1D2"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7A07FE6A"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1FB83381" w14:textId="77777777" w:rsidR="002120B9" w:rsidRPr="00E02352" w:rsidRDefault="002120B9" w:rsidP="00E02352">
            <w:pPr>
              <w:pStyle w:val="affff0"/>
              <w:jc w:val="center"/>
              <w:rPr>
                <w:sz w:val="22"/>
                <w:szCs w:val="22"/>
                <w:lang w:eastAsia="en-US"/>
              </w:rPr>
            </w:pPr>
            <w:r w:rsidRPr="00E02352">
              <w:rPr>
                <w:sz w:val="22"/>
                <w:szCs w:val="22"/>
                <w:lang w:eastAsia="en-US"/>
              </w:rPr>
              <w:t>23</w:t>
            </w:r>
          </w:p>
        </w:tc>
        <w:tc>
          <w:tcPr>
            <w:tcW w:w="954" w:type="dxa"/>
            <w:vAlign w:val="center"/>
            <w:hideMark/>
          </w:tcPr>
          <w:p w14:paraId="789C8D3D" w14:textId="77777777" w:rsidR="002120B9" w:rsidRPr="00E02352" w:rsidRDefault="002120B9" w:rsidP="00E02352">
            <w:pPr>
              <w:pStyle w:val="affff0"/>
              <w:jc w:val="center"/>
              <w:rPr>
                <w:sz w:val="22"/>
                <w:szCs w:val="22"/>
                <w:lang w:eastAsia="en-US"/>
              </w:rPr>
            </w:pPr>
            <w:r w:rsidRPr="00E02352">
              <w:rPr>
                <w:sz w:val="22"/>
                <w:szCs w:val="22"/>
                <w:lang w:eastAsia="en-US"/>
              </w:rPr>
              <w:t>18</w:t>
            </w:r>
          </w:p>
        </w:tc>
        <w:tc>
          <w:tcPr>
            <w:tcW w:w="954" w:type="dxa"/>
            <w:vAlign w:val="center"/>
            <w:hideMark/>
          </w:tcPr>
          <w:p w14:paraId="28E351E6"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33C9BE65" w14:textId="77777777" w:rsidR="002120B9" w:rsidRPr="00E02352" w:rsidRDefault="002120B9" w:rsidP="00E02352">
            <w:pPr>
              <w:pStyle w:val="affff0"/>
              <w:jc w:val="center"/>
              <w:rPr>
                <w:sz w:val="22"/>
                <w:szCs w:val="22"/>
                <w:lang w:eastAsia="en-US"/>
              </w:rPr>
            </w:pPr>
            <w:r w:rsidRPr="00E02352">
              <w:rPr>
                <w:sz w:val="22"/>
                <w:szCs w:val="22"/>
                <w:lang w:eastAsia="en-US"/>
              </w:rPr>
              <w:t>8</w:t>
            </w:r>
          </w:p>
        </w:tc>
      </w:tr>
      <w:tr w:rsidR="002120B9" w:rsidRPr="00E02352" w14:paraId="3CFDE96D" w14:textId="77777777" w:rsidTr="003A5FFD">
        <w:trPr>
          <w:jc w:val="center"/>
        </w:trPr>
        <w:tc>
          <w:tcPr>
            <w:tcW w:w="987" w:type="dxa"/>
            <w:vAlign w:val="center"/>
            <w:hideMark/>
          </w:tcPr>
          <w:p w14:paraId="77269B2C"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X</w:t>
            </w:r>
          </w:p>
        </w:tc>
        <w:tc>
          <w:tcPr>
            <w:tcW w:w="952" w:type="dxa"/>
            <w:vAlign w:val="center"/>
            <w:hideMark/>
          </w:tcPr>
          <w:p w14:paraId="1F1BDB93"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953" w:type="dxa"/>
            <w:vAlign w:val="center"/>
            <w:hideMark/>
          </w:tcPr>
          <w:p w14:paraId="0AC36229" w14:textId="77777777" w:rsidR="002120B9" w:rsidRPr="00E02352" w:rsidRDefault="002120B9" w:rsidP="00E02352">
            <w:pPr>
              <w:pStyle w:val="affff0"/>
              <w:jc w:val="center"/>
              <w:rPr>
                <w:sz w:val="22"/>
                <w:szCs w:val="22"/>
                <w:lang w:eastAsia="en-US"/>
              </w:rPr>
            </w:pPr>
            <w:r w:rsidRPr="00E02352">
              <w:rPr>
                <w:sz w:val="22"/>
                <w:szCs w:val="22"/>
                <w:lang w:eastAsia="en-US"/>
              </w:rPr>
              <w:t>4</w:t>
            </w:r>
          </w:p>
        </w:tc>
        <w:tc>
          <w:tcPr>
            <w:tcW w:w="954" w:type="dxa"/>
            <w:vAlign w:val="center"/>
            <w:hideMark/>
          </w:tcPr>
          <w:p w14:paraId="04996483" w14:textId="77777777" w:rsidR="002120B9" w:rsidRPr="00E02352" w:rsidRDefault="002120B9" w:rsidP="00E02352">
            <w:pPr>
              <w:pStyle w:val="affff0"/>
              <w:jc w:val="center"/>
              <w:rPr>
                <w:sz w:val="22"/>
                <w:szCs w:val="22"/>
                <w:lang w:eastAsia="en-US"/>
              </w:rPr>
            </w:pPr>
            <w:r w:rsidRPr="00E02352">
              <w:rPr>
                <w:sz w:val="22"/>
                <w:szCs w:val="22"/>
                <w:lang w:eastAsia="en-US"/>
              </w:rPr>
              <w:t>4</w:t>
            </w:r>
          </w:p>
        </w:tc>
        <w:tc>
          <w:tcPr>
            <w:tcW w:w="954" w:type="dxa"/>
            <w:vAlign w:val="center"/>
            <w:hideMark/>
          </w:tcPr>
          <w:p w14:paraId="0BB1B01D"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4" w:type="dxa"/>
            <w:vAlign w:val="center"/>
            <w:hideMark/>
          </w:tcPr>
          <w:p w14:paraId="3ABDF6B1" w14:textId="77777777" w:rsidR="002120B9" w:rsidRPr="00E02352" w:rsidRDefault="002120B9" w:rsidP="00E02352">
            <w:pPr>
              <w:pStyle w:val="affff0"/>
              <w:jc w:val="center"/>
              <w:rPr>
                <w:sz w:val="22"/>
                <w:szCs w:val="22"/>
                <w:lang w:eastAsia="en-US"/>
              </w:rPr>
            </w:pPr>
            <w:r w:rsidRPr="00E02352">
              <w:rPr>
                <w:sz w:val="22"/>
                <w:szCs w:val="22"/>
                <w:lang w:eastAsia="en-US"/>
              </w:rPr>
              <w:t>20</w:t>
            </w:r>
          </w:p>
        </w:tc>
        <w:tc>
          <w:tcPr>
            <w:tcW w:w="954" w:type="dxa"/>
            <w:vAlign w:val="center"/>
            <w:hideMark/>
          </w:tcPr>
          <w:p w14:paraId="24ADB9F2" w14:textId="77777777" w:rsidR="002120B9" w:rsidRPr="00E02352" w:rsidRDefault="002120B9" w:rsidP="00E02352">
            <w:pPr>
              <w:pStyle w:val="affff0"/>
              <w:jc w:val="center"/>
              <w:rPr>
                <w:sz w:val="22"/>
                <w:szCs w:val="22"/>
                <w:lang w:eastAsia="en-US"/>
              </w:rPr>
            </w:pPr>
            <w:r w:rsidRPr="00E02352">
              <w:rPr>
                <w:sz w:val="22"/>
                <w:szCs w:val="22"/>
                <w:lang w:eastAsia="en-US"/>
              </w:rPr>
              <w:t>33</w:t>
            </w:r>
          </w:p>
        </w:tc>
        <w:tc>
          <w:tcPr>
            <w:tcW w:w="954" w:type="dxa"/>
            <w:vAlign w:val="center"/>
            <w:hideMark/>
          </w:tcPr>
          <w:p w14:paraId="37C343FE" w14:textId="77777777" w:rsidR="002120B9" w:rsidRPr="00E02352" w:rsidRDefault="002120B9" w:rsidP="00E02352">
            <w:pPr>
              <w:pStyle w:val="affff0"/>
              <w:jc w:val="center"/>
              <w:rPr>
                <w:sz w:val="22"/>
                <w:szCs w:val="22"/>
                <w:lang w:eastAsia="en-US"/>
              </w:rPr>
            </w:pPr>
            <w:r w:rsidRPr="00E02352">
              <w:rPr>
                <w:sz w:val="22"/>
                <w:szCs w:val="22"/>
                <w:lang w:eastAsia="en-US"/>
              </w:rPr>
              <w:t>18</w:t>
            </w:r>
          </w:p>
        </w:tc>
        <w:tc>
          <w:tcPr>
            <w:tcW w:w="954" w:type="dxa"/>
            <w:vAlign w:val="center"/>
            <w:hideMark/>
          </w:tcPr>
          <w:p w14:paraId="59144143" w14:textId="77777777" w:rsidR="002120B9" w:rsidRPr="00E02352" w:rsidRDefault="002120B9" w:rsidP="00E02352">
            <w:pPr>
              <w:pStyle w:val="affff0"/>
              <w:jc w:val="center"/>
              <w:rPr>
                <w:sz w:val="22"/>
                <w:szCs w:val="22"/>
                <w:lang w:eastAsia="en-US"/>
              </w:rPr>
            </w:pPr>
            <w:r w:rsidRPr="00E02352">
              <w:rPr>
                <w:sz w:val="22"/>
                <w:szCs w:val="22"/>
                <w:lang w:eastAsia="en-US"/>
              </w:rPr>
              <w:t>7</w:t>
            </w:r>
          </w:p>
        </w:tc>
        <w:tc>
          <w:tcPr>
            <w:tcW w:w="954" w:type="dxa"/>
            <w:vAlign w:val="center"/>
            <w:hideMark/>
          </w:tcPr>
          <w:p w14:paraId="791886F2" w14:textId="77777777" w:rsidR="002120B9" w:rsidRPr="00E02352" w:rsidRDefault="002120B9" w:rsidP="00E02352">
            <w:pPr>
              <w:pStyle w:val="affff0"/>
              <w:jc w:val="center"/>
              <w:rPr>
                <w:sz w:val="22"/>
                <w:szCs w:val="22"/>
                <w:lang w:eastAsia="en-US"/>
              </w:rPr>
            </w:pPr>
            <w:r w:rsidRPr="00E02352">
              <w:rPr>
                <w:sz w:val="22"/>
                <w:szCs w:val="22"/>
                <w:lang w:eastAsia="en-US"/>
              </w:rPr>
              <w:t>5</w:t>
            </w:r>
          </w:p>
        </w:tc>
      </w:tr>
      <w:tr w:rsidR="002120B9" w:rsidRPr="00E02352" w14:paraId="25782469" w14:textId="77777777" w:rsidTr="003A5FFD">
        <w:trPr>
          <w:jc w:val="center"/>
        </w:trPr>
        <w:tc>
          <w:tcPr>
            <w:tcW w:w="987" w:type="dxa"/>
            <w:vAlign w:val="center"/>
            <w:hideMark/>
          </w:tcPr>
          <w:p w14:paraId="73F0C9A5"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XI</w:t>
            </w:r>
          </w:p>
        </w:tc>
        <w:tc>
          <w:tcPr>
            <w:tcW w:w="952" w:type="dxa"/>
            <w:vAlign w:val="center"/>
            <w:hideMark/>
          </w:tcPr>
          <w:p w14:paraId="7774B0FB" w14:textId="77777777" w:rsidR="002120B9" w:rsidRPr="00E02352" w:rsidRDefault="002120B9" w:rsidP="00E02352">
            <w:pPr>
              <w:pStyle w:val="affff0"/>
              <w:jc w:val="center"/>
              <w:rPr>
                <w:sz w:val="22"/>
                <w:szCs w:val="22"/>
                <w:lang w:eastAsia="en-US"/>
              </w:rPr>
            </w:pPr>
            <w:r w:rsidRPr="00E02352">
              <w:rPr>
                <w:sz w:val="22"/>
                <w:szCs w:val="22"/>
                <w:lang w:eastAsia="en-US"/>
              </w:rPr>
              <w:t>7</w:t>
            </w:r>
          </w:p>
        </w:tc>
        <w:tc>
          <w:tcPr>
            <w:tcW w:w="953" w:type="dxa"/>
            <w:vAlign w:val="center"/>
            <w:hideMark/>
          </w:tcPr>
          <w:p w14:paraId="52B678B4"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954" w:type="dxa"/>
            <w:vAlign w:val="center"/>
            <w:hideMark/>
          </w:tcPr>
          <w:p w14:paraId="3D418468" w14:textId="77777777" w:rsidR="002120B9" w:rsidRPr="00E02352" w:rsidRDefault="002120B9" w:rsidP="00E02352">
            <w:pPr>
              <w:pStyle w:val="affff0"/>
              <w:jc w:val="center"/>
              <w:rPr>
                <w:sz w:val="22"/>
                <w:szCs w:val="22"/>
                <w:lang w:eastAsia="en-US"/>
              </w:rPr>
            </w:pPr>
            <w:r w:rsidRPr="00E02352">
              <w:rPr>
                <w:sz w:val="22"/>
                <w:szCs w:val="22"/>
                <w:lang w:eastAsia="en-US"/>
              </w:rPr>
              <w:t>4</w:t>
            </w:r>
          </w:p>
        </w:tc>
        <w:tc>
          <w:tcPr>
            <w:tcW w:w="954" w:type="dxa"/>
            <w:vAlign w:val="center"/>
            <w:hideMark/>
          </w:tcPr>
          <w:p w14:paraId="15815CA8"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1ECC4877" w14:textId="77777777" w:rsidR="002120B9" w:rsidRPr="00E02352" w:rsidRDefault="002120B9" w:rsidP="00E02352">
            <w:pPr>
              <w:pStyle w:val="affff0"/>
              <w:jc w:val="center"/>
              <w:rPr>
                <w:sz w:val="22"/>
                <w:szCs w:val="22"/>
                <w:lang w:eastAsia="en-US"/>
              </w:rPr>
            </w:pPr>
            <w:r w:rsidRPr="00E02352">
              <w:rPr>
                <w:sz w:val="22"/>
                <w:szCs w:val="22"/>
                <w:lang w:eastAsia="en-US"/>
              </w:rPr>
              <w:t>17</w:t>
            </w:r>
          </w:p>
        </w:tc>
        <w:tc>
          <w:tcPr>
            <w:tcW w:w="954" w:type="dxa"/>
            <w:vAlign w:val="center"/>
            <w:hideMark/>
          </w:tcPr>
          <w:p w14:paraId="1E04AFE2" w14:textId="77777777" w:rsidR="002120B9" w:rsidRPr="00E02352" w:rsidRDefault="002120B9" w:rsidP="00E02352">
            <w:pPr>
              <w:pStyle w:val="affff0"/>
              <w:jc w:val="center"/>
              <w:rPr>
                <w:sz w:val="22"/>
                <w:szCs w:val="22"/>
                <w:lang w:eastAsia="en-US"/>
              </w:rPr>
            </w:pPr>
            <w:r w:rsidRPr="00E02352">
              <w:rPr>
                <w:sz w:val="22"/>
                <w:szCs w:val="22"/>
                <w:lang w:eastAsia="en-US"/>
              </w:rPr>
              <w:t>34</w:t>
            </w:r>
          </w:p>
        </w:tc>
        <w:tc>
          <w:tcPr>
            <w:tcW w:w="954" w:type="dxa"/>
            <w:vAlign w:val="center"/>
            <w:hideMark/>
          </w:tcPr>
          <w:p w14:paraId="34DC42D9" w14:textId="77777777" w:rsidR="002120B9" w:rsidRPr="00E02352" w:rsidRDefault="002120B9" w:rsidP="00E02352">
            <w:pPr>
              <w:pStyle w:val="affff0"/>
              <w:jc w:val="center"/>
              <w:rPr>
                <w:sz w:val="22"/>
                <w:szCs w:val="22"/>
                <w:lang w:eastAsia="en-US"/>
              </w:rPr>
            </w:pPr>
            <w:r w:rsidRPr="00E02352">
              <w:rPr>
                <w:sz w:val="22"/>
                <w:szCs w:val="22"/>
                <w:lang w:eastAsia="en-US"/>
              </w:rPr>
              <w:t>16</w:t>
            </w:r>
          </w:p>
        </w:tc>
        <w:tc>
          <w:tcPr>
            <w:tcW w:w="954" w:type="dxa"/>
            <w:vAlign w:val="center"/>
            <w:hideMark/>
          </w:tcPr>
          <w:p w14:paraId="00FD5F32" w14:textId="77777777" w:rsidR="002120B9" w:rsidRPr="00E02352" w:rsidRDefault="002120B9" w:rsidP="00E02352">
            <w:pPr>
              <w:pStyle w:val="affff0"/>
              <w:jc w:val="center"/>
              <w:rPr>
                <w:sz w:val="22"/>
                <w:szCs w:val="22"/>
                <w:lang w:eastAsia="en-US"/>
              </w:rPr>
            </w:pPr>
            <w:r w:rsidRPr="00E02352">
              <w:rPr>
                <w:sz w:val="22"/>
                <w:szCs w:val="22"/>
                <w:lang w:eastAsia="en-US"/>
              </w:rPr>
              <w:t>7</w:t>
            </w:r>
          </w:p>
        </w:tc>
        <w:tc>
          <w:tcPr>
            <w:tcW w:w="954" w:type="dxa"/>
            <w:vAlign w:val="center"/>
            <w:hideMark/>
          </w:tcPr>
          <w:p w14:paraId="1339A4E8" w14:textId="77777777" w:rsidR="002120B9" w:rsidRPr="00E02352" w:rsidRDefault="002120B9" w:rsidP="00E02352">
            <w:pPr>
              <w:pStyle w:val="affff0"/>
              <w:jc w:val="center"/>
              <w:rPr>
                <w:sz w:val="22"/>
                <w:szCs w:val="22"/>
                <w:lang w:eastAsia="en-US"/>
              </w:rPr>
            </w:pPr>
            <w:r w:rsidRPr="00E02352">
              <w:rPr>
                <w:sz w:val="22"/>
                <w:szCs w:val="22"/>
                <w:lang w:eastAsia="en-US"/>
              </w:rPr>
              <w:t>5</w:t>
            </w:r>
          </w:p>
        </w:tc>
      </w:tr>
      <w:tr w:rsidR="002120B9" w:rsidRPr="00E02352" w14:paraId="626FCC4A" w14:textId="77777777" w:rsidTr="003A5FFD">
        <w:trPr>
          <w:jc w:val="center"/>
        </w:trPr>
        <w:tc>
          <w:tcPr>
            <w:tcW w:w="987" w:type="dxa"/>
            <w:vAlign w:val="center"/>
            <w:hideMark/>
          </w:tcPr>
          <w:p w14:paraId="0D19A41B" w14:textId="77777777" w:rsidR="002120B9" w:rsidRPr="00E02352" w:rsidRDefault="002120B9" w:rsidP="00CD2468">
            <w:pPr>
              <w:pStyle w:val="affff0"/>
              <w:ind w:left="125"/>
              <w:jc w:val="left"/>
              <w:rPr>
                <w:b/>
                <w:bCs w:val="0"/>
                <w:sz w:val="22"/>
                <w:szCs w:val="22"/>
                <w:lang w:val="en-US" w:eastAsia="en-US"/>
              </w:rPr>
            </w:pPr>
            <w:r w:rsidRPr="00E02352">
              <w:rPr>
                <w:b/>
                <w:bCs w:val="0"/>
                <w:sz w:val="22"/>
                <w:szCs w:val="22"/>
                <w:lang w:val="en-US" w:eastAsia="en-US"/>
              </w:rPr>
              <w:t>XII</w:t>
            </w:r>
          </w:p>
        </w:tc>
        <w:tc>
          <w:tcPr>
            <w:tcW w:w="952" w:type="dxa"/>
            <w:vAlign w:val="center"/>
            <w:hideMark/>
          </w:tcPr>
          <w:p w14:paraId="2BB9545F"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953" w:type="dxa"/>
            <w:vAlign w:val="center"/>
            <w:hideMark/>
          </w:tcPr>
          <w:p w14:paraId="7FE69750" w14:textId="77777777" w:rsidR="002120B9" w:rsidRPr="00E02352" w:rsidRDefault="002120B9" w:rsidP="00E02352">
            <w:pPr>
              <w:pStyle w:val="affff0"/>
              <w:jc w:val="center"/>
              <w:rPr>
                <w:sz w:val="22"/>
                <w:szCs w:val="22"/>
                <w:lang w:eastAsia="en-US"/>
              </w:rPr>
            </w:pPr>
            <w:r w:rsidRPr="00E02352">
              <w:rPr>
                <w:sz w:val="22"/>
                <w:szCs w:val="22"/>
                <w:lang w:eastAsia="en-US"/>
              </w:rPr>
              <w:t>7</w:t>
            </w:r>
          </w:p>
        </w:tc>
        <w:tc>
          <w:tcPr>
            <w:tcW w:w="954" w:type="dxa"/>
            <w:vAlign w:val="center"/>
            <w:hideMark/>
          </w:tcPr>
          <w:p w14:paraId="4C47D59B"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954" w:type="dxa"/>
            <w:vAlign w:val="center"/>
            <w:hideMark/>
          </w:tcPr>
          <w:p w14:paraId="7ADA6F00" w14:textId="77777777" w:rsidR="002120B9" w:rsidRPr="00E02352" w:rsidRDefault="002120B9" w:rsidP="00E02352">
            <w:pPr>
              <w:pStyle w:val="affff0"/>
              <w:jc w:val="center"/>
              <w:rPr>
                <w:sz w:val="22"/>
                <w:szCs w:val="22"/>
                <w:lang w:eastAsia="en-US"/>
              </w:rPr>
            </w:pPr>
            <w:r w:rsidRPr="00E02352">
              <w:rPr>
                <w:sz w:val="22"/>
                <w:szCs w:val="22"/>
                <w:lang w:eastAsia="en-US"/>
              </w:rPr>
              <w:t>11</w:t>
            </w:r>
          </w:p>
        </w:tc>
        <w:tc>
          <w:tcPr>
            <w:tcW w:w="954" w:type="dxa"/>
            <w:vAlign w:val="center"/>
            <w:hideMark/>
          </w:tcPr>
          <w:p w14:paraId="28E14F15" w14:textId="77777777" w:rsidR="002120B9" w:rsidRPr="00E02352" w:rsidRDefault="002120B9" w:rsidP="00E02352">
            <w:pPr>
              <w:pStyle w:val="affff0"/>
              <w:jc w:val="center"/>
              <w:rPr>
                <w:sz w:val="22"/>
                <w:szCs w:val="22"/>
                <w:lang w:eastAsia="en-US"/>
              </w:rPr>
            </w:pPr>
            <w:r w:rsidRPr="00E02352">
              <w:rPr>
                <w:sz w:val="22"/>
                <w:szCs w:val="22"/>
                <w:lang w:eastAsia="en-US"/>
              </w:rPr>
              <w:t>20</w:t>
            </w:r>
          </w:p>
        </w:tc>
        <w:tc>
          <w:tcPr>
            <w:tcW w:w="954" w:type="dxa"/>
            <w:vAlign w:val="center"/>
            <w:hideMark/>
          </w:tcPr>
          <w:p w14:paraId="66A3AAAC" w14:textId="77777777" w:rsidR="002120B9" w:rsidRPr="00E02352" w:rsidRDefault="002120B9" w:rsidP="00E02352">
            <w:pPr>
              <w:pStyle w:val="affff0"/>
              <w:jc w:val="center"/>
              <w:rPr>
                <w:sz w:val="22"/>
                <w:szCs w:val="22"/>
                <w:lang w:eastAsia="en-US"/>
              </w:rPr>
            </w:pPr>
            <w:r w:rsidRPr="00E02352">
              <w:rPr>
                <w:sz w:val="22"/>
                <w:szCs w:val="22"/>
                <w:lang w:eastAsia="en-US"/>
              </w:rPr>
              <w:t>34</w:t>
            </w:r>
          </w:p>
        </w:tc>
        <w:tc>
          <w:tcPr>
            <w:tcW w:w="954" w:type="dxa"/>
            <w:vAlign w:val="center"/>
            <w:hideMark/>
          </w:tcPr>
          <w:p w14:paraId="2FD784B7" w14:textId="77777777" w:rsidR="002120B9" w:rsidRPr="00E02352" w:rsidRDefault="002120B9" w:rsidP="00E02352">
            <w:pPr>
              <w:pStyle w:val="affff0"/>
              <w:jc w:val="center"/>
              <w:rPr>
                <w:sz w:val="22"/>
                <w:szCs w:val="22"/>
                <w:lang w:eastAsia="en-US"/>
              </w:rPr>
            </w:pPr>
            <w:r w:rsidRPr="00E02352">
              <w:rPr>
                <w:sz w:val="22"/>
                <w:szCs w:val="22"/>
                <w:lang w:eastAsia="en-US"/>
              </w:rPr>
              <w:t>13</w:t>
            </w:r>
          </w:p>
        </w:tc>
        <w:tc>
          <w:tcPr>
            <w:tcW w:w="954" w:type="dxa"/>
            <w:vAlign w:val="center"/>
            <w:hideMark/>
          </w:tcPr>
          <w:p w14:paraId="7A0B4076" w14:textId="77777777" w:rsidR="002120B9" w:rsidRPr="00E02352" w:rsidRDefault="002120B9" w:rsidP="00E02352">
            <w:pPr>
              <w:pStyle w:val="affff0"/>
              <w:jc w:val="center"/>
              <w:rPr>
                <w:sz w:val="22"/>
                <w:szCs w:val="22"/>
                <w:lang w:eastAsia="en-US"/>
              </w:rPr>
            </w:pPr>
            <w:r w:rsidRPr="00E02352">
              <w:rPr>
                <w:sz w:val="22"/>
                <w:szCs w:val="22"/>
                <w:lang w:eastAsia="en-US"/>
              </w:rPr>
              <w:t>5</w:t>
            </w:r>
          </w:p>
        </w:tc>
        <w:tc>
          <w:tcPr>
            <w:tcW w:w="954" w:type="dxa"/>
            <w:vAlign w:val="center"/>
            <w:hideMark/>
          </w:tcPr>
          <w:p w14:paraId="1CB4E2DC" w14:textId="77777777" w:rsidR="002120B9" w:rsidRPr="00E02352" w:rsidRDefault="002120B9" w:rsidP="00E02352">
            <w:pPr>
              <w:pStyle w:val="affff0"/>
              <w:jc w:val="center"/>
              <w:rPr>
                <w:sz w:val="22"/>
                <w:szCs w:val="22"/>
                <w:lang w:eastAsia="en-US"/>
              </w:rPr>
            </w:pPr>
            <w:r w:rsidRPr="00E02352">
              <w:rPr>
                <w:sz w:val="22"/>
                <w:szCs w:val="22"/>
                <w:lang w:eastAsia="en-US"/>
              </w:rPr>
              <w:t>6</w:t>
            </w:r>
          </w:p>
        </w:tc>
      </w:tr>
      <w:tr w:rsidR="002120B9" w:rsidRPr="00E02352" w14:paraId="65DBAC14" w14:textId="77777777" w:rsidTr="003A5FFD">
        <w:trPr>
          <w:jc w:val="center"/>
        </w:trPr>
        <w:tc>
          <w:tcPr>
            <w:tcW w:w="987" w:type="dxa"/>
            <w:vAlign w:val="center"/>
            <w:hideMark/>
          </w:tcPr>
          <w:p w14:paraId="75FD1FD3" w14:textId="77777777" w:rsidR="002120B9" w:rsidRPr="00E02352" w:rsidRDefault="002120B9" w:rsidP="00CD2468">
            <w:pPr>
              <w:pStyle w:val="affff0"/>
              <w:ind w:left="125"/>
              <w:jc w:val="left"/>
              <w:rPr>
                <w:b/>
                <w:bCs w:val="0"/>
                <w:sz w:val="22"/>
                <w:szCs w:val="22"/>
                <w:lang w:eastAsia="en-US"/>
              </w:rPr>
            </w:pPr>
            <w:r w:rsidRPr="00E02352">
              <w:rPr>
                <w:b/>
                <w:bCs w:val="0"/>
                <w:sz w:val="22"/>
                <w:szCs w:val="22"/>
                <w:lang w:eastAsia="en-US"/>
              </w:rPr>
              <w:t>Год</w:t>
            </w:r>
          </w:p>
        </w:tc>
        <w:tc>
          <w:tcPr>
            <w:tcW w:w="952" w:type="dxa"/>
            <w:vAlign w:val="center"/>
            <w:hideMark/>
          </w:tcPr>
          <w:p w14:paraId="0ABAE5E8"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3" w:type="dxa"/>
            <w:vAlign w:val="center"/>
            <w:hideMark/>
          </w:tcPr>
          <w:p w14:paraId="3F129952"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4" w:type="dxa"/>
            <w:vAlign w:val="center"/>
            <w:hideMark/>
          </w:tcPr>
          <w:p w14:paraId="4790C6CA" w14:textId="77777777" w:rsidR="002120B9" w:rsidRPr="00E02352" w:rsidRDefault="002120B9" w:rsidP="00E02352">
            <w:pPr>
              <w:pStyle w:val="affff0"/>
              <w:jc w:val="center"/>
              <w:rPr>
                <w:sz w:val="22"/>
                <w:szCs w:val="22"/>
                <w:lang w:eastAsia="en-US"/>
              </w:rPr>
            </w:pPr>
            <w:r w:rsidRPr="00E02352">
              <w:rPr>
                <w:sz w:val="22"/>
                <w:szCs w:val="22"/>
                <w:lang w:eastAsia="en-US"/>
              </w:rPr>
              <w:t>7</w:t>
            </w:r>
          </w:p>
        </w:tc>
        <w:tc>
          <w:tcPr>
            <w:tcW w:w="954" w:type="dxa"/>
            <w:vAlign w:val="center"/>
            <w:hideMark/>
          </w:tcPr>
          <w:p w14:paraId="182711B8" w14:textId="77777777" w:rsidR="002120B9" w:rsidRPr="00E02352" w:rsidRDefault="002120B9" w:rsidP="00E02352">
            <w:pPr>
              <w:pStyle w:val="affff0"/>
              <w:jc w:val="center"/>
              <w:rPr>
                <w:sz w:val="22"/>
                <w:szCs w:val="22"/>
                <w:lang w:eastAsia="en-US"/>
              </w:rPr>
            </w:pPr>
            <w:r w:rsidRPr="00E02352">
              <w:rPr>
                <w:sz w:val="22"/>
                <w:szCs w:val="22"/>
                <w:lang w:eastAsia="en-US"/>
              </w:rPr>
              <w:t>10</w:t>
            </w:r>
          </w:p>
        </w:tc>
        <w:tc>
          <w:tcPr>
            <w:tcW w:w="954" w:type="dxa"/>
            <w:vAlign w:val="center"/>
            <w:hideMark/>
          </w:tcPr>
          <w:p w14:paraId="2DDF8D9F"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7448D511" w14:textId="77777777" w:rsidR="002120B9" w:rsidRPr="00E02352" w:rsidRDefault="002120B9" w:rsidP="00E02352">
            <w:pPr>
              <w:pStyle w:val="affff0"/>
              <w:jc w:val="center"/>
              <w:rPr>
                <w:sz w:val="22"/>
                <w:szCs w:val="22"/>
                <w:lang w:eastAsia="en-US"/>
              </w:rPr>
            </w:pPr>
            <w:r w:rsidRPr="00E02352">
              <w:rPr>
                <w:sz w:val="22"/>
                <w:szCs w:val="22"/>
                <w:lang w:eastAsia="en-US"/>
              </w:rPr>
              <w:t>26</w:t>
            </w:r>
          </w:p>
        </w:tc>
        <w:tc>
          <w:tcPr>
            <w:tcW w:w="954" w:type="dxa"/>
            <w:vAlign w:val="center"/>
            <w:hideMark/>
          </w:tcPr>
          <w:p w14:paraId="2922D1E2" w14:textId="77777777" w:rsidR="002120B9" w:rsidRPr="00E02352" w:rsidRDefault="002120B9" w:rsidP="00E02352">
            <w:pPr>
              <w:pStyle w:val="affff0"/>
              <w:jc w:val="center"/>
              <w:rPr>
                <w:sz w:val="22"/>
                <w:szCs w:val="22"/>
                <w:lang w:eastAsia="en-US"/>
              </w:rPr>
            </w:pPr>
            <w:r w:rsidRPr="00E02352">
              <w:rPr>
                <w:sz w:val="22"/>
                <w:szCs w:val="22"/>
                <w:lang w:eastAsia="en-US"/>
              </w:rPr>
              <w:t>15</w:t>
            </w:r>
          </w:p>
        </w:tc>
        <w:tc>
          <w:tcPr>
            <w:tcW w:w="954" w:type="dxa"/>
            <w:vAlign w:val="center"/>
            <w:hideMark/>
          </w:tcPr>
          <w:p w14:paraId="37DA8360" w14:textId="77777777" w:rsidR="002120B9" w:rsidRPr="00E02352" w:rsidRDefault="002120B9" w:rsidP="00E02352">
            <w:pPr>
              <w:pStyle w:val="affff0"/>
              <w:jc w:val="center"/>
              <w:rPr>
                <w:sz w:val="22"/>
                <w:szCs w:val="22"/>
                <w:lang w:eastAsia="en-US"/>
              </w:rPr>
            </w:pPr>
            <w:r w:rsidRPr="00E02352">
              <w:rPr>
                <w:sz w:val="22"/>
                <w:szCs w:val="22"/>
                <w:lang w:eastAsia="en-US"/>
              </w:rPr>
              <w:t>9</w:t>
            </w:r>
          </w:p>
        </w:tc>
        <w:tc>
          <w:tcPr>
            <w:tcW w:w="954" w:type="dxa"/>
            <w:vAlign w:val="center"/>
            <w:hideMark/>
          </w:tcPr>
          <w:p w14:paraId="54EEBD29" w14:textId="77777777" w:rsidR="002120B9" w:rsidRPr="00E02352" w:rsidRDefault="002120B9" w:rsidP="00E02352">
            <w:pPr>
              <w:pStyle w:val="affff0"/>
              <w:jc w:val="center"/>
              <w:rPr>
                <w:sz w:val="22"/>
                <w:szCs w:val="22"/>
                <w:lang w:eastAsia="en-US"/>
              </w:rPr>
            </w:pPr>
            <w:r w:rsidRPr="00E02352">
              <w:rPr>
                <w:sz w:val="22"/>
                <w:szCs w:val="22"/>
                <w:lang w:eastAsia="en-US"/>
              </w:rPr>
              <w:t>6</w:t>
            </w:r>
          </w:p>
        </w:tc>
      </w:tr>
    </w:tbl>
    <w:p w14:paraId="37656178" w14:textId="77777777" w:rsidR="002120B9" w:rsidRDefault="002120B9" w:rsidP="002120B9">
      <w:pPr>
        <w:pStyle w:val="S9"/>
        <w:rPr>
          <w:b/>
        </w:rPr>
      </w:pPr>
    </w:p>
    <w:p w14:paraId="47590924" w14:textId="77777777" w:rsidR="002120B9" w:rsidRPr="002120B9" w:rsidRDefault="002120B9" w:rsidP="002120B9">
      <w:pPr>
        <w:pStyle w:val="S9"/>
      </w:pPr>
      <w:r w:rsidRPr="002120B9">
        <w:t xml:space="preserve">В весенний период преобладают ветры юго-западного и южного направления, в летний западного и северо-западного </w:t>
      </w:r>
      <w:r>
        <w:t>направления.</w:t>
      </w:r>
    </w:p>
    <w:p w14:paraId="4EE935BF" w14:textId="03424338" w:rsidR="003A5FFD" w:rsidRPr="003A5FFD" w:rsidRDefault="002120B9" w:rsidP="003A5FFD">
      <w:pPr>
        <w:pStyle w:val="a2"/>
        <w:keepNext/>
        <w:spacing w:before="120"/>
        <w:jc w:val="right"/>
        <w:rPr>
          <w:b/>
          <w:sz w:val="28"/>
          <w:szCs w:val="28"/>
          <w:lang w:val="ru-RU"/>
        </w:rPr>
      </w:pPr>
      <w:r w:rsidRPr="003A5FFD">
        <w:rPr>
          <w:b/>
          <w:sz w:val="28"/>
          <w:szCs w:val="28"/>
          <w:lang w:val="ru-RU"/>
        </w:rPr>
        <w:t>Таблица</w:t>
      </w:r>
      <w:r w:rsidR="003A5FFD">
        <w:rPr>
          <w:b/>
          <w:sz w:val="28"/>
          <w:szCs w:val="28"/>
          <w:lang w:val="ru-RU"/>
        </w:rPr>
        <w:t xml:space="preserve"> 2</w:t>
      </w:r>
      <w:r w:rsidRPr="003A5FFD">
        <w:rPr>
          <w:b/>
          <w:sz w:val="28"/>
          <w:szCs w:val="28"/>
          <w:lang w:val="ru-RU"/>
        </w:rPr>
        <w:t xml:space="preserve">.5. </w:t>
      </w:r>
    </w:p>
    <w:p w14:paraId="1F15AE96" w14:textId="61D54C9E" w:rsidR="002120B9" w:rsidRPr="003A5FFD" w:rsidRDefault="002120B9" w:rsidP="003A5FFD">
      <w:pPr>
        <w:keepNext/>
        <w:suppressAutoHyphens/>
        <w:spacing w:after="120"/>
        <w:jc w:val="center"/>
        <w:rPr>
          <w:b/>
          <w:sz w:val="28"/>
          <w:szCs w:val="28"/>
          <w:lang w:eastAsia="ar-SA" w:bidi="en-US"/>
        </w:rPr>
      </w:pPr>
      <w:r w:rsidRPr="003A5FFD">
        <w:rPr>
          <w:b/>
          <w:sz w:val="28"/>
          <w:szCs w:val="28"/>
          <w:lang w:eastAsia="ar-SA" w:bidi="en-US"/>
        </w:rPr>
        <w:t>Средняя месячная и годовая скорость ветра, м/сек</w:t>
      </w:r>
    </w:p>
    <w:tbl>
      <w:tblPr>
        <w:tblW w:w="5003"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left w:w="0" w:type="dxa"/>
          <w:right w:w="0" w:type="dxa"/>
        </w:tblCellMar>
        <w:tblLook w:val="04A0" w:firstRow="1" w:lastRow="0" w:firstColumn="1" w:lastColumn="0" w:noHBand="0" w:noVBand="1"/>
      </w:tblPr>
      <w:tblGrid>
        <w:gridCol w:w="1276"/>
        <w:gridCol w:w="616"/>
        <w:gridCol w:w="617"/>
        <w:gridCol w:w="618"/>
        <w:gridCol w:w="617"/>
        <w:gridCol w:w="618"/>
        <w:gridCol w:w="617"/>
        <w:gridCol w:w="624"/>
        <w:gridCol w:w="633"/>
        <w:gridCol w:w="618"/>
        <w:gridCol w:w="617"/>
        <w:gridCol w:w="618"/>
        <w:gridCol w:w="623"/>
        <w:gridCol w:w="628"/>
      </w:tblGrid>
      <w:tr w:rsidR="003A5FFD" w:rsidRPr="003A5FFD" w14:paraId="0568C9FA" w14:textId="77777777" w:rsidTr="003A5FFD">
        <w:trPr>
          <w:jc w:val="center"/>
        </w:trPr>
        <w:tc>
          <w:tcPr>
            <w:tcW w:w="1313" w:type="dxa"/>
            <w:hideMark/>
          </w:tcPr>
          <w:p w14:paraId="1DD776A1"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Месяцы</w:t>
            </w:r>
          </w:p>
        </w:tc>
        <w:tc>
          <w:tcPr>
            <w:tcW w:w="656" w:type="dxa"/>
            <w:hideMark/>
          </w:tcPr>
          <w:p w14:paraId="6DEEB290" w14:textId="77777777" w:rsidR="002120B9" w:rsidRPr="003A5FFD" w:rsidRDefault="002120B9" w:rsidP="003A5FFD">
            <w:pPr>
              <w:pStyle w:val="affff0"/>
              <w:jc w:val="center"/>
              <w:rPr>
                <w:b/>
                <w:bCs w:val="0"/>
                <w:sz w:val="22"/>
                <w:szCs w:val="22"/>
                <w:lang w:eastAsia="en-US"/>
              </w:rPr>
            </w:pPr>
            <w:r w:rsidRPr="003A5FFD">
              <w:rPr>
                <w:b/>
                <w:bCs w:val="0"/>
                <w:sz w:val="22"/>
                <w:szCs w:val="22"/>
                <w:lang w:val="en-US" w:eastAsia="en-US"/>
              </w:rPr>
              <w:t>I</w:t>
            </w:r>
          </w:p>
        </w:tc>
        <w:tc>
          <w:tcPr>
            <w:tcW w:w="657" w:type="dxa"/>
            <w:hideMark/>
          </w:tcPr>
          <w:p w14:paraId="7945215D"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II</w:t>
            </w:r>
          </w:p>
        </w:tc>
        <w:tc>
          <w:tcPr>
            <w:tcW w:w="658" w:type="dxa"/>
            <w:hideMark/>
          </w:tcPr>
          <w:p w14:paraId="6C1DF215"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III</w:t>
            </w:r>
          </w:p>
        </w:tc>
        <w:tc>
          <w:tcPr>
            <w:tcW w:w="657" w:type="dxa"/>
            <w:hideMark/>
          </w:tcPr>
          <w:p w14:paraId="53DCEEDD"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IV</w:t>
            </w:r>
          </w:p>
        </w:tc>
        <w:tc>
          <w:tcPr>
            <w:tcW w:w="658" w:type="dxa"/>
            <w:hideMark/>
          </w:tcPr>
          <w:p w14:paraId="5DC46907"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V</w:t>
            </w:r>
          </w:p>
        </w:tc>
        <w:tc>
          <w:tcPr>
            <w:tcW w:w="657" w:type="dxa"/>
            <w:hideMark/>
          </w:tcPr>
          <w:p w14:paraId="52FE1C17"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VI</w:t>
            </w:r>
          </w:p>
        </w:tc>
        <w:tc>
          <w:tcPr>
            <w:tcW w:w="658" w:type="dxa"/>
            <w:hideMark/>
          </w:tcPr>
          <w:p w14:paraId="7988836E"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VII</w:t>
            </w:r>
          </w:p>
        </w:tc>
        <w:tc>
          <w:tcPr>
            <w:tcW w:w="657" w:type="dxa"/>
            <w:hideMark/>
          </w:tcPr>
          <w:p w14:paraId="05271471"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VIII</w:t>
            </w:r>
          </w:p>
        </w:tc>
        <w:tc>
          <w:tcPr>
            <w:tcW w:w="658" w:type="dxa"/>
            <w:hideMark/>
          </w:tcPr>
          <w:p w14:paraId="4747E1BB"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IX</w:t>
            </w:r>
          </w:p>
        </w:tc>
        <w:tc>
          <w:tcPr>
            <w:tcW w:w="657" w:type="dxa"/>
            <w:hideMark/>
          </w:tcPr>
          <w:p w14:paraId="2BABA2FE"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X</w:t>
            </w:r>
          </w:p>
        </w:tc>
        <w:tc>
          <w:tcPr>
            <w:tcW w:w="658" w:type="dxa"/>
            <w:hideMark/>
          </w:tcPr>
          <w:p w14:paraId="7298BEDD"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XI</w:t>
            </w:r>
          </w:p>
        </w:tc>
        <w:tc>
          <w:tcPr>
            <w:tcW w:w="657" w:type="dxa"/>
            <w:hideMark/>
          </w:tcPr>
          <w:p w14:paraId="68DF2742"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XII</w:t>
            </w:r>
          </w:p>
        </w:tc>
        <w:tc>
          <w:tcPr>
            <w:tcW w:w="658" w:type="dxa"/>
            <w:hideMark/>
          </w:tcPr>
          <w:p w14:paraId="53F1FC4C" w14:textId="77777777" w:rsidR="002120B9" w:rsidRPr="003A5FFD" w:rsidRDefault="002120B9" w:rsidP="003A5FFD">
            <w:pPr>
              <w:pStyle w:val="affff0"/>
              <w:jc w:val="center"/>
              <w:rPr>
                <w:b/>
                <w:bCs w:val="0"/>
                <w:sz w:val="22"/>
                <w:szCs w:val="22"/>
                <w:lang w:eastAsia="en-US"/>
              </w:rPr>
            </w:pPr>
            <w:r w:rsidRPr="003A5FFD">
              <w:rPr>
                <w:b/>
                <w:bCs w:val="0"/>
                <w:sz w:val="22"/>
                <w:szCs w:val="22"/>
                <w:lang w:eastAsia="en-US"/>
              </w:rPr>
              <w:t>Год</w:t>
            </w:r>
          </w:p>
        </w:tc>
      </w:tr>
      <w:tr w:rsidR="003A5FFD" w:rsidRPr="003A5FFD" w14:paraId="4B25FF25" w14:textId="77777777" w:rsidTr="003A5FFD">
        <w:trPr>
          <w:jc w:val="center"/>
        </w:trPr>
        <w:tc>
          <w:tcPr>
            <w:tcW w:w="1313" w:type="dxa"/>
            <w:vAlign w:val="center"/>
            <w:hideMark/>
          </w:tcPr>
          <w:p w14:paraId="018E8468" w14:textId="2CC648D7" w:rsidR="002120B9" w:rsidRPr="003A5FFD" w:rsidRDefault="002120B9" w:rsidP="003A5FFD">
            <w:pPr>
              <w:pStyle w:val="affff0"/>
              <w:jc w:val="left"/>
              <w:rPr>
                <w:b/>
                <w:bCs w:val="0"/>
                <w:sz w:val="22"/>
                <w:szCs w:val="22"/>
                <w:lang w:eastAsia="en-US"/>
              </w:rPr>
            </w:pPr>
            <w:r w:rsidRPr="003A5FFD">
              <w:rPr>
                <w:b/>
                <w:bCs w:val="0"/>
                <w:sz w:val="22"/>
                <w:szCs w:val="22"/>
                <w:lang w:eastAsia="en-US"/>
              </w:rPr>
              <w:t>Скорость</w:t>
            </w:r>
            <w:r w:rsidR="003A5FFD" w:rsidRPr="003A5FFD">
              <w:rPr>
                <w:b/>
                <w:bCs w:val="0"/>
                <w:sz w:val="22"/>
                <w:szCs w:val="22"/>
                <w:lang w:eastAsia="en-US"/>
              </w:rPr>
              <w:t xml:space="preserve"> </w:t>
            </w:r>
            <w:r w:rsidRPr="003A5FFD">
              <w:rPr>
                <w:b/>
                <w:bCs w:val="0"/>
                <w:sz w:val="22"/>
                <w:szCs w:val="22"/>
                <w:lang w:eastAsia="en-US"/>
              </w:rPr>
              <w:t>ветра, м/с</w:t>
            </w:r>
          </w:p>
        </w:tc>
        <w:tc>
          <w:tcPr>
            <w:tcW w:w="656" w:type="dxa"/>
            <w:vAlign w:val="center"/>
            <w:hideMark/>
          </w:tcPr>
          <w:p w14:paraId="537A3444" w14:textId="77777777" w:rsidR="002120B9" w:rsidRPr="003A5FFD" w:rsidRDefault="002120B9" w:rsidP="003A5FFD">
            <w:pPr>
              <w:pStyle w:val="affff0"/>
              <w:jc w:val="center"/>
              <w:rPr>
                <w:sz w:val="22"/>
                <w:szCs w:val="22"/>
                <w:lang w:eastAsia="en-US"/>
              </w:rPr>
            </w:pPr>
            <w:r w:rsidRPr="003A5FFD">
              <w:rPr>
                <w:sz w:val="22"/>
                <w:szCs w:val="22"/>
                <w:lang w:eastAsia="en-US"/>
              </w:rPr>
              <w:t>4,8</w:t>
            </w:r>
          </w:p>
        </w:tc>
        <w:tc>
          <w:tcPr>
            <w:tcW w:w="657" w:type="dxa"/>
            <w:vAlign w:val="center"/>
            <w:hideMark/>
          </w:tcPr>
          <w:p w14:paraId="1233EE2C" w14:textId="77777777" w:rsidR="002120B9" w:rsidRPr="003A5FFD" w:rsidRDefault="002120B9" w:rsidP="003A5FFD">
            <w:pPr>
              <w:pStyle w:val="affff0"/>
              <w:jc w:val="center"/>
              <w:rPr>
                <w:sz w:val="22"/>
                <w:szCs w:val="22"/>
                <w:lang w:eastAsia="en-US"/>
              </w:rPr>
            </w:pPr>
            <w:r w:rsidRPr="003A5FFD">
              <w:rPr>
                <w:sz w:val="22"/>
                <w:szCs w:val="22"/>
                <w:lang w:eastAsia="en-US"/>
              </w:rPr>
              <w:t>5,0</w:t>
            </w:r>
          </w:p>
        </w:tc>
        <w:tc>
          <w:tcPr>
            <w:tcW w:w="658" w:type="dxa"/>
            <w:vAlign w:val="center"/>
            <w:hideMark/>
          </w:tcPr>
          <w:p w14:paraId="6D44C847" w14:textId="77777777" w:rsidR="002120B9" w:rsidRPr="003A5FFD" w:rsidRDefault="002120B9" w:rsidP="003A5FFD">
            <w:pPr>
              <w:pStyle w:val="affff0"/>
              <w:jc w:val="center"/>
              <w:rPr>
                <w:sz w:val="22"/>
                <w:szCs w:val="22"/>
                <w:lang w:eastAsia="en-US"/>
              </w:rPr>
            </w:pPr>
            <w:r w:rsidRPr="003A5FFD">
              <w:rPr>
                <w:sz w:val="22"/>
                <w:szCs w:val="22"/>
                <w:lang w:eastAsia="en-US"/>
              </w:rPr>
              <w:t>5,5</w:t>
            </w:r>
          </w:p>
        </w:tc>
        <w:tc>
          <w:tcPr>
            <w:tcW w:w="657" w:type="dxa"/>
            <w:vAlign w:val="center"/>
            <w:hideMark/>
          </w:tcPr>
          <w:p w14:paraId="02C431C6" w14:textId="77777777" w:rsidR="002120B9" w:rsidRPr="003A5FFD" w:rsidRDefault="002120B9" w:rsidP="003A5FFD">
            <w:pPr>
              <w:pStyle w:val="affff0"/>
              <w:jc w:val="center"/>
              <w:rPr>
                <w:sz w:val="22"/>
                <w:szCs w:val="22"/>
                <w:lang w:eastAsia="en-US"/>
              </w:rPr>
            </w:pPr>
            <w:r w:rsidRPr="003A5FFD">
              <w:rPr>
                <w:sz w:val="22"/>
                <w:szCs w:val="22"/>
                <w:lang w:eastAsia="en-US"/>
              </w:rPr>
              <w:t>5,1</w:t>
            </w:r>
          </w:p>
        </w:tc>
        <w:tc>
          <w:tcPr>
            <w:tcW w:w="658" w:type="dxa"/>
            <w:vAlign w:val="center"/>
            <w:hideMark/>
          </w:tcPr>
          <w:p w14:paraId="3BB634A6" w14:textId="77777777" w:rsidR="002120B9" w:rsidRPr="003A5FFD" w:rsidRDefault="002120B9" w:rsidP="003A5FFD">
            <w:pPr>
              <w:pStyle w:val="affff0"/>
              <w:jc w:val="center"/>
              <w:rPr>
                <w:sz w:val="22"/>
                <w:szCs w:val="22"/>
                <w:lang w:eastAsia="en-US"/>
              </w:rPr>
            </w:pPr>
            <w:r w:rsidRPr="003A5FFD">
              <w:rPr>
                <w:sz w:val="22"/>
                <w:szCs w:val="22"/>
                <w:lang w:eastAsia="en-US"/>
              </w:rPr>
              <w:t>5,3</w:t>
            </w:r>
          </w:p>
        </w:tc>
        <w:tc>
          <w:tcPr>
            <w:tcW w:w="657" w:type="dxa"/>
            <w:vAlign w:val="center"/>
            <w:hideMark/>
          </w:tcPr>
          <w:p w14:paraId="580E953A" w14:textId="77777777" w:rsidR="002120B9" w:rsidRPr="003A5FFD" w:rsidRDefault="002120B9" w:rsidP="003A5FFD">
            <w:pPr>
              <w:pStyle w:val="affff0"/>
              <w:jc w:val="center"/>
              <w:rPr>
                <w:sz w:val="22"/>
                <w:szCs w:val="22"/>
                <w:lang w:eastAsia="en-US"/>
              </w:rPr>
            </w:pPr>
            <w:r w:rsidRPr="003A5FFD">
              <w:rPr>
                <w:sz w:val="22"/>
                <w:szCs w:val="22"/>
                <w:lang w:eastAsia="en-US"/>
              </w:rPr>
              <w:t>4,6</w:t>
            </w:r>
          </w:p>
        </w:tc>
        <w:tc>
          <w:tcPr>
            <w:tcW w:w="658" w:type="dxa"/>
            <w:vAlign w:val="center"/>
            <w:hideMark/>
          </w:tcPr>
          <w:p w14:paraId="427FC982" w14:textId="77777777" w:rsidR="002120B9" w:rsidRPr="003A5FFD" w:rsidRDefault="002120B9" w:rsidP="003A5FFD">
            <w:pPr>
              <w:pStyle w:val="affff0"/>
              <w:jc w:val="center"/>
              <w:rPr>
                <w:sz w:val="22"/>
                <w:szCs w:val="22"/>
                <w:lang w:eastAsia="en-US"/>
              </w:rPr>
            </w:pPr>
            <w:r w:rsidRPr="003A5FFD">
              <w:rPr>
                <w:sz w:val="22"/>
                <w:szCs w:val="22"/>
                <w:lang w:eastAsia="en-US"/>
              </w:rPr>
              <w:t>3,9</w:t>
            </w:r>
          </w:p>
        </w:tc>
        <w:tc>
          <w:tcPr>
            <w:tcW w:w="657" w:type="dxa"/>
            <w:vAlign w:val="center"/>
            <w:hideMark/>
          </w:tcPr>
          <w:p w14:paraId="3B62483C" w14:textId="77777777" w:rsidR="002120B9" w:rsidRPr="003A5FFD" w:rsidRDefault="002120B9" w:rsidP="003A5FFD">
            <w:pPr>
              <w:pStyle w:val="affff0"/>
              <w:jc w:val="center"/>
              <w:rPr>
                <w:sz w:val="22"/>
                <w:szCs w:val="22"/>
                <w:lang w:eastAsia="en-US"/>
              </w:rPr>
            </w:pPr>
            <w:r w:rsidRPr="003A5FFD">
              <w:rPr>
                <w:sz w:val="22"/>
                <w:szCs w:val="22"/>
                <w:lang w:eastAsia="en-US"/>
              </w:rPr>
              <w:t>3,9</w:t>
            </w:r>
          </w:p>
        </w:tc>
        <w:tc>
          <w:tcPr>
            <w:tcW w:w="658" w:type="dxa"/>
            <w:vAlign w:val="center"/>
            <w:hideMark/>
          </w:tcPr>
          <w:p w14:paraId="4479EEA1" w14:textId="77777777" w:rsidR="002120B9" w:rsidRPr="003A5FFD" w:rsidRDefault="002120B9" w:rsidP="003A5FFD">
            <w:pPr>
              <w:pStyle w:val="affff0"/>
              <w:jc w:val="center"/>
              <w:rPr>
                <w:sz w:val="22"/>
                <w:szCs w:val="22"/>
                <w:lang w:eastAsia="en-US"/>
              </w:rPr>
            </w:pPr>
            <w:r w:rsidRPr="003A5FFD">
              <w:rPr>
                <w:sz w:val="22"/>
                <w:szCs w:val="22"/>
                <w:lang w:eastAsia="en-US"/>
              </w:rPr>
              <w:t>4,2</w:t>
            </w:r>
          </w:p>
        </w:tc>
        <w:tc>
          <w:tcPr>
            <w:tcW w:w="657" w:type="dxa"/>
            <w:vAlign w:val="center"/>
            <w:hideMark/>
          </w:tcPr>
          <w:p w14:paraId="14C45F3F" w14:textId="77777777" w:rsidR="002120B9" w:rsidRPr="003A5FFD" w:rsidRDefault="002120B9" w:rsidP="003A5FFD">
            <w:pPr>
              <w:pStyle w:val="affff0"/>
              <w:jc w:val="center"/>
              <w:rPr>
                <w:sz w:val="22"/>
                <w:szCs w:val="22"/>
                <w:lang w:eastAsia="en-US"/>
              </w:rPr>
            </w:pPr>
            <w:r w:rsidRPr="003A5FFD">
              <w:rPr>
                <w:sz w:val="22"/>
                <w:szCs w:val="22"/>
                <w:lang w:eastAsia="en-US"/>
              </w:rPr>
              <w:t>5,1</w:t>
            </w:r>
          </w:p>
        </w:tc>
        <w:tc>
          <w:tcPr>
            <w:tcW w:w="658" w:type="dxa"/>
            <w:vAlign w:val="center"/>
            <w:hideMark/>
          </w:tcPr>
          <w:p w14:paraId="4C86B5AC" w14:textId="77777777" w:rsidR="002120B9" w:rsidRPr="003A5FFD" w:rsidRDefault="002120B9" w:rsidP="003A5FFD">
            <w:pPr>
              <w:pStyle w:val="affff0"/>
              <w:jc w:val="center"/>
              <w:rPr>
                <w:sz w:val="22"/>
                <w:szCs w:val="22"/>
                <w:lang w:eastAsia="en-US"/>
              </w:rPr>
            </w:pPr>
            <w:r w:rsidRPr="003A5FFD">
              <w:rPr>
                <w:sz w:val="22"/>
                <w:szCs w:val="22"/>
                <w:lang w:eastAsia="en-US"/>
              </w:rPr>
              <w:t>5,2</w:t>
            </w:r>
          </w:p>
        </w:tc>
        <w:tc>
          <w:tcPr>
            <w:tcW w:w="657" w:type="dxa"/>
            <w:vAlign w:val="center"/>
            <w:hideMark/>
          </w:tcPr>
          <w:p w14:paraId="66F473C1" w14:textId="77777777" w:rsidR="002120B9" w:rsidRPr="003A5FFD" w:rsidRDefault="002120B9" w:rsidP="003A5FFD">
            <w:pPr>
              <w:pStyle w:val="affff0"/>
              <w:jc w:val="center"/>
              <w:rPr>
                <w:sz w:val="22"/>
                <w:szCs w:val="22"/>
                <w:lang w:eastAsia="en-US"/>
              </w:rPr>
            </w:pPr>
            <w:r w:rsidRPr="003A5FFD">
              <w:rPr>
                <w:sz w:val="22"/>
                <w:szCs w:val="22"/>
                <w:lang w:eastAsia="en-US"/>
              </w:rPr>
              <w:t>5,2</w:t>
            </w:r>
          </w:p>
        </w:tc>
        <w:tc>
          <w:tcPr>
            <w:tcW w:w="658" w:type="dxa"/>
            <w:vAlign w:val="center"/>
            <w:hideMark/>
          </w:tcPr>
          <w:p w14:paraId="4B099F02" w14:textId="77777777" w:rsidR="002120B9" w:rsidRPr="003A5FFD" w:rsidRDefault="002120B9" w:rsidP="003A5FFD">
            <w:pPr>
              <w:pStyle w:val="affff0"/>
              <w:jc w:val="center"/>
              <w:rPr>
                <w:sz w:val="22"/>
                <w:szCs w:val="22"/>
                <w:lang w:eastAsia="en-US"/>
              </w:rPr>
            </w:pPr>
            <w:r w:rsidRPr="003A5FFD">
              <w:rPr>
                <w:sz w:val="22"/>
                <w:szCs w:val="22"/>
                <w:lang w:eastAsia="en-US"/>
              </w:rPr>
              <w:t>4,8</w:t>
            </w:r>
          </w:p>
        </w:tc>
      </w:tr>
    </w:tbl>
    <w:p w14:paraId="0BBA0C1B" w14:textId="77777777" w:rsidR="002120B9" w:rsidRDefault="002120B9" w:rsidP="002120B9">
      <w:pPr>
        <w:pStyle w:val="S9"/>
        <w:rPr>
          <w:color w:val="000000"/>
        </w:rPr>
      </w:pPr>
    </w:p>
    <w:p w14:paraId="7B6F1D3B" w14:textId="2C940694" w:rsidR="002120B9" w:rsidRDefault="002120B9" w:rsidP="002120B9">
      <w:pPr>
        <w:pStyle w:val="S9"/>
      </w:pPr>
      <w:r w:rsidRPr="002120B9">
        <w:t xml:space="preserve">Скорость ветра имеет значительные колебания. Ветры со скоростью 15 и более м/сек дуют в среднем 35 дней в году. В апреле и мае средняя скорость </w:t>
      </w:r>
      <w:r w:rsidRPr="002120B9">
        <w:lastRenderedPageBreak/>
        <w:t xml:space="preserve">ветра составляет 5,4 и 5,5 м/сек, самыми тихими месяцами являются июль и август. Средняя скорость ветра в эти месяца составляет 3,6 и 3,7 м/сек. </w:t>
      </w:r>
    </w:p>
    <w:p w14:paraId="45CD1576" w14:textId="5A1E3F06" w:rsidR="003A5FFD" w:rsidRDefault="003A5FFD" w:rsidP="003A5FFD">
      <w:pPr>
        <w:pStyle w:val="a2"/>
        <w:spacing w:before="120"/>
        <w:ind w:left="709" w:firstLine="0"/>
        <w:rPr>
          <w:b/>
          <w:sz w:val="28"/>
          <w:szCs w:val="28"/>
          <w:lang w:val="ru-RU"/>
        </w:rPr>
      </w:pPr>
      <w:r w:rsidRPr="003A5FFD">
        <w:rPr>
          <w:b/>
          <w:sz w:val="28"/>
          <w:szCs w:val="28"/>
          <w:lang w:val="ru-RU"/>
        </w:rPr>
        <w:t>Рельеф</w:t>
      </w:r>
    </w:p>
    <w:p w14:paraId="1DE461AD" w14:textId="042450A8" w:rsidR="003A5FFD" w:rsidRDefault="003A5FFD" w:rsidP="003A5FFD">
      <w:pPr>
        <w:pStyle w:val="S9"/>
      </w:pPr>
      <w:r>
        <w:t xml:space="preserve">Рельеф территории Знаменского сельсовета ровный, с уклоном поверхности в сторону окружающих </w:t>
      </w:r>
      <w:proofErr w:type="spellStart"/>
      <w:r>
        <w:t>старичных</w:t>
      </w:r>
      <w:proofErr w:type="spellEnd"/>
      <w:r>
        <w:t xml:space="preserve"> озер. В плане контур участка вытянут с юга на север. Высотные отметки колеблются от 99,45 до 99,90 м. Равнинный характер рельефа препятствует эффективному дренированию водосборных бассейнов - происходит аккумуляция атмосферных осадков и поверхностного стока в многочисленных понижениях, из которых значительная часть снежного покрова и воды испаряется в атмосферу в связи с засушливым климатом.</w:t>
      </w:r>
    </w:p>
    <w:p w14:paraId="0F4A0CBC" w14:textId="1C78B404" w:rsidR="008F1728" w:rsidRPr="008F1728" w:rsidRDefault="008F1728" w:rsidP="008F1728">
      <w:pPr>
        <w:pStyle w:val="a2"/>
        <w:spacing w:before="120"/>
        <w:ind w:left="709" w:firstLine="0"/>
        <w:rPr>
          <w:b/>
          <w:sz w:val="28"/>
          <w:szCs w:val="28"/>
          <w:lang w:val="ru-RU"/>
        </w:rPr>
      </w:pPr>
      <w:bookmarkStart w:id="38" w:name="_Toc352159471"/>
      <w:r w:rsidRPr="008F1728">
        <w:rPr>
          <w:b/>
          <w:sz w:val="28"/>
          <w:szCs w:val="28"/>
          <w:lang w:val="ru-RU"/>
        </w:rPr>
        <w:t>Гидрологические и гидрогеологические условия</w:t>
      </w:r>
      <w:bookmarkEnd w:id="38"/>
    </w:p>
    <w:p w14:paraId="7F590CE4" w14:textId="77777777" w:rsidR="008F1728" w:rsidRDefault="008F1728" w:rsidP="008F1728">
      <w:pPr>
        <w:pStyle w:val="S9"/>
        <w:rPr>
          <w:i/>
          <w:u w:val="single"/>
        </w:rPr>
      </w:pPr>
      <w:r w:rsidRPr="008F1728">
        <w:rPr>
          <w:i/>
          <w:u w:val="single"/>
        </w:rPr>
        <w:t>Поверхностные воды</w:t>
      </w:r>
    </w:p>
    <w:p w14:paraId="26D7425E" w14:textId="65C65FCF" w:rsidR="008F1728" w:rsidRDefault="008F1728" w:rsidP="008F1728">
      <w:pPr>
        <w:pStyle w:val="S9"/>
      </w:pPr>
      <w:r>
        <w:t xml:space="preserve">На территории Знаменского сельсовета </w:t>
      </w:r>
      <w:r w:rsidR="00D318F8">
        <w:t>гидрографическая сеть</w:t>
      </w:r>
      <w:r>
        <w:t xml:space="preserve"> представлена сетью озер. Озера, как правило, мелководные, имеют плоское дно, средняя глубина не превышает 3 м. Значительная часть соленые и горько-соленые. Расположены следующие озера – озеро «Камышовое» - площадью 15,11 га; озеро «Соленое» - площадью 155,34 га; озеро «Муравьево» - площадью 53,43 га; озеро «</w:t>
      </w:r>
      <w:proofErr w:type="spellStart"/>
      <w:r>
        <w:t>Галютиха</w:t>
      </w:r>
      <w:proofErr w:type="spellEnd"/>
      <w:r>
        <w:t xml:space="preserve">» - площадью 16,35 га; зафиксирован отвил водохранилища, площадью 0,116 га. Площадь озер не имеющих названий на территории сельсовета составляет 144,733 га. Также в сельсовете есть водохранилища площадью 0,772 га. </w:t>
      </w:r>
    </w:p>
    <w:p w14:paraId="7C6BAC0B" w14:textId="37FCC8EB" w:rsidR="008F1728" w:rsidRDefault="008F1728" w:rsidP="008F1728">
      <w:pPr>
        <w:pStyle w:val="S9"/>
      </w:pPr>
      <w:r>
        <w:rPr>
          <w:rFonts w:eastAsiaTheme="minorEastAsia"/>
        </w:rPr>
        <w:t>Уровень</w:t>
      </w:r>
      <w:r>
        <w:t xml:space="preserve"> воды в озерах колеблется в пределах отметок 112,45-110,83 м. Основное питание озера получают от таяния снега, дождей и сброса сточных вод. Замерзание озер начинается в конце октября - начале ноября. Вскрытие озер происходит в мае. Сброс воды из озера осуществляется в р. Карасук, в период паводка. </w:t>
      </w:r>
    </w:p>
    <w:p w14:paraId="63A9EA32" w14:textId="77777777" w:rsidR="008F1728" w:rsidRDefault="008F1728" w:rsidP="008F1728">
      <w:pPr>
        <w:pStyle w:val="S9"/>
        <w:rPr>
          <w:i/>
        </w:rPr>
      </w:pPr>
      <w:r w:rsidRPr="008F1728">
        <w:rPr>
          <w:i/>
          <w:u w:val="single"/>
        </w:rPr>
        <w:t>Подземные воды</w:t>
      </w:r>
    </w:p>
    <w:p w14:paraId="49B409C6" w14:textId="06568077" w:rsidR="008F1728" w:rsidRDefault="008F1728" w:rsidP="008F1728">
      <w:pPr>
        <w:pStyle w:val="S9"/>
      </w:pPr>
      <w:r>
        <w:t xml:space="preserve">По гидрогеологическим условиям территория сельсовета находится в юго-западной части Обь-Иртышского артезианского бассейна, который характеризуется наличием напорных и высокопарных подземных вод в отложениях мела, палеогена, распространением </w:t>
      </w:r>
      <w:proofErr w:type="spellStart"/>
      <w:r>
        <w:t>пластовопоровых</w:t>
      </w:r>
      <w:proofErr w:type="spellEnd"/>
      <w:r>
        <w:t xml:space="preserve"> слабо напорных и грунтовых вод в неогеновых и четвертичных отложениях.</w:t>
      </w:r>
    </w:p>
    <w:p w14:paraId="1AE7BA70" w14:textId="77777777" w:rsidR="008F1728" w:rsidRDefault="008F1728" w:rsidP="008F1728">
      <w:pPr>
        <w:pStyle w:val="S9"/>
      </w:pPr>
      <w:r>
        <w:t xml:space="preserve">Пресные воды содержат запасы </w:t>
      </w:r>
      <w:r w:rsidRPr="008F1728">
        <w:t>подземных вод</w:t>
      </w:r>
      <w:r>
        <w:t xml:space="preserve"> меловых отложений ипатовской и </w:t>
      </w:r>
      <w:proofErr w:type="spellStart"/>
      <w:r>
        <w:t>покурской</w:t>
      </w:r>
      <w:proofErr w:type="spellEnd"/>
      <w:r>
        <w:t xml:space="preserve"> свит (интервал глубин 500-1100 метров).</w:t>
      </w:r>
    </w:p>
    <w:p w14:paraId="46E8156E" w14:textId="3F8AF6CC" w:rsidR="008F1728" w:rsidRDefault="008F1728" w:rsidP="008F1728">
      <w:pPr>
        <w:pStyle w:val="S9"/>
      </w:pPr>
      <w:r>
        <w:t>Суммарный модуль прогнозных эксплуатационных ресурсов составляет до 0,5 л</w:t>
      </w:r>
      <w:proofErr w:type="gramStart"/>
      <w:r>
        <w:t>/(</w:t>
      </w:r>
      <w:proofErr w:type="gramEnd"/>
      <w:r>
        <w:t>с км</w:t>
      </w:r>
      <w:r w:rsidRPr="008F1728">
        <w:rPr>
          <w:vertAlign w:val="superscript"/>
        </w:rPr>
        <w:t>2</w:t>
      </w:r>
      <w:r>
        <w:t>). Возможная производительность групповых водозаборов за счет только меловых горизонтов – 9-40 тыс. м</w:t>
      </w:r>
      <w:r w:rsidRPr="008F1728">
        <w:rPr>
          <w:vertAlign w:val="superscript"/>
        </w:rPr>
        <w:t>3</w:t>
      </w:r>
      <w:r>
        <w:t xml:space="preserve">/сутки. </w:t>
      </w:r>
    </w:p>
    <w:p w14:paraId="508B0662" w14:textId="77777777" w:rsidR="008F1728" w:rsidRDefault="008F1728" w:rsidP="008F1728">
      <w:pPr>
        <w:pStyle w:val="S9"/>
      </w:pPr>
      <w:r>
        <w:t xml:space="preserve">Территории сельсовета относится к гидрологическому району с </w:t>
      </w:r>
      <w:r w:rsidRPr="008F1728">
        <w:t>малоблагоприятными условиями</w:t>
      </w:r>
      <w:r>
        <w:t xml:space="preserve"> с точки зрения центрального хозяйственно-питьевого водоснабжения за счет подземных вод. Отнесение сельсовета к данному гидрологическому району связано с характеристиками водоносных горизонтов.</w:t>
      </w:r>
    </w:p>
    <w:p w14:paraId="0080CD40" w14:textId="77777777" w:rsidR="008F1728" w:rsidRDefault="008F1728" w:rsidP="008F1728">
      <w:pPr>
        <w:pStyle w:val="S9"/>
      </w:pPr>
      <w:r>
        <w:t>Краткая характеристика водоносных горизонтов.</w:t>
      </w:r>
    </w:p>
    <w:p w14:paraId="684EB616" w14:textId="429BBC88" w:rsidR="008F1728" w:rsidRDefault="008F1728" w:rsidP="008F1728">
      <w:pPr>
        <w:pStyle w:val="S9"/>
      </w:pPr>
      <w:r w:rsidRPr="008F1728">
        <w:lastRenderedPageBreak/>
        <w:t>1.</w:t>
      </w:r>
      <w:r>
        <w:t xml:space="preserve"> Водоносный горизонт нижнее-верхнемеловых отложений </w:t>
      </w:r>
      <w:proofErr w:type="spellStart"/>
      <w:r>
        <w:t>покурской</w:t>
      </w:r>
      <w:proofErr w:type="spellEnd"/>
      <w:r>
        <w:t xml:space="preserve"> свиты (К</w:t>
      </w:r>
      <w:r w:rsidRPr="008F1728">
        <w:t>1-2</w:t>
      </w:r>
      <w:r>
        <w:t xml:space="preserve"> РК) водовмещающими породами являются пески тонко-и </w:t>
      </w:r>
      <w:proofErr w:type="gramStart"/>
      <w:r>
        <w:t>мелко зернистые</w:t>
      </w:r>
      <w:proofErr w:type="gramEnd"/>
      <w:r>
        <w:t xml:space="preserve">. Водоносный горизонт характеризуется высоким напором с пьезометрическим уровнем выше дневной поверхности (+21 м). Кровля горизонта залегает на глубине 865 м. Мощность отдельных водоносных пачек составляет 13-25 м. Дебит скважин 15 л/сек. При понижении уровня воды на 17.3 м. При этом удельный дебит равен 0,86 л/сек. </w:t>
      </w:r>
    </w:p>
    <w:p w14:paraId="2EAC5FC8" w14:textId="77777777" w:rsidR="008F1728" w:rsidRDefault="008F1728" w:rsidP="008F1728">
      <w:pPr>
        <w:pStyle w:val="S9"/>
      </w:pPr>
      <w:r>
        <w:t xml:space="preserve">Воды высоконапорные, высокодебитные по составу гидрокарбонатно-хлоридно-натриевые, пресные, с сухи остатком 840 мг/л, с общей жесткостью 0,58 мг/экв. </w:t>
      </w:r>
    </w:p>
    <w:p w14:paraId="24A85EBB" w14:textId="1C153113" w:rsidR="008F1728" w:rsidRPr="008F1728" w:rsidRDefault="008F1728" w:rsidP="008F1728">
      <w:pPr>
        <w:pStyle w:val="a2"/>
        <w:keepNext/>
        <w:spacing w:before="120"/>
        <w:jc w:val="right"/>
        <w:rPr>
          <w:b/>
          <w:sz w:val="28"/>
          <w:szCs w:val="28"/>
          <w:lang w:val="ru-RU"/>
        </w:rPr>
      </w:pPr>
      <w:r w:rsidRPr="008F1728">
        <w:rPr>
          <w:b/>
          <w:sz w:val="28"/>
          <w:szCs w:val="28"/>
          <w:lang w:val="ru-RU"/>
        </w:rPr>
        <w:t xml:space="preserve">Таблица </w:t>
      </w:r>
      <w:r w:rsidR="00D93079">
        <w:rPr>
          <w:b/>
          <w:sz w:val="28"/>
          <w:szCs w:val="28"/>
          <w:lang w:val="ru-RU"/>
        </w:rPr>
        <w:t>2.6</w:t>
      </w:r>
    </w:p>
    <w:p w14:paraId="1C65258C" w14:textId="0641C828" w:rsidR="008F1728" w:rsidRPr="008F1728" w:rsidRDefault="008F1728" w:rsidP="008F1728">
      <w:pPr>
        <w:keepNext/>
        <w:suppressAutoHyphens/>
        <w:spacing w:after="120"/>
        <w:jc w:val="center"/>
        <w:rPr>
          <w:b/>
          <w:sz w:val="28"/>
          <w:szCs w:val="28"/>
          <w:lang w:eastAsia="ar-SA" w:bidi="en-US"/>
        </w:rPr>
      </w:pPr>
      <w:r w:rsidRPr="008F1728">
        <w:rPr>
          <w:b/>
          <w:sz w:val="28"/>
          <w:szCs w:val="28"/>
          <w:lang w:eastAsia="ar-SA" w:bidi="en-US"/>
        </w:rPr>
        <w:t>Содержание основных химических элементов (в мг/л)</w:t>
      </w:r>
    </w:p>
    <w:tbl>
      <w:tblPr>
        <w:tblStyle w:val="af"/>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4A0" w:firstRow="1" w:lastRow="0" w:firstColumn="1" w:lastColumn="0" w:noHBand="0" w:noVBand="1"/>
      </w:tblPr>
      <w:tblGrid>
        <w:gridCol w:w="1131"/>
        <w:gridCol w:w="1319"/>
        <w:gridCol w:w="1201"/>
        <w:gridCol w:w="944"/>
        <w:gridCol w:w="944"/>
        <w:gridCol w:w="1319"/>
        <w:gridCol w:w="951"/>
        <w:gridCol w:w="757"/>
        <w:gridCol w:w="768"/>
      </w:tblGrid>
      <w:tr w:rsidR="008F1728" w:rsidRPr="008F1728" w14:paraId="5EDE3B4B" w14:textId="77777777" w:rsidTr="008F1728">
        <w:trPr>
          <w:jc w:val="center"/>
        </w:trPr>
        <w:tc>
          <w:tcPr>
            <w:tcW w:w="846" w:type="dxa"/>
            <w:hideMark/>
          </w:tcPr>
          <w:p w14:paraId="6F5E1BA9" w14:textId="77777777" w:rsidR="008F1728" w:rsidRPr="008F1728" w:rsidRDefault="008F1728" w:rsidP="008F1728">
            <w:pPr>
              <w:pStyle w:val="affff0"/>
              <w:jc w:val="center"/>
              <w:rPr>
                <w:b/>
                <w:bCs w:val="0"/>
                <w:sz w:val="22"/>
                <w:szCs w:val="22"/>
              </w:rPr>
            </w:pPr>
            <w:r w:rsidRPr="008F1728">
              <w:rPr>
                <w:b/>
                <w:bCs w:val="0"/>
                <w:sz w:val="22"/>
                <w:szCs w:val="22"/>
                <w:lang w:val="en-US"/>
              </w:rPr>
              <w:t>Cl</w:t>
            </w:r>
          </w:p>
        </w:tc>
        <w:tc>
          <w:tcPr>
            <w:tcW w:w="986" w:type="dxa"/>
            <w:hideMark/>
          </w:tcPr>
          <w:p w14:paraId="08581E41" w14:textId="77777777" w:rsidR="008F1728" w:rsidRPr="008F1728" w:rsidRDefault="008F1728" w:rsidP="008F1728">
            <w:pPr>
              <w:pStyle w:val="affff0"/>
              <w:jc w:val="center"/>
              <w:rPr>
                <w:b/>
                <w:bCs w:val="0"/>
                <w:sz w:val="22"/>
                <w:szCs w:val="22"/>
                <w:vertAlign w:val="subscript"/>
              </w:rPr>
            </w:pPr>
            <w:r w:rsidRPr="008F1728">
              <w:rPr>
                <w:b/>
                <w:bCs w:val="0"/>
                <w:sz w:val="22"/>
                <w:szCs w:val="22"/>
                <w:lang w:val="en-US"/>
              </w:rPr>
              <w:t>SO</w:t>
            </w:r>
            <w:r w:rsidRPr="008F1728">
              <w:rPr>
                <w:b/>
                <w:bCs w:val="0"/>
                <w:sz w:val="22"/>
                <w:szCs w:val="22"/>
                <w:vertAlign w:val="subscript"/>
              </w:rPr>
              <w:t>4</w:t>
            </w:r>
          </w:p>
        </w:tc>
        <w:tc>
          <w:tcPr>
            <w:tcW w:w="898" w:type="dxa"/>
            <w:hideMark/>
          </w:tcPr>
          <w:p w14:paraId="378D60D5" w14:textId="77777777" w:rsidR="008F1728" w:rsidRPr="008F1728" w:rsidRDefault="008F1728" w:rsidP="008F1728">
            <w:pPr>
              <w:pStyle w:val="affff0"/>
              <w:jc w:val="center"/>
              <w:rPr>
                <w:b/>
                <w:bCs w:val="0"/>
                <w:sz w:val="22"/>
                <w:szCs w:val="22"/>
                <w:vertAlign w:val="subscript"/>
              </w:rPr>
            </w:pPr>
            <w:r w:rsidRPr="008F1728">
              <w:rPr>
                <w:b/>
                <w:bCs w:val="0"/>
                <w:sz w:val="22"/>
                <w:szCs w:val="22"/>
                <w:lang w:val="en-US"/>
              </w:rPr>
              <w:t>HCO</w:t>
            </w:r>
            <w:r w:rsidRPr="008F1728">
              <w:rPr>
                <w:b/>
                <w:bCs w:val="0"/>
                <w:sz w:val="22"/>
                <w:szCs w:val="22"/>
                <w:vertAlign w:val="subscript"/>
              </w:rPr>
              <w:t>3</w:t>
            </w:r>
          </w:p>
        </w:tc>
        <w:tc>
          <w:tcPr>
            <w:tcW w:w="706" w:type="dxa"/>
            <w:hideMark/>
          </w:tcPr>
          <w:p w14:paraId="45C88E37" w14:textId="77777777" w:rsidR="008F1728" w:rsidRPr="008F1728" w:rsidRDefault="008F1728" w:rsidP="008F1728">
            <w:pPr>
              <w:pStyle w:val="affff0"/>
              <w:jc w:val="center"/>
              <w:rPr>
                <w:b/>
                <w:bCs w:val="0"/>
                <w:sz w:val="22"/>
                <w:szCs w:val="22"/>
              </w:rPr>
            </w:pPr>
            <w:r w:rsidRPr="008F1728">
              <w:rPr>
                <w:b/>
                <w:bCs w:val="0"/>
                <w:sz w:val="22"/>
                <w:szCs w:val="22"/>
                <w:lang w:val="en-US"/>
              </w:rPr>
              <w:t>Ca</w:t>
            </w:r>
          </w:p>
        </w:tc>
        <w:tc>
          <w:tcPr>
            <w:tcW w:w="706" w:type="dxa"/>
            <w:hideMark/>
          </w:tcPr>
          <w:p w14:paraId="3A04AEB8" w14:textId="77777777" w:rsidR="008F1728" w:rsidRPr="008F1728" w:rsidRDefault="008F1728" w:rsidP="008F1728">
            <w:pPr>
              <w:pStyle w:val="affff0"/>
              <w:jc w:val="center"/>
              <w:rPr>
                <w:b/>
                <w:bCs w:val="0"/>
                <w:sz w:val="22"/>
                <w:szCs w:val="22"/>
              </w:rPr>
            </w:pPr>
            <w:r w:rsidRPr="008F1728">
              <w:rPr>
                <w:b/>
                <w:bCs w:val="0"/>
                <w:sz w:val="22"/>
                <w:szCs w:val="22"/>
                <w:lang w:val="en-US"/>
              </w:rPr>
              <w:t>Mg</w:t>
            </w:r>
          </w:p>
        </w:tc>
        <w:tc>
          <w:tcPr>
            <w:tcW w:w="986" w:type="dxa"/>
            <w:hideMark/>
          </w:tcPr>
          <w:p w14:paraId="60AFA168" w14:textId="77777777" w:rsidR="008F1728" w:rsidRPr="008F1728" w:rsidRDefault="008F1728" w:rsidP="008F1728">
            <w:pPr>
              <w:pStyle w:val="affff0"/>
              <w:jc w:val="center"/>
              <w:rPr>
                <w:b/>
                <w:bCs w:val="0"/>
                <w:sz w:val="22"/>
                <w:szCs w:val="22"/>
              </w:rPr>
            </w:pPr>
            <w:r w:rsidRPr="008F1728">
              <w:rPr>
                <w:b/>
                <w:bCs w:val="0"/>
                <w:sz w:val="22"/>
                <w:szCs w:val="22"/>
                <w:lang w:val="en-US"/>
              </w:rPr>
              <w:t>Na</w:t>
            </w:r>
          </w:p>
        </w:tc>
        <w:tc>
          <w:tcPr>
            <w:tcW w:w="711" w:type="dxa"/>
            <w:hideMark/>
          </w:tcPr>
          <w:p w14:paraId="4CD00772" w14:textId="77777777" w:rsidR="008F1728" w:rsidRPr="008F1728" w:rsidRDefault="008F1728" w:rsidP="008F1728">
            <w:pPr>
              <w:pStyle w:val="affff0"/>
              <w:jc w:val="center"/>
              <w:rPr>
                <w:b/>
                <w:bCs w:val="0"/>
                <w:sz w:val="22"/>
                <w:szCs w:val="22"/>
                <w:vertAlign w:val="subscript"/>
              </w:rPr>
            </w:pPr>
            <w:r w:rsidRPr="008F1728">
              <w:rPr>
                <w:b/>
                <w:bCs w:val="0"/>
                <w:sz w:val="22"/>
                <w:szCs w:val="22"/>
                <w:lang w:val="en-US"/>
              </w:rPr>
              <w:t>NH</w:t>
            </w:r>
            <w:r w:rsidRPr="008F1728">
              <w:rPr>
                <w:b/>
                <w:bCs w:val="0"/>
                <w:sz w:val="22"/>
                <w:szCs w:val="22"/>
                <w:vertAlign w:val="subscript"/>
              </w:rPr>
              <w:t>4</w:t>
            </w:r>
          </w:p>
        </w:tc>
        <w:tc>
          <w:tcPr>
            <w:tcW w:w="566" w:type="dxa"/>
            <w:hideMark/>
          </w:tcPr>
          <w:p w14:paraId="63BA7322" w14:textId="77777777" w:rsidR="008F1728" w:rsidRPr="008F1728" w:rsidRDefault="008F1728" w:rsidP="008F1728">
            <w:pPr>
              <w:pStyle w:val="affff0"/>
              <w:jc w:val="center"/>
              <w:rPr>
                <w:b/>
                <w:bCs w:val="0"/>
                <w:sz w:val="22"/>
                <w:szCs w:val="22"/>
                <w:vertAlign w:val="subscript"/>
              </w:rPr>
            </w:pPr>
            <w:r w:rsidRPr="008F1728">
              <w:rPr>
                <w:b/>
                <w:bCs w:val="0"/>
                <w:sz w:val="22"/>
                <w:szCs w:val="22"/>
                <w:lang w:val="en-US"/>
              </w:rPr>
              <w:t>O</w:t>
            </w:r>
            <w:r w:rsidRPr="008F1728">
              <w:rPr>
                <w:b/>
                <w:bCs w:val="0"/>
                <w:sz w:val="22"/>
                <w:szCs w:val="22"/>
                <w:vertAlign w:val="subscript"/>
              </w:rPr>
              <w:t>2</w:t>
            </w:r>
          </w:p>
        </w:tc>
        <w:tc>
          <w:tcPr>
            <w:tcW w:w="574" w:type="dxa"/>
            <w:hideMark/>
          </w:tcPr>
          <w:p w14:paraId="02DFCD93" w14:textId="77777777" w:rsidR="008F1728" w:rsidRPr="008F1728" w:rsidRDefault="008F1728" w:rsidP="008F1728">
            <w:pPr>
              <w:pStyle w:val="affff0"/>
              <w:jc w:val="center"/>
              <w:rPr>
                <w:b/>
                <w:bCs w:val="0"/>
                <w:sz w:val="22"/>
                <w:szCs w:val="22"/>
              </w:rPr>
            </w:pPr>
            <w:r w:rsidRPr="008F1728">
              <w:rPr>
                <w:b/>
                <w:bCs w:val="0"/>
                <w:sz w:val="22"/>
                <w:szCs w:val="22"/>
                <w:lang w:val="en-US"/>
              </w:rPr>
              <w:t>PH</w:t>
            </w:r>
          </w:p>
        </w:tc>
      </w:tr>
      <w:tr w:rsidR="008F1728" w:rsidRPr="008F1728" w14:paraId="35E024AA" w14:textId="77777777" w:rsidTr="008F1728">
        <w:trPr>
          <w:jc w:val="center"/>
        </w:trPr>
        <w:tc>
          <w:tcPr>
            <w:tcW w:w="846" w:type="dxa"/>
            <w:vAlign w:val="center"/>
            <w:hideMark/>
          </w:tcPr>
          <w:p w14:paraId="0E95A39D" w14:textId="77777777" w:rsidR="008F1728" w:rsidRPr="008F1728" w:rsidRDefault="008F1728" w:rsidP="008F1728">
            <w:pPr>
              <w:pStyle w:val="affff0"/>
              <w:jc w:val="center"/>
              <w:rPr>
                <w:sz w:val="22"/>
                <w:szCs w:val="22"/>
              </w:rPr>
            </w:pPr>
            <w:r w:rsidRPr="008F1728">
              <w:rPr>
                <w:sz w:val="22"/>
                <w:szCs w:val="22"/>
              </w:rPr>
              <w:t>96,40</w:t>
            </w:r>
          </w:p>
        </w:tc>
        <w:tc>
          <w:tcPr>
            <w:tcW w:w="986" w:type="dxa"/>
            <w:vAlign w:val="center"/>
            <w:hideMark/>
          </w:tcPr>
          <w:p w14:paraId="1DB26FB7" w14:textId="77777777" w:rsidR="008F1728" w:rsidRPr="008F1728" w:rsidRDefault="008F1728" w:rsidP="008F1728">
            <w:pPr>
              <w:pStyle w:val="affff0"/>
              <w:jc w:val="center"/>
              <w:rPr>
                <w:sz w:val="22"/>
                <w:szCs w:val="22"/>
              </w:rPr>
            </w:pPr>
            <w:r w:rsidRPr="008F1728">
              <w:rPr>
                <w:sz w:val="22"/>
                <w:szCs w:val="22"/>
              </w:rPr>
              <w:t>189,18</w:t>
            </w:r>
          </w:p>
        </w:tc>
        <w:tc>
          <w:tcPr>
            <w:tcW w:w="898" w:type="dxa"/>
            <w:vAlign w:val="center"/>
            <w:hideMark/>
          </w:tcPr>
          <w:p w14:paraId="6174835D" w14:textId="77777777" w:rsidR="008F1728" w:rsidRPr="008F1728" w:rsidRDefault="008F1728" w:rsidP="008F1728">
            <w:pPr>
              <w:pStyle w:val="affff0"/>
              <w:jc w:val="center"/>
              <w:rPr>
                <w:sz w:val="22"/>
                <w:szCs w:val="22"/>
              </w:rPr>
            </w:pPr>
            <w:r w:rsidRPr="008F1728">
              <w:rPr>
                <w:sz w:val="22"/>
                <w:szCs w:val="22"/>
              </w:rPr>
              <w:t>268,4</w:t>
            </w:r>
          </w:p>
        </w:tc>
        <w:tc>
          <w:tcPr>
            <w:tcW w:w="706" w:type="dxa"/>
            <w:vAlign w:val="center"/>
            <w:hideMark/>
          </w:tcPr>
          <w:p w14:paraId="4DE0765A" w14:textId="77777777" w:rsidR="008F1728" w:rsidRPr="008F1728" w:rsidRDefault="008F1728" w:rsidP="008F1728">
            <w:pPr>
              <w:pStyle w:val="affff0"/>
              <w:jc w:val="center"/>
              <w:rPr>
                <w:sz w:val="22"/>
                <w:szCs w:val="22"/>
              </w:rPr>
            </w:pPr>
            <w:r w:rsidRPr="008F1728">
              <w:rPr>
                <w:sz w:val="22"/>
                <w:szCs w:val="22"/>
              </w:rPr>
              <w:t>5,60</w:t>
            </w:r>
          </w:p>
        </w:tc>
        <w:tc>
          <w:tcPr>
            <w:tcW w:w="706" w:type="dxa"/>
            <w:vAlign w:val="center"/>
            <w:hideMark/>
          </w:tcPr>
          <w:p w14:paraId="3729464B" w14:textId="77777777" w:rsidR="008F1728" w:rsidRPr="008F1728" w:rsidRDefault="008F1728" w:rsidP="008F1728">
            <w:pPr>
              <w:pStyle w:val="affff0"/>
              <w:jc w:val="center"/>
              <w:rPr>
                <w:sz w:val="22"/>
                <w:szCs w:val="22"/>
              </w:rPr>
            </w:pPr>
            <w:r w:rsidRPr="008F1728">
              <w:rPr>
                <w:sz w:val="22"/>
                <w:szCs w:val="22"/>
              </w:rPr>
              <w:t>3,48</w:t>
            </w:r>
          </w:p>
        </w:tc>
        <w:tc>
          <w:tcPr>
            <w:tcW w:w="986" w:type="dxa"/>
            <w:vAlign w:val="center"/>
            <w:hideMark/>
          </w:tcPr>
          <w:p w14:paraId="457A7ECB" w14:textId="77777777" w:rsidR="008F1728" w:rsidRPr="008F1728" w:rsidRDefault="008F1728" w:rsidP="008F1728">
            <w:pPr>
              <w:pStyle w:val="affff0"/>
              <w:jc w:val="center"/>
              <w:rPr>
                <w:sz w:val="22"/>
                <w:szCs w:val="22"/>
              </w:rPr>
            </w:pPr>
            <w:r w:rsidRPr="008F1728">
              <w:rPr>
                <w:sz w:val="22"/>
                <w:szCs w:val="22"/>
              </w:rPr>
              <w:t>219,42</w:t>
            </w:r>
          </w:p>
        </w:tc>
        <w:tc>
          <w:tcPr>
            <w:tcW w:w="711" w:type="dxa"/>
            <w:vAlign w:val="center"/>
            <w:hideMark/>
          </w:tcPr>
          <w:p w14:paraId="075EF988" w14:textId="77777777" w:rsidR="008F1728" w:rsidRPr="008F1728" w:rsidRDefault="008F1728" w:rsidP="008F1728">
            <w:pPr>
              <w:pStyle w:val="affff0"/>
              <w:jc w:val="center"/>
              <w:rPr>
                <w:sz w:val="22"/>
                <w:szCs w:val="22"/>
              </w:rPr>
            </w:pPr>
            <w:r w:rsidRPr="008F1728">
              <w:rPr>
                <w:sz w:val="22"/>
                <w:szCs w:val="22"/>
              </w:rPr>
              <w:t>12,0</w:t>
            </w:r>
          </w:p>
        </w:tc>
        <w:tc>
          <w:tcPr>
            <w:tcW w:w="566" w:type="dxa"/>
            <w:vAlign w:val="center"/>
            <w:hideMark/>
          </w:tcPr>
          <w:p w14:paraId="61978A54" w14:textId="77777777" w:rsidR="008F1728" w:rsidRPr="008F1728" w:rsidRDefault="008F1728" w:rsidP="008F1728">
            <w:pPr>
              <w:pStyle w:val="affff0"/>
              <w:jc w:val="center"/>
              <w:rPr>
                <w:sz w:val="22"/>
                <w:szCs w:val="22"/>
              </w:rPr>
            </w:pPr>
            <w:r w:rsidRPr="008F1728">
              <w:rPr>
                <w:sz w:val="22"/>
                <w:szCs w:val="22"/>
              </w:rPr>
              <w:t>0,2</w:t>
            </w:r>
          </w:p>
        </w:tc>
        <w:tc>
          <w:tcPr>
            <w:tcW w:w="574" w:type="dxa"/>
            <w:vAlign w:val="center"/>
            <w:hideMark/>
          </w:tcPr>
          <w:p w14:paraId="0DA2B400" w14:textId="77777777" w:rsidR="008F1728" w:rsidRPr="008F1728" w:rsidRDefault="008F1728" w:rsidP="008F1728">
            <w:pPr>
              <w:pStyle w:val="affff0"/>
              <w:jc w:val="center"/>
              <w:rPr>
                <w:sz w:val="22"/>
                <w:szCs w:val="22"/>
              </w:rPr>
            </w:pPr>
            <w:r w:rsidRPr="008F1728">
              <w:rPr>
                <w:sz w:val="22"/>
                <w:szCs w:val="22"/>
              </w:rPr>
              <w:t>7,5</w:t>
            </w:r>
          </w:p>
        </w:tc>
      </w:tr>
    </w:tbl>
    <w:p w14:paraId="72EB5E3A" w14:textId="77777777" w:rsidR="008F1728" w:rsidRDefault="008F1728" w:rsidP="008F1728">
      <w:pPr>
        <w:pStyle w:val="afff3"/>
      </w:pPr>
    </w:p>
    <w:p w14:paraId="4A8ADA6B" w14:textId="3117E50A" w:rsidR="008F1728" w:rsidRDefault="008F1728" w:rsidP="008F1728">
      <w:pPr>
        <w:pStyle w:val="S9"/>
      </w:pPr>
      <w:r>
        <w:t>Воды свиты широко используются для хозяйственно-питьевого и технического водоснабжения и являются основным источником централизованного водоснабжения.</w:t>
      </w:r>
    </w:p>
    <w:p w14:paraId="4BEA24BF" w14:textId="05117225" w:rsidR="008F1728" w:rsidRDefault="008F1728" w:rsidP="008F1728">
      <w:pPr>
        <w:pStyle w:val="S9"/>
      </w:pPr>
      <w:r>
        <w:t xml:space="preserve">2. Водоносные горизонты кузнецовской, ипатовской, славгородской, </w:t>
      </w:r>
      <w:proofErr w:type="spellStart"/>
      <w:r>
        <w:t>чаньканской</w:t>
      </w:r>
      <w:proofErr w:type="spellEnd"/>
      <w:r>
        <w:t xml:space="preserve"> свит верхнего мела и низов палеогена (</w:t>
      </w:r>
      <w:proofErr w:type="spellStart"/>
      <w:r>
        <w:t>чеганская</w:t>
      </w:r>
      <w:proofErr w:type="spellEnd"/>
      <w:r>
        <w:t xml:space="preserve"> свита) приурочены к отдельным линзам и прослоям песков, слабо изучены и практического значения для целей водоснабжения не имеют.</w:t>
      </w:r>
    </w:p>
    <w:p w14:paraId="7090801C" w14:textId="1736EC67" w:rsidR="008F1728" w:rsidRDefault="008F1728" w:rsidP="008F1728">
      <w:pPr>
        <w:pStyle w:val="S9"/>
      </w:pPr>
      <w:r>
        <w:t xml:space="preserve">3. Водоносный горизонт </w:t>
      </w:r>
      <w:proofErr w:type="spellStart"/>
      <w:r>
        <w:t>атлымской</w:t>
      </w:r>
      <w:proofErr w:type="spellEnd"/>
      <w:r>
        <w:t xml:space="preserve"> свиты нижнее-среднего олигоцена (</w:t>
      </w:r>
      <w:r w:rsidRPr="008F1728">
        <w:t>Pg3at</w:t>
      </w:r>
      <w:r>
        <w:t>) залегает на глубине 285-290 м. (кровля горизонта) мощностью 40-45 м. Воды горизонта высоконапорные. Уровень воды устанавливается на отметке от 6 м. до + 5 м. над поверхностью земли. Дебиты скважин составляют 1,99-4,16 л/сек, при понижении на 27-36 м. Удельные дебиты 0,05-0,16 л/сек. Воды солоноватые с схим остатком 2644,7-3087,7 мг/л, по составу хлоридно-</w:t>
      </w:r>
      <w:proofErr w:type="gramStart"/>
      <w:r>
        <w:t>гидро-карбонатно</w:t>
      </w:r>
      <w:proofErr w:type="gramEnd"/>
      <w:r>
        <w:t xml:space="preserve">-натриевые, общей жесткостью 4,2-8,0 мг/экв. </w:t>
      </w:r>
    </w:p>
    <w:p w14:paraId="7116FAEE" w14:textId="5D024FA2" w:rsidR="008F1728" w:rsidRPr="008F1728" w:rsidRDefault="008F1728" w:rsidP="008F1728">
      <w:pPr>
        <w:pStyle w:val="a2"/>
        <w:keepNext/>
        <w:spacing w:before="120"/>
        <w:jc w:val="right"/>
        <w:rPr>
          <w:b/>
          <w:sz w:val="28"/>
          <w:szCs w:val="28"/>
          <w:lang w:val="ru-RU"/>
        </w:rPr>
      </w:pPr>
      <w:r w:rsidRPr="008F1728">
        <w:rPr>
          <w:b/>
          <w:sz w:val="28"/>
          <w:szCs w:val="28"/>
          <w:lang w:val="ru-RU"/>
        </w:rPr>
        <w:t xml:space="preserve">Таблица </w:t>
      </w:r>
      <w:r w:rsidR="00D93079">
        <w:rPr>
          <w:b/>
          <w:sz w:val="28"/>
          <w:szCs w:val="28"/>
          <w:lang w:val="ru-RU"/>
        </w:rPr>
        <w:t>2.7</w:t>
      </w:r>
    </w:p>
    <w:p w14:paraId="0DBADEA0" w14:textId="19A5771F" w:rsidR="008F1728" w:rsidRPr="008F1728" w:rsidRDefault="008F1728" w:rsidP="008F1728">
      <w:pPr>
        <w:keepNext/>
        <w:suppressAutoHyphens/>
        <w:spacing w:after="120"/>
        <w:jc w:val="center"/>
        <w:rPr>
          <w:b/>
          <w:sz w:val="28"/>
          <w:szCs w:val="28"/>
          <w:lang w:eastAsia="ar-SA" w:bidi="en-US"/>
        </w:rPr>
      </w:pPr>
      <w:r w:rsidRPr="008F1728">
        <w:rPr>
          <w:b/>
          <w:sz w:val="28"/>
          <w:szCs w:val="28"/>
          <w:lang w:eastAsia="ar-SA" w:bidi="en-US"/>
        </w:rPr>
        <w:t>Содержание основных химических элементов (в мг/л)</w:t>
      </w:r>
    </w:p>
    <w:tbl>
      <w:tblPr>
        <w:tblStyle w:val="af"/>
        <w:tblW w:w="5000" w:type="pct"/>
        <w:jc w:val="righ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942"/>
        <w:gridCol w:w="911"/>
        <w:gridCol w:w="1114"/>
        <w:gridCol w:w="1028"/>
        <w:gridCol w:w="900"/>
        <w:gridCol w:w="986"/>
        <w:gridCol w:w="952"/>
        <w:gridCol w:w="811"/>
        <w:gridCol w:w="902"/>
        <w:gridCol w:w="788"/>
      </w:tblGrid>
      <w:tr w:rsidR="008F1728" w14:paraId="7E76ABBE" w14:textId="77777777" w:rsidTr="008F1728">
        <w:trPr>
          <w:jc w:val="right"/>
        </w:trPr>
        <w:tc>
          <w:tcPr>
            <w:tcW w:w="776" w:type="dxa"/>
            <w:hideMark/>
          </w:tcPr>
          <w:p w14:paraId="54FB5A32"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Cl</w:t>
            </w:r>
          </w:p>
        </w:tc>
        <w:tc>
          <w:tcPr>
            <w:tcW w:w="749" w:type="dxa"/>
            <w:hideMark/>
          </w:tcPr>
          <w:p w14:paraId="49C0013C"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SO4</w:t>
            </w:r>
          </w:p>
        </w:tc>
        <w:tc>
          <w:tcPr>
            <w:tcW w:w="916" w:type="dxa"/>
            <w:hideMark/>
          </w:tcPr>
          <w:p w14:paraId="65FC492A"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HCO3</w:t>
            </w:r>
          </w:p>
        </w:tc>
        <w:tc>
          <w:tcPr>
            <w:tcW w:w="846" w:type="dxa"/>
            <w:hideMark/>
          </w:tcPr>
          <w:p w14:paraId="1A8FBF74"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Ca</w:t>
            </w:r>
          </w:p>
        </w:tc>
        <w:tc>
          <w:tcPr>
            <w:tcW w:w="740" w:type="dxa"/>
            <w:hideMark/>
          </w:tcPr>
          <w:p w14:paraId="17B08DE6"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Mg</w:t>
            </w:r>
          </w:p>
        </w:tc>
        <w:tc>
          <w:tcPr>
            <w:tcW w:w="811" w:type="dxa"/>
            <w:hideMark/>
          </w:tcPr>
          <w:p w14:paraId="6B407257"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Na</w:t>
            </w:r>
          </w:p>
        </w:tc>
        <w:tc>
          <w:tcPr>
            <w:tcW w:w="783" w:type="dxa"/>
            <w:hideMark/>
          </w:tcPr>
          <w:p w14:paraId="226F5FE1"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NH4</w:t>
            </w:r>
          </w:p>
        </w:tc>
        <w:tc>
          <w:tcPr>
            <w:tcW w:w="667" w:type="dxa"/>
            <w:hideMark/>
          </w:tcPr>
          <w:p w14:paraId="25BE0059"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O2</w:t>
            </w:r>
          </w:p>
        </w:tc>
        <w:tc>
          <w:tcPr>
            <w:tcW w:w="742" w:type="dxa"/>
            <w:hideMark/>
          </w:tcPr>
          <w:p w14:paraId="0520265C"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SiO2</w:t>
            </w:r>
          </w:p>
        </w:tc>
        <w:tc>
          <w:tcPr>
            <w:tcW w:w="648" w:type="dxa"/>
            <w:hideMark/>
          </w:tcPr>
          <w:p w14:paraId="3D6C4A99" w14:textId="77777777" w:rsidR="008F1728" w:rsidRPr="008F1728" w:rsidRDefault="008F1728" w:rsidP="008F1728">
            <w:pPr>
              <w:pStyle w:val="affff0"/>
              <w:jc w:val="center"/>
              <w:rPr>
                <w:b/>
                <w:bCs w:val="0"/>
                <w:sz w:val="22"/>
                <w:szCs w:val="22"/>
                <w:lang w:val="en-US"/>
              </w:rPr>
            </w:pPr>
            <w:r w:rsidRPr="008F1728">
              <w:rPr>
                <w:b/>
                <w:bCs w:val="0"/>
                <w:sz w:val="22"/>
                <w:szCs w:val="22"/>
                <w:lang w:val="en-US"/>
              </w:rPr>
              <w:t>PH</w:t>
            </w:r>
          </w:p>
        </w:tc>
      </w:tr>
      <w:tr w:rsidR="008F1728" w14:paraId="6C5320D7" w14:textId="77777777" w:rsidTr="008F1728">
        <w:trPr>
          <w:jc w:val="right"/>
        </w:trPr>
        <w:tc>
          <w:tcPr>
            <w:tcW w:w="776" w:type="dxa"/>
            <w:hideMark/>
          </w:tcPr>
          <w:p w14:paraId="29A781E6" w14:textId="77777777" w:rsidR="008F1728" w:rsidRPr="008F1728" w:rsidRDefault="008F1728" w:rsidP="008F1728">
            <w:pPr>
              <w:pStyle w:val="affff0"/>
              <w:jc w:val="center"/>
              <w:rPr>
                <w:sz w:val="22"/>
                <w:szCs w:val="22"/>
              </w:rPr>
            </w:pPr>
            <w:r w:rsidRPr="008F1728">
              <w:rPr>
                <w:sz w:val="22"/>
                <w:szCs w:val="22"/>
              </w:rPr>
              <w:t>852-1512</w:t>
            </w:r>
          </w:p>
        </w:tc>
        <w:tc>
          <w:tcPr>
            <w:tcW w:w="749" w:type="dxa"/>
            <w:hideMark/>
          </w:tcPr>
          <w:p w14:paraId="1A2F215C" w14:textId="77777777" w:rsidR="008F1728" w:rsidRPr="008F1728" w:rsidRDefault="008F1728" w:rsidP="008F1728">
            <w:pPr>
              <w:pStyle w:val="affff0"/>
              <w:jc w:val="center"/>
              <w:rPr>
                <w:sz w:val="22"/>
                <w:szCs w:val="22"/>
              </w:rPr>
            </w:pPr>
            <w:r w:rsidRPr="008F1728">
              <w:rPr>
                <w:sz w:val="22"/>
                <w:szCs w:val="22"/>
              </w:rPr>
              <w:t>270-540</w:t>
            </w:r>
          </w:p>
        </w:tc>
        <w:tc>
          <w:tcPr>
            <w:tcW w:w="916" w:type="dxa"/>
            <w:hideMark/>
          </w:tcPr>
          <w:p w14:paraId="1D1F80DE" w14:textId="77777777" w:rsidR="008F1728" w:rsidRPr="008F1728" w:rsidRDefault="008F1728" w:rsidP="008F1728">
            <w:pPr>
              <w:pStyle w:val="affff0"/>
              <w:jc w:val="center"/>
              <w:rPr>
                <w:sz w:val="22"/>
                <w:szCs w:val="22"/>
              </w:rPr>
            </w:pPr>
            <w:r w:rsidRPr="008F1728">
              <w:rPr>
                <w:sz w:val="22"/>
                <w:szCs w:val="22"/>
              </w:rPr>
              <w:t>293-793</w:t>
            </w:r>
          </w:p>
        </w:tc>
        <w:tc>
          <w:tcPr>
            <w:tcW w:w="846" w:type="dxa"/>
            <w:hideMark/>
          </w:tcPr>
          <w:p w14:paraId="5C9F9233" w14:textId="77777777" w:rsidR="008F1728" w:rsidRPr="008F1728" w:rsidRDefault="008F1728" w:rsidP="008F1728">
            <w:pPr>
              <w:pStyle w:val="affff0"/>
              <w:jc w:val="center"/>
              <w:rPr>
                <w:sz w:val="22"/>
                <w:szCs w:val="22"/>
              </w:rPr>
            </w:pPr>
            <w:r w:rsidRPr="008F1728">
              <w:rPr>
                <w:sz w:val="22"/>
                <w:szCs w:val="22"/>
              </w:rPr>
              <w:t>32,80</w:t>
            </w:r>
          </w:p>
        </w:tc>
        <w:tc>
          <w:tcPr>
            <w:tcW w:w="740" w:type="dxa"/>
            <w:hideMark/>
          </w:tcPr>
          <w:p w14:paraId="70B8884A" w14:textId="77777777" w:rsidR="008F1728" w:rsidRPr="008F1728" w:rsidRDefault="008F1728" w:rsidP="008F1728">
            <w:pPr>
              <w:pStyle w:val="affff0"/>
              <w:jc w:val="center"/>
              <w:rPr>
                <w:sz w:val="22"/>
                <w:szCs w:val="22"/>
              </w:rPr>
            </w:pPr>
            <w:r w:rsidRPr="008F1728">
              <w:rPr>
                <w:sz w:val="22"/>
                <w:szCs w:val="22"/>
              </w:rPr>
              <w:t>32-52</w:t>
            </w:r>
          </w:p>
        </w:tc>
        <w:tc>
          <w:tcPr>
            <w:tcW w:w="811" w:type="dxa"/>
            <w:hideMark/>
          </w:tcPr>
          <w:p w14:paraId="72516FF2" w14:textId="77777777" w:rsidR="008F1728" w:rsidRPr="008F1728" w:rsidRDefault="008F1728" w:rsidP="008F1728">
            <w:pPr>
              <w:pStyle w:val="affff0"/>
              <w:jc w:val="center"/>
              <w:rPr>
                <w:sz w:val="22"/>
                <w:szCs w:val="22"/>
              </w:rPr>
            </w:pPr>
            <w:r w:rsidRPr="008F1728">
              <w:rPr>
                <w:sz w:val="22"/>
                <w:szCs w:val="22"/>
              </w:rPr>
              <w:t>835-1120</w:t>
            </w:r>
          </w:p>
        </w:tc>
        <w:tc>
          <w:tcPr>
            <w:tcW w:w="783" w:type="dxa"/>
            <w:hideMark/>
          </w:tcPr>
          <w:p w14:paraId="39409ADD" w14:textId="77777777" w:rsidR="008F1728" w:rsidRPr="008F1728" w:rsidRDefault="008F1728" w:rsidP="008F1728">
            <w:pPr>
              <w:pStyle w:val="affff0"/>
              <w:jc w:val="center"/>
              <w:rPr>
                <w:sz w:val="22"/>
                <w:szCs w:val="22"/>
              </w:rPr>
            </w:pPr>
            <w:r w:rsidRPr="008F1728">
              <w:rPr>
                <w:sz w:val="22"/>
                <w:szCs w:val="22"/>
              </w:rPr>
              <w:t>1,5-2,0</w:t>
            </w:r>
          </w:p>
        </w:tc>
        <w:tc>
          <w:tcPr>
            <w:tcW w:w="667" w:type="dxa"/>
            <w:hideMark/>
          </w:tcPr>
          <w:p w14:paraId="7E81E52D" w14:textId="77777777" w:rsidR="008F1728" w:rsidRPr="008F1728" w:rsidRDefault="008F1728" w:rsidP="008F1728">
            <w:pPr>
              <w:pStyle w:val="affff0"/>
              <w:jc w:val="center"/>
              <w:rPr>
                <w:sz w:val="22"/>
                <w:szCs w:val="22"/>
              </w:rPr>
            </w:pPr>
            <w:r w:rsidRPr="008F1728">
              <w:rPr>
                <w:sz w:val="22"/>
                <w:szCs w:val="22"/>
              </w:rPr>
              <w:t>4,8-12,4</w:t>
            </w:r>
          </w:p>
        </w:tc>
        <w:tc>
          <w:tcPr>
            <w:tcW w:w="742" w:type="dxa"/>
            <w:hideMark/>
          </w:tcPr>
          <w:p w14:paraId="5841E7D5" w14:textId="77777777" w:rsidR="008F1728" w:rsidRPr="008F1728" w:rsidRDefault="008F1728" w:rsidP="008F1728">
            <w:pPr>
              <w:pStyle w:val="affff0"/>
              <w:jc w:val="center"/>
              <w:rPr>
                <w:sz w:val="22"/>
                <w:szCs w:val="22"/>
              </w:rPr>
            </w:pPr>
            <w:r w:rsidRPr="008F1728">
              <w:rPr>
                <w:sz w:val="22"/>
                <w:szCs w:val="22"/>
              </w:rPr>
              <w:t>8-20</w:t>
            </w:r>
          </w:p>
        </w:tc>
        <w:tc>
          <w:tcPr>
            <w:tcW w:w="648" w:type="dxa"/>
            <w:hideMark/>
          </w:tcPr>
          <w:p w14:paraId="7367B336" w14:textId="77777777" w:rsidR="008F1728" w:rsidRPr="008F1728" w:rsidRDefault="008F1728" w:rsidP="008F1728">
            <w:pPr>
              <w:pStyle w:val="affff0"/>
              <w:jc w:val="center"/>
              <w:rPr>
                <w:sz w:val="22"/>
                <w:szCs w:val="22"/>
              </w:rPr>
            </w:pPr>
            <w:r w:rsidRPr="008F1728">
              <w:rPr>
                <w:sz w:val="22"/>
                <w:szCs w:val="22"/>
              </w:rPr>
              <w:t>7,0-7,4</w:t>
            </w:r>
          </w:p>
        </w:tc>
      </w:tr>
    </w:tbl>
    <w:p w14:paraId="4C1FCC9E" w14:textId="77777777" w:rsidR="008F1728" w:rsidRDefault="008F1728" w:rsidP="008F1728">
      <w:pPr>
        <w:pStyle w:val="afff3"/>
      </w:pPr>
    </w:p>
    <w:p w14:paraId="7AF9B49E" w14:textId="77777777" w:rsidR="008F1728" w:rsidRDefault="008F1728" w:rsidP="008F1728">
      <w:pPr>
        <w:pStyle w:val="S9"/>
      </w:pPr>
      <w:r>
        <w:t xml:space="preserve">Водоносный горизонт </w:t>
      </w:r>
      <w:proofErr w:type="spellStart"/>
      <w:r>
        <w:t>алтымской</w:t>
      </w:r>
      <w:proofErr w:type="spellEnd"/>
      <w:r>
        <w:t xml:space="preserve"> свиты наиболее распространенный и широко используется для целей водоснабжения.</w:t>
      </w:r>
    </w:p>
    <w:p w14:paraId="58930ED4" w14:textId="48199C60" w:rsidR="008F1728" w:rsidRDefault="008F1728" w:rsidP="008F1728">
      <w:pPr>
        <w:pStyle w:val="S9"/>
      </w:pPr>
      <w:r>
        <w:t xml:space="preserve">4. Водоносный горизонт </w:t>
      </w:r>
      <w:proofErr w:type="spellStart"/>
      <w:r>
        <w:t>новомихайловской</w:t>
      </w:r>
      <w:proofErr w:type="spellEnd"/>
      <w:r>
        <w:t xml:space="preserve"> и знаменской свит среднего и верхнего олигоцена</w:t>
      </w:r>
      <w:r w:rsidRPr="008F1728">
        <w:t xml:space="preserve"> </w:t>
      </w:r>
      <w:r>
        <w:t>(</w:t>
      </w:r>
      <w:r w:rsidRPr="008F1728">
        <w:t>Pg3</w:t>
      </w:r>
      <w:r>
        <w:t xml:space="preserve"> </w:t>
      </w:r>
      <w:proofErr w:type="spellStart"/>
      <w:r w:rsidRPr="008F1728">
        <w:t>nm</w:t>
      </w:r>
      <w:r>
        <w:t>+</w:t>
      </w:r>
      <w:r w:rsidRPr="008F1728">
        <w:t>zn</w:t>
      </w:r>
      <w:proofErr w:type="spellEnd"/>
      <w:r>
        <w:t xml:space="preserve">) вскрыт на глубине 120 </w:t>
      </w:r>
      <w:proofErr w:type="spellStart"/>
      <w:r>
        <w:t>м.в</w:t>
      </w:r>
      <w:proofErr w:type="spellEnd"/>
      <w:r>
        <w:t xml:space="preserve"> песках мелкозернистых мощностью 10 м и характеризуется слабой </w:t>
      </w:r>
      <w:proofErr w:type="spellStart"/>
      <w:r>
        <w:t>водообильностью</w:t>
      </w:r>
      <w:proofErr w:type="spellEnd"/>
      <w:r>
        <w:t xml:space="preserve">, </w:t>
      </w:r>
      <w:r>
        <w:lastRenderedPageBreak/>
        <w:t>повышенной минерализацией (до 1,5-3,0 г/л). Практического значения для целей водоснабжения не имеет.</w:t>
      </w:r>
    </w:p>
    <w:p w14:paraId="1CACB78E" w14:textId="1250B3DC" w:rsidR="008F1728" w:rsidRDefault="008F1728" w:rsidP="008F1728">
      <w:pPr>
        <w:pStyle w:val="S9"/>
      </w:pPr>
      <w:r>
        <w:t>5. Водоносный горизонт верхнее-четвертичных отложений</w:t>
      </w:r>
      <w:r w:rsidRPr="008F1728">
        <w:t xml:space="preserve"> </w:t>
      </w:r>
      <w:r>
        <w:t xml:space="preserve">представлен грунтовыми водами в супесях, вскрыт на глубине 4-7 м. Воды кальциево-магниево-гидрокарбонатно-хлоридные, солоноватые. Водоснабжение осуществляется за счет подземных вод путем забора из скважин, каптирующих водоносные горизонты </w:t>
      </w:r>
      <w:proofErr w:type="spellStart"/>
      <w:r>
        <w:t>атлымской</w:t>
      </w:r>
      <w:proofErr w:type="spellEnd"/>
      <w:r>
        <w:t xml:space="preserve"> свиты палеогена и </w:t>
      </w:r>
      <w:proofErr w:type="spellStart"/>
      <w:r>
        <w:t>покурской</w:t>
      </w:r>
      <w:proofErr w:type="spellEnd"/>
      <w:r>
        <w:t xml:space="preserve"> свиты. Для централизованного водоснабжения рекомендуются водоносные горизонты верхнемеловых отложений и </w:t>
      </w:r>
      <w:proofErr w:type="spellStart"/>
      <w:r>
        <w:t>покурской</w:t>
      </w:r>
      <w:proofErr w:type="spellEnd"/>
      <w:r>
        <w:t xml:space="preserve"> свиты.</w:t>
      </w:r>
    </w:p>
    <w:p w14:paraId="13401FE4" w14:textId="768EEC05" w:rsidR="008F1728" w:rsidRPr="00AF0776" w:rsidRDefault="008F1728" w:rsidP="00AF0776">
      <w:pPr>
        <w:pStyle w:val="a2"/>
        <w:spacing w:before="120"/>
        <w:ind w:left="709" w:firstLine="0"/>
        <w:rPr>
          <w:b/>
          <w:sz w:val="28"/>
          <w:szCs w:val="28"/>
          <w:lang w:val="ru-RU"/>
        </w:rPr>
      </w:pPr>
      <w:bookmarkStart w:id="39" w:name="_Toc352159472"/>
      <w:r w:rsidRPr="00AF0776">
        <w:rPr>
          <w:b/>
          <w:sz w:val="28"/>
          <w:szCs w:val="28"/>
          <w:lang w:val="ru-RU"/>
        </w:rPr>
        <w:t>Геологические условия</w:t>
      </w:r>
      <w:bookmarkEnd w:id="39"/>
    </w:p>
    <w:p w14:paraId="1E14232E" w14:textId="77777777" w:rsidR="008F1728" w:rsidRDefault="008F1728" w:rsidP="00AF0776">
      <w:pPr>
        <w:pStyle w:val="S9"/>
      </w:pPr>
      <w:r>
        <w:t>Карасукский район, в состав которого входит Знаменский сельсовет, расположен на юго-восточной окраине Западно-Сибирской плиты, в зоне перехода погребенных герцинских структур Колывань-Томской складчатой области и сочлененных с ними более древних каледонских образований.</w:t>
      </w:r>
    </w:p>
    <w:p w14:paraId="05965BC7" w14:textId="77777777" w:rsidR="008F1728" w:rsidRDefault="008F1728" w:rsidP="00AF0776">
      <w:pPr>
        <w:pStyle w:val="S9"/>
      </w:pPr>
      <w:r>
        <w:t>В геологическом строении территории Карасукского района принимают участие мезозойские и кайнозойские отложения, покрывающие палеозойский фундамент, который залегает на глубине 700-1400 и сложен значительно преобразованными осадочными и изверженными породами. Поверхность складчатого фундамента разбита разломами различного направления и амплитуд и образует блоковое строение преимущественно ромбовидного очертания. Мезозойско-кайнозойский осадочный чехол характеризуется горизонтальным и пологим залеганием накопленных отложений. Бурением здесь вскрыты отложения меловой, третичной и четвертичной систем.</w:t>
      </w:r>
    </w:p>
    <w:p w14:paraId="3EE1FE21" w14:textId="77777777" w:rsidR="00AF0776" w:rsidRDefault="008F1728" w:rsidP="00AF0776">
      <w:pPr>
        <w:pStyle w:val="S9"/>
        <w:rPr>
          <w:u w:val="single"/>
        </w:rPr>
      </w:pPr>
      <w:r w:rsidRPr="00AF0776">
        <w:rPr>
          <w:u w:val="single"/>
        </w:rPr>
        <w:t>Четвертичная система</w:t>
      </w:r>
    </w:p>
    <w:p w14:paraId="744BA061" w14:textId="7EDF1D83" w:rsidR="008F1728" w:rsidRDefault="008F1728" w:rsidP="00AF0776">
      <w:pPr>
        <w:pStyle w:val="S9"/>
      </w:pPr>
      <w:r>
        <w:t>Современные отложения представлены аллювиальными, озерными, озерно-болотными, аллювиально-озерными и эоловыми генетическими типами.</w:t>
      </w:r>
    </w:p>
    <w:p w14:paraId="1454A732" w14:textId="77777777" w:rsidR="008F1728" w:rsidRDefault="008F1728" w:rsidP="00AF0776">
      <w:pPr>
        <w:pStyle w:val="S9"/>
      </w:pPr>
      <w:r>
        <w:t xml:space="preserve">Аллювиальные и аллювиально-озерными отложениями распространены в долине р. Карасука и других мелких рек в пределах их пойменных террас. Аллювий </w:t>
      </w:r>
      <w:proofErr w:type="gramStart"/>
      <w:r>
        <w:t>рек  представляют</w:t>
      </w:r>
      <w:proofErr w:type="gramEnd"/>
      <w:r>
        <w:t xml:space="preserve"> собой сложное чередование осадков пойменных и русловых фаций. Пойменные фации представлены серо-желтыми, желто-бурыми, голубовато-серыми и серыми суглинками с гидроокислами железа, иногда с карбонатными стяжениями и кристаллами гипса. Мощность суглинков 0,3-5,0 м. Русловые фации сложены серыми и темно-серыми песками и супесями с мощностями слоев 5-8 м. В осадках пойм иногда встречаются мелкие прослои рыхлых мергелей (гажи).</w:t>
      </w:r>
    </w:p>
    <w:p w14:paraId="0E9EE9AE" w14:textId="77777777" w:rsidR="008F1728" w:rsidRDefault="008F1728" w:rsidP="00AF0776">
      <w:pPr>
        <w:pStyle w:val="S9"/>
      </w:pPr>
      <w:r>
        <w:t>Озерные и озерно-болотные отложения распространены в современных котловинах озер и болот. Они представлены илами, иловатыми песками, супесями и суглинками. Имеются озера с минерализованными илами, которые содержат гипс. Мощность озерных отложений в малых озерах 3-8 м, в больших озерах по данным бурения может достигать 30 м.</w:t>
      </w:r>
    </w:p>
    <w:p w14:paraId="01777AC0" w14:textId="77777777" w:rsidR="008F1728" w:rsidRDefault="008F1728" w:rsidP="00AF0776">
      <w:pPr>
        <w:pStyle w:val="S9"/>
      </w:pPr>
      <w:r>
        <w:t xml:space="preserve">Эоловые отложения представлены дюнными песками, навеянными ветром вдоль берегов больших озер. Пески светло-серые, мелко-, средне- и </w:t>
      </w:r>
      <w:r>
        <w:lastRenderedPageBreak/>
        <w:t xml:space="preserve">крупнозернистые, некарбонатные, с хорошей </w:t>
      </w:r>
      <w:proofErr w:type="spellStart"/>
      <w:r>
        <w:t>окатанностью</w:t>
      </w:r>
      <w:proofErr w:type="spellEnd"/>
      <w:r>
        <w:t xml:space="preserve"> зерен. В основании дюнных песков отмечаются погребенные почвы.</w:t>
      </w:r>
    </w:p>
    <w:p w14:paraId="4737976C" w14:textId="77777777" w:rsidR="00AF0776" w:rsidRDefault="008F1728" w:rsidP="00AF0776">
      <w:pPr>
        <w:pStyle w:val="S9"/>
      </w:pPr>
      <w:r w:rsidRPr="00AF0776">
        <w:rPr>
          <w:u w:val="single"/>
        </w:rPr>
        <w:t>Верхний отдел</w:t>
      </w:r>
    </w:p>
    <w:p w14:paraId="5FACD69D" w14:textId="1E23D1A9" w:rsidR="008F1728" w:rsidRDefault="008F1728" w:rsidP="00AF0776">
      <w:pPr>
        <w:pStyle w:val="S9"/>
      </w:pPr>
      <w:r>
        <w:t xml:space="preserve">Покровные отложения сложены накоплениями речных пойм и озер. Они образуют сплошной чехол желто-бурого цвета мощностью 5-15 м. По составу – это пески, супеси и лессовидные суглинки. Пески и супеси тонко-мелкозернистые, обычно с примесью крупных хорошо окатанных зерен, горизонтально и </w:t>
      </w:r>
      <w:proofErr w:type="spellStart"/>
      <w:r>
        <w:t>наклоннослоистые</w:t>
      </w:r>
      <w:proofErr w:type="spellEnd"/>
      <w:r>
        <w:t>. Местами образуют столбчатую отдельность. Нижняя граница покровных отложений устанавливается по смене желто-бурой окраски серым цветом подстилающих пород.</w:t>
      </w:r>
    </w:p>
    <w:p w14:paraId="04B22E17" w14:textId="77777777" w:rsidR="008F1728" w:rsidRDefault="008F1728" w:rsidP="00AF0776">
      <w:pPr>
        <w:pStyle w:val="S9"/>
      </w:pPr>
      <w:r>
        <w:t>Покровные отложения залегают обычно на отложениях карасукской свиты. Характер и условия их нахождения показаны на специальных разрезах и карте четвертичных отложений.</w:t>
      </w:r>
    </w:p>
    <w:p w14:paraId="429EDA42" w14:textId="77777777" w:rsidR="008F1728" w:rsidRDefault="008F1728" w:rsidP="00AF0776">
      <w:pPr>
        <w:pStyle w:val="S9"/>
      </w:pPr>
      <w:r>
        <w:t xml:space="preserve">Минералогический состав покровных отложений однообразен и не отличается от состава </w:t>
      </w:r>
      <w:proofErr w:type="spellStart"/>
      <w:r>
        <w:t>краснодубровской</w:t>
      </w:r>
      <w:proofErr w:type="spellEnd"/>
      <w:r>
        <w:t xml:space="preserve"> свиты. В соседних районах на этом стратиграфическом уровне обнаружены крупные захоронения </w:t>
      </w:r>
      <w:proofErr w:type="spellStart"/>
      <w:r>
        <w:t>верхнепалеотической</w:t>
      </w:r>
      <w:proofErr w:type="spellEnd"/>
      <w:r>
        <w:t xml:space="preserve"> фауны – мамонтов, бизонов и др. Мощность покровных отложений 5-15 м. Эти отложения формируют современный рельеф.</w:t>
      </w:r>
    </w:p>
    <w:p w14:paraId="6327EEC4" w14:textId="77777777" w:rsidR="008F1728" w:rsidRDefault="008F1728" w:rsidP="00AF0776">
      <w:pPr>
        <w:pStyle w:val="S9"/>
      </w:pPr>
      <w:r>
        <w:t>Выделяются два генетических типа покровных отложений. Эоловые отложения слагают гривы в виде четко выраженных форм рельефа, ориентированные длинной осью в северо-восточном направлении. Делювиальные отложения образовались в результате сноса глинистых и песчаных частиц дождевыми и талыми водами с повышенных участков равнины и накопления их в пониженных формах рельефа – в западинах и блюдцах, в ложках, лощинах и у подножий склонов возвышений. Они представлены желто-бурыми и серовато-бурыми комковатыми суглинками с пятнами гидроокислов железа, реже с кристаллами гипса. В зависимости от конкретных ландшафтных условий на делювиях формируются различные типы почв – солонцовые, солончаковые и лугово-болотные. Делювиальные отложения залегают на покровных отложениях.</w:t>
      </w:r>
    </w:p>
    <w:p w14:paraId="0DFFB869" w14:textId="5F2EFAD6" w:rsidR="008F1728" w:rsidRDefault="008F1728" w:rsidP="00AF0776">
      <w:pPr>
        <w:pStyle w:val="S9"/>
      </w:pPr>
      <w:r>
        <w:t>Эоловые и делювиальные отложения залегают в виде маломощного 4-6 м покрова на междуречных пространствах и представлены песками, супесями и суглинками.</w:t>
      </w:r>
    </w:p>
    <w:p w14:paraId="26525A81" w14:textId="77777777" w:rsidR="008F1728" w:rsidRDefault="008F1728" w:rsidP="00AF0776">
      <w:pPr>
        <w:pStyle w:val="S9"/>
      </w:pPr>
      <w:r>
        <w:t>Покровные отложения широко распространены на юге Западно-Сибирской низменности в виде сплошного плаща на разных гипсометрических уровнях. Они характеризуются одинаковым гранулометрическим составом с преобладанием тонкозернистого материала в песках и супесях. В большинстве разрезов отмечается слоистая структура.</w:t>
      </w:r>
    </w:p>
    <w:p w14:paraId="4516F59D" w14:textId="77777777" w:rsidR="00AF0776" w:rsidRDefault="008F1728" w:rsidP="00AF0776">
      <w:pPr>
        <w:pStyle w:val="S9"/>
        <w:rPr>
          <w:u w:val="single"/>
        </w:rPr>
      </w:pPr>
      <w:r w:rsidRPr="00AF0776">
        <w:rPr>
          <w:u w:val="single"/>
        </w:rPr>
        <w:t>Верхний и средний отделы (нерасчлененные)</w:t>
      </w:r>
    </w:p>
    <w:p w14:paraId="4066CFD8" w14:textId="1CD96386" w:rsidR="008F1728" w:rsidRDefault="008F1728" w:rsidP="00AF0776">
      <w:pPr>
        <w:pStyle w:val="S9"/>
      </w:pPr>
      <w:r>
        <w:t>Карасукская</w:t>
      </w:r>
      <w:r w:rsidRPr="00AF0776">
        <w:t xml:space="preserve"> </w:t>
      </w:r>
      <w:r>
        <w:t xml:space="preserve">свита представлена серыми песчано-глинистыми отложениями, широко распространенными по рассматриваемой территории. Они выполняют погребенные древние долины и озерные котловины. По составу свита сложена серыми тонко-мелкозернистыми песками, глинистыми, голубовато-серыми суглинками и глинами. Породы пропитаны карбонатом. </w:t>
      </w:r>
      <w:r>
        <w:lastRenderedPageBreak/>
        <w:t>Конфигурация впадин и долин, выполненных отложениями карасукской свиты показаны на геологической карте. Свита перекрыта покровными отложениями. Погребенные долины и озерные котловины в рельефе не выражены. Нижняя граница свиты резкая, эрозионная. Для отложений карасукской свиты характерна частая смена пород, присущая аллювиальным и аллювиально-озерным отложениям. Мощность накоплений свиты 4-60 м.</w:t>
      </w:r>
    </w:p>
    <w:p w14:paraId="43406829" w14:textId="77777777" w:rsidR="008F1728" w:rsidRDefault="008F1728" w:rsidP="00AF0776">
      <w:pPr>
        <w:pStyle w:val="S9"/>
      </w:pPr>
      <w:r>
        <w:t>Минеральный состав отложений карасукской свиты представлен кварцем до 55 %, полевым шпатом до 30 %. Глинистая фракция до 50 % состоит из каолинита с примесью гидрослюды. Тяжелая фракция состоит из эпидота-цоизита 40-45 %, роговой обманки 16-27 %, хлорит до 12 %.</w:t>
      </w:r>
    </w:p>
    <w:p w14:paraId="18E8CCCE" w14:textId="77777777" w:rsidR="008F1728" w:rsidRDefault="008F1728" w:rsidP="00AF0776">
      <w:pPr>
        <w:pStyle w:val="S9"/>
      </w:pPr>
      <w:r>
        <w:t>Акцессорные минералы – циркон, сфен, турмалин, апатит, пироксен, гранат. Иногда встречается аутигенный марказит.</w:t>
      </w:r>
    </w:p>
    <w:p w14:paraId="3605C17F" w14:textId="77777777" w:rsidR="008F1728" w:rsidRDefault="008F1728" w:rsidP="00AF0776">
      <w:pPr>
        <w:pStyle w:val="S9"/>
      </w:pPr>
      <w:r>
        <w:t>Выделенные комплексы фаунистических и растительных остатков позволяет отнести возраст карасукской свиты к верхам среднего и началу верхнего отдела четвертичной системы.</w:t>
      </w:r>
    </w:p>
    <w:p w14:paraId="2F120970" w14:textId="77777777" w:rsidR="00AF0776" w:rsidRDefault="008F1728" w:rsidP="00AF0776">
      <w:pPr>
        <w:pStyle w:val="S9"/>
        <w:rPr>
          <w:u w:val="single"/>
        </w:rPr>
      </w:pPr>
      <w:r w:rsidRPr="00AF0776">
        <w:rPr>
          <w:u w:val="single"/>
        </w:rPr>
        <w:t>Средний отдел</w:t>
      </w:r>
    </w:p>
    <w:p w14:paraId="15DCE3A1" w14:textId="6200D8B0" w:rsidR="008F1728" w:rsidRDefault="008F1728" w:rsidP="00AF0776">
      <w:pPr>
        <w:pStyle w:val="S9"/>
      </w:pPr>
      <w:proofErr w:type="spellStart"/>
      <w:r>
        <w:t>Краснодубровская</w:t>
      </w:r>
      <w:proofErr w:type="spellEnd"/>
      <w:r w:rsidRPr="00AF0776">
        <w:t xml:space="preserve"> </w:t>
      </w:r>
      <w:r>
        <w:t>свита на рассматриваемой территории имеет ограниченное распространение, занимая, главным образом, возвышенные водораздельные части местности. В соседнем с юга Кулундинском Приобье она занимает более обширные пространства и представлена мощной толщей лессовидных суглинков и лессов.</w:t>
      </w:r>
    </w:p>
    <w:p w14:paraId="56155DB2" w14:textId="19B321CC" w:rsidR="008F1728" w:rsidRDefault="008F1728" w:rsidP="00AF0776">
      <w:pPr>
        <w:pStyle w:val="S9"/>
      </w:pPr>
      <w:r>
        <w:t xml:space="preserve">Отложения </w:t>
      </w:r>
      <w:proofErr w:type="spellStart"/>
      <w:r>
        <w:t>краснодубровской</w:t>
      </w:r>
      <w:proofErr w:type="spellEnd"/>
      <w:r>
        <w:t xml:space="preserve"> свиты в разрезе постепенно сменяют осадки кочковской свиты и перекрываются отложениями карасукской свиты или покровными отложениями. </w:t>
      </w:r>
      <w:proofErr w:type="spellStart"/>
      <w:r>
        <w:t>Краснодубровская</w:t>
      </w:r>
      <w:proofErr w:type="spellEnd"/>
      <w:r>
        <w:t xml:space="preserve"> свита вскрыта многочисленными мелкими скважинами, где она представлена в верхней части разреза плотными бурыми суглинками, тонкопесчаными, лессовидными, пятнами </w:t>
      </w:r>
      <w:proofErr w:type="spellStart"/>
      <w:r>
        <w:t>обохренными</w:t>
      </w:r>
      <w:proofErr w:type="spellEnd"/>
      <w:r>
        <w:t xml:space="preserve">, в нижней части переходящими в лесс, а в нижней части сложена буровато-серыми суглинками с прослойками лесса и тонкозернистого песка. В основании вскрытых разрезов залегает желто-серый лессовидный карбонатный суглинок, местами с включениями карбонатных псевдомицелий. Наибольшая мощность </w:t>
      </w:r>
      <w:proofErr w:type="spellStart"/>
      <w:r>
        <w:t>краснодубровской</w:t>
      </w:r>
      <w:proofErr w:type="spellEnd"/>
      <w:r>
        <w:t xml:space="preserve"> свиты достигает 15 м.</w:t>
      </w:r>
    </w:p>
    <w:p w14:paraId="0CB85713" w14:textId="082459D1" w:rsidR="008F1728" w:rsidRDefault="008F1728" w:rsidP="00AF0776">
      <w:pPr>
        <w:pStyle w:val="S9"/>
      </w:pPr>
      <w:r>
        <w:t xml:space="preserve">Суглинки </w:t>
      </w:r>
      <w:proofErr w:type="spellStart"/>
      <w:r>
        <w:t>краснодубровской</w:t>
      </w:r>
      <w:proofErr w:type="spellEnd"/>
      <w:r>
        <w:t xml:space="preserve"> свиты имеют кварцево-полевошпатовый состав легкой фракции, в глинистой составляющей преобладает каолинит в смеси с гидрослюдой. Тяжелая фракция состоит преимущественно из эпидот-</w:t>
      </w:r>
      <w:proofErr w:type="spellStart"/>
      <w:r>
        <w:t>цоизитовых</w:t>
      </w:r>
      <w:proofErr w:type="spellEnd"/>
      <w:r>
        <w:t xml:space="preserve"> и непрозрачных рудных минералов. Акцессорные минералы представлены в основном цирконом, турмалином, </w:t>
      </w:r>
      <w:proofErr w:type="spellStart"/>
      <w:r>
        <w:t>анатазом</w:t>
      </w:r>
      <w:proofErr w:type="spellEnd"/>
      <w:r>
        <w:t>. По содержанию выделяется роговая обманка до 16-20 %.</w:t>
      </w:r>
    </w:p>
    <w:p w14:paraId="16F12C7A" w14:textId="24A3CCC1" w:rsidR="008F1728" w:rsidRDefault="008F1728" w:rsidP="00AF0776">
      <w:pPr>
        <w:pStyle w:val="S9"/>
      </w:pPr>
      <w:proofErr w:type="spellStart"/>
      <w:r>
        <w:t>Краснодубровская</w:t>
      </w:r>
      <w:proofErr w:type="spellEnd"/>
      <w:r>
        <w:t xml:space="preserve"> свита крайне бедна растительными остатками и отличается палеонтологической скудностью. Однако есть упоминание об нахождении в лессовидных суглинках костей мамонта, но в более северных районах. Редкая угнетенная фауна моллюсков и пыльца ксерофитных растений указывают на суровые, вероятно субаридные, условия их </w:t>
      </w:r>
      <w:r>
        <w:lastRenderedPageBreak/>
        <w:t xml:space="preserve">накопления. По совокупности данных возраст </w:t>
      </w:r>
      <w:proofErr w:type="spellStart"/>
      <w:r>
        <w:t>краснодубровской</w:t>
      </w:r>
      <w:proofErr w:type="spellEnd"/>
      <w:r>
        <w:t xml:space="preserve"> свиты определяется временем максимального </w:t>
      </w:r>
      <w:proofErr w:type="spellStart"/>
      <w:r>
        <w:t>катунского</w:t>
      </w:r>
      <w:proofErr w:type="spellEnd"/>
      <w:r>
        <w:t xml:space="preserve"> оледенения.</w:t>
      </w:r>
    </w:p>
    <w:p w14:paraId="3D43FD1E" w14:textId="3AF2D777" w:rsidR="008F1728" w:rsidRDefault="008F1728" w:rsidP="00AF0776">
      <w:pPr>
        <w:pStyle w:val="S9"/>
      </w:pPr>
      <w:r>
        <w:t>Происхождение лессовидных отложений субаэральное, преимущественно эоловые отложения (лессы), в разрезе которых часто встречаются горизонты погребенных почв.</w:t>
      </w:r>
    </w:p>
    <w:p w14:paraId="10523118" w14:textId="77777777" w:rsidR="00AF0776" w:rsidRDefault="008F1728" w:rsidP="00AF0776">
      <w:pPr>
        <w:pStyle w:val="S9"/>
        <w:rPr>
          <w:u w:val="single"/>
        </w:rPr>
      </w:pPr>
      <w:r w:rsidRPr="00AF0776">
        <w:rPr>
          <w:u w:val="single"/>
        </w:rPr>
        <w:t>Нижний и средний отдел</w:t>
      </w:r>
    </w:p>
    <w:p w14:paraId="74523599" w14:textId="79E330C2" w:rsidR="008F1728" w:rsidRDefault="008F1728" w:rsidP="00AF0776">
      <w:pPr>
        <w:pStyle w:val="S9"/>
      </w:pPr>
      <w:r>
        <w:t>Кочковская свита в нижней части характеризуется довольно выдержанным слоем в толще четвертичных глинистых отложений. На отдельных увалах она частично размыта, в связи с чем имеет небольшую мощность до 15 м и залегают непосредственно под покровными лессовидными породами. Кочковская свита представлена бурыми, коричневыми и красновато-бурыми песчаными глинами и тяжелыми суглинками, часто карбонатными, в большинстве случаев плотными комковатыми, с обильными обломками давленных раковин мелких моллюсков. В двух вскрытых бурением разрезах свита состоит из однородных бурых глин мощностью 6 и 15 м. На размытых водоразделах кочковская свита перекрывается аллювиальными и аллювиально-озерными отложениями карасукской свиты или покровными отложениями.</w:t>
      </w:r>
    </w:p>
    <w:p w14:paraId="10DF1649" w14:textId="1BD268FB" w:rsidR="008F1728" w:rsidRDefault="008F1728" w:rsidP="00AF0776">
      <w:pPr>
        <w:pStyle w:val="S9"/>
      </w:pPr>
      <w:r>
        <w:t xml:space="preserve">Минеральный состав пород кочковской свиты изучен по разрезам скважин. Легкая фракция минералов имеет кварцево-полевошпатовый состав. Глинистая фракция составляет 50-60 % породы и сложена каолинитом с примесью гидрослюды. В тяжелой фракции преобладают минералы группы эпидота 50 %, рудные 30 % и роговая обманка 6-10 %. Акцессорные минералы представлены цирконом </w:t>
      </w:r>
      <w:proofErr w:type="spellStart"/>
      <w:r>
        <w:t>анатазом</w:t>
      </w:r>
      <w:proofErr w:type="spellEnd"/>
      <w:r>
        <w:t>, рутилом, турмалином, апатитом, гранатом, единичными зернами дистена и ставролита.</w:t>
      </w:r>
    </w:p>
    <w:p w14:paraId="5966B0FB" w14:textId="77777777" w:rsidR="008F1728" w:rsidRDefault="008F1728" w:rsidP="00AF0776">
      <w:pPr>
        <w:pStyle w:val="S9"/>
      </w:pPr>
      <w:r>
        <w:t xml:space="preserve">Возраст кочковской свиты соответствует интервалу от нижнего отдела четвертичной системы до первого среднего </w:t>
      </w:r>
      <w:proofErr w:type="spellStart"/>
      <w:r>
        <w:t>межледниковья</w:t>
      </w:r>
      <w:proofErr w:type="spellEnd"/>
      <w:r>
        <w:t>. Отложения свиты формировались, по-видимому, в слабопроточных мелководных озерах и болотах, а также частично в субаквальных условиях под действием дождей и талых вод, а также почвенных процессов.</w:t>
      </w:r>
    </w:p>
    <w:p w14:paraId="53A06B71" w14:textId="77777777" w:rsidR="008F1728" w:rsidRDefault="008F1728" w:rsidP="00AF0776">
      <w:pPr>
        <w:pStyle w:val="S9"/>
      </w:pPr>
      <w:r>
        <w:t xml:space="preserve">Кулундинская свита на рассматриваемой территории имеет ограниченное распространение. Она сложена желто-серыми и серовато-бурыми мелко- и разнозернистыми, большей частью слюдистыми, песками, реже супесями. Кулундинская свита залегает на размытой поверхности бурлинской серии и перекрыта </w:t>
      </w:r>
      <w:proofErr w:type="spellStart"/>
      <w:r>
        <w:t>верхнечентвертичными</w:t>
      </w:r>
      <w:proofErr w:type="spellEnd"/>
      <w:r>
        <w:t xml:space="preserve"> </w:t>
      </w:r>
      <w:proofErr w:type="spellStart"/>
      <w:r>
        <w:t>покоровными</w:t>
      </w:r>
      <w:proofErr w:type="spellEnd"/>
      <w:r>
        <w:t xml:space="preserve"> отложениями небольшой мощности. Мощность кулундинской свиты от 7 до 25 м. Свита представлена аллювиальными отложениями, характеризующимися резкой фациальной изменчивостью, сменой механического состава, типичной слоистостью и чистотой песков. В составе свиты имеются фаунистические остатки, позволяющим датировать свиту </w:t>
      </w:r>
      <w:proofErr w:type="spellStart"/>
      <w:r>
        <w:t>позднечетвертичным</w:t>
      </w:r>
      <w:proofErr w:type="spellEnd"/>
      <w:r>
        <w:t xml:space="preserve"> возрастом. </w:t>
      </w:r>
    </w:p>
    <w:p w14:paraId="7A7DCF7B" w14:textId="77777777" w:rsidR="00D93079" w:rsidRDefault="00D93079" w:rsidP="00AF0776">
      <w:pPr>
        <w:pStyle w:val="S9"/>
        <w:rPr>
          <w:u w:val="single"/>
        </w:rPr>
      </w:pPr>
    </w:p>
    <w:p w14:paraId="1F4BF601" w14:textId="77777777" w:rsidR="00D93079" w:rsidRDefault="00D93079" w:rsidP="00AF0776">
      <w:pPr>
        <w:pStyle w:val="S9"/>
        <w:rPr>
          <w:u w:val="single"/>
        </w:rPr>
      </w:pPr>
    </w:p>
    <w:p w14:paraId="0BCDFC8F" w14:textId="77777777" w:rsidR="00D93079" w:rsidRDefault="00D93079" w:rsidP="00AF0776">
      <w:pPr>
        <w:pStyle w:val="S9"/>
        <w:rPr>
          <w:u w:val="single"/>
        </w:rPr>
      </w:pPr>
    </w:p>
    <w:p w14:paraId="7FD615B4" w14:textId="40294F24" w:rsidR="00AF0776" w:rsidRDefault="008F1728" w:rsidP="00AF0776">
      <w:pPr>
        <w:pStyle w:val="S9"/>
        <w:rPr>
          <w:u w:val="single"/>
        </w:rPr>
      </w:pPr>
      <w:r w:rsidRPr="00AF0776">
        <w:rPr>
          <w:u w:val="single"/>
        </w:rPr>
        <w:lastRenderedPageBreak/>
        <w:t>Неоген</w:t>
      </w:r>
    </w:p>
    <w:p w14:paraId="4C46BB39" w14:textId="530B8C5B" w:rsidR="008F1728" w:rsidRDefault="008F1728" w:rsidP="00AF0776">
      <w:pPr>
        <w:pStyle w:val="S9"/>
      </w:pPr>
      <w:r>
        <w:t xml:space="preserve">Неогеновые отложения выделены в бурлинскую серию, сложенную бурыми и зелено-серыми </w:t>
      </w:r>
      <w:proofErr w:type="spellStart"/>
      <w:r>
        <w:t>обохренными</w:t>
      </w:r>
      <w:proofErr w:type="spellEnd"/>
      <w:r>
        <w:t xml:space="preserve"> глинами с прослоями мелкозернистых песков.</w:t>
      </w:r>
    </w:p>
    <w:p w14:paraId="50894622" w14:textId="714AB824" w:rsidR="008F1728" w:rsidRDefault="008F1728" w:rsidP="00AF0776">
      <w:pPr>
        <w:pStyle w:val="S9"/>
      </w:pPr>
      <w:r>
        <w:t xml:space="preserve">В отложениях павлодарской свиты обнаружены многочисленные костные остатки, принадлежащие гиппариону, носорогу, жирафу, </w:t>
      </w:r>
      <w:proofErr w:type="spellStart"/>
      <w:r>
        <w:t>мастадонту</w:t>
      </w:r>
      <w:proofErr w:type="spellEnd"/>
      <w:r>
        <w:t>, оленю, антилопе и страусу. В формировании павлодарской свиты участвуют озерно-аллювиальные отложения, представленные прослоями песков, постепенно переходящие вверх по разрезу в глинистые толщи с характерными признаками озерных отложений, а также аллювиально-делювиальные отложения, сложенными темно-серыми и коричневыми комковатыми глинами с прослоями погребенных почв.</w:t>
      </w:r>
    </w:p>
    <w:p w14:paraId="3D546AAE" w14:textId="77777777" w:rsidR="008F1728" w:rsidRDefault="008F1728" w:rsidP="00AF0776">
      <w:pPr>
        <w:pStyle w:val="S9"/>
      </w:pPr>
      <w:r>
        <w:t>По сумме данных отложения павлодарской свиты отнесены к верхнему миоцену и нижнему плиоцену.</w:t>
      </w:r>
    </w:p>
    <w:p w14:paraId="6E23B87C" w14:textId="77777777" w:rsidR="00AF0776" w:rsidRDefault="008F1728" w:rsidP="00AF0776">
      <w:pPr>
        <w:pStyle w:val="S9"/>
        <w:rPr>
          <w:u w:val="single"/>
        </w:rPr>
      </w:pPr>
      <w:r w:rsidRPr="00AF0776">
        <w:rPr>
          <w:u w:val="single"/>
        </w:rPr>
        <w:t>Палеоген</w:t>
      </w:r>
    </w:p>
    <w:p w14:paraId="6A8D775D" w14:textId="2A4E2C5B" w:rsidR="008F1728" w:rsidRDefault="008F1728" w:rsidP="00AF0776">
      <w:pPr>
        <w:pStyle w:val="S9"/>
      </w:pPr>
      <w:r>
        <w:t xml:space="preserve">Палеогеновые отложения здесь представлены, знаменской, </w:t>
      </w:r>
      <w:proofErr w:type="spellStart"/>
      <w:r>
        <w:t>атлымской</w:t>
      </w:r>
      <w:proofErr w:type="spellEnd"/>
      <w:r>
        <w:t xml:space="preserve"> и </w:t>
      </w:r>
      <w:proofErr w:type="spellStart"/>
      <w:r>
        <w:t>чеганской</w:t>
      </w:r>
      <w:proofErr w:type="spellEnd"/>
      <w:r>
        <w:t xml:space="preserve"> свитами, сложенными песками, глинами и местами алевролитами и угленосными отложениями.</w:t>
      </w:r>
    </w:p>
    <w:p w14:paraId="5029290A" w14:textId="5A87284D" w:rsidR="008F1728" w:rsidRDefault="008F1728" w:rsidP="00AF0776">
      <w:pPr>
        <w:pStyle w:val="S9"/>
      </w:pPr>
      <w:r>
        <w:t xml:space="preserve">Эоценовые отложения отнесенные к </w:t>
      </w:r>
      <w:proofErr w:type="spellStart"/>
      <w:r>
        <w:t>люлинворской</w:t>
      </w:r>
      <w:proofErr w:type="spellEnd"/>
      <w:r>
        <w:t xml:space="preserve"> свите содержат морские </w:t>
      </w:r>
      <w:proofErr w:type="spellStart"/>
      <w:r>
        <w:t>опоковидные</w:t>
      </w:r>
      <w:proofErr w:type="spellEnd"/>
      <w:r>
        <w:t xml:space="preserve"> глины с прослойками кварцево-глауконитовых алевролитов. Завершающая палеоген </w:t>
      </w:r>
      <w:proofErr w:type="spellStart"/>
      <w:r>
        <w:t>ганькинская</w:t>
      </w:r>
      <w:proofErr w:type="spellEnd"/>
      <w:r>
        <w:t xml:space="preserve"> свита представлен морскими серыми, зеленовато-серыми алевритовыми зеленоватыми глинами с прослойками алевролитов.</w:t>
      </w:r>
    </w:p>
    <w:p w14:paraId="4748F9B8" w14:textId="77777777" w:rsidR="00AF0776" w:rsidRDefault="008F1728" w:rsidP="00AF0776">
      <w:pPr>
        <w:pStyle w:val="S9"/>
      </w:pPr>
      <w:r w:rsidRPr="00AF0776">
        <w:rPr>
          <w:u w:val="single"/>
        </w:rPr>
        <w:t>Мезозой и палеозой</w:t>
      </w:r>
    </w:p>
    <w:p w14:paraId="561840F2" w14:textId="19B3B497" w:rsidR="008F1728" w:rsidRDefault="008F1728" w:rsidP="00AF0776">
      <w:pPr>
        <w:pStyle w:val="S9"/>
      </w:pPr>
      <w:r>
        <w:t>Мезозойские и палеозойские отложения в пределах рассматриваемой территории залегают на глубинах от 700 до 1400 м от поверхности. Палеозойский фундамент датируется средне- и позднепалеозойским возрастом.</w:t>
      </w:r>
    </w:p>
    <w:p w14:paraId="7B80555C" w14:textId="77777777" w:rsidR="008F1728" w:rsidRDefault="008F1728" w:rsidP="00AF0776">
      <w:pPr>
        <w:pStyle w:val="S9"/>
      </w:pPr>
      <w:r>
        <w:t xml:space="preserve">В геологическом строении территории сельсовета принимают участие мезозойские и кайнозойские отложения, залегающие на палеозойском фундаменте, погруженном у </w:t>
      </w:r>
      <w:proofErr w:type="spellStart"/>
      <w:r>
        <w:t>г.Карасука</w:t>
      </w:r>
      <w:proofErr w:type="spellEnd"/>
      <w:r>
        <w:t xml:space="preserve"> на глубину 920-1074 м.</w:t>
      </w:r>
    </w:p>
    <w:p w14:paraId="05579546" w14:textId="77777777" w:rsidR="008F1728" w:rsidRPr="00AF0776" w:rsidRDefault="008F1728" w:rsidP="00AF0776">
      <w:pPr>
        <w:pStyle w:val="S9"/>
        <w:rPr>
          <w:u w:val="single"/>
        </w:rPr>
      </w:pPr>
      <w:r w:rsidRPr="00AF0776">
        <w:rPr>
          <w:u w:val="single"/>
        </w:rPr>
        <w:t>Мезозойские отложения:</w:t>
      </w:r>
    </w:p>
    <w:p w14:paraId="0C0652CF" w14:textId="6EC9A91F" w:rsidR="008F1728" w:rsidRDefault="00AF0776" w:rsidP="00AF0776">
      <w:pPr>
        <w:pStyle w:val="S9"/>
      </w:pPr>
      <w:r>
        <w:t xml:space="preserve">1. </w:t>
      </w:r>
      <w:proofErr w:type="spellStart"/>
      <w:r w:rsidR="008F1728">
        <w:t>Покурская</w:t>
      </w:r>
      <w:proofErr w:type="spellEnd"/>
      <w:r w:rsidR="008F1728">
        <w:t xml:space="preserve"> свита нижне-верхнего мела (К</w:t>
      </w:r>
      <w:r w:rsidR="008F1728" w:rsidRPr="00AF0776">
        <w:t xml:space="preserve">1-2 </w:t>
      </w:r>
      <w:r w:rsidR="008F1728">
        <w:t xml:space="preserve">РК).  Сложенная </w:t>
      </w:r>
      <w:proofErr w:type="spellStart"/>
      <w:r w:rsidR="008F1728">
        <w:t>сероцветными</w:t>
      </w:r>
      <w:proofErr w:type="spellEnd"/>
      <w:r w:rsidR="008F1728">
        <w:t xml:space="preserve"> мелкозернистыми песками, глинами, реже алевритами, вскрытой мощностью 100 м.</w:t>
      </w:r>
    </w:p>
    <w:p w14:paraId="69A38166" w14:textId="7D6E3B74" w:rsidR="008F1728" w:rsidRDefault="00AF0776" w:rsidP="00AF0776">
      <w:pPr>
        <w:pStyle w:val="S9"/>
      </w:pPr>
      <w:r>
        <w:t xml:space="preserve">2. </w:t>
      </w:r>
      <w:r w:rsidR="008F1728">
        <w:t xml:space="preserve">Кузнецовская свита верхнего мела (К2 </w:t>
      </w:r>
      <w:proofErr w:type="spellStart"/>
      <w:r w:rsidR="008F1728">
        <w:t>КZ</w:t>
      </w:r>
      <w:proofErr w:type="spellEnd"/>
      <w:r w:rsidR="008F1728">
        <w:t xml:space="preserve">) сложена морскими серыми и зеленовато-серыми </w:t>
      </w:r>
      <w:proofErr w:type="spellStart"/>
      <w:r w:rsidR="008F1728">
        <w:t>алевритовами</w:t>
      </w:r>
      <w:proofErr w:type="spellEnd"/>
      <w:r w:rsidR="008F1728">
        <w:t xml:space="preserve"> глинами с прослоями мелкозернистых песков. Мощность свиты 93 м.</w:t>
      </w:r>
    </w:p>
    <w:p w14:paraId="40A81AB8" w14:textId="32B5D1BC" w:rsidR="008F1728" w:rsidRDefault="00AF0776" w:rsidP="00AF0776">
      <w:pPr>
        <w:pStyle w:val="S9"/>
      </w:pPr>
      <w:r>
        <w:t xml:space="preserve">3. </w:t>
      </w:r>
      <w:r w:rsidR="008F1728">
        <w:t>Ипатовская свита. (К</w:t>
      </w:r>
      <w:r w:rsidR="008F1728" w:rsidRPr="00AF0776">
        <w:t>2ip</w:t>
      </w:r>
      <w:r w:rsidR="008F1728">
        <w:t>). Песок серый с прослоями глин, мощностью 77 м.</w:t>
      </w:r>
    </w:p>
    <w:p w14:paraId="0C15D791" w14:textId="08EBD817" w:rsidR="008F1728" w:rsidRDefault="00AF0776" w:rsidP="00AF0776">
      <w:pPr>
        <w:pStyle w:val="S9"/>
      </w:pPr>
      <w:r>
        <w:t xml:space="preserve">4. </w:t>
      </w:r>
      <w:r w:rsidR="008F1728">
        <w:t>Славгородская свита верхнего мела (К</w:t>
      </w:r>
      <w:r w:rsidR="008F1728" w:rsidRPr="00AF0776">
        <w:t>2SL</w:t>
      </w:r>
      <w:r w:rsidR="008F1728">
        <w:t>) представлена морскими глинами и песками серых и зеленовато-серых тонов. Мощность свиты 47 м.</w:t>
      </w:r>
    </w:p>
    <w:p w14:paraId="3CFB9D88" w14:textId="70C62B0B" w:rsidR="008F1728" w:rsidRDefault="00AF0776" w:rsidP="00AF0776">
      <w:pPr>
        <w:pStyle w:val="S9"/>
      </w:pPr>
      <w:r>
        <w:t xml:space="preserve">5. </w:t>
      </w:r>
      <w:proofErr w:type="spellStart"/>
      <w:r w:rsidR="008F1728">
        <w:t>Чаньканская</w:t>
      </w:r>
      <w:proofErr w:type="spellEnd"/>
      <w:r w:rsidR="008F1728">
        <w:t xml:space="preserve"> свита (К</w:t>
      </w:r>
      <w:r w:rsidR="008F1728" w:rsidRPr="00AF0776">
        <w:t>2gn</w:t>
      </w:r>
      <w:r w:rsidR="008F1728">
        <w:t>) сложена серыми песками с прослоями глин известковых зеленовато-серых. Мощность отложений 53 м.</w:t>
      </w:r>
    </w:p>
    <w:p w14:paraId="1BD74BAA" w14:textId="77777777" w:rsidR="008F1728" w:rsidRPr="00AF0776" w:rsidRDefault="008F1728" w:rsidP="00AF0776">
      <w:pPr>
        <w:pStyle w:val="S9"/>
        <w:rPr>
          <w:u w:val="single"/>
        </w:rPr>
      </w:pPr>
      <w:r w:rsidRPr="00AF0776">
        <w:rPr>
          <w:u w:val="single"/>
        </w:rPr>
        <w:lastRenderedPageBreak/>
        <w:t>Кайнозойские отложения:</w:t>
      </w:r>
    </w:p>
    <w:p w14:paraId="2D7E89C2" w14:textId="6955FA21" w:rsidR="008F1728" w:rsidRDefault="00AF0776" w:rsidP="00AF0776">
      <w:pPr>
        <w:pStyle w:val="S9"/>
      </w:pPr>
      <w:r>
        <w:t xml:space="preserve">1. </w:t>
      </w:r>
      <w:proofErr w:type="spellStart"/>
      <w:r w:rsidR="008F1728">
        <w:t>Люлинворская</w:t>
      </w:r>
      <w:proofErr w:type="spellEnd"/>
      <w:r w:rsidR="008F1728">
        <w:t xml:space="preserve"> свита (эоцен) (P</w:t>
      </w:r>
      <w:r w:rsidR="008F1728" w:rsidRPr="00AF0776">
        <w:t>g2ll</w:t>
      </w:r>
      <w:r w:rsidR="008F1728">
        <w:t xml:space="preserve">) – сложена морскими </w:t>
      </w:r>
      <w:proofErr w:type="spellStart"/>
      <w:r w:rsidR="008F1728">
        <w:t>опоковидными</w:t>
      </w:r>
      <w:proofErr w:type="spellEnd"/>
      <w:r w:rsidR="008F1728">
        <w:t xml:space="preserve"> глинами. Мощность свиты 126 м.</w:t>
      </w:r>
    </w:p>
    <w:p w14:paraId="6A779883" w14:textId="2904B8C0" w:rsidR="008F1728" w:rsidRDefault="00AF0776" w:rsidP="00AF0776">
      <w:pPr>
        <w:pStyle w:val="S9"/>
      </w:pPr>
      <w:r>
        <w:t xml:space="preserve">2. </w:t>
      </w:r>
      <w:proofErr w:type="spellStart"/>
      <w:r w:rsidR="008F1728">
        <w:t>Атлымская</w:t>
      </w:r>
      <w:proofErr w:type="spellEnd"/>
      <w:r w:rsidR="008F1728">
        <w:t xml:space="preserve"> свита </w:t>
      </w:r>
      <w:proofErr w:type="gramStart"/>
      <w:r w:rsidR="008F1728">
        <w:t>нижне-среднего</w:t>
      </w:r>
      <w:proofErr w:type="gramEnd"/>
      <w:r w:rsidR="008F1728">
        <w:t xml:space="preserve"> олигоцена (</w:t>
      </w:r>
      <w:r w:rsidR="008F1728" w:rsidRPr="00AF0776">
        <w:t>Pg3at</w:t>
      </w:r>
      <w:r w:rsidR="008F1728">
        <w:t>) представлена песками и глинами. В разрезе преобладают пески серые среднезернистые, которые являются водовмещающими, и глины серые плотные. Мощность отложений свиты 17 м.</w:t>
      </w:r>
    </w:p>
    <w:p w14:paraId="0922CCE8" w14:textId="43BD5E67" w:rsidR="008F1728" w:rsidRDefault="00AF0776" w:rsidP="00AF0776">
      <w:pPr>
        <w:pStyle w:val="S9"/>
      </w:pPr>
      <w:r>
        <w:t xml:space="preserve">3. </w:t>
      </w:r>
      <w:r w:rsidR="008F1728">
        <w:t>Новомихайловская и знаменская свиты среднего и верхнего олигоцена (</w:t>
      </w:r>
      <w:r w:rsidR="008F1728" w:rsidRPr="00AF0776">
        <w:t>Pg3</w:t>
      </w:r>
      <w:r w:rsidR="008F1728">
        <w:t xml:space="preserve"> </w:t>
      </w:r>
      <w:proofErr w:type="spellStart"/>
      <w:r w:rsidR="008F1728" w:rsidRPr="00AF0776">
        <w:t>nm</w:t>
      </w:r>
      <w:r w:rsidR="008F1728">
        <w:t>+</w:t>
      </w:r>
      <w:r w:rsidR="008F1728" w:rsidRPr="00AF0776">
        <w:t>zn</w:t>
      </w:r>
      <w:proofErr w:type="spellEnd"/>
      <w:r w:rsidR="008F1728">
        <w:t>) глины серые, синие, плотные и пески серые мелкозернистые. Общая мощность свит 98 м.</w:t>
      </w:r>
    </w:p>
    <w:p w14:paraId="171BA8AA" w14:textId="2DB2D991" w:rsidR="008F1728" w:rsidRDefault="00AF0776" w:rsidP="00AF0776">
      <w:pPr>
        <w:pStyle w:val="S9"/>
      </w:pPr>
      <w:r>
        <w:t xml:space="preserve">4. </w:t>
      </w:r>
      <w:proofErr w:type="spellStart"/>
      <w:r w:rsidR="008F1728">
        <w:t>Таволжанская</w:t>
      </w:r>
      <w:proofErr w:type="spellEnd"/>
      <w:r w:rsidR="008F1728">
        <w:t xml:space="preserve"> и павлодарские свиты среднего миоцена-среднего плиоцена (</w:t>
      </w:r>
      <w:r w:rsidR="008F1728" w:rsidRPr="00AF0776">
        <w:t>N1tv</w:t>
      </w:r>
      <w:r w:rsidR="008F1728">
        <w:t>-</w:t>
      </w:r>
      <w:r w:rsidR="008F1728" w:rsidRPr="00AF0776">
        <w:t>N1-2pv</w:t>
      </w:r>
      <w:r w:rsidR="008F1728">
        <w:t>), отложения этих свит представлены озерными серыми, бурыми глинами с редкими прослоями мелкозернистых песков (преимущественно в верхах разреза). Суммарная мощность отложений свит составляет около 200 м.</w:t>
      </w:r>
    </w:p>
    <w:p w14:paraId="1B224712" w14:textId="551A7AB8" w:rsidR="008F1728" w:rsidRDefault="00AF0776" w:rsidP="00AF0776">
      <w:pPr>
        <w:pStyle w:val="S9"/>
      </w:pPr>
      <w:r>
        <w:t xml:space="preserve">5. </w:t>
      </w:r>
      <w:r w:rsidR="008F1728">
        <w:t>Верхнечетвертичные отложения представлены лессовидными покровными супесями, суглинками и песками, мощностью 5-22 м.</w:t>
      </w:r>
    </w:p>
    <w:p w14:paraId="0D0D31B1" w14:textId="77777777" w:rsidR="008F1728" w:rsidRPr="00AF0776" w:rsidRDefault="008F1728" w:rsidP="00AF0776">
      <w:pPr>
        <w:pStyle w:val="S9"/>
        <w:rPr>
          <w:u w:val="single"/>
        </w:rPr>
      </w:pPr>
      <w:r w:rsidRPr="00AF0776">
        <w:rPr>
          <w:u w:val="single"/>
        </w:rPr>
        <w:t>Геолого-литологический разрез</w:t>
      </w:r>
    </w:p>
    <w:p w14:paraId="4E3816F6" w14:textId="7B2D0431" w:rsidR="008F1728" w:rsidRDefault="00AF0776" w:rsidP="00AF0776">
      <w:pPr>
        <w:pStyle w:val="S9"/>
      </w:pPr>
      <w:r>
        <w:t xml:space="preserve">1. </w:t>
      </w:r>
      <w:r w:rsidR="008F1728">
        <w:t>Почвенно-растительный слой мощностью 0,2-0,3 м.</w:t>
      </w:r>
    </w:p>
    <w:p w14:paraId="58D5B607" w14:textId="2EB1961C" w:rsidR="008F1728" w:rsidRDefault="00AF0776" w:rsidP="00AF0776">
      <w:pPr>
        <w:pStyle w:val="S9"/>
      </w:pPr>
      <w:r>
        <w:t xml:space="preserve">2. </w:t>
      </w:r>
      <w:r w:rsidR="008F1728">
        <w:t xml:space="preserve">Супесь лессовая, желто-бурая, </w:t>
      </w:r>
      <w:proofErr w:type="spellStart"/>
      <w:r w:rsidR="008F1728">
        <w:t>карбонатизированная</w:t>
      </w:r>
      <w:proofErr w:type="spellEnd"/>
      <w:r w:rsidR="008F1728">
        <w:t xml:space="preserve"> с прослойками суглинка. Иногда с тонкими прослойками песка, маловлажная просадочная со средней мощностью 5,2-5,9 м. Слой распространен повсеместно.</w:t>
      </w:r>
    </w:p>
    <w:p w14:paraId="19B52281" w14:textId="05FE267F" w:rsidR="008F1728" w:rsidRDefault="00AF0776" w:rsidP="00AF0776">
      <w:pPr>
        <w:pStyle w:val="S9"/>
      </w:pPr>
      <w:r>
        <w:t xml:space="preserve">3. </w:t>
      </w:r>
      <w:r w:rsidR="008F1728">
        <w:t xml:space="preserve">Супесь лессовая желто-бурая, </w:t>
      </w:r>
      <w:proofErr w:type="spellStart"/>
      <w:r w:rsidR="008F1728">
        <w:t>ожелезненная</w:t>
      </w:r>
      <w:proofErr w:type="spellEnd"/>
      <w:r w:rsidR="008F1728">
        <w:t xml:space="preserve"> с прослойками суглинка с тонкими прослойками песка, насыщенная водой, пластичная. Слой имеет мощность 1,8-4,4 м. </w:t>
      </w:r>
    </w:p>
    <w:p w14:paraId="496B22F2" w14:textId="4B55F818" w:rsidR="00AF0776" w:rsidRPr="00AF0776" w:rsidRDefault="008F1728" w:rsidP="00AF0776">
      <w:pPr>
        <w:pStyle w:val="a2"/>
        <w:keepNext/>
        <w:spacing w:before="120"/>
        <w:jc w:val="right"/>
        <w:rPr>
          <w:b/>
          <w:sz w:val="28"/>
          <w:szCs w:val="28"/>
          <w:lang w:val="ru-RU"/>
        </w:rPr>
      </w:pPr>
      <w:r w:rsidRPr="00AF0776">
        <w:rPr>
          <w:b/>
          <w:sz w:val="28"/>
          <w:szCs w:val="28"/>
          <w:lang w:val="ru-RU"/>
        </w:rPr>
        <w:t xml:space="preserve">Таблица </w:t>
      </w:r>
      <w:r w:rsidR="00D93079">
        <w:rPr>
          <w:b/>
          <w:sz w:val="28"/>
          <w:szCs w:val="28"/>
          <w:lang w:val="ru-RU"/>
        </w:rPr>
        <w:t>2.8</w:t>
      </w:r>
    </w:p>
    <w:p w14:paraId="02E19FDF" w14:textId="6212602B" w:rsidR="008F1728" w:rsidRPr="00AF0776" w:rsidRDefault="008F1728" w:rsidP="00AF0776">
      <w:pPr>
        <w:keepNext/>
        <w:suppressAutoHyphens/>
        <w:spacing w:after="120"/>
        <w:jc w:val="center"/>
        <w:rPr>
          <w:b/>
          <w:sz w:val="28"/>
          <w:szCs w:val="28"/>
          <w:lang w:eastAsia="ar-SA" w:bidi="en-US"/>
        </w:rPr>
      </w:pPr>
      <w:r w:rsidRPr="00AF0776">
        <w:rPr>
          <w:b/>
          <w:sz w:val="28"/>
          <w:szCs w:val="28"/>
          <w:lang w:eastAsia="ar-SA" w:bidi="en-US"/>
        </w:rPr>
        <w:t>Физико-механические свойства грунтов</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4404"/>
        <w:gridCol w:w="1046"/>
        <w:gridCol w:w="1828"/>
        <w:gridCol w:w="2056"/>
      </w:tblGrid>
      <w:tr w:rsidR="008F1728" w:rsidRPr="00AF0776" w14:paraId="6B024C34" w14:textId="77777777" w:rsidTr="00AF0776">
        <w:trPr>
          <w:jc w:val="center"/>
        </w:trPr>
        <w:tc>
          <w:tcPr>
            <w:tcW w:w="4786" w:type="dxa"/>
            <w:vMerge w:val="restart"/>
            <w:hideMark/>
          </w:tcPr>
          <w:p w14:paraId="24BED307" w14:textId="77777777" w:rsidR="008F1728" w:rsidRPr="00AF0776" w:rsidRDefault="008F1728" w:rsidP="00D318F8">
            <w:pPr>
              <w:pStyle w:val="affff0"/>
              <w:spacing w:before="0" w:after="0"/>
              <w:jc w:val="center"/>
              <w:rPr>
                <w:b/>
                <w:bCs w:val="0"/>
                <w:sz w:val="22"/>
                <w:szCs w:val="22"/>
              </w:rPr>
            </w:pPr>
            <w:r w:rsidRPr="00AF0776">
              <w:rPr>
                <w:b/>
                <w:bCs w:val="0"/>
                <w:sz w:val="22"/>
                <w:szCs w:val="22"/>
              </w:rPr>
              <w:t>Наименование показателей</w:t>
            </w:r>
          </w:p>
        </w:tc>
        <w:tc>
          <w:tcPr>
            <w:tcW w:w="1134" w:type="dxa"/>
            <w:vMerge w:val="restart"/>
            <w:hideMark/>
          </w:tcPr>
          <w:p w14:paraId="47B2830B" w14:textId="08486151" w:rsidR="008F1728" w:rsidRPr="00AF0776" w:rsidRDefault="008F1728" w:rsidP="00D318F8">
            <w:pPr>
              <w:pStyle w:val="affff0"/>
              <w:spacing w:before="0" w:after="0"/>
              <w:jc w:val="center"/>
              <w:rPr>
                <w:b/>
                <w:bCs w:val="0"/>
                <w:sz w:val="22"/>
                <w:szCs w:val="22"/>
              </w:rPr>
            </w:pPr>
            <w:r w:rsidRPr="00AF0776">
              <w:rPr>
                <w:b/>
                <w:bCs w:val="0"/>
                <w:sz w:val="22"/>
                <w:szCs w:val="22"/>
              </w:rPr>
              <w:t>Ед.</w:t>
            </w:r>
            <w:r w:rsidR="00AF0776">
              <w:rPr>
                <w:b/>
                <w:bCs w:val="0"/>
                <w:sz w:val="22"/>
                <w:szCs w:val="22"/>
              </w:rPr>
              <w:t xml:space="preserve"> </w:t>
            </w:r>
            <w:r w:rsidRPr="00AF0776">
              <w:rPr>
                <w:b/>
                <w:bCs w:val="0"/>
                <w:sz w:val="22"/>
                <w:szCs w:val="22"/>
              </w:rPr>
              <w:t>изм.</w:t>
            </w:r>
          </w:p>
        </w:tc>
        <w:tc>
          <w:tcPr>
            <w:tcW w:w="4217" w:type="dxa"/>
            <w:gridSpan w:val="2"/>
            <w:hideMark/>
          </w:tcPr>
          <w:p w14:paraId="265A2320" w14:textId="77777777" w:rsidR="008F1728" w:rsidRPr="00AF0776" w:rsidRDefault="008F1728" w:rsidP="00D318F8">
            <w:pPr>
              <w:pStyle w:val="affff0"/>
              <w:spacing w:before="0" w:after="0"/>
              <w:jc w:val="center"/>
              <w:rPr>
                <w:b/>
                <w:bCs w:val="0"/>
                <w:sz w:val="22"/>
                <w:szCs w:val="22"/>
              </w:rPr>
            </w:pPr>
            <w:r w:rsidRPr="00AF0776">
              <w:rPr>
                <w:b/>
                <w:bCs w:val="0"/>
                <w:sz w:val="22"/>
                <w:szCs w:val="22"/>
              </w:rPr>
              <w:t>Супесь лессовая</w:t>
            </w:r>
          </w:p>
        </w:tc>
      </w:tr>
      <w:tr w:rsidR="008F1728" w:rsidRPr="00AF0776" w14:paraId="1A0BB5B9" w14:textId="77777777" w:rsidTr="00AF0776">
        <w:trPr>
          <w:jc w:val="center"/>
        </w:trPr>
        <w:tc>
          <w:tcPr>
            <w:tcW w:w="4284" w:type="dxa"/>
            <w:vMerge/>
            <w:hideMark/>
          </w:tcPr>
          <w:p w14:paraId="52324EF7" w14:textId="77777777" w:rsidR="008F1728" w:rsidRPr="00AF0776" w:rsidRDefault="008F1728" w:rsidP="00D318F8">
            <w:pPr>
              <w:jc w:val="center"/>
              <w:rPr>
                <w:b/>
                <w:sz w:val="22"/>
                <w:szCs w:val="22"/>
              </w:rPr>
            </w:pPr>
          </w:p>
        </w:tc>
        <w:tc>
          <w:tcPr>
            <w:tcW w:w="1082" w:type="dxa"/>
            <w:vMerge/>
            <w:hideMark/>
          </w:tcPr>
          <w:p w14:paraId="6F0C3F1B" w14:textId="77777777" w:rsidR="008F1728" w:rsidRPr="00AF0776" w:rsidRDefault="008F1728" w:rsidP="00D318F8">
            <w:pPr>
              <w:jc w:val="center"/>
              <w:rPr>
                <w:b/>
                <w:sz w:val="22"/>
                <w:szCs w:val="22"/>
              </w:rPr>
            </w:pPr>
          </w:p>
        </w:tc>
        <w:tc>
          <w:tcPr>
            <w:tcW w:w="1985" w:type="dxa"/>
            <w:hideMark/>
          </w:tcPr>
          <w:p w14:paraId="32C587AB" w14:textId="5A72FC5D" w:rsidR="008F1728" w:rsidRPr="00AF0776" w:rsidRDefault="008F1728" w:rsidP="00D318F8">
            <w:pPr>
              <w:pStyle w:val="affff0"/>
              <w:spacing w:before="0" w:after="0"/>
              <w:jc w:val="center"/>
              <w:rPr>
                <w:b/>
                <w:bCs w:val="0"/>
                <w:sz w:val="22"/>
                <w:szCs w:val="22"/>
              </w:rPr>
            </w:pPr>
            <w:r w:rsidRPr="00AF0776">
              <w:rPr>
                <w:b/>
                <w:bCs w:val="0"/>
                <w:sz w:val="22"/>
                <w:szCs w:val="22"/>
              </w:rPr>
              <w:t>Маловлажная</w:t>
            </w:r>
            <w:r w:rsidR="00AF0776">
              <w:rPr>
                <w:b/>
                <w:bCs w:val="0"/>
                <w:sz w:val="22"/>
                <w:szCs w:val="22"/>
              </w:rPr>
              <w:t xml:space="preserve"> </w:t>
            </w:r>
            <w:r w:rsidRPr="00AF0776">
              <w:rPr>
                <w:b/>
                <w:bCs w:val="0"/>
                <w:sz w:val="22"/>
                <w:szCs w:val="22"/>
              </w:rPr>
              <w:t>просадочная</w:t>
            </w:r>
          </w:p>
        </w:tc>
        <w:tc>
          <w:tcPr>
            <w:tcW w:w="2232" w:type="dxa"/>
            <w:hideMark/>
          </w:tcPr>
          <w:p w14:paraId="5EF28CAD" w14:textId="77777777" w:rsidR="008F1728" w:rsidRPr="00AF0776" w:rsidRDefault="008F1728" w:rsidP="00D318F8">
            <w:pPr>
              <w:pStyle w:val="affff0"/>
              <w:spacing w:before="0" w:after="0"/>
              <w:jc w:val="center"/>
              <w:rPr>
                <w:b/>
                <w:bCs w:val="0"/>
                <w:sz w:val="22"/>
                <w:szCs w:val="22"/>
              </w:rPr>
            </w:pPr>
            <w:r w:rsidRPr="00AF0776">
              <w:rPr>
                <w:b/>
                <w:bCs w:val="0"/>
                <w:sz w:val="22"/>
                <w:szCs w:val="22"/>
              </w:rPr>
              <w:t>Насыщенная водой пластичная</w:t>
            </w:r>
          </w:p>
        </w:tc>
      </w:tr>
      <w:tr w:rsidR="008F1728" w:rsidRPr="00AF0776" w14:paraId="1EB1342E" w14:textId="77777777" w:rsidTr="00AF0776">
        <w:trPr>
          <w:jc w:val="center"/>
        </w:trPr>
        <w:tc>
          <w:tcPr>
            <w:tcW w:w="4786" w:type="dxa"/>
            <w:vAlign w:val="center"/>
            <w:hideMark/>
          </w:tcPr>
          <w:p w14:paraId="4E472AC3" w14:textId="77777777" w:rsidR="008F1728" w:rsidRPr="00AF0776" w:rsidRDefault="008F1728" w:rsidP="00D318F8">
            <w:pPr>
              <w:pStyle w:val="affff0"/>
              <w:spacing w:before="0" w:after="0"/>
              <w:jc w:val="left"/>
              <w:rPr>
                <w:sz w:val="22"/>
                <w:szCs w:val="22"/>
              </w:rPr>
            </w:pPr>
            <w:r w:rsidRPr="00AF0776">
              <w:rPr>
                <w:sz w:val="22"/>
                <w:szCs w:val="22"/>
              </w:rPr>
              <w:t>Природная влажность</w:t>
            </w:r>
          </w:p>
        </w:tc>
        <w:tc>
          <w:tcPr>
            <w:tcW w:w="1134" w:type="dxa"/>
            <w:vAlign w:val="center"/>
            <w:hideMark/>
          </w:tcPr>
          <w:p w14:paraId="1B40494B"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0C487C8B" w14:textId="77777777" w:rsidR="008F1728" w:rsidRPr="00AF0776" w:rsidRDefault="008F1728" w:rsidP="00D318F8">
            <w:pPr>
              <w:pStyle w:val="affff0"/>
              <w:spacing w:before="0" w:after="0"/>
              <w:jc w:val="left"/>
              <w:rPr>
                <w:sz w:val="22"/>
                <w:szCs w:val="22"/>
              </w:rPr>
            </w:pPr>
            <w:r w:rsidRPr="00AF0776">
              <w:rPr>
                <w:sz w:val="22"/>
                <w:szCs w:val="22"/>
              </w:rPr>
              <w:t>8,30-16,85</w:t>
            </w:r>
          </w:p>
        </w:tc>
        <w:tc>
          <w:tcPr>
            <w:tcW w:w="2232" w:type="dxa"/>
            <w:vAlign w:val="center"/>
            <w:hideMark/>
          </w:tcPr>
          <w:p w14:paraId="53DEA01C" w14:textId="77777777" w:rsidR="008F1728" w:rsidRPr="00AF0776" w:rsidRDefault="008F1728" w:rsidP="00D318F8">
            <w:pPr>
              <w:pStyle w:val="affff0"/>
              <w:spacing w:before="0" w:after="0"/>
              <w:jc w:val="left"/>
              <w:rPr>
                <w:sz w:val="22"/>
                <w:szCs w:val="22"/>
              </w:rPr>
            </w:pPr>
            <w:r w:rsidRPr="00AF0776">
              <w:rPr>
                <w:sz w:val="22"/>
                <w:szCs w:val="22"/>
              </w:rPr>
              <w:t>19,50</w:t>
            </w:r>
          </w:p>
        </w:tc>
      </w:tr>
      <w:tr w:rsidR="008F1728" w:rsidRPr="00AF0776" w14:paraId="64486495" w14:textId="77777777" w:rsidTr="00AF0776">
        <w:trPr>
          <w:jc w:val="center"/>
        </w:trPr>
        <w:tc>
          <w:tcPr>
            <w:tcW w:w="4786" w:type="dxa"/>
            <w:vAlign w:val="center"/>
            <w:hideMark/>
          </w:tcPr>
          <w:p w14:paraId="0F2B92AB" w14:textId="77777777" w:rsidR="008F1728" w:rsidRPr="00AF0776" w:rsidRDefault="008F1728" w:rsidP="00D318F8">
            <w:pPr>
              <w:pStyle w:val="affff0"/>
              <w:spacing w:before="0" w:after="0"/>
              <w:jc w:val="left"/>
              <w:rPr>
                <w:sz w:val="22"/>
                <w:szCs w:val="22"/>
              </w:rPr>
            </w:pPr>
            <w:r w:rsidRPr="00AF0776">
              <w:rPr>
                <w:sz w:val="22"/>
                <w:szCs w:val="22"/>
              </w:rPr>
              <w:t>Степень влажности</w:t>
            </w:r>
          </w:p>
        </w:tc>
        <w:tc>
          <w:tcPr>
            <w:tcW w:w="1134" w:type="dxa"/>
            <w:vAlign w:val="center"/>
            <w:hideMark/>
          </w:tcPr>
          <w:p w14:paraId="15A66851"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2BFC95C3" w14:textId="77777777" w:rsidR="008F1728" w:rsidRPr="00AF0776" w:rsidRDefault="008F1728" w:rsidP="00D318F8">
            <w:pPr>
              <w:pStyle w:val="affff0"/>
              <w:spacing w:before="0" w:after="0"/>
              <w:jc w:val="left"/>
              <w:rPr>
                <w:sz w:val="22"/>
                <w:szCs w:val="22"/>
              </w:rPr>
            </w:pPr>
            <w:r w:rsidRPr="00AF0776">
              <w:rPr>
                <w:sz w:val="22"/>
                <w:szCs w:val="22"/>
              </w:rPr>
              <w:t>0,09-0,30</w:t>
            </w:r>
          </w:p>
        </w:tc>
        <w:tc>
          <w:tcPr>
            <w:tcW w:w="2232" w:type="dxa"/>
            <w:vAlign w:val="center"/>
            <w:hideMark/>
          </w:tcPr>
          <w:p w14:paraId="140A255F" w14:textId="77777777" w:rsidR="008F1728" w:rsidRPr="00AF0776" w:rsidRDefault="008F1728" w:rsidP="00D318F8">
            <w:pPr>
              <w:pStyle w:val="affff0"/>
              <w:spacing w:before="0" w:after="0"/>
              <w:jc w:val="left"/>
              <w:rPr>
                <w:sz w:val="22"/>
                <w:szCs w:val="22"/>
              </w:rPr>
            </w:pPr>
            <w:r w:rsidRPr="00AF0776">
              <w:rPr>
                <w:sz w:val="22"/>
                <w:szCs w:val="22"/>
              </w:rPr>
              <w:t>0,86</w:t>
            </w:r>
          </w:p>
        </w:tc>
      </w:tr>
      <w:tr w:rsidR="008F1728" w:rsidRPr="00AF0776" w14:paraId="17BA16BD" w14:textId="77777777" w:rsidTr="00AF0776">
        <w:trPr>
          <w:jc w:val="center"/>
        </w:trPr>
        <w:tc>
          <w:tcPr>
            <w:tcW w:w="4786" w:type="dxa"/>
            <w:vAlign w:val="center"/>
            <w:hideMark/>
          </w:tcPr>
          <w:p w14:paraId="48479560" w14:textId="77777777" w:rsidR="008F1728" w:rsidRPr="00AF0776" w:rsidRDefault="008F1728" w:rsidP="00D318F8">
            <w:pPr>
              <w:pStyle w:val="affff0"/>
              <w:spacing w:before="0" w:after="0"/>
              <w:jc w:val="left"/>
              <w:rPr>
                <w:sz w:val="22"/>
                <w:szCs w:val="22"/>
              </w:rPr>
            </w:pPr>
            <w:r w:rsidRPr="00AF0776">
              <w:rPr>
                <w:sz w:val="22"/>
                <w:szCs w:val="22"/>
              </w:rPr>
              <w:t>Влажность на границе текучести</w:t>
            </w:r>
          </w:p>
        </w:tc>
        <w:tc>
          <w:tcPr>
            <w:tcW w:w="1134" w:type="dxa"/>
            <w:vAlign w:val="center"/>
            <w:hideMark/>
          </w:tcPr>
          <w:p w14:paraId="7D3A5744"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4232D246" w14:textId="77777777" w:rsidR="008F1728" w:rsidRPr="00AF0776" w:rsidRDefault="008F1728" w:rsidP="00D318F8">
            <w:pPr>
              <w:pStyle w:val="affff0"/>
              <w:spacing w:before="0" w:after="0"/>
              <w:jc w:val="left"/>
              <w:rPr>
                <w:sz w:val="22"/>
                <w:szCs w:val="22"/>
              </w:rPr>
            </w:pPr>
            <w:r w:rsidRPr="00AF0776">
              <w:rPr>
                <w:sz w:val="22"/>
                <w:szCs w:val="22"/>
              </w:rPr>
              <w:t>22-18</w:t>
            </w:r>
          </w:p>
        </w:tc>
        <w:tc>
          <w:tcPr>
            <w:tcW w:w="2232" w:type="dxa"/>
            <w:vAlign w:val="center"/>
            <w:hideMark/>
          </w:tcPr>
          <w:p w14:paraId="32B9A9F6" w14:textId="77777777" w:rsidR="008F1728" w:rsidRPr="00AF0776" w:rsidRDefault="008F1728" w:rsidP="00D318F8">
            <w:pPr>
              <w:pStyle w:val="affff0"/>
              <w:spacing w:before="0" w:after="0"/>
              <w:jc w:val="left"/>
              <w:rPr>
                <w:sz w:val="22"/>
                <w:szCs w:val="22"/>
              </w:rPr>
            </w:pPr>
            <w:r w:rsidRPr="00AF0776">
              <w:rPr>
                <w:sz w:val="22"/>
                <w:szCs w:val="22"/>
              </w:rPr>
              <w:t>21-18</w:t>
            </w:r>
          </w:p>
        </w:tc>
      </w:tr>
      <w:tr w:rsidR="008F1728" w:rsidRPr="00AF0776" w14:paraId="7D3BF849" w14:textId="77777777" w:rsidTr="00AF0776">
        <w:trPr>
          <w:jc w:val="center"/>
        </w:trPr>
        <w:tc>
          <w:tcPr>
            <w:tcW w:w="4786" w:type="dxa"/>
            <w:vAlign w:val="center"/>
            <w:hideMark/>
          </w:tcPr>
          <w:p w14:paraId="5907185E" w14:textId="77777777" w:rsidR="008F1728" w:rsidRPr="00AF0776" w:rsidRDefault="008F1728" w:rsidP="00D318F8">
            <w:pPr>
              <w:pStyle w:val="affff0"/>
              <w:spacing w:before="0" w:after="0"/>
              <w:jc w:val="left"/>
              <w:rPr>
                <w:sz w:val="22"/>
                <w:szCs w:val="22"/>
              </w:rPr>
            </w:pPr>
            <w:r w:rsidRPr="00AF0776">
              <w:rPr>
                <w:sz w:val="22"/>
                <w:szCs w:val="22"/>
              </w:rPr>
              <w:t>Влажность на границе раскатывания</w:t>
            </w:r>
          </w:p>
        </w:tc>
        <w:tc>
          <w:tcPr>
            <w:tcW w:w="1134" w:type="dxa"/>
            <w:vAlign w:val="center"/>
            <w:hideMark/>
          </w:tcPr>
          <w:p w14:paraId="003EA179"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7DC551D4" w14:textId="77777777" w:rsidR="008F1728" w:rsidRPr="00AF0776" w:rsidRDefault="008F1728" w:rsidP="00D318F8">
            <w:pPr>
              <w:pStyle w:val="affff0"/>
              <w:spacing w:before="0" w:after="0"/>
              <w:jc w:val="left"/>
              <w:rPr>
                <w:sz w:val="22"/>
                <w:szCs w:val="22"/>
              </w:rPr>
            </w:pPr>
            <w:r w:rsidRPr="00AF0776">
              <w:rPr>
                <w:sz w:val="22"/>
                <w:szCs w:val="22"/>
              </w:rPr>
              <w:t>16-13</w:t>
            </w:r>
          </w:p>
        </w:tc>
        <w:tc>
          <w:tcPr>
            <w:tcW w:w="2232" w:type="dxa"/>
            <w:vAlign w:val="center"/>
            <w:hideMark/>
          </w:tcPr>
          <w:p w14:paraId="15E13F09" w14:textId="77777777" w:rsidR="008F1728" w:rsidRPr="00AF0776" w:rsidRDefault="008F1728" w:rsidP="00D318F8">
            <w:pPr>
              <w:pStyle w:val="affff0"/>
              <w:spacing w:before="0" w:after="0"/>
              <w:jc w:val="left"/>
              <w:rPr>
                <w:sz w:val="22"/>
                <w:szCs w:val="22"/>
              </w:rPr>
            </w:pPr>
            <w:r w:rsidRPr="00AF0776">
              <w:rPr>
                <w:sz w:val="22"/>
                <w:szCs w:val="22"/>
              </w:rPr>
              <w:t>16-12</w:t>
            </w:r>
          </w:p>
        </w:tc>
      </w:tr>
      <w:tr w:rsidR="008F1728" w:rsidRPr="00AF0776" w14:paraId="03FE3451" w14:textId="77777777" w:rsidTr="00AF0776">
        <w:trPr>
          <w:jc w:val="center"/>
        </w:trPr>
        <w:tc>
          <w:tcPr>
            <w:tcW w:w="4786" w:type="dxa"/>
            <w:vAlign w:val="center"/>
            <w:hideMark/>
          </w:tcPr>
          <w:p w14:paraId="00B0F552" w14:textId="77777777" w:rsidR="008F1728" w:rsidRPr="00AF0776" w:rsidRDefault="008F1728" w:rsidP="00D318F8">
            <w:pPr>
              <w:pStyle w:val="affff0"/>
              <w:spacing w:before="0" w:after="0"/>
              <w:jc w:val="left"/>
              <w:rPr>
                <w:sz w:val="22"/>
                <w:szCs w:val="22"/>
              </w:rPr>
            </w:pPr>
            <w:r w:rsidRPr="00AF0776">
              <w:rPr>
                <w:sz w:val="22"/>
                <w:szCs w:val="22"/>
              </w:rPr>
              <w:t>Число пластичности</w:t>
            </w:r>
          </w:p>
        </w:tc>
        <w:tc>
          <w:tcPr>
            <w:tcW w:w="1134" w:type="dxa"/>
            <w:vAlign w:val="center"/>
            <w:hideMark/>
          </w:tcPr>
          <w:p w14:paraId="1FBFF460"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220ED973" w14:textId="77777777" w:rsidR="008F1728" w:rsidRPr="00AF0776" w:rsidRDefault="008F1728" w:rsidP="00D318F8">
            <w:pPr>
              <w:pStyle w:val="affff0"/>
              <w:spacing w:before="0" w:after="0"/>
              <w:jc w:val="left"/>
              <w:rPr>
                <w:sz w:val="22"/>
                <w:szCs w:val="22"/>
              </w:rPr>
            </w:pPr>
            <w:r w:rsidRPr="00AF0776">
              <w:rPr>
                <w:sz w:val="22"/>
                <w:szCs w:val="22"/>
              </w:rPr>
              <w:t>3-7</w:t>
            </w:r>
          </w:p>
        </w:tc>
        <w:tc>
          <w:tcPr>
            <w:tcW w:w="2232" w:type="dxa"/>
            <w:vAlign w:val="center"/>
            <w:hideMark/>
          </w:tcPr>
          <w:p w14:paraId="2EB8D633" w14:textId="77777777" w:rsidR="008F1728" w:rsidRPr="00AF0776" w:rsidRDefault="008F1728" w:rsidP="00D318F8">
            <w:pPr>
              <w:pStyle w:val="affff0"/>
              <w:spacing w:before="0" w:after="0"/>
              <w:jc w:val="left"/>
              <w:rPr>
                <w:sz w:val="22"/>
                <w:szCs w:val="22"/>
              </w:rPr>
            </w:pPr>
            <w:r w:rsidRPr="00AF0776">
              <w:rPr>
                <w:sz w:val="22"/>
                <w:szCs w:val="22"/>
              </w:rPr>
              <w:t>3-6</w:t>
            </w:r>
          </w:p>
        </w:tc>
      </w:tr>
      <w:tr w:rsidR="008F1728" w:rsidRPr="00AF0776" w14:paraId="0BDE92A5" w14:textId="77777777" w:rsidTr="00AF0776">
        <w:trPr>
          <w:jc w:val="center"/>
        </w:trPr>
        <w:tc>
          <w:tcPr>
            <w:tcW w:w="4786" w:type="dxa"/>
            <w:vAlign w:val="center"/>
            <w:hideMark/>
          </w:tcPr>
          <w:p w14:paraId="4A29B1B9" w14:textId="77777777" w:rsidR="008F1728" w:rsidRPr="00AF0776" w:rsidRDefault="008F1728" w:rsidP="00D318F8">
            <w:pPr>
              <w:pStyle w:val="affff0"/>
              <w:spacing w:before="0" w:after="0"/>
              <w:jc w:val="left"/>
              <w:rPr>
                <w:sz w:val="22"/>
                <w:szCs w:val="22"/>
              </w:rPr>
            </w:pPr>
            <w:r w:rsidRPr="00AF0776">
              <w:rPr>
                <w:sz w:val="22"/>
                <w:szCs w:val="22"/>
              </w:rPr>
              <w:t>Показатель консистенции</w:t>
            </w:r>
          </w:p>
        </w:tc>
        <w:tc>
          <w:tcPr>
            <w:tcW w:w="1134" w:type="dxa"/>
            <w:vAlign w:val="center"/>
            <w:hideMark/>
          </w:tcPr>
          <w:p w14:paraId="3C93E16F"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103C2B9B" w14:textId="77777777" w:rsidR="008F1728" w:rsidRPr="00AF0776" w:rsidRDefault="008F1728" w:rsidP="00D318F8">
            <w:pPr>
              <w:pStyle w:val="affff0"/>
              <w:spacing w:before="0" w:after="0"/>
              <w:jc w:val="left"/>
              <w:rPr>
                <w:sz w:val="22"/>
                <w:szCs w:val="22"/>
              </w:rPr>
            </w:pPr>
            <w:r w:rsidRPr="00AF0776">
              <w:rPr>
                <w:sz w:val="22"/>
                <w:szCs w:val="22"/>
              </w:rPr>
              <w:t>-</w:t>
            </w:r>
          </w:p>
        </w:tc>
        <w:tc>
          <w:tcPr>
            <w:tcW w:w="2232" w:type="dxa"/>
            <w:vAlign w:val="center"/>
            <w:hideMark/>
          </w:tcPr>
          <w:p w14:paraId="6F618956" w14:textId="77777777" w:rsidR="008F1728" w:rsidRPr="00AF0776" w:rsidRDefault="008F1728" w:rsidP="00D318F8">
            <w:pPr>
              <w:pStyle w:val="affff0"/>
              <w:spacing w:before="0" w:after="0"/>
              <w:jc w:val="left"/>
              <w:rPr>
                <w:sz w:val="22"/>
                <w:szCs w:val="22"/>
              </w:rPr>
            </w:pPr>
            <w:r w:rsidRPr="00AF0776">
              <w:rPr>
                <w:sz w:val="22"/>
                <w:szCs w:val="22"/>
              </w:rPr>
              <w:t>0,75-0,91</w:t>
            </w:r>
          </w:p>
        </w:tc>
      </w:tr>
      <w:tr w:rsidR="008F1728" w:rsidRPr="00AF0776" w14:paraId="5DFC64B3" w14:textId="77777777" w:rsidTr="00AF0776">
        <w:trPr>
          <w:jc w:val="center"/>
        </w:trPr>
        <w:tc>
          <w:tcPr>
            <w:tcW w:w="4786" w:type="dxa"/>
            <w:vAlign w:val="center"/>
            <w:hideMark/>
          </w:tcPr>
          <w:p w14:paraId="74AC74B8" w14:textId="77777777" w:rsidR="008F1728" w:rsidRPr="00AF0776" w:rsidRDefault="008F1728" w:rsidP="00D318F8">
            <w:pPr>
              <w:pStyle w:val="affff0"/>
              <w:spacing w:before="0" w:after="0"/>
              <w:jc w:val="left"/>
              <w:rPr>
                <w:sz w:val="22"/>
                <w:szCs w:val="22"/>
              </w:rPr>
            </w:pPr>
            <w:r w:rsidRPr="00AF0776">
              <w:rPr>
                <w:sz w:val="22"/>
                <w:szCs w:val="22"/>
              </w:rPr>
              <w:t>Удельный вес</w:t>
            </w:r>
          </w:p>
        </w:tc>
        <w:tc>
          <w:tcPr>
            <w:tcW w:w="1134" w:type="dxa"/>
            <w:vAlign w:val="center"/>
            <w:hideMark/>
          </w:tcPr>
          <w:p w14:paraId="17069A34" w14:textId="77777777" w:rsidR="008F1728" w:rsidRPr="00AF0776" w:rsidRDefault="008F1728" w:rsidP="00D318F8">
            <w:pPr>
              <w:pStyle w:val="affff0"/>
              <w:spacing w:before="0" w:after="0"/>
              <w:jc w:val="left"/>
              <w:rPr>
                <w:sz w:val="22"/>
                <w:szCs w:val="22"/>
                <w:vertAlign w:val="superscript"/>
              </w:rPr>
            </w:pPr>
            <w:r w:rsidRPr="00AF0776">
              <w:rPr>
                <w:sz w:val="22"/>
                <w:szCs w:val="22"/>
              </w:rPr>
              <w:t>г/см</w:t>
            </w:r>
            <w:r w:rsidRPr="00AF0776">
              <w:rPr>
                <w:sz w:val="22"/>
                <w:szCs w:val="22"/>
                <w:vertAlign w:val="superscript"/>
              </w:rPr>
              <w:t>3</w:t>
            </w:r>
          </w:p>
        </w:tc>
        <w:tc>
          <w:tcPr>
            <w:tcW w:w="1985" w:type="dxa"/>
            <w:vAlign w:val="center"/>
            <w:hideMark/>
          </w:tcPr>
          <w:p w14:paraId="73566AF8" w14:textId="77777777" w:rsidR="008F1728" w:rsidRPr="00AF0776" w:rsidRDefault="008F1728" w:rsidP="00D318F8">
            <w:pPr>
              <w:pStyle w:val="affff0"/>
              <w:spacing w:before="0" w:after="0"/>
              <w:jc w:val="left"/>
              <w:rPr>
                <w:sz w:val="22"/>
                <w:szCs w:val="22"/>
              </w:rPr>
            </w:pPr>
            <w:r w:rsidRPr="00AF0776">
              <w:rPr>
                <w:sz w:val="22"/>
                <w:szCs w:val="22"/>
              </w:rPr>
              <w:t>2,66-2,69</w:t>
            </w:r>
          </w:p>
        </w:tc>
        <w:tc>
          <w:tcPr>
            <w:tcW w:w="2232" w:type="dxa"/>
            <w:vAlign w:val="center"/>
            <w:hideMark/>
          </w:tcPr>
          <w:p w14:paraId="5552A121" w14:textId="77777777" w:rsidR="008F1728" w:rsidRPr="00AF0776" w:rsidRDefault="008F1728" w:rsidP="00D318F8">
            <w:pPr>
              <w:pStyle w:val="affff0"/>
              <w:spacing w:before="0" w:after="0"/>
              <w:jc w:val="left"/>
              <w:rPr>
                <w:sz w:val="22"/>
                <w:szCs w:val="22"/>
              </w:rPr>
            </w:pPr>
            <w:r w:rsidRPr="00AF0776">
              <w:rPr>
                <w:sz w:val="22"/>
                <w:szCs w:val="22"/>
              </w:rPr>
              <w:t>2,66</w:t>
            </w:r>
          </w:p>
        </w:tc>
      </w:tr>
      <w:tr w:rsidR="008F1728" w:rsidRPr="00AF0776" w14:paraId="2E184A78" w14:textId="77777777" w:rsidTr="00AF0776">
        <w:trPr>
          <w:jc w:val="center"/>
        </w:trPr>
        <w:tc>
          <w:tcPr>
            <w:tcW w:w="4786" w:type="dxa"/>
            <w:vAlign w:val="center"/>
            <w:hideMark/>
          </w:tcPr>
          <w:p w14:paraId="36B00E94" w14:textId="77777777" w:rsidR="008F1728" w:rsidRPr="00AF0776" w:rsidRDefault="008F1728" w:rsidP="00D318F8">
            <w:pPr>
              <w:pStyle w:val="affff0"/>
              <w:spacing w:before="0" w:after="0"/>
              <w:jc w:val="left"/>
              <w:rPr>
                <w:sz w:val="22"/>
                <w:szCs w:val="22"/>
              </w:rPr>
            </w:pPr>
            <w:r w:rsidRPr="00AF0776">
              <w:rPr>
                <w:sz w:val="22"/>
                <w:szCs w:val="22"/>
              </w:rPr>
              <w:t>Объемный вес</w:t>
            </w:r>
          </w:p>
        </w:tc>
        <w:tc>
          <w:tcPr>
            <w:tcW w:w="1134" w:type="dxa"/>
            <w:vAlign w:val="center"/>
            <w:hideMark/>
          </w:tcPr>
          <w:p w14:paraId="1B2C1EA8" w14:textId="77777777" w:rsidR="008F1728" w:rsidRPr="00AF0776" w:rsidRDefault="008F1728" w:rsidP="00D318F8">
            <w:pPr>
              <w:pStyle w:val="affff0"/>
              <w:spacing w:before="0" w:after="0"/>
              <w:jc w:val="left"/>
              <w:rPr>
                <w:sz w:val="22"/>
                <w:szCs w:val="22"/>
              </w:rPr>
            </w:pPr>
            <w:r w:rsidRPr="00AF0776">
              <w:rPr>
                <w:sz w:val="22"/>
                <w:szCs w:val="22"/>
              </w:rPr>
              <w:t>г/см</w:t>
            </w:r>
            <w:r w:rsidRPr="00AF0776">
              <w:rPr>
                <w:sz w:val="22"/>
                <w:szCs w:val="22"/>
                <w:vertAlign w:val="superscript"/>
              </w:rPr>
              <w:t>3</w:t>
            </w:r>
          </w:p>
        </w:tc>
        <w:tc>
          <w:tcPr>
            <w:tcW w:w="1985" w:type="dxa"/>
            <w:vAlign w:val="center"/>
            <w:hideMark/>
          </w:tcPr>
          <w:p w14:paraId="06A0D32C" w14:textId="77777777" w:rsidR="008F1728" w:rsidRPr="00AF0776" w:rsidRDefault="008F1728" w:rsidP="00D318F8">
            <w:pPr>
              <w:pStyle w:val="affff0"/>
              <w:spacing w:before="0" w:after="0"/>
              <w:jc w:val="left"/>
              <w:rPr>
                <w:sz w:val="22"/>
                <w:szCs w:val="22"/>
              </w:rPr>
            </w:pPr>
            <w:r w:rsidRPr="00AF0776">
              <w:rPr>
                <w:sz w:val="22"/>
                <w:szCs w:val="22"/>
              </w:rPr>
              <w:t>1,43-1,68</w:t>
            </w:r>
          </w:p>
        </w:tc>
        <w:tc>
          <w:tcPr>
            <w:tcW w:w="2232" w:type="dxa"/>
            <w:vAlign w:val="center"/>
            <w:hideMark/>
          </w:tcPr>
          <w:p w14:paraId="62D2050A" w14:textId="77777777" w:rsidR="008F1728" w:rsidRPr="00AF0776" w:rsidRDefault="008F1728" w:rsidP="00D318F8">
            <w:pPr>
              <w:pStyle w:val="affff0"/>
              <w:spacing w:before="0" w:after="0"/>
              <w:jc w:val="left"/>
              <w:rPr>
                <w:sz w:val="22"/>
                <w:szCs w:val="22"/>
              </w:rPr>
            </w:pPr>
            <w:r w:rsidRPr="00AF0776">
              <w:rPr>
                <w:sz w:val="22"/>
                <w:szCs w:val="22"/>
              </w:rPr>
              <w:t>1,98</w:t>
            </w:r>
          </w:p>
        </w:tc>
      </w:tr>
      <w:tr w:rsidR="008F1728" w:rsidRPr="00AF0776" w14:paraId="22BBBC14" w14:textId="77777777" w:rsidTr="00AF0776">
        <w:trPr>
          <w:jc w:val="center"/>
        </w:trPr>
        <w:tc>
          <w:tcPr>
            <w:tcW w:w="4786" w:type="dxa"/>
            <w:vAlign w:val="center"/>
            <w:hideMark/>
          </w:tcPr>
          <w:p w14:paraId="74ED9E67" w14:textId="77777777" w:rsidR="008F1728" w:rsidRPr="00AF0776" w:rsidRDefault="008F1728" w:rsidP="00D318F8">
            <w:pPr>
              <w:pStyle w:val="affff0"/>
              <w:spacing w:before="0" w:after="0"/>
              <w:jc w:val="left"/>
              <w:rPr>
                <w:sz w:val="22"/>
                <w:szCs w:val="22"/>
              </w:rPr>
            </w:pPr>
            <w:r w:rsidRPr="00AF0776">
              <w:rPr>
                <w:sz w:val="22"/>
                <w:szCs w:val="22"/>
              </w:rPr>
              <w:t>Объемный вес скелета</w:t>
            </w:r>
          </w:p>
        </w:tc>
        <w:tc>
          <w:tcPr>
            <w:tcW w:w="1134" w:type="dxa"/>
            <w:vAlign w:val="center"/>
            <w:hideMark/>
          </w:tcPr>
          <w:p w14:paraId="5AE2DA31" w14:textId="77777777" w:rsidR="008F1728" w:rsidRPr="00AF0776" w:rsidRDefault="008F1728" w:rsidP="00D318F8">
            <w:pPr>
              <w:pStyle w:val="affff0"/>
              <w:spacing w:before="0" w:after="0"/>
              <w:jc w:val="left"/>
              <w:rPr>
                <w:sz w:val="22"/>
                <w:szCs w:val="22"/>
              </w:rPr>
            </w:pPr>
            <w:r w:rsidRPr="00AF0776">
              <w:rPr>
                <w:sz w:val="22"/>
                <w:szCs w:val="22"/>
              </w:rPr>
              <w:t>г/см</w:t>
            </w:r>
            <w:r w:rsidRPr="00AF0776">
              <w:rPr>
                <w:sz w:val="22"/>
                <w:szCs w:val="22"/>
                <w:vertAlign w:val="superscript"/>
              </w:rPr>
              <w:t>3</w:t>
            </w:r>
          </w:p>
        </w:tc>
        <w:tc>
          <w:tcPr>
            <w:tcW w:w="1985" w:type="dxa"/>
            <w:vAlign w:val="center"/>
            <w:hideMark/>
          </w:tcPr>
          <w:p w14:paraId="4BD95E8B" w14:textId="77777777" w:rsidR="008F1728" w:rsidRPr="00AF0776" w:rsidRDefault="008F1728" w:rsidP="00D318F8">
            <w:pPr>
              <w:pStyle w:val="affff0"/>
              <w:spacing w:before="0" w:after="0"/>
              <w:jc w:val="left"/>
              <w:rPr>
                <w:sz w:val="22"/>
                <w:szCs w:val="22"/>
              </w:rPr>
            </w:pPr>
            <w:r w:rsidRPr="00AF0776">
              <w:rPr>
                <w:sz w:val="22"/>
                <w:szCs w:val="22"/>
              </w:rPr>
              <w:t>1,39-1,64</w:t>
            </w:r>
          </w:p>
        </w:tc>
        <w:tc>
          <w:tcPr>
            <w:tcW w:w="2232" w:type="dxa"/>
            <w:vAlign w:val="center"/>
            <w:hideMark/>
          </w:tcPr>
          <w:p w14:paraId="6D0CE50B" w14:textId="77777777" w:rsidR="008F1728" w:rsidRPr="00AF0776" w:rsidRDefault="008F1728" w:rsidP="00D318F8">
            <w:pPr>
              <w:pStyle w:val="affff0"/>
              <w:spacing w:before="0" w:after="0"/>
              <w:jc w:val="left"/>
              <w:rPr>
                <w:sz w:val="22"/>
                <w:szCs w:val="22"/>
              </w:rPr>
            </w:pPr>
            <w:r w:rsidRPr="00AF0776">
              <w:rPr>
                <w:sz w:val="22"/>
                <w:szCs w:val="22"/>
              </w:rPr>
              <w:t>1,66</w:t>
            </w:r>
          </w:p>
        </w:tc>
      </w:tr>
      <w:tr w:rsidR="008F1728" w:rsidRPr="00AF0776" w14:paraId="54FBDE75" w14:textId="77777777" w:rsidTr="00AF0776">
        <w:trPr>
          <w:jc w:val="center"/>
        </w:trPr>
        <w:tc>
          <w:tcPr>
            <w:tcW w:w="4786" w:type="dxa"/>
            <w:vAlign w:val="center"/>
            <w:hideMark/>
          </w:tcPr>
          <w:p w14:paraId="172B0018" w14:textId="77777777" w:rsidR="008F1728" w:rsidRPr="00AF0776" w:rsidRDefault="008F1728" w:rsidP="00D318F8">
            <w:pPr>
              <w:pStyle w:val="affff0"/>
              <w:spacing w:before="0" w:after="0"/>
              <w:jc w:val="left"/>
              <w:rPr>
                <w:sz w:val="22"/>
                <w:szCs w:val="22"/>
              </w:rPr>
            </w:pPr>
            <w:r w:rsidRPr="00AF0776">
              <w:rPr>
                <w:sz w:val="22"/>
                <w:szCs w:val="22"/>
              </w:rPr>
              <w:t>Пористость</w:t>
            </w:r>
          </w:p>
        </w:tc>
        <w:tc>
          <w:tcPr>
            <w:tcW w:w="1134" w:type="dxa"/>
            <w:vAlign w:val="center"/>
            <w:hideMark/>
          </w:tcPr>
          <w:p w14:paraId="67AF4E5E"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4B5E4816" w14:textId="77777777" w:rsidR="008F1728" w:rsidRPr="00AF0776" w:rsidRDefault="008F1728" w:rsidP="00D318F8">
            <w:pPr>
              <w:pStyle w:val="affff0"/>
              <w:spacing w:before="0" w:after="0"/>
              <w:jc w:val="left"/>
              <w:rPr>
                <w:sz w:val="22"/>
                <w:szCs w:val="22"/>
              </w:rPr>
            </w:pPr>
            <w:r w:rsidRPr="00AF0776">
              <w:rPr>
                <w:sz w:val="22"/>
                <w:szCs w:val="22"/>
              </w:rPr>
              <w:t>38,34-48,33</w:t>
            </w:r>
          </w:p>
        </w:tc>
        <w:tc>
          <w:tcPr>
            <w:tcW w:w="2232" w:type="dxa"/>
            <w:vAlign w:val="center"/>
            <w:hideMark/>
          </w:tcPr>
          <w:p w14:paraId="7B0048F5" w14:textId="77777777" w:rsidR="008F1728" w:rsidRPr="00AF0776" w:rsidRDefault="008F1728" w:rsidP="00D318F8">
            <w:pPr>
              <w:pStyle w:val="affff0"/>
              <w:spacing w:before="0" w:after="0"/>
              <w:jc w:val="left"/>
              <w:rPr>
                <w:sz w:val="22"/>
                <w:szCs w:val="22"/>
              </w:rPr>
            </w:pPr>
            <w:r w:rsidRPr="00AF0776">
              <w:rPr>
                <w:sz w:val="22"/>
                <w:szCs w:val="22"/>
              </w:rPr>
              <w:t>37,45</w:t>
            </w:r>
          </w:p>
        </w:tc>
      </w:tr>
      <w:tr w:rsidR="008F1728" w:rsidRPr="00AF0776" w14:paraId="601CBF60" w14:textId="77777777" w:rsidTr="00AF0776">
        <w:trPr>
          <w:jc w:val="center"/>
        </w:trPr>
        <w:tc>
          <w:tcPr>
            <w:tcW w:w="4786" w:type="dxa"/>
            <w:vAlign w:val="center"/>
            <w:hideMark/>
          </w:tcPr>
          <w:p w14:paraId="5D92074B" w14:textId="77777777" w:rsidR="008F1728" w:rsidRPr="00AF0776" w:rsidRDefault="008F1728" w:rsidP="00D318F8">
            <w:pPr>
              <w:pStyle w:val="affff0"/>
              <w:spacing w:before="0" w:after="0"/>
              <w:jc w:val="left"/>
              <w:rPr>
                <w:sz w:val="22"/>
                <w:szCs w:val="22"/>
              </w:rPr>
            </w:pPr>
            <w:r w:rsidRPr="00AF0776">
              <w:rPr>
                <w:sz w:val="22"/>
                <w:szCs w:val="22"/>
              </w:rPr>
              <w:t>Коэффициент пористости</w:t>
            </w:r>
          </w:p>
        </w:tc>
        <w:tc>
          <w:tcPr>
            <w:tcW w:w="1134" w:type="dxa"/>
            <w:vAlign w:val="center"/>
            <w:hideMark/>
          </w:tcPr>
          <w:p w14:paraId="462EAB73" w14:textId="77777777" w:rsidR="008F1728" w:rsidRPr="00AF0776" w:rsidRDefault="008F1728" w:rsidP="00D318F8">
            <w:pPr>
              <w:pStyle w:val="affff0"/>
              <w:spacing w:before="0" w:after="0"/>
              <w:jc w:val="left"/>
              <w:rPr>
                <w:sz w:val="22"/>
                <w:szCs w:val="22"/>
              </w:rPr>
            </w:pPr>
            <w:r w:rsidRPr="00AF0776">
              <w:rPr>
                <w:sz w:val="22"/>
                <w:szCs w:val="22"/>
              </w:rPr>
              <w:t>-</w:t>
            </w:r>
          </w:p>
        </w:tc>
        <w:tc>
          <w:tcPr>
            <w:tcW w:w="1985" w:type="dxa"/>
            <w:vAlign w:val="center"/>
            <w:hideMark/>
          </w:tcPr>
          <w:p w14:paraId="07744781" w14:textId="77777777" w:rsidR="008F1728" w:rsidRPr="00AF0776" w:rsidRDefault="008F1728" w:rsidP="00D318F8">
            <w:pPr>
              <w:pStyle w:val="affff0"/>
              <w:spacing w:before="0" w:after="0"/>
              <w:jc w:val="left"/>
              <w:rPr>
                <w:sz w:val="22"/>
                <w:szCs w:val="22"/>
              </w:rPr>
            </w:pPr>
            <w:r w:rsidRPr="00AF0776">
              <w:rPr>
                <w:sz w:val="22"/>
                <w:szCs w:val="22"/>
              </w:rPr>
              <w:t>0,586-0,935</w:t>
            </w:r>
          </w:p>
        </w:tc>
        <w:tc>
          <w:tcPr>
            <w:tcW w:w="2232" w:type="dxa"/>
            <w:vAlign w:val="center"/>
            <w:hideMark/>
          </w:tcPr>
          <w:p w14:paraId="12E7C27C" w14:textId="77777777" w:rsidR="008F1728" w:rsidRPr="00AF0776" w:rsidRDefault="008F1728" w:rsidP="00D318F8">
            <w:pPr>
              <w:pStyle w:val="affff0"/>
              <w:spacing w:before="0" w:after="0"/>
              <w:jc w:val="left"/>
              <w:rPr>
                <w:sz w:val="22"/>
                <w:szCs w:val="22"/>
              </w:rPr>
            </w:pPr>
            <w:r w:rsidRPr="00AF0776">
              <w:rPr>
                <w:sz w:val="22"/>
                <w:szCs w:val="22"/>
              </w:rPr>
              <w:t>0,600</w:t>
            </w:r>
          </w:p>
        </w:tc>
      </w:tr>
      <w:tr w:rsidR="008F1728" w:rsidRPr="00AF0776" w14:paraId="532378FD" w14:textId="77777777" w:rsidTr="00AF0776">
        <w:trPr>
          <w:jc w:val="center"/>
        </w:trPr>
        <w:tc>
          <w:tcPr>
            <w:tcW w:w="4786" w:type="dxa"/>
            <w:vAlign w:val="center"/>
            <w:hideMark/>
          </w:tcPr>
          <w:p w14:paraId="49E6A5C8" w14:textId="77777777" w:rsidR="008F1728" w:rsidRPr="00AF0776" w:rsidRDefault="008F1728" w:rsidP="00D318F8">
            <w:pPr>
              <w:pStyle w:val="affff0"/>
              <w:spacing w:before="0" w:after="0"/>
              <w:jc w:val="left"/>
              <w:rPr>
                <w:sz w:val="22"/>
                <w:szCs w:val="22"/>
              </w:rPr>
            </w:pPr>
            <w:r w:rsidRPr="00AF0776">
              <w:rPr>
                <w:sz w:val="22"/>
                <w:szCs w:val="22"/>
              </w:rPr>
              <w:t>Удельное сцепление</w:t>
            </w:r>
          </w:p>
        </w:tc>
        <w:tc>
          <w:tcPr>
            <w:tcW w:w="1134" w:type="dxa"/>
            <w:vAlign w:val="center"/>
            <w:hideMark/>
          </w:tcPr>
          <w:p w14:paraId="3072D6AE" w14:textId="77777777" w:rsidR="008F1728" w:rsidRPr="00AF0776" w:rsidRDefault="008F1728" w:rsidP="00D318F8">
            <w:pPr>
              <w:pStyle w:val="affff0"/>
              <w:spacing w:before="0" w:after="0"/>
              <w:jc w:val="left"/>
              <w:rPr>
                <w:sz w:val="22"/>
                <w:szCs w:val="22"/>
                <w:vertAlign w:val="superscript"/>
              </w:rPr>
            </w:pPr>
            <w:r w:rsidRPr="00AF0776">
              <w:rPr>
                <w:sz w:val="22"/>
                <w:szCs w:val="22"/>
              </w:rPr>
              <w:t>кг/см</w:t>
            </w:r>
            <w:r w:rsidRPr="00AF0776">
              <w:rPr>
                <w:sz w:val="22"/>
                <w:szCs w:val="22"/>
                <w:vertAlign w:val="superscript"/>
              </w:rPr>
              <w:t>2</w:t>
            </w:r>
          </w:p>
        </w:tc>
        <w:tc>
          <w:tcPr>
            <w:tcW w:w="1985" w:type="dxa"/>
            <w:vAlign w:val="center"/>
            <w:hideMark/>
          </w:tcPr>
          <w:p w14:paraId="40A28FB4" w14:textId="77777777" w:rsidR="008F1728" w:rsidRPr="00AF0776" w:rsidRDefault="008F1728" w:rsidP="00D318F8">
            <w:pPr>
              <w:pStyle w:val="affff0"/>
              <w:spacing w:before="0" w:after="0"/>
              <w:jc w:val="left"/>
              <w:rPr>
                <w:sz w:val="22"/>
                <w:szCs w:val="22"/>
              </w:rPr>
            </w:pPr>
            <w:r w:rsidRPr="00AF0776">
              <w:rPr>
                <w:sz w:val="22"/>
                <w:szCs w:val="22"/>
              </w:rPr>
              <w:t>0,23</w:t>
            </w:r>
          </w:p>
        </w:tc>
        <w:tc>
          <w:tcPr>
            <w:tcW w:w="2232" w:type="dxa"/>
            <w:vAlign w:val="center"/>
            <w:hideMark/>
          </w:tcPr>
          <w:p w14:paraId="376FB299" w14:textId="77777777" w:rsidR="008F1728" w:rsidRPr="00AF0776" w:rsidRDefault="008F1728" w:rsidP="00D318F8">
            <w:pPr>
              <w:pStyle w:val="affff0"/>
              <w:spacing w:before="0" w:after="0"/>
              <w:jc w:val="left"/>
              <w:rPr>
                <w:sz w:val="22"/>
                <w:szCs w:val="22"/>
              </w:rPr>
            </w:pPr>
            <w:r w:rsidRPr="00AF0776">
              <w:rPr>
                <w:sz w:val="22"/>
                <w:szCs w:val="22"/>
              </w:rPr>
              <w:t>0,09</w:t>
            </w:r>
          </w:p>
        </w:tc>
      </w:tr>
      <w:tr w:rsidR="008F1728" w:rsidRPr="00AF0776" w14:paraId="7037AB89" w14:textId="77777777" w:rsidTr="00AF0776">
        <w:trPr>
          <w:jc w:val="center"/>
        </w:trPr>
        <w:tc>
          <w:tcPr>
            <w:tcW w:w="4786" w:type="dxa"/>
            <w:vAlign w:val="center"/>
            <w:hideMark/>
          </w:tcPr>
          <w:p w14:paraId="12E560D9" w14:textId="77777777" w:rsidR="008F1728" w:rsidRPr="00AF0776" w:rsidRDefault="008F1728" w:rsidP="00D318F8">
            <w:pPr>
              <w:pStyle w:val="affff0"/>
              <w:spacing w:before="0" w:after="0"/>
              <w:jc w:val="left"/>
              <w:rPr>
                <w:sz w:val="22"/>
                <w:szCs w:val="22"/>
              </w:rPr>
            </w:pPr>
            <w:r w:rsidRPr="00AF0776">
              <w:rPr>
                <w:sz w:val="22"/>
                <w:szCs w:val="22"/>
              </w:rPr>
              <w:t>Угол внутреннего трения</w:t>
            </w:r>
          </w:p>
        </w:tc>
        <w:tc>
          <w:tcPr>
            <w:tcW w:w="1134" w:type="dxa"/>
            <w:vAlign w:val="center"/>
            <w:hideMark/>
          </w:tcPr>
          <w:p w14:paraId="04C11DA2" w14:textId="77777777" w:rsidR="008F1728" w:rsidRPr="00AF0776" w:rsidRDefault="008F1728" w:rsidP="00D318F8">
            <w:pPr>
              <w:pStyle w:val="affff0"/>
              <w:spacing w:before="0" w:after="0"/>
              <w:jc w:val="left"/>
              <w:rPr>
                <w:sz w:val="22"/>
                <w:szCs w:val="22"/>
              </w:rPr>
            </w:pPr>
            <w:r w:rsidRPr="00AF0776">
              <w:rPr>
                <w:sz w:val="22"/>
                <w:szCs w:val="22"/>
              </w:rPr>
              <w:t>градусы</w:t>
            </w:r>
          </w:p>
        </w:tc>
        <w:tc>
          <w:tcPr>
            <w:tcW w:w="1985" w:type="dxa"/>
            <w:vAlign w:val="center"/>
            <w:hideMark/>
          </w:tcPr>
          <w:p w14:paraId="7F9A772F" w14:textId="77777777" w:rsidR="008F1728" w:rsidRPr="00AF0776" w:rsidRDefault="008F1728" w:rsidP="00D318F8">
            <w:pPr>
              <w:pStyle w:val="affff0"/>
              <w:spacing w:before="0" w:after="0"/>
              <w:jc w:val="left"/>
              <w:rPr>
                <w:sz w:val="22"/>
                <w:szCs w:val="22"/>
              </w:rPr>
            </w:pPr>
            <w:r w:rsidRPr="00AF0776">
              <w:rPr>
                <w:sz w:val="22"/>
                <w:szCs w:val="22"/>
              </w:rPr>
              <w:t>28</w:t>
            </w:r>
          </w:p>
        </w:tc>
        <w:tc>
          <w:tcPr>
            <w:tcW w:w="2232" w:type="dxa"/>
            <w:vAlign w:val="center"/>
            <w:hideMark/>
          </w:tcPr>
          <w:p w14:paraId="63DB5423" w14:textId="77777777" w:rsidR="008F1728" w:rsidRPr="00AF0776" w:rsidRDefault="008F1728" w:rsidP="00D318F8">
            <w:pPr>
              <w:pStyle w:val="affff0"/>
              <w:spacing w:before="0" w:after="0"/>
              <w:jc w:val="left"/>
              <w:rPr>
                <w:sz w:val="22"/>
                <w:szCs w:val="22"/>
              </w:rPr>
            </w:pPr>
            <w:r w:rsidRPr="00AF0776">
              <w:rPr>
                <w:sz w:val="22"/>
                <w:szCs w:val="22"/>
              </w:rPr>
              <w:t>26</w:t>
            </w:r>
          </w:p>
        </w:tc>
      </w:tr>
      <w:tr w:rsidR="008F1728" w:rsidRPr="00AF0776" w14:paraId="24D11229" w14:textId="77777777" w:rsidTr="00AF0776">
        <w:trPr>
          <w:jc w:val="center"/>
        </w:trPr>
        <w:tc>
          <w:tcPr>
            <w:tcW w:w="4786" w:type="dxa"/>
            <w:vAlign w:val="center"/>
            <w:hideMark/>
          </w:tcPr>
          <w:p w14:paraId="22BCAB65" w14:textId="77777777" w:rsidR="008F1728" w:rsidRPr="00AF0776" w:rsidRDefault="008F1728" w:rsidP="00D318F8">
            <w:pPr>
              <w:pStyle w:val="affff0"/>
              <w:spacing w:before="0" w:after="0"/>
              <w:jc w:val="left"/>
              <w:rPr>
                <w:sz w:val="22"/>
                <w:szCs w:val="22"/>
              </w:rPr>
            </w:pPr>
            <w:r w:rsidRPr="00AF0776">
              <w:rPr>
                <w:sz w:val="22"/>
                <w:szCs w:val="22"/>
              </w:rPr>
              <w:t>Модуль деформации</w:t>
            </w:r>
          </w:p>
        </w:tc>
        <w:tc>
          <w:tcPr>
            <w:tcW w:w="1134" w:type="dxa"/>
            <w:vAlign w:val="center"/>
            <w:hideMark/>
          </w:tcPr>
          <w:p w14:paraId="3B0808A6" w14:textId="77777777" w:rsidR="008F1728" w:rsidRPr="00AF0776" w:rsidRDefault="008F1728" w:rsidP="00D318F8">
            <w:pPr>
              <w:pStyle w:val="affff0"/>
              <w:spacing w:before="0" w:after="0"/>
              <w:jc w:val="left"/>
              <w:rPr>
                <w:sz w:val="22"/>
                <w:szCs w:val="22"/>
              </w:rPr>
            </w:pPr>
            <w:r w:rsidRPr="00AF0776">
              <w:rPr>
                <w:sz w:val="22"/>
                <w:szCs w:val="22"/>
              </w:rPr>
              <w:t>кг/см</w:t>
            </w:r>
            <w:r w:rsidRPr="00AF0776">
              <w:rPr>
                <w:sz w:val="22"/>
                <w:szCs w:val="22"/>
                <w:vertAlign w:val="superscript"/>
              </w:rPr>
              <w:t>2</w:t>
            </w:r>
          </w:p>
        </w:tc>
        <w:tc>
          <w:tcPr>
            <w:tcW w:w="1985" w:type="dxa"/>
            <w:vAlign w:val="center"/>
            <w:hideMark/>
          </w:tcPr>
          <w:p w14:paraId="3E40A2AB" w14:textId="77777777" w:rsidR="008F1728" w:rsidRPr="00AF0776" w:rsidRDefault="008F1728" w:rsidP="00D318F8">
            <w:pPr>
              <w:pStyle w:val="affff0"/>
              <w:spacing w:before="0" w:after="0"/>
              <w:jc w:val="left"/>
              <w:rPr>
                <w:sz w:val="22"/>
                <w:szCs w:val="22"/>
              </w:rPr>
            </w:pPr>
            <w:r w:rsidRPr="00AF0776">
              <w:rPr>
                <w:sz w:val="22"/>
                <w:szCs w:val="22"/>
              </w:rPr>
              <w:t>140-200</w:t>
            </w:r>
          </w:p>
        </w:tc>
        <w:tc>
          <w:tcPr>
            <w:tcW w:w="2232" w:type="dxa"/>
            <w:vAlign w:val="center"/>
            <w:hideMark/>
          </w:tcPr>
          <w:p w14:paraId="50AD5635" w14:textId="77777777" w:rsidR="008F1728" w:rsidRPr="00AF0776" w:rsidRDefault="008F1728" w:rsidP="00D318F8">
            <w:pPr>
              <w:pStyle w:val="affff0"/>
              <w:spacing w:before="0" w:after="0"/>
              <w:jc w:val="left"/>
              <w:rPr>
                <w:sz w:val="22"/>
                <w:szCs w:val="22"/>
              </w:rPr>
            </w:pPr>
            <w:r w:rsidRPr="00AF0776">
              <w:rPr>
                <w:sz w:val="22"/>
                <w:szCs w:val="22"/>
              </w:rPr>
              <w:t>115</w:t>
            </w:r>
          </w:p>
        </w:tc>
      </w:tr>
      <w:tr w:rsidR="008F1728" w:rsidRPr="00AF0776" w14:paraId="74377FC5" w14:textId="77777777" w:rsidTr="00AF0776">
        <w:trPr>
          <w:jc w:val="center"/>
        </w:trPr>
        <w:tc>
          <w:tcPr>
            <w:tcW w:w="4786" w:type="dxa"/>
            <w:vAlign w:val="center"/>
            <w:hideMark/>
          </w:tcPr>
          <w:p w14:paraId="03B27FBF" w14:textId="77777777" w:rsidR="008F1728" w:rsidRPr="00AF0776" w:rsidRDefault="008F1728" w:rsidP="00D318F8">
            <w:pPr>
              <w:pStyle w:val="affff0"/>
              <w:spacing w:before="0" w:after="0"/>
              <w:jc w:val="left"/>
              <w:rPr>
                <w:sz w:val="22"/>
                <w:szCs w:val="22"/>
              </w:rPr>
            </w:pPr>
            <w:r w:rsidRPr="00AF0776">
              <w:rPr>
                <w:sz w:val="22"/>
                <w:szCs w:val="22"/>
              </w:rPr>
              <w:t>Средняя осадка зонда при динамическом зондировании</w:t>
            </w:r>
          </w:p>
        </w:tc>
        <w:tc>
          <w:tcPr>
            <w:tcW w:w="1134" w:type="dxa"/>
            <w:vAlign w:val="center"/>
            <w:hideMark/>
          </w:tcPr>
          <w:p w14:paraId="71DB757C" w14:textId="77777777" w:rsidR="008F1728" w:rsidRPr="00AF0776" w:rsidRDefault="008F1728" w:rsidP="00D318F8">
            <w:pPr>
              <w:pStyle w:val="affff0"/>
              <w:spacing w:before="0" w:after="0"/>
              <w:jc w:val="left"/>
              <w:rPr>
                <w:sz w:val="22"/>
                <w:szCs w:val="22"/>
              </w:rPr>
            </w:pPr>
            <w:r w:rsidRPr="00AF0776">
              <w:rPr>
                <w:sz w:val="22"/>
                <w:szCs w:val="22"/>
              </w:rPr>
              <w:t>см</w:t>
            </w:r>
          </w:p>
        </w:tc>
        <w:tc>
          <w:tcPr>
            <w:tcW w:w="1985" w:type="dxa"/>
            <w:vAlign w:val="center"/>
            <w:hideMark/>
          </w:tcPr>
          <w:p w14:paraId="0B37119B" w14:textId="77777777" w:rsidR="008F1728" w:rsidRPr="00AF0776" w:rsidRDefault="008F1728" w:rsidP="00D318F8">
            <w:pPr>
              <w:pStyle w:val="affff0"/>
              <w:spacing w:before="0" w:after="0"/>
              <w:jc w:val="left"/>
              <w:rPr>
                <w:sz w:val="22"/>
                <w:szCs w:val="22"/>
              </w:rPr>
            </w:pPr>
            <w:r w:rsidRPr="00AF0776">
              <w:rPr>
                <w:sz w:val="22"/>
                <w:szCs w:val="22"/>
              </w:rPr>
              <w:t>0,1</w:t>
            </w:r>
          </w:p>
        </w:tc>
        <w:tc>
          <w:tcPr>
            <w:tcW w:w="2232" w:type="dxa"/>
            <w:vAlign w:val="center"/>
            <w:hideMark/>
          </w:tcPr>
          <w:p w14:paraId="5AAB2F03" w14:textId="77777777" w:rsidR="008F1728" w:rsidRPr="00AF0776" w:rsidRDefault="008F1728" w:rsidP="00D318F8">
            <w:pPr>
              <w:pStyle w:val="affff0"/>
              <w:spacing w:before="0" w:after="0"/>
              <w:jc w:val="left"/>
              <w:rPr>
                <w:sz w:val="22"/>
                <w:szCs w:val="22"/>
              </w:rPr>
            </w:pPr>
            <w:r w:rsidRPr="00AF0776">
              <w:rPr>
                <w:sz w:val="22"/>
                <w:szCs w:val="22"/>
              </w:rPr>
              <w:t>3,25</w:t>
            </w:r>
          </w:p>
        </w:tc>
      </w:tr>
    </w:tbl>
    <w:p w14:paraId="3FF54ABD" w14:textId="77777777" w:rsidR="00453D3A" w:rsidRDefault="00453D3A" w:rsidP="00D93079">
      <w:pPr>
        <w:pStyle w:val="a2"/>
        <w:ind w:left="709" w:firstLine="0"/>
        <w:rPr>
          <w:b/>
          <w:sz w:val="28"/>
          <w:szCs w:val="28"/>
          <w:lang w:val="ru-RU"/>
        </w:rPr>
      </w:pPr>
      <w:bookmarkStart w:id="40" w:name="_Toc352159473"/>
    </w:p>
    <w:p w14:paraId="42996059" w14:textId="40410A74" w:rsidR="008F1728" w:rsidRPr="00453D3A" w:rsidRDefault="008F1728" w:rsidP="00453D3A">
      <w:pPr>
        <w:pStyle w:val="a2"/>
        <w:spacing w:before="120"/>
        <w:ind w:left="709" w:firstLine="0"/>
        <w:rPr>
          <w:b/>
          <w:sz w:val="28"/>
          <w:szCs w:val="28"/>
          <w:lang w:val="ru-RU"/>
        </w:rPr>
      </w:pPr>
      <w:r w:rsidRPr="00453D3A">
        <w:rPr>
          <w:b/>
          <w:sz w:val="28"/>
          <w:szCs w:val="28"/>
          <w:lang w:val="ru-RU"/>
        </w:rPr>
        <w:lastRenderedPageBreak/>
        <w:t>Почвенный и растительный покров</w:t>
      </w:r>
      <w:bookmarkEnd w:id="40"/>
    </w:p>
    <w:p w14:paraId="1112114C" w14:textId="1AC48196" w:rsidR="008F1728" w:rsidRDefault="008F1728" w:rsidP="008F1728">
      <w:pPr>
        <w:pStyle w:val="S9"/>
      </w:pPr>
      <w:r>
        <w:t xml:space="preserve">Почвенный покров на повышениях рельефа (гривах) представлен маломощным черноземом, а в </w:t>
      </w:r>
      <w:proofErr w:type="spellStart"/>
      <w:r>
        <w:t>межгравных</w:t>
      </w:r>
      <w:proofErr w:type="spellEnd"/>
      <w:r>
        <w:t xml:space="preserve"> понижениях – солонцами и </w:t>
      </w:r>
      <w:proofErr w:type="spellStart"/>
      <w:r>
        <w:t>солодями</w:t>
      </w:r>
      <w:proofErr w:type="spellEnd"/>
      <w:r>
        <w:t xml:space="preserve">. Почвы имеют аллювиальное происхождение и подстилаются третичными песками и глинами. Балл бонитета почвенного покрова: пашни-48; кормовых угодий-26; сельскохозяйственных угодий-37. Расчетная урожайность яровой пшеницы – 10,1 ц/га. Использование почвенно-климатических ресурсов – 79,2 %. </w:t>
      </w:r>
      <w:proofErr w:type="spellStart"/>
      <w:r>
        <w:t>Распаханность</w:t>
      </w:r>
      <w:proofErr w:type="spellEnd"/>
      <w:r>
        <w:t xml:space="preserve"> – 36 %, кормовые угодья – 34 %, </w:t>
      </w:r>
      <w:proofErr w:type="spellStart"/>
      <w:r>
        <w:t>залесенность</w:t>
      </w:r>
      <w:proofErr w:type="spellEnd"/>
      <w:r>
        <w:t xml:space="preserve"> – 4,7 %, заболоченность – 1,2 %.</w:t>
      </w:r>
    </w:p>
    <w:p w14:paraId="7D2E57B7" w14:textId="79D0C692" w:rsidR="008F1728" w:rsidRDefault="008F1728" w:rsidP="008F1728">
      <w:pPr>
        <w:pStyle w:val="S9"/>
      </w:pPr>
      <w:r>
        <w:rPr>
          <w:noProof/>
        </w:rPr>
        <w:drawing>
          <wp:inline distT="0" distB="0" distL="0" distR="0" wp14:anchorId="025E677E" wp14:editId="641C77D1">
            <wp:extent cx="5648325" cy="51244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1"/>
                    <pic:cNvPicPr>
                      <a:picLocks noChangeAspect="1" noChangeArrowheads="1"/>
                    </pic:cNvPicPr>
                  </pic:nvPicPr>
                  <pic:blipFill>
                    <a:blip r:embed="rId12">
                      <a:extLst>
                        <a:ext uri="{28A0092B-C50C-407E-A947-70E740481C1C}">
                          <a14:useLocalDpi xmlns:a14="http://schemas.microsoft.com/office/drawing/2010/main" val="0"/>
                        </a:ext>
                      </a:extLst>
                    </a:blip>
                    <a:srcRect l="4839" t="4710" r="5502" b="37688"/>
                    <a:stretch>
                      <a:fillRect/>
                    </a:stretch>
                  </pic:blipFill>
                  <pic:spPr bwMode="auto">
                    <a:xfrm>
                      <a:off x="0" y="0"/>
                      <a:ext cx="5648325" cy="5124450"/>
                    </a:xfrm>
                    <a:prstGeom prst="rect">
                      <a:avLst/>
                    </a:prstGeom>
                    <a:noFill/>
                    <a:ln>
                      <a:noFill/>
                    </a:ln>
                  </pic:spPr>
                </pic:pic>
              </a:graphicData>
            </a:graphic>
          </wp:inline>
        </w:drawing>
      </w:r>
    </w:p>
    <w:p w14:paraId="75E7EFC7" w14:textId="1D421965" w:rsidR="008F1728" w:rsidRPr="00453D3A" w:rsidRDefault="008F1728" w:rsidP="00453D3A">
      <w:pPr>
        <w:suppressAutoHyphens/>
        <w:spacing w:before="60"/>
        <w:jc w:val="center"/>
        <w:rPr>
          <w:b/>
          <w:sz w:val="28"/>
          <w:szCs w:val="28"/>
          <w:lang w:eastAsia="ar-SA" w:bidi="en-US"/>
        </w:rPr>
      </w:pPr>
      <w:r w:rsidRPr="00453D3A">
        <w:rPr>
          <w:b/>
          <w:sz w:val="28"/>
          <w:szCs w:val="28"/>
          <w:lang w:eastAsia="ar-SA" w:bidi="en-US"/>
        </w:rPr>
        <w:t xml:space="preserve">Рисунок </w:t>
      </w:r>
      <w:r w:rsidR="00CD2468">
        <w:rPr>
          <w:b/>
          <w:sz w:val="28"/>
          <w:szCs w:val="28"/>
          <w:lang w:eastAsia="ar-SA" w:bidi="en-US"/>
        </w:rPr>
        <w:t>2</w:t>
      </w:r>
      <w:r w:rsidRPr="00453D3A">
        <w:rPr>
          <w:b/>
          <w:sz w:val="28"/>
          <w:szCs w:val="28"/>
          <w:lang w:eastAsia="ar-SA" w:bidi="en-US"/>
        </w:rPr>
        <w:t>.</w:t>
      </w:r>
      <w:r w:rsidR="00CD2468">
        <w:rPr>
          <w:b/>
          <w:sz w:val="28"/>
          <w:szCs w:val="28"/>
          <w:lang w:eastAsia="ar-SA" w:bidi="en-US"/>
        </w:rPr>
        <w:t>1</w:t>
      </w:r>
      <w:r w:rsidRPr="00453D3A">
        <w:rPr>
          <w:b/>
          <w:sz w:val="28"/>
          <w:szCs w:val="28"/>
          <w:lang w:eastAsia="ar-SA" w:bidi="en-US"/>
        </w:rPr>
        <w:t xml:space="preserve"> Почвенный состав Знаменского сельсовета</w:t>
      </w:r>
    </w:p>
    <w:p w14:paraId="5DE69F80" w14:textId="77777777" w:rsidR="008F1728" w:rsidRDefault="008F1728" w:rsidP="008F1728">
      <w:pPr>
        <w:pStyle w:val="afffffa"/>
      </w:pPr>
    </w:p>
    <w:p w14:paraId="7381D53A" w14:textId="77777777" w:rsidR="008F1728" w:rsidRDefault="008F1728" w:rsidP="008F1728">
      <w:pPr>
        <w:pStyle w:val="S9"/>
      </w:pPr>
      <w:r>
        <w:t xml:space="preserve">Самым распространенным видом почв на территории Знаменского сельсовета являются черноземы южные солонцеватые (38,9% всей территории сельсовета). Эти почвы формировались под типчаково-ковыльной растительностью в южной части степной зоны. Область распространения южных черноземов представляет собой на западе </w:t>
      </w:r>
      <w:proofErr w:type="spellStart"/>
      <w:r>
        <w:t>выположенную</w:t>
      </w:r>
      <w:proofErr w:type="spellEnd"/>
      <w:r>
        <w:t xml:space="preserve"> пониженную равнину, переходящую затем в ряд повышенных равнин и участков с наличием сопочных массивов на фоне равнинной местности.</w:t>
      </w:r>
    </w:p>
    <w:p w14:paraId="56DE0935" w14:textId="77777777" w:rsidR="008F1728" w:rsidRDefault="008F1728" w:rsidP="008F1728">
      <w:pPr>
        <w:pStyle w:val="S9"/>
      </w:pPr>
      <w:r>
        <w:lastRenderedPageBreak/>
        <w:t xml:space="preserve">Почвообразование происходит на лёссах и лёссовидных породах, на бурых и красно-бурых тяжелых суглинках, на </w:t>
      </w:r>
      <w:proofErr w:type="spellStart"/>
      <w:r>
        <w:t>сыртовых</w:t>
      </w:r>
      <w:proofErr w:type="spellEnd"/>
      <w:r>
        <w:t xml:space="preserve"> суглинках, содержащих до 5% карбонатов и легкорастворимые соли, на коренных породах (известняках) и продуктах разрушения коренных и осадочных пород.</w:t>
      </w:r>
    </w:p>
    <w:p w14:paraId="5EA646CE" w14:textId="77777777" w:rsidR="008F1728" w:rsidRDefault="008F1728" w:rsidP="008F1728">
      <w:pPr>
        <w:pStyle w:val="S9"/>
      </w:pPr>
      <w:r>
        <w:t xml:space="preserve">Черноземы южные солонцеватые часто залегают с темно-каштановыми почвами. Содержание гумуса 3 - 4 %, мощность гумусового горизонта менее 45 см. Отличительная особенность этих почв - заметная </w:t>
      </w:r>
      <w:proofErr w:type="spellStart"/>
      <w:r>
        <w:t>солонцеватость</w:t>
      </w:r>
      <w:proofErr w:type="spellEnd"/>
      <w:r>
        <w:t xml:space="preserve">. На глубине 30 - 35 см отчетливо выражен уплотненный коллоидно-иллювиальный горизонт. Эти почвы преимущественно тяжелосуглинистого механического состава. </w:t>
      </w:r>
      <w:proofErr w:type="spellStart"/>
      <w:r>
        <w:t>Влагозапасы</w:t>
      </w:r>
      <w:proofErr w:type="spellEnd"/>
      <w:r>
        <w:t xml:space="preserve"> в метровом слое весной составляют около 130 мм, влагоотдача сравнительно низкая - около 35 %. Водопроницаемость хорошая, коэффициент </w:t>
      </w:r>
      <w:proofErr w:type="spellStart"/>
      <w:r>
        <w:t>водопоглощения</w:t>
      </w:r>
      <w:proofErr w:type="spellEnd"/>
      <w:r>
        <w:t xml:space="preserve"> - 0,7 мм/мин.</w:t>
      </w:r>
    </w:p>
    <w:p w14:paraId="2BF73237" w14:textId="77777777" w:rsidR="008F1728" w:rsidRDefault="008F1728" w:rsidP="008F1728">
      <w:pPr>
        <w:pStyle w:val="S9"/>
      </w:pPr>
      <w:r>
        <w:t xml:space="preserve">Солончаки луговые вторые по распространенности (27,7%). Обычны в понижениях на высоких пойменных террасах, вокруг болот и озер. Формируются под разреженной растительностью, состоящей из </w:t>
      </w:r>
      <w:proofErr w:type="spellStart"/>
      <w:r>
        <w:t>аджерека</w:t>
      </w:r>
      <w:proofErr w:type="spellEnd"/>
      <w:r>
        <w:t xml:space="preserve">, морской полыни, </w:t>
      </w:r>
      <w:proofErr w:type="spellStart"/>
      <w:r>
        <w:t>волоснеца</w:t>
      </w:r>
      <w:proofErr w:type="spellEnd"/>
      <w:r>
        <w:t xml:space="preserve">, </w:t>
      </w:r>
      <w:proofErr w:type="spellStart"/>
      <w:r>
        <w:t>кермека</w:t>
      </w:r>
      <w:proofErr w:type="spellEnd"/>
      <w:r>
        <w:t xml:space="preserve"> и других, при залегании на глубине 1-2 м слабоминерализованных почвенно-грунтовых вод. Образовались при засолении луговых почв, поэтому и морфологически они напоминают последние и характеризуются высоким содержанием гумуса в верхних горизонтах (от 2 до 10%). Выцветы солей наблюдаются по всему профилю. Почвы содержат карбонаты, гипс и другие соли. На поверхности возможна солевая корочка. Содержание солей в ней достигает 25%. Максимальное количество солей сосредоточено в верхних 20-30 см, ниже идет однородное засоление до уровня почвенно-грунтовых вод. Степень засоления этой толщи определяется степенью минерализации почвенно-грунтовых вод. Солевой состав их разнообразен. Встречаются солончаки с максимумом содержания солей не у поверхности, а на некоторой глубине. </w:t>
      </w:r>
    </w:p>
    <w:p w14:paraId="454E389A" w14:textId="77777777" w:rsidR="008F1728" w:rsidRDefault="008F1728" w:rsidP="008F1728">
      <w:pPr>
        <w:pStyle w:val="S9"/>
      </w:pPr>
      <w:r>
        <w:t>Черноземы южные солонцеватые и солончаки луговые распространены по все территории сельсовета и занимают две третьи всей его территории. На юге распространены черноземы южные.  На северо-востоке и юго-западе встречаются почвы лугово-чернозёмные солонцеватые с солонцами луговыми (7,3%). Солонцы лугово-черноземные (7,3%) – на северо-западе сельсовета и вдоль границы Баганского района. Менее 10% в общей сложности занимают солонцы луговые, чернозёмы южные с солонцами лугово-чернозёмными, лугово-чернозёмные солонцеватые почвы.</w:t>
      </w:r>
    </w:p>
    <w:p w14:paraId="26810F20" w14:textId="125839C7" w:rsidR="008F1728" w:rsidRPr="00453D3A" w:rsidRDefault="008F1728" w:rsidP="00453D3A">
      <w:pPr>
        <w:pStyle w:val="a2"/>
        <w:spacing w:before="120"/>
        <w:ind w:left="709" w:firstLine="0"/>
        <w:rPr>
          <w:b/>
          <w:sz w:val="28"/>
          <w:szCs w:val="28"/>
          <w:lang w:val="ru-RU"/>
        </w:rPr>
      </w:pPr>
      <w:bookmarkStart w:id="41" w:name="_Toc352159475"/>
      <w:r w:rsidRPr="00453D3A">
        <w:rPr>
          <w:b/>
          <w:sz w:val="28"/>
          <w:szCs w:val="28"/>
          <w:lang w:val="ru-RU"/>
        </w:rPr>
        <w:t>Минерально-сырьевые ресурсы</w:t>
      </w:r>
      <w:bookmarkEnd w:id="41"/>
    </w:p>
    <w:p w14:paraId="402E0C40" w14:textId="77777777" w:rsidR="008F1728" w:rsidRDefault="008F1728" w:rsidP="008F1728">
      <w:pPr>
        <w:pStyle w:val="S9"/>
      </w:pPr>
      <w:r>
        <w:t xml:space="preserve">На территории Знаменского сельского совета нет месторождений полезных ископаемых. К сырьевым ресурсам данной территории относятся только запасы </w:t>
      </w:r>
      <w:r w:rsidRPr="00453D3A">
        <w:t>подземных вод</w:t>
      </w:r>
      <w:r>
        <w:t xml:space="preserve"> меловых отложений ипатовской и </w:t>
      </w:r>
      <w:proofErr w:type="spellStart"/>
      <w:r>
        <w:t>покурской</w:t>
      </w:r>
      <w:proofErr w:type="spellEnd"/>
      <w:r>
        <w:t xml:space="preserve"> свит (интервал глубин 500-1100 метров), которые содержат пресные воды. </w:t>
      </w:r>
    </w:p>
    <w:p w14:paraId="4198D3FC" w14:textId="71003B67" w:rsidR="008F1728" w:rsidRDefault="008F1728" w:rsidP="008F1728">
      <w:pPr>
        <w:pStyle w:val="S9"/>
      </w:pPr>
      <w:r>
        <w:t xml:space="preserve">Суммарный модуль прогнозных эксплуатационных ресурсов составляет до 0,5 л </w:t>
      </w:r>
      <w:proofErr w:type="gramStart"/>
      <w:r>
        <w:t>/(</w:t>
      </w:r>
      <w:proofErr w:type="gramEnd"/>
      <w:r>
        <w:t>с км</w:t>
      </w:r>
      <w:r w:rsidRPr="00453D3A">
        <w:rPr>
          <w:vertAlign w:val="superscript"/>
        </w:rPr>
        <w:t>2</w:t>
      </w:r>
      <w:r>
        <w:t>). Возможная производительность групповых водозаборов за счет только меловых горизонтов – 9-40 тыс. м</w:t>
      </w:r>
      <w:r w:rsidRPr="00453D3A">
        <w:rPr>
          <w:vertAlign w:val="superscript"/>
        </w:rPr>
        <w:t>3</w:t>
      </w:r>
      <w:r>
        <w:t xml:space="preserve">/сутки. </w:t>
      </w:r>
    </w:p>
    <w:p w14:paraId="1F093122" w14:textId="77777777" w:rsidR="008F1728" w:rsidRDefault="008F1728" w:rsidP="008F1728">
      <w:pPr>
        <w:pStyle w:val="S9"/>
      </w:pPr>
      <w:r>
        <w:lastRenderedPageBreak/>
        <w:t xml:space="preserve">Территории сельсовета относится к гидрологическому району с </w:t>
      </w:r>
      <w:r w:rsidRPr="00453D3A">
        <w:t>малоблагоприятными условиями</w:t>
      </w:r>
      <w:r>
        <w:t xml:space="preserve"> с точки зрения центрального хозяйственно-питьевого водоснабжения за счет подземных вод. Отнесение сельсовета к данному гидрологическому району связано с характеристиками водоносных горизонтов.</w:t>
      </w:r>
    </w:p>
    <w:p w14:paraId="7390BD49" w14:textId="4721A2BB" w:rsidR="008F1728" w:rsidRPr="00453D3A" w:rsidRDefault="008F1728" w:rsidP="00453D3A">
      <w:pPr>
        <w:pStyle w:val="a2"/>
        <w:spacing w:before="120"/>
        <w:ind w:left="709" w:firstLine="0"/>
        <w:rPr>
          <w:b/>
          <w:sz w:val="28"/>
          <w:szCs w:val="28"/>
          <w:lang w:val="ru-RU"/>
        </w:rPr>
      </w:pPr>
      <w:bookmarkStart w:id="42" w:name="_Toc352159477"/>
      <w:r w:rsidRPr="00453D3A">
        <w:rPr>
          <w:b/>
          <w:sz w:val="28"/>
          <w:szCs w:val="28"/>
          <w:lang w:val="ru-RU"/>
        </w:rPr>
        <w:t>Биоресурсы</w:t>
      </w:r>
      <w:bookmarkEnd w:id="42"/>
    </w:p>
    <w:p w14:paraId="12BA9CA6" w14:textId="77777777" w:rsidR="008F1728" w:rsidRDefault="008F1728" w:rsidP="008F1728">
      <w:pPr>
        <w:pStyle w:val="S9"/>
      </w:pPr>
      <w:r>
        <w:t>На водоёмах встречается большинство водоплавающих, обитающих в Новосибирской области, в том числе такие редкие как савка, шилоклювка, черноголовый хохотун, орлан - белохвост. Многие озера славятся запасами рыбы и другими промыслами (</w:t>
      </w:r>
      <w:proofErr w:type="spellStart"/>
      <w:r>
        <w:t>гаммарус</w:t>
      </w:r>
      <w:proofErr w:type="spellEnd"/>
      <w:r>
        <w:t>, артемия, сапропель).</w:t>
      </w:r>
    </w:p>
    <w:p w14:paraId="1C183AFD" w14:textId="77777777" w:rsidR="008F1728" w:rsidRDefault="008F1728" w:rsidP="008F1728">
      <w:pPr>
        <w:pStyle w:val="S9"/>
      </w:pPr>
      <w:r>
        <w:t>В озёрах сельсовета имеют промысловое значение 8 видов рыб: золотистый и серебристый караси, окунь, щука, плотва и акклиматизированные сазан, судак и лещ.  Фауна хищных зверей беднее лесостепной — лисица, корсак, хорь, барсук. Большое значение в охотничьем промысле имеет ондатра.</w:t>
      </w:r>
    </w:p>
    <w:p w14:paraId="689BB59A" w14:textId="77777777" w:rsidR="008F1728" w:rsidRDefault="008F1728" w:rsidP="008F1728">
      <w:pPr>
        <w:pStyle w:val="S9"/>
      </w:pPr>
      <w:r>
        <w:t xml:space="preserve">Обилие степных форм грызунов: степная пеструшка, суслик, тушканчик, хомячки, узкочерепная полевка, обыкновенный хомяк; из насекомоядных проникает ушастый еж. Фауна хищных зверей беднее лесостепной – лисица, корсак, хорь, барсук. </w:t>
      </w:r>
    </w:p>
    <w:p w14:paraId="3892CFE7" w14:textId="77777777" w:rsidR="008F1728" w:rsidRDefault="008F1728" w:rsidP="008F1728">
      <w:pPr>
        <w:pStyle w:val="S9"/>
      </w:pPr>
      <w:r>
        <w:t>Поголовье животных невелико. Иногда заходит лось. Большое значение в охотничьем промысле имеет ондатра. На водоемах встречается большинство водоплавающих, обитающих в Новосибирской области, в том числе редкие, как савка, шилоклювка, черноголовый хохотун, орлан – белохвост. Несколько лет назад на юге района начали гнездиться кудрявые пеликаны. На озерах района проводятся биотехнические мероприятия, способствующие увеличению численности уток.</w:t>
      </w:r>
    </w:p>
    <w:p w14:paraId="7AD9D7F2" w14:textId="6787F7AF" w:rsidR="00743931" w:rsidRDefault="00743931" w:rsidP="00743931">
      <w:pPr>
        <w:pStyle w:val="a2"/>
        <w:spacing w:before="120"/>
        <w:ind w:left="709" w:firstLine="0"/>
      </w:pPr>
      <w:r w:rsidRPr="00743931">
        <w:rPr>
          <w:b/>
          <w:sz w:val="28"/>
          <w:szCs w:val="28"/>
          <w:lang w:val="ru-RU"/>
        </w:rPr>
        <w:t>Сведения о землях лесного фонда</w:t>
      </w:r>
    </w:p>
    <w:p w14:paraId="3AE0374C" w14:textId="55D49867" w:rsidR="00743931" w:rsidRDefault="00743931" w:rsidP="008F1728">
      <w:pPr>
        <w:pStyle w:val="S9"/>
      </w:pPr>
      <w:r>
        <w:t xml:space="preserve">На рассматриваемой территории расположены земли Карасукского лесничества. Границы Карасукского лесничества установлены приказом Федерального агентства лесного хозяйства от 18.02.2019 № 334 «Об установлении границ Карасукского лесничества в Новосибирской области». </w:t>
      </w:r>
    </w:p>
    <w:p w14:paraId="7B13F568" w14:textId="24BDA692" w:rsidR="00743931" w:rsidRDefault="00743931" w:rsidP="008F1728">
      <w:pPr>
        <w:pStyle w:val="S9"/>
      </w:pPr>
      <w:r>
        <w:t xml:space="preserve">На картографических материалах земли лесного фонда отображены в соответствии с границами, установленными Приказом. Площадь земель Карасукского лесничества в границах Знаменского сельсовета составляет </w:t>
      </w:r>
      <w:r w:rsidRPr="00743931">
        <w:t>17874,2</w:t>
      </w:r>
      <w:r>
        <w:t xml:space="preserve"> га.</w:t>
      </w:r>
    </w:p>
    <w:p w14:paraId="02D41454" w14:textId="696A5C58" w:rsidR="008C6D4D" w:rsidRPr="00A10C9B" w:rsidRDefault="00A5122F" w:rsidP="00DB0F12">
      <w:pPr>
        <w:pStyle w:val="30"/>
        <w:numPr>
          <w:ilvl w:val="2"/>
          <w:numId w:val="2"/>
        </w:numPr>
        <w:ind w:left="0" w:firstLine="0"/>
        <w:rPr>
          <w:i w:val="0"/>
          <w:sz w:val="28"/>
          <w:szCs w:val="28"/>
        </w:rPr>
      </w:pPr>
      <w:bookmarkStart w:id="43" w:name="_Toc522808442"/>
      <w:bookmarkStart w:id="44" w:name="_Toc121306803"/>
      <w:bookmarkEnd w:id="33"/>
      <w:bookmarkEnd w:id="34"/>
      <w:bookmarkEnd w:id="35"/>
      <w:r w:rsidRPr="00A10C9B">
        <w:rPr>
          <w:i w:val="0"/>
          <w:sz w:val="28"/>
          <w:szCs w:val="28"/>
        </w:rPr>
        <w:t>Демографическая ситуация</w:t>
      </w:r>
      <w:bookmarkEnd w:id="43"/>
      <w:bookmarkEnd w:id="44"/>
    </w:p>
    <w:p w14:paraId="1D1C8FCB" w14:textId="3F2DA9DB" w:rsidR="007A10C5" w:rsidRPr="00A10C9B" w:rsidRDefault="007A10C5" w:rsidP="007A10C5">
      <w:pPr>
        <w:ind w:firstLine="709"/>
        <w:rPr>
          <w:sz w:val="28"/>
          <w:szCs w:val="28"/>
          <w:lang w:eastAsia="ar-SA" w:bidi="en-US"/>
        </w:rPr>
      </w:pPr>
      <w:bookmarkStart w:id="45" w:name="_Toc370201485"/>
      <w:r w:rsidRPr="00A10C9B">
        <w:rPr>
          <w:sz w:val="28"/>
          <w:szCs w:val="28"/>
          <w:lang w:eastAsia="ar-SA" w:bidi="en-US"/>
        </w:rPr>
        <w:t>Важнейшими социально-экономическими показателями формирования градостроительной системы любого уровня являются динамика численности населения. Наряду с природной, экономической и экологической составляющими они выступают в качестве основного фактора, влияющего на сбалансированное и устойчивое развитие территории</w:t>
      </w:r>
      <w:r w:rsidR="00B355ED" w:rsidRPr="00A10C9B">
        <w:rPr>
          <w:sz w:val="28"/>
          <w:szCs w:val="28"/>
          <w:lang w:eastAsia="ar-SA" w:bidi="en-US"/>
        </w:rPr>
        <w:t xml:space="preserve"> </w:t>
      </w:r>
      <w:r w:rsidR="00147602">
        <w:rPr>
          <w:sz w:val="28"/>
          <w:szCs w:val="28"/>
          <w:lang w:eastAsia="ar-SA" w:bidi="en-US"/>
        </w:rPr>
        <w:t>Знаменского</w:t>
      </w:r>
      <w:r w:rsidR="004B615E" w:rsidRPr="00A10C9B">
        <w:rPr>
          <w:sz w:val="28"/>
          <w:szCs w:val="28"/>
          <w:lang w:eastAsia="ar-SA" w:bidi="en-US"/>
        </w:rPr>
        <w:t xml:space="preserve"> сельсовета</w:t>
      </w:r>
      <w:r w:rsidR="00785427" w:rsidRPr="00A10C9B">
        <w:rPr>
          <w:sz w:val="28"/>
          <w:szCs w:val="28"/>
          <w:lang w:eastAsia="ar-SA" w:bidi="en-US"/>
        </w:rPr>
        <w:t>.</w:t>
      </w:r>
    </w:p>
    <w:p w14:paraId="6BC517D7" w14:textId="0A73C109" w:rsidR="007A10C5" w:rsidRPr="00A10C9B" w:rsidRDefault="007A10C5" w:rsidP="007A10C5">
      <w:pPr>
        <w:ind w:firstLine="709"/>
        <w:rPr>
          <w:sz w:val="28"/>
          <w:szCs w:val="28"/>
          <w:lang w:eastAsia="ar-SA" w:bidi="en-US"/>
        </w:rPr>
      </w:pPr>
      <w:r w:rsidRPr="00A10C9B">
        <w:rPr>
          <w:sz w:val="28"/>
          <w:szCs w:val="28"/>
          <w:lang w:eastAsia="ar-SA" w:bidi="en-US"/>
        </w:rPr>
        <w:lastRenderedPageBreak/>
        <w:t xml:space="preserve">Динамика изменения численности населения </w:t>
      </w:r>
      <w:r w:rsidR="00147602">
        <w:rPr>
          <w:sz w:val="28"/>
          <w:szCs w:val="28"/>
          <w:lang w:eastAsia="ar-SA" w:bidi="en-US"/>
        </w:rPr>
        <w:t>Знаменского</w:t>
      </w:r>
      <w:r w:rsidR="004B615E" w:rsidRPr="00A10C9B">
        <w:rPr>
          <w:sz w:val="28"/>
          <w:szCs w:val="28"/>
          <w:lang w:eastAsia="ar-SA" w:bidi="en-US"/>
        </w:rPr>
        <w:t xml:space="preserve"> сельсовета </w:t>
      </w:r>
      <w:r w:rsidRPr="00A10C9B">
        <w:rPr>
          <w:sz w:val="28"/>
          <w:szCs w:val="28"/>
          <w:lang w:eastAsia="ar-SA" w:bidi="en-US"/>
        </w:rPr>
        <w:t xml:space="preserve">за последние </w:t>
      </w:r>
      <w:r w:rsidR="00696E38" w:rsidRPr="00A10C9B">
        <w:rPr>
          <w:sz w:val="28"/>
          <w:szCs w:val="28"/>
          <w:lang w:eastAsia="ar-SA" w:bidi="en-US"/>
        </w:rPr>
        <w:t>5</w:t>
      </w:r>
      <w:r w:rsidRPr="00A10C9B">
        <w:rPr>
          <w:sz w:val="28"/>
          <w:szCs w:val="28"/>
          <w:lang w:eastAsia="ar-SA" w:bidi="en-US"/>
        </w:rPr>
        <w:t xml:space="preserve"> лет проанализирована в таблице </w:t>
      </w:r>
      <w:r w:rsidR="00D765A2" w:rsidRPr="00A10C9B">
        <w:rPr>
          <w:sz w:val="28"/>
          <w:szCs w:val="28"/>
          <w:lang w:eastAsia="ar-SA" w:bidi="en-US"/>
        </w:rPr>
        <w:t>2.</w:t>
      </w:r>
      <w:r w:rsidR="00D93079">
        <w:rPr>
          <w:sz w:val="28"/>
          <w:szCs w:val="28"/>
          <w:lang w:eastAsia="ar-SA" w:bidi="en-US"/>
        </w:rPr>
        <w:t>9</w:t>
      </w:r>
      <w:r w:rsidR="00BB4C46" w:rsidRPr="00A10C9B">
        <w:rPr>
          <w:sz w:val="28"/>
          <w:szCs w:val="28"/>
          <w:lang w:eastAsia="ar-SA" w:bidi="en-US"/>
        </w:rPr>
        <w:t>.</w:t>
      </w:r>
    </w:p>
    <w:p w14:paraId="033093B0" w14:textId="2DF29B7E" w:rsidR="007A10C5" w:rsidRPr="00A10C9B" w:rsidRDefault="00947B09" w:rsidP="00CC5278">
      <w:pPr>
        <w:pStyle w:val="a2"/>
        <w:keepNext/>
        <w:spacing w:before="120"/>
        <w:jc w:val="right"/>
        <w:rPr>
          <w:b/>
          <w:sz w:val="28"/>
          <w:szCs w:val="28"/>
          <w:lang w:val="ru-RU"/>
        </w:rPr>
      </w:pPr>
      <w:r w:rsidRPr="00A10C9B">
        <w:rPr>
          <w:b/>
          <w:sz w:val="28"/>
          <w:szCs w:val="28"/>
          <w:lang w:val="ru-RU"/>
        </w:rPr>
        <w:t xml:space="preserve">Таблица </w:t>
      </w:r>
      <w:r w:rsidR="00D765A2" w:rsidRPr="00A10C9B">
        <w:rPr>
          <w:b/>
          <w:sz w:val="28"/>
          <w:szCs w:val="28"/>
          <w:lang w:val="ru-RU"/>
        </w:rPr>
        <w:t>2.</w:t>
      </w:r>
      <w:r w:rsidR="00D93079">
        <w:rPr>
          <w:b/>
          <w:sz w:val="28"/>
          <w:szCs w:val="28"/>
          <w:lang w:val="ru-RU"/>
        </w:rPr>
        <w:t>9</w:t>
      </w:r>
    </w:p>
    <w:p w14:paraId="799E6EB9" w14:textId="0B2AE2E8" w:rsidR="007A10C5" w:rsidRPr="00A10C9B" w:rsidRDefault="007A10C5" w:rsidP="00D765A2">
      <w:pPr>
        <w:keepNext/>
        <w:suppressAutoHyphens/>
        <w:spacing w:after="120"/>
        <w:jc w:val="center"/>
        <w:rPr>
          <w:b/>
          <w:sz w:val="28"/>
          <w:szCs w:val="28"/>
          <w:lang w:eastAsia="ar-SA" w:bidi="en-US"/>
        </w:rPr>
      </w:pPr>
      <w:r w:rsidRPr="00A10C9B">
        <w:rPr>
          <w:b/>
          <w:sz w:val="28"/>
          <w:szCs w:val="28"/>
          <w:lang w:eastAsia="ar-SA" w:bidi="en-US"/>
        </w:rPr>
        <w:t xml:space="preserve">Динамика изменения численности населения </w:t>
      </w:r>
      <w:r w:rsidR="00147602">
        <w:rPr>
          <w:b/>
          <w:sz w:val="28"/>
          <w:szCs w:val="28"/>
          <w:lang w:eastAsia="ar-SA" w:bidi="en-US"/>
        </w:rPr>
        <w:t>Знаменского</w:t>
      </w:r>
      <w:r w:rsidR="004B615E" w:rsidRPr="00A10C9B">
        <w:rPr>
          <w:b/>
          <w:sz w:val="28"/>
          <w:szCs w:val="28"/>
          <w:lang w:eastAsia="ar-SA" w:bidi="en-US"/>
        </w:rPr>
        <w:t xml:space="preserve"> сельсовета, чел</w:t>
      </w:r>
      <w:r w:rsidR="008D19DD" w:rsidRPr="00A10C9B">
        <w:rPr>
          <w:b/>
          <w:sz w:val="28"/>
          <w:szCs w:val="28"/>
          <w:lang w:eastAsia="ar-SA" w:bidi="en-US"/>
        </w:rPr>
        <w:t xml:space="preserve"> </w:t>
      </w:r>
      <w:r w:rsidR="00431D4E" w:rsidRPr="00A10C9B">
        <w:rPr>
          <w:b/>
          <w:sz w:val="28"/>
          <w:szCs w:val="28"/>
          <w:lang w:eastAsia="ar-SA" w:bidi="en-US"/>
        </w:rPr>
        <w:t>(</w:t>
      </w:r>
      <w:r w:rsidR="00FC31B9" w:rsidRPr="00A10C9B">
        <w:rPr>
          <w:b/>
          <w:sz w:val="28"/>
          <w:szCs w:val="28"/>
          <w:lang w:eastAsia="ar-SA" w:bidi="en-US"/>
        </w:rPr>
        <w:t>данные на начало года)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3678"/>
        <w:gridCol w:w="1138"/>
        <w:gridCol w:w="1136"/>
        <w:gridCol w:w="1136"/>
        <w:gridCol w:w="1129"/>
        <w:gridCol w:w="1127"/>
      </w:tblGrid>
      <w:tr w:rsidR="00DE4CCF" w:rsidRPr="00906B51" w14:paraId="48320D48" w14:textId="5DE95A55" w:rsidTr="00743931">
        <w:tc>
          <w:tcPr>
            <w:tcW w:w="1968" w:type="pct"/>
            <w:shd w:val="clear" w:color="auto" w:fill="auto"/>
          </w:tcPr>
          <w:p w14:paraId="4E0A9A5B" w14:textId="77777777" w:rsidR="00DE4CCF" w:rsidRPr="00906B51" w:rsidRDefault="00DE4CCF" w:rsidP="008D19DD">
            <w:pPr>
              <w:jc w:val="center"/>
              <w:rPr>
                <w:b/>
                <w:sz w:val="22"/>
                <w:szCs w:val="22"/>
              </w:rPr>
            </w:pPr>
            <w:r w:rsidRPr="00906B51">
              <w:rPr>
                <w:b/>
                <w:sz w:val="22"/>
                <w:szCs w:val="22"/>
              </w:rPr>
              <w:t>Показатели</w:t>
            </w:r>
          </w:p>
        </w:tc>
        <w:tc>
          <w:tcPr>
            <w:tcW w:w="609" w:type="pct"/>
            <w:shd w:val="clear" w:color="auto" w:fill="auto"/>
          </w:tcPr>
          <w:p w14:paraId="643AE834" w14:textId="74E008EF" w:rsidR="00DE4CCF" w:rsidRPr="00906B51" w:rsidRDefault="00DE4CCF" w:rsidP="008D19DD">
            <w:pPr>
              <w:jc w:val="center"/>
              <w:rPr>
                <w:b/>
                <w:sz w:val="22"/>
                <w:szCs w:val="22"/>
              </w:rPr>
            </w:pPr>
            <w:r w:rsidRPr="00906B51">
              <w:rPr>
                <w:b/>
                <w:sz w:val="22"/>
                <w:szCs w:val="22"/>
              </w:rPr>
              <w:t>2019 год</w:t>
            </w:r>
          </w:p>
        </w:tc>
        <w:tc>
          <w:tcPr>
            <w:tcW w:w="608" w:type="pct"/>
            <w:shd w:val="clear" w:color="auto" w:fill="auto"/>
          </w:tcPr>
          <w:p w14:paraId="42EB0DFF" w14:textId="65FEF00B" w:rsidR="00DE4CCF" w:rsidRPr="00906B51" w:rsidRDefault="00DE4CCF" w:rsidP="008D19DD">
            <w:pPr>
              <w:jc w:val="center"/>
              <w:rPr>
                <w:b/>
                <w:sz w:val="22"/>
                <w:szCs w:val="22"/>
              </w:rPr>
            </w:pPr>
            <w:r w:rsidRPr="00906B51">
              <w:rPr>
                <w:b/>
                <w:sz w:val="22"/>
                <w:szCs w:val="22"/>
              </w:rPr>
              <w:t>2020 год</w:t>
            </w:r>
          </w:p>
        </w:tc>
        <w:tc>
          <w:tcPr>
            <w:tcW w:w="608" w:type="pct"/>
            <w:shd w:val="clear" w:color="auto" w:fill="auto"/>
          </w:tcPr>
          <w:p w14:paraId="4E84DA2F" w14:textId="7FD078AA" w:rsidR="00DE4CCF" w:rsidRPr="00906B51" w:rsidRDefault="00DE4CCF" w:rsidP="008D19DD">
            <w:pPr>
              <w:jc w:val="center"/>
              <w:rPr>
                <w:b/>
                <w:sz w:val="22"/>
                <w:szCs w:val="22"/>
              </w:rPr>
            </w:pPr>
            <w:r w:rsidRPr="00906B51">
              <w:rPr>
                <w:b/>
                <w:sz w:val="22"/>
                <w:szCs w:val="22"/>
              </w:rPr>
              <w:t>2021 год</w:t>
            </w:r>
          </w:p>
        </w:tc>
        <w:tc>
          <w:tcPr>
            <w:tcW w:w="604" w:type="pct"/>
            <w:shd w:val="clear" w:color="auto" w:fill="auto"/>
          </w:tcPr>
          <w:p w14:paraId="59B32227" w14:textId="7AF76A36" w:rsidR="00DE4CCF" w:rsidRPr="00906B51" w:rsidRDefault="00DE4CCF" w:rsidP="008D19DD">
            <w:pPr>
              <w:jc w:val="center"/>
              <w:rPr>
                <w:b/>
                <w:sz w:val="22"/>
                <w:szCs w:val="22"/>
              </w:rPr>
            </w:pPr>
            <w:r w:rsidRPr="00906B51">
              <w:rPr>
                <w:b/>
                <w:sz w:val="22"/>
                <w:szCs w:val="22"/>
              </w:rPr>
              <w:t>2022 год</w:t>
            </w:r>
          </w:p>
        </w:tc>
        <w:tc>
          <w:tcPr>
            <w:tcW w:w="604" w:type="pct"/>
          </w:tcPr>
          <w:p w14:paraId="5C3B4A84" w14:textId="590B1E74" w:rsidR="00DE4CCF" w:rsidRPr="00906B51" w:rsidRDefault="00DE4CCF" w:rsidP="008D19DD">
            <w:pPr>
              <w:jc w:val="center"/>
              <w:rPr>
                <w:b/>
                <w:sz w:val="22"/>
                <w:szCs w:val="22"/>
              </w:rPr>
            </w:pPr>
            <w:r>
              <w:rPr>
                <w:b/>
                <w:sz w:val="22"/>
                <w:szCs w:val="22"/>
              </w:rPr>
              <w:t>2023 год</w:t>
            </w:r>
          </w:p>
        </w:tc>
      </w:tr>
      <w:tr w:rsidR="00DE4CCF" w:rsidRPr="00906B51" w14:paraId="06CA436B" w14:textId="69A68969" w:rsidTr="00743931">
        <w:tc>
          <w:tcPr>
            <w:tcW w:w="1968" w:type="pct"/>
            <w:shd w:val="clear" w:color="auto" w:fill="auto"/>
            <w:vAlign w:val="center"/>
          </w:tcPr>
          <w:p w14:paraId="43345833" w14:textId="56527AEA" w:rsidR="00DE4CCF" w:rsidRPr="00906B51" w:rsidRDefault="00DE4CCF" w:rsidP="008D19DD">
            <w:pPr>
              <w:jc w:val="left"/>
              <w:rPr>
                <w:bCs/>
                <w:sz w:val="22"/>
                <w:szCs w:val="22"/>
              </w:rPr>
            </w:pPr>
            <w:r w:rsidRPr="00906B51">
              <w:rPr>
                <w:bCs/>
                <w:sz w:val="22"/>
                <w:szCs w:val="22"/>
              </w:rPr>
              <w:t>Численность населения, чел</w:t>
            </w:r>
          </w:p>
        </w:tc>
        <w:tc>
          <w:tcPr>
            <w:tcW w:w="609" w:type="pct"/>
            <w:shd w:val="clear" w:color="auto" w:fill="auto"/>
            <w:vAlign w:val="center"/>
          </w:tcPr>
          <w:p w14:paraId="0E405B17" w14:textId="6E20BEDF" w:rsidR="00DE4CCF" w:rsidRPr="00906B51" w:rsidRDefault="00DE4CCF" w:rsidP="008D19DD">
            <w:pPr>
              <w:jc w:val="center"/>
              <w:rPr>
                <w:bCs/>
                <w:sz w:val="22"/>
                <w:szCs w:val="22"/>
              </w:rPr>
            </w:pPr>
            <w:r>
              <w:rPr>
                <w:bCs/>
                <w:sz w:val="22"/>
                <w:szCs w:val="22"/>
              </w:rPr>
              <w:t>894</w:t>
            </w:r>
          </w:p>
        </w:tc>
        <w:tc>
          <w:tcPr>
            <w:tcW w:w="608" w:type="pct"/>
            <w:shd w:val="clear" w:color="auto" w:fill="auto"/>
            <w:vAlign w:val="center"/>
          </w:tcPr>
          <w:p w14:paraId="55F3379A" w14:textId="760E31D0" w:rsidR="00DE4CCF" w:rsidRPr="00906B51" w:rsidRDefault="00DE4CCF" w:rsidP="008D19DD">
            <w:pPr>
              <w:jc w:val="center"/>
              <w:rPr>
                <w:bCs/>
                <w:sz w:val="22"/>
                <w:szCs w:val="22"/>
              </w:rPr>
            </w:pPr>
            <w:r>
              <w:rPr>
                <w:bCs/>
                <w:sz w:val="22"/>
                <w:szCs w:val="22"/>
              </w:rPr>
              <w:t>867</w:t>
            </w:r>
          </w:p>
        </w:tc>
        <w:tc>
          <w:tcPr>
            <w:tcW w:w="608" w:type="pct"/>
            <w:shd w:val="clear" w:color="auto" w:fill="auto"/>
            <w:vAlign w:val="center"/>
          </w:tcPr>
          <w:p w14:paraId="6EA8FC43" w14:textId="37F64A5E" w:rsidR="00DE4CCF" w:rsidRPr="00906B51" w:rsidRDefault="00DE4CCF" w:rsidP="008D19DD">
            <w:pPr>
              <w:jc w:val="center"/>
              <w:rPr>
                <w:bCs/>
                <w:sz w:val="22"/>
                <w:szCs w:val="22"/>
              </w:rPr>
            </w:pPr>
            <w:r>
              <w:rPr>
                <w:bCs/>
                <w:sz w:val="22"/>
                <w:szCs w:val="22"/>
              </w:rPr>
              <w:t>866</w:t>
            </w:r>
          </w:p>
        </w:tc>
        <w:tc>
          <w:tcPr>
            <w:tcW w:w="604" w:type="pct"/>
            <w:shd w:val="clear" w:color="auto" w:fill="auto"/>
            <w:vAlign w:val="center"/>
          </w:tcPr>
          <w:p w14:paraId="63E29711" w14:textId="28604046" w:rsidR="00DE4CCF" w:rsidRPr="00906B51" w:rsidRDefault="00DE4CCF" w:rsidP="008D19DD">
            <w:pPr>
              <w:jc w:val="center"/>
              <w:rPr>
                <w:bCs/>
                <w:sz w:val="22"/>
                <w:szCs w:val="22"/>
              </w:rPr>
            </w:pPr>
            <w:r>
              <w:rPr>
                <w:bCs/>
                <w:sz w:val="22"/>
                <w:szCs w:val="22"/>
              </w:rPr>
              <w:t>710</w:t>
            </w:r>
          </w:p>
        </w:tc>
        <w:tc>
          <w:tcPr>
            <w:tcW w:w="604" w:type="pct"/>
          </w:tcPr>
          <w:p w14:paraId="34F26AB8" w14:textId="1086BC2A" w:rsidR="00DE4CCF" w:rsidRDefault="00DE4CCF" w:rsidP="008D19DD">
            <w:pPr>
              <w:jc w:val="center"/>
              <w:rPr>
                <w:bCs/>
                <w:sz w:val="22"/>
                <w:szCs w:val="22"/>
              </w:rPr>
            </w:pPr>
            <w:r>
              <w:rPr>
                <w:bCs/>
                <w:sz w:val="22"/>
                <w:szCs w:val="22"/>
              </w:rPr>
              <w:t>658</w:t>
            </w:r>
          </w:p>
        </w:tc>
      </w:tr>
    </w:tbl>
    <w:p w14:paraId="70D09041" w14:textId="6C4E2BDD" w:rsidR="006B1840" w:rsidRDefault="007A10C5" w:rsidP="006B1840">
      <w:pPr>
        <w:spacing w:before="120"/>
        <w:ind w:firstLine="709"/>
        <w:rPr>
          <w:sz w:val="28"/>
          <w:szCs w:val="28"/>
          <w:lang w:eastAsia="ar-SA" w:bidi="en-US"/>
        </w:rPr>
      </w:pPr>
      <w:r w:rsidRPr="00A10C9B">
        <w:rPr>
          <w:sz w:val="28"/>
          <w:szCs w:val="28"/>
          <w:lang w:eastAsia="ar-SA" w:bidi="en-US"/>
        </w:rPr>
        <w:t xml:space="preserve">Из таблицы </w:t>
      </w:r>
      <w:r w:rsidR="00717201" w:rsidRPr="00A10C9B">
        <w:rPr>
          <w:sz w:val="28"/>
          <w:szCs w:val="28"/>
          <w:lang w:eastAsia="ar-SA" w:bidi="en-US"/>
        </w:rPr>
        <w:t>2.</w:t>
      </w:r>
      <w:r w:rsidR="00086C47">
        <w:rPr>
          <w:sz w:val="28"/>
          <w:szCs w:val="28"/>
          <w:lang w:eastAsia="ar-SA" w:bidi="en-US"/>
        </w:rPr>
        <w:t>9</w:t>
      </w:r>
      <w:r w:rsidR="00717201" w:rsidRPr="00A10C9B">
        <w:rPr>
          <w:sz w:val="28"/>
          <w:szCs w:val="28"/>
          <w:lang w:eastAsia="ar-SA" w:bidi="en-US"/>
        </w:rPr>
        <w:t xml:space="preserve"> </w:t>
      </w:r>
      <w:r w:rsidRPr="00A10C9B">
        <w:rPr>
          <w:sz w:val="28"/>
          <w:szCs w:val="28"/>
          <w:lang w:eastAsia="ar-SA" w:bidi="en-US"/>
        </w:rPr>
        <w:t xml:space="preserve">следует, что с </w:t>
      </w:r>
      <w:r w:rsidR="00DE4CCF">
        <w:rPr>
          <w:sz w:val="28"/>
          <w:szCs w:val="28"/>
          <w:lang w:eastAsia="ar-SA" w:bidi="en-US"/>
        </w:rPr>
        <w:t>2019</w:t>
      </w:r>
      <w:r w:rsidRPr="00A10C9B">
        <w:rPr>
          <w:sz w:val="28"/>
          <w:szCs w:val="28"/>
          <w:lang w:eastAsia="ar-SA" w:bidi="en-US"/>
        </w:rPr>
        <w:t xml:space="preserve"> г. </w:t>
      </w:r>
      <w:r w:rsidR="00676DEC" w:rsidRPr="00A10C9B">
        <w:rPr>
          <w:sz w:val="28"/>
          <w:szCs w:val="28"/>
          <w:lang w:eastAsia="ar-SA" w:bidi="en-US"/>
        </w:rPr>
        <w:t xml:space="preserve">по </w:t>
      </w:r>
      <w:r w:rsidR="00DE4CCF">
        <w:rPr>
          <w:sz w:val="28"/>
          <w:szCs w:val="28"/>
          <w:lang w:eastAsia="ar-SA" w:bidi="en-US"/>
        </w:rPr>
        <w:t>2023</w:t>
      </w:r>
      <w:r w:rsidRPr="00A10C9B">
        <w:rPr>
          <w:sz w:val="28"/>
          <w:szCs w:val="28"/>
          <w:lang w:eastAsia="ar-SA" w:bidi="en-US"/>
        </w:rPr>
        <w:t xml:space="preserve"> г. численность</w:t>
      </w:r>
      <w:r w:rsidR="00FD08C0" w:rsidRPr="00A10C9B">
        <w:rPr>
          <w:sz w:val="28"/>
          <w:szCs w:val="28"/>
          <w:lang w:eastAsia="ar-SA" w:bidi="en-US"/>
        </w:rPr>
        <w:t xml:space="preserve"> населения</w:t>
      </w:r>
      <w:r w:rsidR="00B355ED" w:rsidRPr="00A10C9B">
        <w:rPr>
          <w:sz w:val="28"/>
          <w:szCs w:val="28"/>
          <w:lang w:eastAsia="ar-SA" w:bidi="en-US"/>
        </w:rPr>
        <w:t xml:space="preserve"> </w:t>
      </w:r>
      <w:r w:rsidR="00147602">
        <w:rPr>
          <w:sz w:val="28"/>
          <w:szCs w:val="28"/>
          <w:lang w:eastAsia="ar-SA" w:bidi="en-US"/>
        </w:rPr>
        <w:t>Знаменского</w:t>
      </w:r>
      <w:r w:rsidR="004B615E" w:rsidRPr="00A10C9B">
        <w:rPr>
          <w:sz w:val="28"/>
          <w:szCs w:val="28"/>
          <w:lang w:eastAsia="ar-SA" w:bidi="en-US"/>
        </w:rPr>
        <w:t xml:space="preserve"> сельсовета</w:t>
      </w:r>
      <w:r w:rsidR="002D53D6" w:rsidRPr="00A10C9B">
        <w:rPr>
          <w:sz w:val="28"/>
          <w:szCs w:val="28"/>
          <w:lang w:eastAsia="ar-SA" w:bidi="en-US"/>
        </w:rPr>
        <w:t xml:space="preserve"> </w:t>
      </w:r>
      <w:r w:rsidR="00C7613B" w:rsidRPr="00A10C9B">
        <w:rPr>
          <w:sz w:val="28"/>
          <w:szCs w:val="28"/>
          <w:lang w:eastAsia="ar-SA" w:bidi="en-US"/>
        </w:rPr>
        <w:t xml:space="preserve">имеет </w:t>
      </w:r>
      <w:r w:rsidR="00696E38" w:rsidRPr="00A10C9B">
        <w:rPr>
          <w:sz w:val="28"/>
          <w:szCs w:val="28"/>
          <w:lang w:eastAsia="ar-SA" w:bidi="en-US"/>
        </w:rPr>
        <w:t xml:space="preserve">тенденцию </w:t>
      </w:r>
      <w:r w:rsidR="00D666B3" w:rsidRPr="00A10C9B">
        <w:rPr>
          <w:sz w:val="28"/>
          <w:szCs w:val="28"/>
          <w:lang w:eastAsia="ar-SA" w:bidi="en-US"/>
        </w:rPr>
        <w:t>снижения</w:t>
      </w:r>
      <w:r w:rsidR="00FD08C0" w:rsidRPr="00A10C9B">
        <w:rPr>
          <w:sz w:val="28"/>
          <w:szCs w:val="28"/>
          <w:lang w:eastAsia="ar-SA" w:bidi="en-US"/>
        </w:rPr>
        <w:t xml:space="preserve"> (на </w:t>
      </w:r>
      <w:r w:rsidR="00DE4CCF">
        <w:rPr>
          <w:sz w:val="28"/>
          <w:szCs w:val="28"/>
          <w:lang w:eastAsia="ar-SA" w:bidi="en-US"/>
        </w:rPr>
        <w:t>236</w:t>
      </w:r>
      <w:r w:rsidR="00FD08C0" w:rsidRPr="00A10C9B">
        <w:rPr>
          <w:sz w:val="28"/>
          <w:szCs w:val="28"/>
          <w:lang w:eastAsia="ar-SA" w:bidi="en-US"/>
        </w:rPr>
        <w:t xml:space="preserve"> чел</w:t>
      </w:r>
      <w:r w:rsidR="004D1BEE" w:rsidRPr="00A10C9B">
        <w:rPr>
          <w:sz w:val="28"/>
          <w:szCs w:val="28"/>
          <w:lang w:eastAsia="ar-SA" w:bidi="en-US"/>
        </w:rPr>
        <w:t>.</w:t>
      </w:r>
      <w:r w:rsidR="00FD08C0" w:rsidRPr="00A10C9B">
        <w:rPr>
          <w:sz w:val="28"/>
          <w:szCs w:val="28"/>
          <w:lang w:eastAsia="ar-SA" w:bidi="en-US"/>
        </w:rPr>
        <w:t>)</w:t>
      </w:r>
      <w:r w:rsidR="00755B77" w:rsidRPr="00A10C9B">
        <w:rPr>
          <w:sz w:val="28"/>
          <w:szCs w:val="28"/>
          <w:lang w:eastAsia="ar-SA" w:bidi="en-US"/>
        </w:rPr>
        <w:t>.</w:t>
      </w:r>
    </w:p>
    <w:p w14:paraId="3444869D" w14:textId="43ED0B0E" w:rsidR="00074ED4" w:rsidRDefault="00074ED4" w:rsidP="006B1840">
      <w:pPr>
        <w:spacing w:before="120"/>
        <w:ind w:firstLine="709"/>
        <w:rPr>
          <w:sz w:val="28"/>
          <w:szCs w:val="28"/>
          <w:lang w:eastAsia="ar-SA" w:bidi="en-US"/>
        </w:rPr>
      </w:pPr>
    </w:p>
    <w:p w14:paraId="77CDDFA4" w14:textId="77777777" w:rsidR="00074ED4" w:rsidRPr="00A10C9B" w:rsidRDefault="00074ED4" w:rsidP="006B1840">
      <w:pPr>
        <w:spacing w:before="120"/>
        <w:ind w:firstLine="709"/>
        <w:rPr>
          <w:sz w:val="28"/>
          <w:szCs w:val="28"/>
          <w:highlight w:val="yellow"/>
          <w:lang w:eastAsia="ar-SA" w:bidi="en-US"/>
        </w:rPr>
      </w:pPr>
    </w:p>
    <w:p w14:paraId="0C3AFE3C" w14:textId="77777777" w:rsidR="00E71194" w:rsidRPr="00A10C9B" w:rsidRDefault="0049527F" w:rsidP="00182961">
      <w:pPr>
        <w:spacing w:before="120"/>
        <w:ind w:firstLine="709"/>
        <w:jc w:val="center"/>
        <w:rPr>
          <w:sz w:val="28"/>
          <w:szCs w:val="28"/>
          <w:highlight w:val="yellow"/>
          <w:lang w:eastAsia="ar-SA" w:bidi="en-US"/>
        </w:rPr>
      </w:pPr>
      <w:r w:rsidRPr="00A10C9B">
        <w:rPr>
          <w:noProof/>
          <w:sz w:val="28"/>
          <w:szCs w:val="28"/>
          <w:shd w:val="clear" w:color="auto" w:fill="FFFFFF" w:themeFill="background1"/>
        </w:rPr>
        <w:drawing>
          <wp:inline distT="0" distB="0" distL="0" distR="0" wp14:anchorId="6B933D4E" wp14:editId="5649F57B">
            <wp:extent cx="4219575" cy="1952625"/>
            <wp:effectExtent l="0" t="0" r="9525" b="9525"/>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54218995" w14:textId="22D546AA" w:rsidR="00717201" w:rsidRPr="00A10C9B" w:rsidRDefault="00717201" w:rsidP="0095135B">
      <w:pPr>
        <w:suppressAutoHyphens/>
        <w:spacing w:before="60"/>
        <w:jc w:val="center"/>
        <w:rPr>
          <w:b/>
          <w:sz w:val="28"/>
          <w:szCs w:val="28"/>
          <w:lang w:eastAsia="ar-SA" w:bidi="en-US"/>
        </w:rPr>
      </w:pPr>
      <w:r w:rsidRPr="00A10C9B">
        <w:rPr>
          <w:b/>
          <w:sz w:val="28"/>
          <w:szCs w:val="28"/>
          <w:lang w:eastAsia="ar-SA" w:bidi="en-US"/>
        </w:rPr>
        <w:t>Рисунок 2.</w:t>
      </w:r>
      <w:r w:rsidR="00CD2468">
        <w:rPr>
          <w:b/>
          <w:sz w:val="28"/>
          <w:szCs w:val="28"/>
          <w:lang w:eastAsia="ar-SA" w:bidi="en-US"/>
        </w:rPr>
        <w:t>2</w:t>
      </w:r>
      <w:r w:rsidR="00C82F7F" w:rsidRPr="00A10C9B">
        <w:rPr>
          <w:b/>
          <w:sz w:val="28"/>
          <w:szCs w:val="28"/>
          <w:lang w:eastAsia="ar-SA" w:bidi="en-US"/>
        </w:rPr>
        <w:t xml:space="preserve"> </w:t>
      </w:r>
      <w:r w:rsidR="002D53D6" w:rsidRPr="00A10C9B">
        <w:rPr>
          <w:b/>
          <w:sz w:val="28"/>
          <w:szCs w:val="28"/>
          <w:lang w:eastAsia="ar-SA" w:bidi="en-US"/>
        </w:rPr>
        <w:t xml:space="preserve">Динамика изменения численности населения </w:t>
      </w:r>
      <w:r w:rsidR="00147602">
        <w:rPr>
          <w:b/>
          <w:sz w:val="28"/>
          <w:szCs w:val="28"/>
          <w:lang w:eastAsia="ar-SA" w:bidi="en-US"/>
        </w:rPr>
        <w:t>Знаменского</w:t>
      </w:r>
      <w:r w:rsidR="004D1BEE" w:rsidRPr="00A10C9B">
        <w:rPr>
          <w:b/>
          <w:sz w:val="28"/>
          <w:szCs w:val="28"/>
          <w:lang w:eastAsia="ar-SA" w:bidi="en-US"/>
        </w:rPr>
        <w:t xml:space="preserve"> сельсовета</w:t>
      </w:r>
      <w:r w:rsidR="002D53D6" w:rsidRPr="00A10C9B">
        <w:rPr>
          <w:b/>
          <w:sz w:val="28"/>
          <w:szCs w:val="28"/>
          <w:lang w:eastAsia="ar-SA" w:bidi="en-US"/>
        </w:rPr>
        <w:t xml:space="preserve"> </w:t>
      </w:r>
      <w:r w:rsidR="00431D4E" w:rsidRPr="00A10C9B">
        <w:rPr>
          <w:b/>
          <w:sz w:val="28"/>
          <w:szCs w:val="28"/>
          <w:lang w:eastAsia="ar-SA" w:bidi="en-US"/>
        </w:rPr>
        <w:t>(</w:t>
      </w:r>
      <w:r w:rsidR="005A4119">
        <w:rPr>
          <w:b/>
          <w:sz w:val="28"/>
          <w:szCs w:val="28"/>
          <w:lang w:eastAsia="ar-SA" w:bidi="en-US"/>
        </w:rPr>
        <w:t>2019</w:t>
      </w:r>
      <w:r w:rsidRPr="00A10C9B">
        <w:rPr>
          <w:b/>
          <w:sz w:val="28"/>
          <w:szCs w:val="28"/>
          <w:lang w:eastAsia="ar-SA" w:bidi="en-US"/>
        </w:rPr>
        <w:t>-</w:t>
      </w:r>
      <w:r w:rsidR="005A4119">
        <w:rPr>
          <w:b/>
          <w:sz w:val="28"/>
          <w:szCs w:val="28"/>
          <w:lang w:eastAsia="ar-SA" w:bidi="en-US"/>
        </w:rPr>
        <w:t>2023</w:t>
      </w:r>
      <w:r w:rsidRPr="00A10C9B">
        <w:rPr>
          <w:b/>
          <w:sz w:val="28"/>
          <w:szCs w:val="28"/>
          <w:lang w:eastAsia="ar-SA" w:bidi="en-US"/>
        </w:rPr>
        <w:t xml:space="preserve"> гг.</w:t>
      </w:r>
      <w:r w:rsidR="00FC31B9" w:rsidRPr="00A10C9B">
        <w:rPr>
          <w:b/>
          <w:sz w:val="28"/>
          <w:szCs w:val="28"/>
          <w:lang w:eastAsia="ar-SA" w:bidi="en-US"/>
        </w:rPr>
        <w:t>, данные на начало года</w:t>
      </w:r>
      <w:r w:rsidRPr="00A10C9B">
        <w:rPr>
          <w:b/>
          <w:sz w:val="28"/>
          <w:szCs w:val="28"/>
          <w:lang w:eastAsia="ar-SA" w:bidi="en-US"/>
        </w:rPr>
        <w:t>)</w:t>
      </w:r>
    </w:p>
    <w:p w14:paraId="25A80866" w14:textId="03CFE723" w:rsidR="007A10C5" w:rsidRPr="00A10C9B" w:rsidRDefault="007A10C5" w:rsidP="00762DAB">
      <w:pPr>
        <w:spacing w:before="60"/>
        <w:ind w:firstLine="709"/>
        <w:rPr>
          <w:sz w:val="28"/>
          <w:szCs w:val="28"/>
          <w:lang w:eastAsia="ar-SA" w:bidi="en-US"/>
        </w:rPr>
      </w:pPr>
      <w:r w:rsidRPr="00A10C9B">
        <w:rPr>
          <w:sz w:val="28"/>
          <w:szCs w:val="28"/>
          <w:lang w:eastAsia="ar-SA" w:bidi="en-US"/>
        </w:rPr>
        <w:t xml:space="preserve">Показатели естественного воспроизводства населения </w:t>
      </w:r>
      <w:r w:rsidR="00147602">
        <w:rPr>
          <w:sz w:val="28"/>
          <w:szCs w:val="28"/>
          <w:lang w:eastAsia="ar-SA" w:bidi="en-US"/>
        </w:rPr>
        <w:t>Знаменского</w:t>
      </w:r>
      <w:r w:rsidR="004D1BEE" w:rsidRPr="00A10C9B">
        <w:rPr>
          <w:sz w:val="28"/>
          <w:szCs w:val="28"/>
          <w:lang w:eastAsia="ar-SA" w:bidi="en-US"/>
        </w:rPr>
        <w:t xml:space="preserve"> сельсовета</w:t>
      </w:r>
      <w:r w:rsidR="00B355ED" w:rsidRPr="00A10C9B">
        <w:rPr>
          <w:sz w:val="28"/>
          <w:szCs w:val="28"/>
          <w:lang w:eastAsia="ar-SA" w:bidi="en-US"/>
        </w:rPr>
        <w:t xml:space="preserve"> </w:t>
      </w:r>
      <w:r w:rsidR="00241E98" w:rsidRPr="00A10C9B">
        <w:rPr>
          <w:sz w:val="28"/>
          <w:szCs w:val="28"/>
          <w:lang w:eastAsia="ar-SA" w:bidi="en-US"/>
        </w:rPr>
        <w:t>представлены в таблице</w:t>
      </w:r>
      <w:r w:rsidR="00AF3C1F" w:rsidRPr="00A10C9B">
        <w:rPr>
          <w:sz w:val="28"/>
          <w:szCs w:val="28"/>
          <w:lang w:eastAsia="ar-SA" w:bidi="en-US"/>
        </w:rPr>
        <w:t xml:space="preserve"> </w:t>
      </w:r>
      <w:r w:rsidR="00FF3956" w:rsidRPr="00A10C9B">
        <w:rPr>
          <w:sz w:val="28"/>
          <w:szCs w:val="28"/>
          <w:lang w:eastAsia="ar-SA" w:bidi="en-US"/>
        </w:rPr>
        <w:t>2.</w:t>
      </w:r>
      <w:r w:rsidR="00D93079">
        <w:rPr>
          <w:sz w:val="28"/>
          <w:szCs w:val="28"/>
          <w:lang w:eastAsia="ar-SA" w:bidi="en-US"/>
        </w:rPr>
        <w:t>10</w:t>
      </w:r>
      <w:r w:rsidRPr="00A10C9B">
        <w:rPr>
          <w:sz w:val="28"/>
          <w:szCs w:val="28"/>
          <w:lang w:eastAsia="ar-SA" w:bidi="en-US"/>
        </w:rPr>
        <w:t>.</w:t>
      </w:r>
    </w:p>
    <w:p w14:paraId="3A5700C7" w14:textId="52DE9631" w:rsidR="00D643DE" w:rsidRPr="00A10C9B" w:rsidRDefault="00D643DE" w:rsidP="00CC5278">
      <w:pPr>
        <w:pStyle w:val="a2"/>
        <w:keepNext/>
        <w:spacing w:before="120"/>
        <w:jc w:val="right"/>
        <w:rPr>
          <w:b/>
          <w:sz w:val="28"/>
          <w:szCs w:val="28"/>
          <w:lang w:val="ru-RU"/>
        </w:rPr>
      </w:pPr>
      <w:r w:rsidRPr="00A10C9B">
        <w:rPr>
          <w:b/>
          <w:sz w:val="28"/>
          <w:szCs w:val="28"/>
          <w:lang w:val="ru-RU"/>
        </w:rPr>
        <w:t>Таблица 2.</w:t>
      </w:r>
      <w:r w:rsidR="00D93079">
        <w:rPr>
          <w:b/>
          <w:sz w:val="28"/>
          <w:szCs w:val="28"/>
          <w:lang w:val="ru-RU"/>
        </w:rPr>
        <w:t>10</w:t>
      </w:r>
    </w:p>
    <w:p w14:paraId="36C5B653" w14:textId="40629636" w:rsidR="00D643DE" w:rsidRPr="00A10C9B" w:rsidRDefault="00D643DE" w:rsidP="00D643DE">
      <w:pPr>
        <w:keepNext/>
        <w:suppressAutoHyphens/>
        <w:spacing w:after="120"/>
        <w:jc w:val="center"/>
        <w:rPr>
          <w:b/>
          <w:sz w:val="28"/>
          <w:szCs w:val="28"/>
          <w:lang w:eastAsia="ar-SA" w:bidi="en-US"/>
        </w:rPr>
      </w:pPr>
      <w:r w:rsidRPr="00A10C9B">
        <w:rPr>
          <w:b/>
          <w:sz w:val="28"/>
          <w:szCs w:val="28"/>
          <w:lang w:eastAsia="ar-SA" w:bidi="en-US"/>
        </w:rPr>
        <w:t xml:space="preserve">Динамика показателей естественного воспроизводства населения </w:t>
      </w:r>
      <w:r w:rsidR="00147602">
        <w:rPr>
          <w:b/>
          <w:sz w:val="28"/>
          <w:szCs w:val="28"/>
          <w:lang w:eastAsia="ar-SA" w:bidi="en-US"/>
        </w:rPr>
        <w:t>Знаменского</w:t>
      </w:r>
      <w:r w:rsidR="004D1BEE" w:rsidRPr="00A10C9B">
        <w:rPr>
          <w:b/>
          <w:sz w:val="28"/>
          <w:szCs w:val="28"/>
          <w:lang w:eastAsia="ar-SA" w:bidi="en-US"/>
        </w:rPr>
        <w:t xml:space="preserve"> сельсовета</w:t>
      </w:r>
      <w:r w:rsidRPr="00A10C9B">
        <w:rPr>
          <w:b/>
          <w:sz w:val="28"/>
          <w:szCs w:val="28"/>
          <w:lang w:eastAsia="ar-SA" w:bidi="en-US"/>
        </w:rPr>
        <w:t>, чел.</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28" w:type="dxa"/>
          <w:right w:w="28" w:type="dxa"/>
        </w:tblCellMar>
        <w:tblLook w:val="06A0" w:firstRow="1" w:lastRow="0" w:firstColumn="1" w:lastColumn="0" w:noHBand="1" w:noVBand="1"/>
      </w:tblPr>
      <w:tblGrid>
        <w:gridCol w:w="5236"/>
        <w:gridCol w:w="851"/>
        <w:gridCol w:w="805"/>
        <w:gridCol w:w="814"/>
        <w:gridCol w:w="814"/>
        <w:gridCol w:w="814"/>
      </w:tblGrid>
      <w:tr w:rsidR="00DF5B4B" w:rsidRPr="00906B51" w14:paraId="09AC8C93" w14:textId="726FC548" w:rsidTr="008D19DD">
        <w:trPr>
          <w:trHeight w:val="354"/>
          <w:tblHeader/>
        </w:trPr>
        <w:tc>
          <w:tcPr>
            <w:tcW w:w="2805" w:type="pct"/>
            <w:shd w:val="clear" w:color="auto" w:fill="auto"/>
          </w:tcPr>
          <w:p w14:paraId="59F0546F" w14:textId="77777777" w:rsidR="00DF5B4B" w:rsidRPr="00906B51" w:rsidRDefault="00DF5B4B" w:rsidP="00DF5B4B">
            <w:pPr>
              <w:jc w:val="center"/>
              <w:rPr>
                <w:b/>
                <w:bCs/>
                <w:color w:val="000000"/>
                <w:sz w:val="22"/>
                <w:szCs w:val="22"/>
              </w:rPr>
            </w:pPr>
            <w:bookmarkStart w:id="46" w:name="_Hlk56754537"/>
            <w:r w:rsidRPr="00906B51">
              <w:rPr>
                <w:b/>
                <w:bCs/>
                <w:color w:val="000000"/>
                <w:sz w:val="22"/>
                <w:szCs w:val="22"/>
              </w:rPr>
              <w:t>Показатели</w:t>
            </w:r>
          </w:p>
        </w:tc>
        <w:tc>
          <w:tcPr>
            <w:tcW w:w="456" w:type="pct"/>
            <w:shd w:val="clear" w:color="auto" w:fill="auto"/>
          </w:tcPr>
          <w:p w14:paraId="2AA9EEA4" w14:textId="6A83AD05" w:rsidR="00DF5B4B" w:rsidRPr="00906B51" w:rsidRDefault="00DF5B4B" w:rsidP="00DF5B4B">
            <w:pPr>
              <w:jc w:val="center"/>
              <w:rPr>
                <w:b/>
                <w:bCs/>
                <w:color w:val="000000"/>
                <w:sz w:val="22"/>
                <w:szCs w:val="22"/>
              </w:rPr>
            </w:pPr>
            <w:r w:rsidRPr="00906B51">
              <w:rPr>
                <w:b/>
                <w:sz w:val="22"/>
                <w:szCs w:val="22"/>
              </w:rPr>
              <w:t>2018 год</w:t>
            </w:r>
          </w:p>
        </w:tc>
        <w:tc>
          <w:tcPr>
            <w:tcW w:w="431" w:type="pct"/>
            <w:shd w:val="clear" w:color="auto" w:fill="auto"/>
          </w:tcPr>
          <w:p w14:paraId="5434D3C2" w14:textId="64FE629B" w:rsidR="00DF5B4B" w:rsidRPr="00906B51" w:rsidRDefault="00DF5B4B" w:rsidP="00DF5B4B">
            <w:pPr>
              <w:jc w:val="center"/>
              <w:rPr>
                <w:b/>
                <w:bCs/>
                <w:color w:val="000000"/>
                <w:sz w:val="22"/>
                <w:szCs w:val="22"/>
              </w:rPr>
            </w:pPr>
            <w:r w:rsidRPr="00906B51">
              <w:rPr>
                <w:b/>
                <w:sz w:val="22"/>
                <w:szCs w:val="22"/>
              </w:rPr>
              <w:t>2019 год</w:t>
            </w:r>
          </w:p>
        </w:tc>
        <w:tc>
          <w:tcPr>
            <w:tcW w:w="436" w:type="pct"/>
            <w:shd w:val="clear" w:color="auto" w:fill="auto"/>
          </w:tcPr>
          <w:p w14:paraId="7E3E6239" w14:textId="0EA186C9" w:rsidR="00DF5B4B" w:rsidRPr="00906B51" w:rsidRDefault="00DF5B4B" w:rsidP="00DF5B4B">
            <w:pPr>
              <w:jc w:val="center"/>
              <w:rPr>
                <w:b/>
                <w:bCs/>
                <w:color w:val="000000"/>
                <w:sz w:val="22"/>
                <w:szCs w:val="22"/>
              </w:rPr>
            </w:pPr>
            <w:r w:rsidRPr="00906B51">
              <w:rPr>
                <w:b/>
                <w:sz w:val="22"/>
                <w:szCs w:val="22"/>
              </w:rPr>
              <w:t>2020 год</w:t>
            </w:r>
          </w:p>
        </w:tc>
        <w:tc>
          <w:tcPr>
            <w:tcW w:w="436" w:type="pct"/>
            <w:shd w:val="clear" w:color="auto" w:fill="auto"/>
          </w:tcPr>
          <w:p w14:paraId="3A4B2728" w14:textId="0AE821D5" w:rsidR="00DF5B4B" w:rsidRPr="00906B51" w:rsidRDefault="00DF5B4B" w:rsidP="00DF5B4B">
            <w:pPr>
              <w:jc w:val="center"/>
              <w:rPr>
                <w:b/>
                <w:bCs/>
                <w:color w:val="000000"/>
                <w:sz w:val="22"/>
                <w:szCs w:val="22"/>
              </w:rPr>
            </w:pPr>
            <w:r w:rsidRPr="00906B51">
              <w:rPr>
                <w:b/>
                <w:sz w:val="22"/>
                <w:szCs w:val="22"/>
              </w:rPr>
              <w:t>2021 год</w:t>
            </w:r>
          </w:p>
        </w:tc>
        <w:tc>
          <w:tcPr>
            <w:tcW w:w="436" w:type="pct"/>
            <w:shd w:val="clear" w:color="auto" w:fill="auto"/>
          </w:tcPr>
          <w:p w14:paraId="44F0542A" w14:textId="27708983" w:rsidR="00DF5B4B" w:rsidRPr="00906B51" w:rsidRDefault="00DF5B4B" w:rsidP="00DF5B4B">
            <w:pPr>
              <w:jc w:val="center"/>
              <w:rPr>
                <w:b/>
                <w:bCs/>
                <w:color w:val="000000"/>
                <w:sz w:val="22"/>
                <w:szCs w:val="22"/>
              </w:rPr>
            </w:pPr>
            <w:r w:rsidRPr="00906B51">
              <w:rPr>
                <w:b/>
                <w:sz w:val="22"/>
                <w:szCs w:val="22"/>
              </w:rPr>
              <w:t>2022 год</w:t>
            </w:r>
          </w:p>
        </w:tc>
      </w:tr>
      <w:tr w:rsidR="009E5952" w:rsidRPr="00906B51" w14:paraId="2528AD42" w14:textId="52D9B695" w:rsidTr="008D19DD">
        <w:trPr>
          <w:trHeight w:val="78"/>
        </w:trPr>
        <w:tc>
          <w:tcPr>
            <w:tcW w:w="2805" w:type="pct"/>
            <w:shd w:val="clear" w:color="auto" w:fill="auto"/>
            <w:vAlign w:val="center"/>
          </w:tcPr>
          <w:p w14:paraId="3B99A7BD" w14:textId="77777777" w:rsidR="009E5952" w:rsidRPr="00906B51" w:rsidRDefault="009E5952" w:rsidP="008D19DD">
            <w:pPr>
              <w:jc w:val="left"/>
              <w:rPr>
                <w:color w:val="000000"/>
                <w:sz w:val="22"/>
                <w:szCs w:val="22"/>
              </w:rPr>
            </w:pPr>
            <w:r w:rsidRPr="00906B51">
              <w:rPr>
                <w:color w:val="000000"/>
                <w:sz w:val="22"/>
                <w:szCs w:val="22"/>
              </w:rPr>
              <w:t>Число родившихся (без учета мертворожденных), чел.</w:t>
            </w:r>
          </w:p>
        </w:tc>
        <w:tc>
          <w:tcPr>
            <w:tcW w:w="456" w:type="pct"/>
            <w:shd w:val="clear" w:color="auto" w:fill="auto"/>
            <w:vAlign w:val="center"/>
          </w:tcPr>
          <w:p w14:paraId="4B92739E" w14:textId="354FB621" w:rsidR="009E5952" w:rsidRPr="00906B51" w:rsidRDefault="00074ED4" w:rsidP="008D19DD">
            <w:pPr>
              <w:jc w:val="left"/>
              <w:rPr>
                <w:color w:val="000000"/>
                <w:sz w:val="22"/>
                <w:szCs w:val="22"/>
              </w:rPr>
            </w:pPr>
            <w:r>
              <w:rPr>
                <w:color w:val="000000"/>
                <w:sz w:val="22"/>
                <w:szCs w:val="22"/>
              </w:rPr>
              <w:t>9</w:t>
            </w:r>
          </w:p>
        </w:tc>
        <w:tc>
          <w:tcPr>
            <w:tcW w:w="431" w:type="pct"/>
            <w:shd w:val="clear" w:color="auto" w:fill="auto"/>
            <w:vAlign w:val="center"/>
          </w:tcPr>
          <w:p w14:paraId="4C6A4D6A" w14:textId="1032A44D" w:rsidR="009E5952" w:rsidRPr="00906B51" w:rsidRDefault="00074ED4" w:rsidP="008D19DD">
            <w:pPr>
              <w:jc w:val="left"/>
              <w:rPr>
                <w:color w:val="000000"/>
                <w:sz w:val="22"/>
                <w:szCs w:val="22"/>
              </w:rPr>
            </w:pPr>
            <w:r>
              <w:rPr>
                <w:color w:val="000000"/>
                <w:sz w:val="22"/>
                <w:szCs w:val="22"/>
              </w:rPr>
              <w:t>10</w:t>
            </w:r>
          </w:p>
        </w:tc>
        <w:tc>
          <w:tcPr>
            <w:tcW w:w="436" w:type="pct"/>
            <w:shd w:val="clear" w:color="auto" w:fill="auto"/>
            <w:vAlign w:val="center"/>
          </w:tcPr>
          <w:p w14:paraId="182ED569" w14:textId="01D5C6AA" w:rsidR="009E5952" w:rsidRPr="00906B51" w:rsidRDefault="00074ED4" w:rsidP="008D19DD">
            <w:pPr>
              <w:jc w:val="left"/>
              <w:rPr>
                <w:color w:val="000000"/>
                <w:sz w:val="22"/>
                <w:szCs w:val="22"/>
              </w:rPr>
            </w:pPr>
            <w:r>
              <w:rPr>
                <w:color w:val="000000"/>
                <w:sz w:val="22"/>
                <w:szCs w:val="22"/>
              </w:rPr>
              <w:t>9</w:t>
            </w:r>
          </w:p>
        </w:tc>
        <w:tc>
          <w:tcPr>
            <w:tcW w:w="436" w:type="pct"/>
            <w:shd w:val="clear" w:color="auto" w:fill="auto"/>
            <w:vAlign w:val="center"/>
          </w:tcPr>
          <w:p w14:paraId="57BDCC20" w14:textId="01330D14" w:rsidR="009E5952" w:rsidRPr="00906B51" w:rsidRDefault="00074ED4" w:rsidP="008D19DD">
            <w:pPr>
              <w:jc w:val="left"/>
              <w:rPr>
                <w:color w:val="000000"/>
                <w:sz w:val="22"/>
                <w:szCs w:val="22"/>
              </w:rPr>
            </w:pPr>
            <w:r>
              <w:rPr>
                <w:color w:val="000000"/>
                <w:sz w:val="22"/>
                <w:szCs w:val="22"/>
              </w:rPr>
              <w:t>9</w:t>
            </w:r>
          </w:p>
        </w:tc>
        <w:tc>
          <w:tcPr>
            <w:tcW w:w="436" w:type="pct"/>
            <w:shd w:val="clear" w:color="auto" w:fill="auto"/>
            <w:vAlign w:val="center"/>
          </w:tcPr>
          <w:p w14:paraId="053E5E7B" w14:textId="1E8956EA" w:rsidR="009E5952" w:rsidRPr="00906B51" w:rsidRDefault="00074ED4" w:rsidP="008D19DD">
            <w:pPr>
              <w:jc w:val="left"/>
              <w:rPr>
                <w:color w:val="000000"/>
                <w:sz w:val="22"/>
                <w:szCs w:val="22"/>
              </w:rPr>
            </w:pPr>
            <w:r>
              <w:rPr>
                <w:color w:val="000000"/>
                <w:sz w:val="22"/>
                <w:szCs w:val="22"/>
              </w:rPr>
              <w:t>-</w:t>
            </w:r>
          </w:p>
        </w:tc>
      </w:tr>
      <w:tr w:rsidR="009E5952" w:rsidRPr="00906B51" w14:paraId="16A0FD42" w14:textId="44BB3AD2" w:rsidTr="008D19DD">
        <w:trPr>
          <w:trHeight w:val="78"/>
        </w:trPr>
        <w:tc>
          <w:tcPr>
            <w:tcW w:w="2805" w:type="pct"/>
            <w:shd w:val="clear" w:color="auto" w:fill="auto"/>
            <w:vAlign w:val="center"/>
          </w:tcPr>
          <w:p w14:paraId="248B76F9" w14:textId="77777777" w:rsidR="009E5952" w:rsidRPr="00906B51" w:rsidRDefault="009E5952" w:rsidP="008D19DD">
            <w:pPr>
              <w:jc w:val="left"/>
              <w:rPr>
                <w:color w:val="000000"/>
                <w:sz w:val="22"/>
                <w:szCs w:val="22"/>
              </w:rPr>
            </w:pPr>
            <w:r w:rsidRPr="00906B51">
              <w:rPr>
                <w:color w:val="000000"/>
                <w:sz w:val="22"/>
                <w:szCs w:val="22"/>
              </w:rPr>
              <w:t>Число умерших, чел.</w:t>
            </w:r>
          </w:p>
        </w:tc>
        <w:tc>
          <w:tcPr>
            <w:tcW w:w="456" w:type="pct"/>
            <w:shd w:val="clear" w:color="auto" w:fill="auto"/>
            <w:vAlign w:val="center"/>
          </w:tcPr>
          <w:p w14:paraId="3B4C4F82" w14:textId="2002AC3E" w:rsidR="009E5952" w:rsidRPr="00906B51" w:rsidRDefault="00074ED4" w:rsidP="008D19DD">
            <w:pPr>
              <w:jc w:val="left"/>
              <w:rPr>
                <w:color w:val="000000"/>
                <w:sz w:val="22"/>
                <w:szCs w:val="22"/>
              </w:rPr>
            </w:pPr>
            <w:r>
              <w:rPr>
                <w:color w:val="000000"/>
                <w:sz w:val="22"/>
                <w:szCs w:val="22"/>
              </w:rPr>
              <w:t>14</w:t>
            </w:r>
          </w:p>
        </w:tc>
        <w:tc>
          <w:tcPr>
            <w:tcW w:w="431" w:type="pct"/>
            <w:shd w:val="clear" w:color="auto" w:fill="auto"/>
            <w:vAlign w:val="center"/>
          </w:tcPr>
          <w:p w14:paraId="7992FA80" w14:textId="255E8D67" w:rsidR="009E5952" w:rsidRPr="00906B51" w:rsidRDefault="00074ED4" w:rsidP="008D19DD">
            <w:pPr>
              <w:jc w:val="left"/>
              <w:rPr>
                <w:color w:val="000000"/>
                <w:sz w:val="22"/>
                <w:szCs w:val="22"/>
              </w:rPr>
            </w:pPr>
            <w:r>
              <w:rPr>
                <w:color w:val="000000"/>
                <w:sz w:val="22"/>
                <w:szCs w:val="22"/>
              </w:rPr>
              <w:t>16</w:t>
            </w:r>
          </w:p>
        </w:tc>
        <w:tc>
          <w:tcPr>
            <w:tcW w:w="436" w:type="pct"/>
            <w:shd w:val="clear" w:color="auto" w:fill="auto"/>
            <w:vAlign w:val="center"/>
          </w:tcPr>
          <w:p w14:paraId="4602EB46" w14:textId="60E356A2" w:rsidR="009E5952" w:rsidRPr="00906B51" w:rsidRDefault="00074ED4" w:rsidP="008D19DD">
            <w:pPr>
              <w:jc w:val="left"/>
              <w:rPr>
                <w:color w:val="000000"/>
                <w:sz w:val="22"/>
                <w:szCs w:val="22"/>
              </w:rPr>
            </w:pPr>
            <w:r>
              <w:rPr>
                <w:color w:val="000000"/>
                <w:sz w:val="22"/>
                <w:szCs w:val="22"/>
              </w:rPr>
              <w:t>6</w:t>
            </w:r>
          </w:p>
        </w:tc>
        <w:tc>
          <w:tcPr>
            <w:tcW w:w="436" w:type="pct"/>
            <w:shd w:val="clear" w:color="auto" w:fill="auto"/>
            <w:vAlign w:val="center"/>
          </w:tcPr>
          <w:p w14:paraId="7908BA89" w14:textId="22102A13" w:rsidR="009E5952" w:rsidRPr="00906B51" w:rsidRDefault="00074ED4" w:rsidP="008D19DD">
            <w:pPr>
              <w:jc w:val="left"/>
              <w:rPr>
                <w:color w:val="000000"/>
                <w:sz w:val="22"/>
                <w:szCs w:val="22"/>
              </w:rPr>
            </w:pPr>
            <w:r>
              <w:rPr>
                <w:color w:val="000000"/>
                <w:sz w:val="22"/>
                <w:szCs w:val="22"/>
              </w:rPr>
              <w:t>18</w:t>
            </w:r>
          </w:p>
        </w:tc>
        <w:tc>
          <w:tcPr>
            <w:tcW w:w="436" w:type="pct"/>
            <w:shd w:val="clear" w:color="auto" w:fill="auto"/>
            <w:vAlign w:val="center"/>
          </w:tcPr>
          <w:p w14:paraId="5DCC7596" w14:textId="18BCB622" w:rsidR="009E5952" w:rsidRPr="00906B51" w:rsidRDefault="00074ED4" w:rsidP="008D19DD">
            <w:pPr>
              <w:jc w:val="left"/>
              <w:rPr>
                <w:color w:val="000000"/>
                <w:sz w:val="22"/>
                <w:szCs w:val="22"/>
              </w:rPr>
            </w:pPr>
            <w:r>
              <w:rPr>
                <w:color w:val="000000"/>
                <w:sz w:val="22"/>
                <w:szCs w:val="22"/>
              </w:rPr>
              <w:t>-</w:t>
            </w:r>
          </w:p>
        </w:tc>
      </w:tr>
      <w:tr w:rsidR="009E5952" w:rsidRPr="00906B51" w14:paraId="786FC39F" w14:textId="219DC8C2" w:rsidTr="008D19DD">
        <w:trPr>
          <w:trHeight w:val="78"/>
        </w:trPr>
        <w:tc>
          <w:tcPr>
            <w:tcW w:w="2805" w:type="pct"/>
            <w:shd w:val="clear" w:color="auto" w:fill="auto"/>
            <w:vAlign w:val="center"/>
          </w:tcPr>
          <w:p w14:paraId="3BD94205" w14:textId="77777777" w:rsidR="009E5952" w:rsidRPr="00906B51" w:rsidRDefault="009E5952" w:rsidP="008D19DD">
            <w:pPr>
              <w:jc w:val="left"/>
              <w:rPr>
                <w:sz w:val="22"/>
                <w:szCs w:val="22"/>
              </w:rPr>
            </w:pPr>
            <w:r w:rsidRPr="00906B51">
              <w:rPr>
                <w:sz w:val="22"/>
                <w:szCs w:val="22"/>
              </w:rPr>
              <w:t>Естественный прирост (убыль), чел.</w:t>
            </w:r>
          </w:p>
        </w:tc>
        <w:tc>
          <w:tcPr>
            <w:tcW w:w="456" w:type="pct"/>
            <w:shd w:val="clear" w:color="auto" w:fill="auto"/>
            <w:vAlign w:val="center"/>
          </w:tcPr>
          <w:p w14:paraId="33E491C7" w14:textId="21368EAF" w:rsidR="009E5952" w:rsidRPr="00906B51" w:rsidRDefault="00074ED4" w:rsidP="008D19DD">
            <w:pPr>
              <w:jc w:val="left"/>
              <w:rPr>
                <w:sz w:val="22"/>
                <w:szCs w:val="22"/>
              </w:rPr>
            </w:pPr>
            <w:r>
              <w:rPr>
                <w:sz w:val="22"/>
                <w:szCs w:val="22"/>
              </w:rPr>
              <w:t>-5</w:t>
            </w:r>
          </w:p>
        </w:tc>
        <w:tc>
          <w:tcPr>
            <w:tcW w:w="431" w:type="pct"/>
            <w:shd w:val="clear" w:color="auto" w:fill="auto"/>
            <w:vAlign w:val="center"/>
          </w:tcPr>
          <w:p w14:paraId="62B943ED" w14:textId="0F87734F" w:rsidR="009E5952" w:rsidRPr="00906B51" w:rsidRDefault="00074ED4" w:rsidP="008D19DD">
            <w:pPr>
              <w:jc w:val="left"/>
              <w:rPr>
                <w:sz w:val="22"/>
                <w:szCs w:val="22"/>
              </w:rPr>
            </w:pPr>
            <w:r>
              <w:rPr>
                <w:sz w:val="22"/>
                <w:szCs w:val="22"/>
              </w:rPr>
              <w:t>-6</w:t>
            </w:r>
          </w:p>
        </w:tc>
        <w:tc>
          <w:tcPr>
            <w:tcW w:w="436" w:type="pct"/>
            <w:shd w:val="clear" w:color="auto" w:fill="auto"/>
            <w:vAlign w:val="center"/>
          </w:tcPr>
          <w:p w14:paraId="07108874" w14:textId="5A5F452F" w:rsidR="009E5952" w:rsidRPr="00906B51" w:rsidRDefault="00074ED4" w:rsidP="008D19DD">
            <w:pPr>
              <w:jc w:val="left"/>
              <w:rPr>
                <w:color w:val="000000"/>
                <w:sz w:val="22"/>
                <w:szCs w:val="22"/>
              </w:rPr>
            </w:pPr>
            <w:r>
              <w:rPr>
                <w:color w:val="000000"/>
                <w:sz w:val="22"/>
                <w:szCs w:val="22"/>
              </w:rPr>
              <w:t>3</w:t>
            </w:r>
          </w:p>
        </w:tc>
        <w:tc>
          <w:tcPr>
            <w:tcW w:w="436" w:type="pct"/>
            <w:shd w:val="clear" w:color="auto" w:fill="auto"/>
            <w:vAlign w:val="center"/>
          </w:tcPr>
          <w:p w14:paraId="204F8064" w14:textId="2F2A53B3" w:rsidR="009E5952" w:rsidRPr="00906B51" w:rsidRDefault="00074ED4" w:rsidP="008D19DD">
            <w:pPr>
              <w:jc w:val="left"/>
              <w:rPr>
                <w:color w:val="000000"/>
                <w:sz w:val="22"/>
                <w:szCs w:val="22"/>
              </w:rPr>
            </w:pPr>
            <w:r>
              <w:rPr>
                <w:color w:val="000000"/>
                <w:sz w:val="22"/>
                <w:szCs w:val="22"/>
              </w:rPr>
              <w:t>-9</w:t>
            </w:r>
          </w:p>
        </w:tc>
        <w:tc>
          <w:tcPr>
            <w:tcW w:w="436" w:type="pct"/>
            <w:shd w:val="clear" w:color="auto" w:fill="auto"/>
            <w:vAlign w:val="center"/>
          </w:tcPr>
          <w:p w14:paraId="3D2B8375" w14:textId="05D9D90A" w:rsidR="009E5952" w:rsidRPr="00906B51" w:rsidRDefault="00074ED4" w:rsidP="008D19DD">
            <w:pPr>
              <w:jc w:val="left"/>
              <w:rPr>
                <w:sz w:val="22"/>
                <w:szCs w:val="22"/>
              </w:rPr>
            </w:pPr>
            <w:r>
              <w:rPr>
                <w:sz w:val="22"/>
                <w:szCs w:val="22"/>
              </w:rPr>
              <w:t>-</w:t>
            </w:r>
          </w:p>
        </w:tc>
      </w:tr>
      <w:bookmarkEnd w:id="46"/>
    </w:tbl>
    <w:p w14:paraId="4888ABEF" w14:textId="77777777" w:rsidR="002120B9" w:rsidRDefault="002120B9" w:rsidP="00A943ED">
      <w:pPr>
        <w:ind w:firstLine="709"/>
        <w:rPr>
          <w:sz w:val="28"/>
          <w:szCs w:val="28"/>
          <w:lang w:eastAsia="ar-SA" w:bidi="en-US"/>
        </w:rPr>
      </w:pPr>
    </w:p>
    <w:p w14:paraId="2EC2325C" w14:textId="1A54F6B1" w:rsidR="007A288D" w:rsidRPr="00A10C9B" w:rsidRDefault="00ED3D1D" w:rsidP="00A943ED">
      <w:pPr>
        <w:ind w:firstLine="709"/>
        <w:rPr>
          <w:sz w:val="28"/>
          <w:szCs w:val="28"/>
          <w:lang w:eastAsia="ar-SA" w:bidi="en-US"/>
        </w:rPr>
      </w:pPr>
      <w:r w:rsidRPr="00A10C9B">
        <w:rPr>
          <w:sz w:val="28"/>
          <w:szCs w:val="28"/>
          <w:lang w:eastAsia="ar-SA" w:bidi="en-US"/>
        </w:rPr>
        <w:t xml:space="preserve">На территории </w:t>
      </w:r>
      <w:r w:rsidR="00147602">
        <w:rPr>
          <w:sz w:val="28"/>
          <w:szCs w:val="28"/>
          <w:lang w:eastAsia="ar-SA" w:bidi="en-US"/>
        </w:rPr>
        <w:t>Знаменского</w:t>
      </w:r>
      <w:r w:rsidR="004D1BEE" w:rsidRPr="00A10C9B">
        <w:rPr>
          <w:sz w:val="28"/>
          <w:szCs w:val="28"/>
          <w:lang w:eastAsia="ar-SA" w:bidi="en-US"/>
        </w:rPr>
        <w:t xml:space="preserve"> сельсовета </w:t>
      </w:r>
      <w:r w:rsidRPr="00A10C9B">
        <w:rPr>
          <w:sz w:val="28"/>
          <w:szCs w:val="28"/>
          <w:lang w:eastAsia="ar-SA" w:bidi="en-US"/>
        </w:rPr>
        <w:t>наблюдается неблагоприятная тенденция превышения показателей смертности над показателями рождаемости</w:t>
      </w:r>
      <w:r w:rsidR="007A288D" w:rsidRPr="00A10C9B">
        <w:rPr>
          <w:sz w:val="28"/>
          <w:szCs w:val="28"/>
          <w:lang w:eastAsia="ar-SA" w:bidi="en-US"/>
        </w:rPr>
        <w:t>.</w:t>
      </w:r>
    </w:p>
    <w:p w14:paraId="760B383A" w14:textId="3E25C9B7" w:rsidR="0067157A" w:rsidRPr="00A10C9B" w:rsidRDefault="007A288D" w:rsidP="00A943ED">
      <w:pPr>
        <w:ind w:firstLine="709"/>
        <w:rPr>
          <w:sz w:val="28"/>
          <w:szCs w:val="28"/>
          <w:lang w:eastAsia="ar-SA" w:bidi="en-US"/>
        </w:rPr>
      </w:pPr>
      <w:r w:rsidRPr="00A10C9B">
        <w:rPr>
          <w:sz w:val="28"/>
          <w:szCs w:val="28"/>
          <w:lang w:eastAsia="ar-SA" w:bidi="en-US"/>
        </w:rPr>
        <w:t xml:space="preserve">В последние годы в </w:t>
      </w:r>
      <w:r w:rsidR="00147602">
        <w:rPr>
          <w:sz w:val="28"/>
          <w:szCs w:val="28"/>
          <w:lang w:eastAsia="ar-SA" w:bidi="en-US"/>
        </w:rPr>
        <w:t>Знаменском</w:t>
      </w:r>
      <w:r w:rsidR="004D1BEE" w:rsidRPr="00A10C9B">
        <w:rPr>
          <w:sz w:val="28"/>
          <w:szCs w:val="28"/>
          <w:lang w:eastAsia="ar-SA" w:bidi="en-US"/>
        </w:rPr>
        <w:t xml:space="preserve"> сельсовете </w:t>
      </w:r>
      <w:r w:rsidRPr="00A10C9B">
        <w:rPr>
          <w:sz w:val="28"/>
          <w:szCs w:val="28"/>
          <w:lang w:eastAsia="ar-SA" w:bidi="en-US"/>
        </w:rPr>
        <w:t xml:space="preserve">показатели миграционного движения численности населения указывают на </w:t>
      </w:r>
      <w:r w:rsidR="00965D98" w:rsidRPr="00A10C9B">
        <w:rPr>
          <w:sz w:val="28"/>
          <w:szCs w:val="28"/>
          <w:lang w:eastAsia="ar-SA" w:bidi="en-US"/>
        </w:rPr>
        <w:t>миграционный отток</w:t>
      </w:r>
      <w:r w:rsidRPr="00A10C9B">
        <w:rPr>
          <w:sz w:val="28"/>
          <w:szCs w:val="28"/>
          <w:lang w:eastAsia="ar-SA" w:bidi="en-US"/>
        </w:rPr>
        <w:t xml:space="preserve"> населения.</w:t>
      </w:r>
      <w:r w:rsidR="0067157A" w:rsidRPr="00A10C9B">
        <w:rPr>
          <w:sz w:val="28"/>
          <w:szCs w:val="28"/>
          <w:lang w:eastAsia="ar-SA" w:bidi="en-US"/>
        </w:rPr>
        <w:t xml:space="preserve"> </w:t>
      </w:r>
      <w:r w:rsidRPr="00A10C9B">
        <w:rPr>
          <w:sz w:val="28"/>
          <w:szCs w:val="28"/>
          <w:lang w:eastAsia="ar-SA" w:bidi="en-US"/>
        </w:rPr>
        <w:t>М</w:t>
      </w:r>
      <w:r w:rsidR="0067157A" w:rsidRPr="00A10C9B">
        <w:rPr>
          <w:sz w:val="28"/>
          <w:szCs w:val="28"/>
          <w:lang w:eastAsia="ar-SA" w:bidi="en-US"/>
        </w:rPr>
        <w:t>играционные процессы представлены в таблице 2.</w:t>
      </w:r>
      <w:r w:rsidR="00D93079">
        <w:rPr>
          <w:sz w:val="28"/>
          <w:szCs w:val="28"/>
          <w:lang w:eastAsia="ar-SA" w:bidi="en-US"/>
        </w:rPr>
        <w:t>11</w:t>
      </w:r>
      <w:r w:rsidR="0067157A" w:rsidRPr="00A10C9B">
        <w:rPr>
          <w:sz w:val="28"/>
          <w:szCs w:val="28"/>
          <w:lang w:eastAsia="ar-SA" w:bidi="en-US"/>
        </w:rPr>
        <w:t>.</w:t>
      </w:r>
    </w:p>
    <w:p w14:paraId="59DD2566" w14:textId="32CC0A87" w:rsidR="00B51E1E" w:rsidRPr="00A10C9B" w:rsidRDefault="00B51E1E" w:rsidP="00CC5278">
      <w:pPr>
        <w:pStyle w:val="a2"/>
        <w:keepNext/>
        <w:spacing w:before="120"/>
        <w:jc w:val="right"/>
        <w:rPr>
          <w:b/>
          <w:sz w:val="28"/>
          <w:szCs w:val="28"/>
          <w:lang w:val="ru-RU"/>
        </w:rPr>
      </w:pPr>
      <w:r w:rsidRPr="00A10C9B">
        <w:rPr>
          <w:b/>
          <w:sz w:val="28"/>
          <w:szCs w:val="28"/>
          <w:lang w:val="ru-RU"/>
        </w:rPr>
        <w:lastRenderedPageBreak/>
        <w:t>Таблица 2.</w:t>
      </w:r>
      <w:r w:rsidR="00D93079">
        <w:rPr>
          <w:b/>
          <w:sz w:val="28"/>
          <w:szCs w:val="28"/>
          <w:lang w:val="ru-RU"/>
        </w:rPr>
        <w:t>11</w:t>
      </w:r>
    </w:p>
    <w:p w14:paraId="50E244FF" w14:textId="03935E3B" w:rsidR="00B51E1E" w:rsidRPr="00A10C9B" w:rsidRDefault="00B51E1E" w:rsidP="008D313A">
      <w:pPr>
        <w:keepNext/>
        <w:suppressAutoHyphens/>
        <w:spacing w:after="120"/>
        <w:jc w:val="center"/>
        <w:rPr>
          <w:b/>
          <w:sz w:val="28"/>
          <w:szCs w:val="28"/>
          <w:lang w:eastAsia="ar-SA" w:bidi="en-US"/>
        </w:rPr>
      </w:pPr>
      <w:r w:rsidRPr="00A10C9B">
        <w:rPr>
          <w:b/>
          <w:sz w:val="28"/>
          <w:szCs w:val="28"/>
          <w:lang w:eastAsia="ar-SA" w:bidi="en-US"/>
        </w:rPr>
        <w:t>Миграцион</w:t>
      </w:r>
      <w:r w:rsidR="0067157A" w:rsidRPr="00A10C9B">
        <w:rPr>
          <w:b/>
          <w:sz w:val="28"/>
          <w:szCs w:val="28"/>
          <w:lang w:eastAsia="ar-SA" w:bidi="en-US"/>
        </w:rPr>
        <w:t>ные процессы за период с 20</w:t>
      </w:r>
      <w:r w:rsidR="008D313A" w:rsidRPr="00A10C9B">
        <w:rPr>
          <w:b/>
          <w:sz w:val="28"/>
          <w:szCs w:val="28"/>
          <w:lang w:eastAsia="ar-SA" w:bidi="en-US"/>
        </w:rPr>
        <w:t>18</w:t>
      </w:r>
      <w:r w:rsidR="0067157A" w:rsidRPr="00A10C9B">
        <w:rPr>
          <w:b/>
          <w:sz w:val="28"/>
          <w:szCs w:val="28"/>
          <w:lang w:eastAsia="ar-SA" w:bidi="en-US"/>
        </w:rPr>
        <w:t xml:space="preserve"> г. по 20</w:t>
      </w:r>
      <w:r w:rsidR="008D313A" w:rsidRPr="00A10C9B">
        <w:rPr>
          <w:b/>
          <w:sz w:val="28"/>
          <w:szCs w:val="28"/>
          <w:lang w:eastAsia="ar-SA" w:bidi="en-US"/>
        </w:rPr>
        <w:t>22</w:t>
      </w:r>
      <w:r w:rsidR="0067157A" w:rsidRPr="00A10C9B">
        <w:rPr>
          <w:b/>
          <w:sz w:val="28"/>
          <w:szCs w:val="28"/>
          <w:lang w:eastAsia="ar-SA" w:bidi="en-US"/>
        </w:rPr>
        <w:t xml:space="preserve"> г.</w:t>
      </w:r>
    </w:p>
    <w:tbl>
      <w:tblPr>
        <w:tblW w:w="9324"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2820"/>
        <w:gridCol w:w="1276"/>
        <w:gridCol w:w="1393"/>
        <w:gridCol w:w="1300"/>
        <w:gridCol w:w="1276"/>
        <w:gridCol w:w="1259"/>
      </w:tblGrid>
      <w:tr w:rsidR="00A943ED" w:rsidRPr="00906B51" w14:paraId="3E096C8C" w14:textId="77777777" w:rsidTr="00A943ED">
        <w:trPr>
          <w:trHeight w:val="215"/>
          <w:tblHeader/>
          <w:jc w:val="center"/>
        </w:trPr>
        <w:tc>
          <w:tcPr>
            <w:tcW w:w="2820" w:type="dxa"/>
            <w:shd w:val="clear" w:color="auto" w:fill="auto"/>
          </w:tcPr>
          <w:p w14:paraId="5ED311CA" w14:textId="006B000D" w:rsidR="00A943ED" w:rsidRPr="00906B51" w:rsidRDefault="00A943ED" w:rsidP="00A943ED">
            <w:pPr>
              <w:ind w:left="142"/>
              <w:jc w:val="center"/>
              <w:rPr>
                <w:b/>
                <w:bCs/>
                <w:sz w:val="22"/>
                <w:szCs w:val="22"/>
              </w:rPr>
            </w:pPr>
            <w:bookmarkStart w:id="47" w:name="_Hlk56754653"/>
            <w:r w:rsidRPr="00906B51">
              <w:rPr>
                <w:b/>
                <w:bCs/>
                <w:sz w:val="22"/>
                <w:szCs w:val="22"/>
              </w:rPr>
              <w:t>Показатели</w:t>
            </w:r>
          </w:p>
        </w:tc>
        <w:tc>
          <w:tcPr>
            <w:tcW w:w="1276" w:type="dxa"/>
            <w:shd w:val="clear" w:color="auto" w:fill="auto"/>
          </w:tcPr>
          <w:p w14:paraId="625E683E" w14:textId="6DF8F515" w:rsidR="00A943ED" w:rsidRPr="00906B51" w:rsidRDefault="00A943ED" w:rsidP="00A943ED">
            <w:pPr>
              <w:ind w:left="142"/>
              <w:jc w:val="center"/>
              <w:rPr>
                <w:b/>
                <w:bCs/>
                <w:sz w:val="22"/>
                <w:szCs w:val="22"/>
              </w:rPr>
            </w:pPr>
            <w:r w:rsidRPr="00906B51">
              <w:rPr>
                <w:b/>
                <w:bCs/>
                <w:sz w:val="22"/>
                <w:szCs w:val="22"/>
              </w:rPr>
              <w:t>2018 год</w:t>
            </w:r>
          </w:p>
        </w:tc>
        <w:tc>
          <w:tcPr>
            <w:tcW w:w="1393" w:type="dxa"/>
            <w:shd w:val="clear" w:color="auto" w:fill="auto"/>
          </w:tcPr>
          <w:p w14:paraId="5AD20802" w14:textId="439445B6" w:rsidR="00A943ED" w:rsidRPr="00906B51" w:rsidRDefault="00A943ED" w:rsidP="00A943ED">
            <w:pPr>
              <w:ind w:left="142"/>
              <w:jc w:val="center"/>
              <w:rPr>
                <w:b/>
                <w:bCs/>
                <w:sz w:val="22"/>
                <w:szCs w:val="22"/>
              </w:rPr>
            </w:pPr>
            <w:r w:rsidRPr="00906B51">
              <w:rPr>
                <w:b/>
                <w:bCs/>
                <w:sz w:val="22"/>
                <w:szCs w:val="22"/>
              </w:rPr>
              <w:t>2019 год</w:t>
            </w:r>
          </w:p>
        </w:tc>
        <w:tc>
          <w:tcPr>
            <w:tcW w:w="1300" w:type="dxa"/>
            <w:shd w:val="clear" w:color="auto" w:fill="auto"/>
          </w:tcPr>
          <w:p w14:paraId="5B4E6DD1" w14:textId="70DF16FA" w:rsidR="00A943ED" w:rsidRPr="00906B51" w:rsidRDefault="00A943ED" w:rsidP="00A943ED">
            <w:pPr>
              <w:ind w:left="142"/>
              <w:jc w:val="center"/>
              <w:rPr>
                <w:b/>
                <w:bCs/>
                <w:sz w:val="22"/>
                <w:szCs w:val="22"/>
              </w:rPr>
            </w:pPr>
            <w:r w:rsidRPr="00906B51">
              <w:rPr>
                <w:b/>
                <w:bCs/>
                <w:sz w:val="22"/>
                <w:szCs w:val="22"/>
              </w:rPr>
              <w:t>2020 год</w:t>
            </w:r>
          </w:p>
        </w:tc>
        <w:tc>
          <w:tcPr>
            <w:tcW w:w="1276" w:type="dxa"/>
            <w:shd w:val="clear" w:color="auto" w:fill="auto"/>
          </w:tcPr>
          <w:p w14:paraId="6AD7E3DC" w14:textId="320C6BA0" w:rsidR="00A943ED" w:rsidRPr="00906B51" w:rsidRDefault="00A943ED" w:rsidP="00A943ED">
            <w:pPr>
              <w:ind w:left="142"/>
              <w:jc w:val="center"/>
              <w:rPr>
                <w:b/>
                <w:bCs/>
                <w:sz w:val="22"/>
                <w:szCs w:val="22"/>
              </w:rPr>
            </w:pPr>
            <w:r w:rsidRPr="00906B51">
              <w:rPr>
                <w:b/>
                <w:bCs/>
                <w:sz w:val="22"/>
                <w:szCs w:val="22"/>
              </w:rPr>
              <w:t>2021 год</w:t>
            </w:r>
          </w:p>
        </w:tc>
        <w:tc>
          <w:tcPr>
            <w:tcW w:w="1259" w:type="dxa"/>
            <w:shd w:val="clear" w:color="auto" w:fill="auto"/>
          </w:tcPr>
          <w:p w14:paraId="468A2DBC" w14:textId="367ECF20" w:rsidR="00A943ED" w:rsidRPr="00906B51" w:rsidRDefault="00A943ED" w:rsidP="00A943ED">
            <w:pPr>
              <w:ind w:left="142"/>
              <w:jc w:val="center"/>
              <w:rPr>
                <w:b/>
                <w:bCs/>
                <w:sz w:val="22"/>
                <w:szCs w:val="22"/>
              </w:rPr>
            </w:pPr>
            <w:r w:rsidRPr="00906B51">
              <w:rPr>
                <w:b/>
                <w:bCs/>
                <w:sz w:val="22"/>
                <w:szCs w:val="22"/>
              </w:rPr>
              <w:t>2022 год</w:t>
            </w:r>
          </w:p>
        </w:tc>
      </w:tr>
      <w:tr w:rsidR="00965D98" w:rsidRPr="00906B51" w14:paraId="5A3184A9" w14:textId="77777777" w:rsidTr="0017715C">
        <w:trPr>
          <w:trHeight w:val="146"/>
          <w:jc w:val="center"/>
        </w:trPr>
        <w:tc>
          <w:tcPr>
            <w:tcW w:w="2820" w:type="dxa"/>
            <w:shd w:val="clear" w:color="auto" w:fill="auto"/>
            <w:vAlign w:val="center"/>
          </w:tcPr>
          <w:p w14:paraId="0A961C3E" w14:textId="77777777" w:rsidR="00965D98" w:rsidRPr="00906B51" w:rsidRDefault="00965D98" w:rsidP="00965D98">
            <w:pPr>
              <w:jc w:val="left"/>
              <w:rPr>
                <w:color w:val="000000"/>
                <w:sz w:val="22"/>
                <w:szCs w:val="22"/>
              </w:rPr>
            </w:pPr>
            <w:r w:rsidRPr="00906B51">
              <w:rPr>
                <w:color w:val="000000"/>
                <w:sz w:val="22"/>
                <w:szCs w:val="22"/>
              </w:rPr>
              <w:t>Прибывшие, чел.</w:t>
            </w:r>
          </w:p>
        </w:tc>
        <w:tc>
          <w:tcPr>
            <w:tcW w:w="1276" w:type="dxa"/>
            <w:shd w:val="clear" w:color="auto" w:fill="auto"/>
            <w:vAlign w:val="center"/>
          </w:tcPr>
          <w:p w14:paraId="3BC620C9" w14:textId="4AD737AD" w:rsidR="00965D98" w:rsidRPr="00906B51" w:rsidRDefault="00074ED4" w:rsidP="00965D98">
            <w:pPr>
              <w:jc w:val="left"/>
              <w:rPr>
                <w:color w:val="000000"/>
                <w:sz w:val="22"/>
                <w:szCs w:val="22"/>
              </w:rPr>
            </w:pPr>
            <w:r>
              <w:rPr>
                <w:color w:val="000000"/>
                <w:sz w:val="22"/>
                <w:szCs w:val="22"/>
              </w:rPr>
              <w:t>15</w:t>
            </w:r>
          </w:p>
        </w:tc>
        <w:tc>
          <w:tcPr>
            <w:tcW w:w="1393" w:type="dxa"/>
            <w:shd w:val="clear" w:color="auto" w:fill="auto"/>
            <w:vAlign w:val="center"/>
          </w:tcPr>
          <w:p w14:paraId="3AE48394" w14:textId="67DA7E41" w:rsidR="00965D98" w:rsidRPr="00906B51" w:rsidRDefault="00074ED4" w:rsidP="00965D98">
            <w:pPr>
              <w:jc w:val="left"/>
              <w:rPr>
                <w:color w:val="000000"/>
                <w:sz w:val="22"/>
                <w:szCs w:val="22"/>
              </w:rPr>
            </w:pPr>
            <w:r>
              <w:rPr>
                <w:color w:val="000000"/>
                <w:sz w:val="22"/>
                <w:szCs w:val="22"/>
              </w:rPr>
              <w:t>19</w:t>
            </w:r>
          </w:p>
        </w:tc>
        <w:tc>
          <w:tcPr>
            <w:tcW w:w="1300" w:type="dxa"/>
            <w:shd w:val="clear" w:color="auto" w:fill="auto"/>
            <w:vAlign w:val="center"/>
          </w:tcPr>
          <w:p w14:paraId="6BE46776" w14:textId="2DFB9B81" w:rsidR="00965D98" w:rsidRPr="00906B51" w:rsidRDefault="00074ED4" w:rsidP="00965D98">
            <w:pPr>
              <w:jc w:val="left"/>
              <w:rPr>
                <w:color w:val="000000"/>
                <w:sz w:val="22"/>
                <w:szCs w:val="22"/>
              </w:rPr>
            </w:pPr>
            <w:r>
              <w:rPr>
                <w:color w:val="000000"/>
                <w:sz w:val="22"/>
                <w:szCs w:val="22"/>
              </w:rPr>
              <w:t>28</w:t>
            </w:r>
          </w:p>
        </w:tc>
        <w:tc>
          <w:tcPr>
            <w:tcW w:w="1276" w:type="dxa"/>
            <w:shd w:val="clear" w:color="auto" w:fill="auto"/>
            <w:vAlign w:val="center"/>
          </w:tcPr>
          <w:p w14:paraId="34621786" w14:textId="3C29E543" w:rsidR="00965D98" w:rsidRPr="00906B51" w:rsidRDefault="00074ED4" w:rsidP="00965D98">
            <w:pPr>
              <w:jc w:val="left"/>
              <w:rPr>
                <w:color w:val="000000"/>
                <w:sz w:val="22"/>
                <w:szCs w:val="22"/>
              </w:rPr>
            </w:pPr>
            <w:r>
              <w:rPr>
                <w:color w:val="000000"/>
                <w:sz w:val="22"/>
                <w:szCs w:val="22"/>
              </w:rPr>
              <w:t>27</w:t>
            </w:r>
          </w:p>
        </w:tc>
        <w:tc>
          <w:tcPr>
            <w:tcW w:w="1259" w:type="dxa"/>
            <w:shd w:val="clear" w:color="auto" w:fill="auto"/>
            <w:vAlign w:val="center"/>
          </w:tcPr>
          <w:p w14:paraId="6B98A652" w14:textId="40679456" w:rsidR="00965D98" w:rsidRPr="00906B51" w:rsidRDefault="00965D98" w:rsidP="00965D98">
            <w:pPr>
              <w:jc w:val="left"/>
              <w:rPr>
                <w:color w:val="000000"/>
                <w:sz w:val="22"/>
                <w:szCs w:val="22"/>
              </w:rPr>
            </w:pPr>
            <w:r w:rsidRPr="00906B51">
              <w:rPr>
                <w:color w:val="000000"/>
                <w:sz w:val="22"/>
                <w:szCs w:val="22"/>
              </w:rPr>
              <w:t>-</w:t>
            </w:r>
          </w:p>
        </w:tc>
      </w:tr>
      <w:tr w:rsidR="00965D98" w:rsidRPr="00906B51" w14:paraId="251C7C88" w14:textId="77777777" w:rsidTr="0017715C">
        <w:trPr>
          <w:trHeight w:val="94"/>
          <w:jc w:val="center"/>
        </w:trPr>
        <w:tc>
          <w:tcPr>
            <w:tcW w:w="2820" w:type="dxa"/>
            <w:shd w:val="clear" w:color="auto" w:fill="auto"/>
            <w:vAlign w:val="center"/>
          </w:tcPr>
          <w:p w14:paraId="38BB1E63" w14:textId="77777777" w:rsidR="00965D98" w:rsidRPr="00906B51" w:rsidRDefault="00965D98" w:rsidP="00965D98">
            <w:pPr>
              <w:jc w:val="left"/>
              <w:rPr>
                <w:color w:val="000000"/>
                <w:sz w:val="22"/>
                <w:szCs w:val="22"/>
              </w:rPr>
            </w:pPr>
            <w:r w:rsidRPr="00906B51">
              <w:rPr>
                <w:color w:val="000000"/>
                <w:sz w:val="22"/>
                <w:szCs w:val="22"/>
              </w:rPr>
              <w:t>Убывшие, чел.</w:t>
            </w:r>
          </w:p>
        </w:tc>
        <w:tc>
          <w:tcPr>
            <w:tcW w:w="1276" w:type="dxa"/>
            <w:shd w:val="clear" w:color="auto" w:fill="auto"/>
            <w:vAlign w:val="center"/>
          </w:tcPr>
          <w:p w14:paraId="7D899161" w14:textId="5FC7A525" w:rsidR="00965D98" w:rsidRPr="00906B51" w:rsidRDefault="00074ED4" w:rsidP="00965D98">
            <w:pPr>
              <w:jc w:val="left"/>
              <w:rPr>
                <w:color w:val="000000"/>
                <w:sz w:val="22"/>
                <w:szCs w:val="22"/>
              </w:rPr>
            </w:pPr>
            <w:r>
              <w:rPr>
                <w:color w:val="000000"/>
                <w:sz w:val="22"/>
                <w:szCs w:val="22"/>
              </w:rPr>
              <w:t>21</w:t>
            </w:r>
          </w:p>
        </w:tc>
        <w:tc>
          <w:tcPr>
            <w:tcW w:w="1393" w:type="dxa"/>
            <w:shd w:val="clear" w:color="auto" w:fill="auto"/>
            <w:vAlign w:val="center"/>
          </w:tcPr>
          <w:p w14:paraId="219B3924" w14:textId="642CC216" w:rsidR="00965D98" w:rsidRPr="00906B51" w:rsidRDefault="00074ED4" w:rsidP="00965D98">
            <w:pPr>
              <w:jc w:val="left"/>
              <w:rPr>
                <w:color w:val="000000"/>
                <w:sz w:val="22"/>
                <w:szCs w:val="22"/>
              </w:rPr>
            </w:pPr>
            <w:r>
              <w:rPr>
                <w:color w:val="000000"/>
                <w:sz w:val="22"/>
                <w:szCs w:val="22"/>
              </w:rPr>
              <w:t>40</w:t>
            </w:r>
          </w:p>
        </w:tc>
        <w:tc>
          <w:tcPr>
            <w:tcW w:w="1300" w:type="dxa"/>
            <w:shd w:val="clear" w:color="auto" w:fill="auto"/>
            <w:vAlign w:val="center"/>
          </w:tcPr>
          <w:p w14:paraId="0C311E99" w14:textId="49DD3266" w:rsidR="00965D98" w:rsidRPr="00906B51" w:rsidRDefault="00074ED4" w:rsidP="00965D98">
            <w:pPr>
              <w:jc w:val="left"/>
              <w:rPr>
                <w:color w:val="000000"/>
                <w:sz w:val="22"/>
                <w:szCs w:val="22"/>
              </w:rPr>
            </w:pPr>
            <w:r>
              <w:rPr>
                <w:color w:val="000000"/>
                <w:sz w:val="22"/>
                <w:szCs w:val="22"/>
              </w:rPr>
              <w:t>32</w:t>
            </w:r>
          </w:p>
        </w:tc>
        <w:tc>
          <w:tcPr>
            <w:tcW w:w="1276" w:type="dxa"/>
            <w:shd w:val="clear" w:color="auto" w:fill="auto"/>
            <w:vAlign w:val="center"/>
          </w:tcPr>
          <w:p w14:paraId="536F90F3" w14:textId="3C6E5A56" w:rsidR="00965D98" w:rsidRPr="00906B51" w:rsidRDefault="00074ED4" w:rsidP="00965D98">
            <w:pPr>
              <w:jc w:val="left"/>
              <w:rPr>
                <w:color w:val="000000"/>
                <w:sz w:val="22"/>
                <w:szCs w:val="22"/>
              </w:rPr>
            </w:pPr>
            <w:r>
              <w:rPr>
                <w:color w:val="000000"/>
                <w:sz w:val="22"/>
                <w:szCs w:val="22"/>
              </w:rPr>
              <w:t>35</w:t>
            </w:r>
          </w:p>
        </w:tc>
        <w:tc>
          <w:tcPr>
            <w:tcW w:w="1259" w:type="dxa"/>
            <w:shd w:val="clear" w:color="auto" w:fill="auto"/>
            <w:vAlign w:val="center"/>
          </w:tcPr>
          <w:p w14:paraId="5AEBDA24" w14:textId="19757EF7" w:rsidR="00965D98" w:rsidRPr="00906B51" w:rsidRDefault="00965D98" w:rsidP="00965D98">
            <w:pPr>
              <w:jc w:val="left"/>
              <w:rPr>
                <w:color w:val="000000"/>
                <w:sz w:val="22"/>
                <w:szCs w:val="22"/>
              </w:rPr>
            </w:pPr>
            <w:r w:rsidRPr="00906B51">
              <w:rPr>
                <w:color w:val="000000"/>
                <w:sz w:val="22"/>
                <w:szCs w:val="22"/>
              </w:rPr>
              <w:t>-</w:t>
            </w:r>
          </w:p>
        </w:tc>
      </w:tr>
      <w:tr w:rsidR="00965D98" w:rsidRPr="00906B51" w14:paraId="092DDF23" w14:textId="77777777" w:rsidTr="0017715C">
        <w:trPr>
          <w:trHeight w:val="94"/>
          <w:jc w:val="center"/>
        </w:trPr>
        <w:tc>
          <w:tcPr>
            <w:tcW w:w="2820" w:type="dxa"/>
            <w:shd w:val="clear" w:color="auto" w:fill="auto"/>
            <w:vAlign w:val="center"/>
          </w:tcPr>
          <w:p w14:paraId="52A6D376" w14:textId="3CB26B23" w:rsidR="00965D98" w:rsidRPr="00906B51" w:rsidRDefault="00965D98" w:rsidP="00965D98">
            <w:pPr>
              <w:jc w:val="left"/>
              <w:rPr>
                <w:color w:val="000000"/>
                <w:sz w:val="22"/>
                <w:szCs w:val="22"/>
              </w:rPr>
            </w:pPr>
            <w:r w:rsidRPr="00906B51">
              <w:rPr>
                <w:color w:val="000000"/>
                <w:sz w:val="22"/>
                <w:szCs w:val="22"/>
              </w:rPr>
              <w:t>Прирост (отток), чел.</w:t>
            </w:r>
          </w:p>
        </w:tc>
        <w:tc>
          <w:tcPr>
            <w:tcW w:w="1276" w:type="dxa"/>
            <w:shd w:val="clear" w:color="auto" w:fill="auto"/>
            <w:vAlign w:val="center"/>
          </w:tcPr>
          <w:p w14:paraId="650B4A9B" w14:textId="57DE9B2B" w:rsidR="00965D98" w:rsidRPr="00906B51" w:rsidRDefault="00074ED4" w:rsidP="00965D98">
            <w:pPr>
              <w:jc w:val="left"/>
              <w:rPr>
                <w:color w:val="000000"/>
                <w:sz w:val="22"/>
                <w:szCs w:val="22"/>
              </w:rPr>
            </w:pPr>
            <w:r>
              <w:rPr>
                <w:color w:val="000000"/>
                <w:sz w:val="22"/>
                <w:szCs w:val="22"/>
              </w:rPr>
              <w:t>-6</w:t>
            </w:r>
          </w:p>
        </w:tc>
        <w:tc>
          <w:tcPr>
            <w:tcW w:w="1393" w:type="dxa"/>
            <w:shd w:val="clear" w:color="auto" w:fill="auto"/>
            <w:vAlign w:val="center"/>
          </w:tcPr>
          <w:p w14:paraId="7D39F5FF" w14:textId="5E9549E7" w:rsidR="00965D98" w:rsidRPr="00906B51" w:rsidRDefault="00074ED4" w:rsidP="00965D98">
            <w:pPr>
              <w:jc w:val="left"/>
              <w:rPr>
                <w:color w:val="000000"/>
                <w:sz w:val="22"/>
                <w:szCs w:val="22"/>
              </w:rPr>
            </w:pPr>
            <w:r>
              <w:rPr>
                <w:color w:val="000000"/>
                <w:sz w:val="22"/>
                <w:szCs w:val="22"/>
              </w:rPr>
              <w:t>-21</w:t>
            </w:r>
          </w:p>
        </w:tc>
        <w:tc>
          <w:tcPr>
            <w:tcW w:w="1300" w:type="dxa"/>
            <w:shd w:val="clear" w:color="auto" w:fill="auto"/>
            <w:vAlign w:val="center"/>
          </w:tcPr>
          <w:p w14:paraId="339F21BC" w14:textId="7CD09ABC" w:rsidR="00965D98" w:rsidRPr="00906B51" w:rsidRDefault="00074ED4" w:rsidP="00965D98">
            <w:pPr>
              <w:jc w:val="left"/>
              <w:rPr>
                <w:color w:val="000000"/>
                <w:sz w:val="22"/>
                <w:szCs w:val="22"/>
              </w:rPr>
            </w:pPr>
            <w:r>
              <w:rPr>
                <w:color w:val="000000"/>
                <w:sz w:val="22"/>
                <w:szCs w:val="22"/>
              </w:rPr>
              <w:t>-4</w:t>
            </w:r>
          </w:p>
        </w:tc>
        <w:tc>
          <w:tcPr>
            <w:tcW w:w="1276" w:type="dxa"/>
            <w:shd w:val="clear" w:color="auto" w:fill="auto"/>
            <w:vAlign w:val="center"/>
          </w:tcPr>
          <w:p w14:paraId="7ADE0AED" w14:textId="7AED1F47" w:rsidR="00965D98" w:rsidRPr="00906B51" w:rsidRDefault="00074ED4" w:rsidP="00965D98">
            <w:pPr>
              <w:jc w:val="left"/>
              <w:rPr>
                <w:color w:val="000000"/>
                <w:sz w:val="22"/>
                <w:szCs w:val="22"/>
              </w:rPr>
            </w:pPr>
            <w:r>
              <w:rPr>
                <w:color w:val="000000"/>
                <w:sz w:val="22"/>
                <w:szCs w:val="22"/>
              </w:rPr>
              <w:t>-8</w:t>
            </w:r>
          </w:p>
        </w:tc>
        <w:tc>
          <w:tcPr>
            <w:tcW w:w="1259" w:type="dxa"/>
            <w:shd w:val="clear" w:color="auto" w:fill="auto"/>
            <w:vAlign w:val="center"/>
          </w:tcPr>
          <w:p w14:paraId="335619F0" w14:textId="451BE0A3" w:rsidR="00965D98" w:rsidRPr="00906B51" w:rsidRDefault="00965D98" w:rsidP="00965D98">
            <w:pPr>
              <w:jc w:val="left"/>
              <w:rPr>
                <w:color w:val="000000"/>
                <w:sz w:val="22"/>
                <w:szCs w:val="22"/>
              </w:rPr>
            </w:pPr>
            <w:r w:rsidRPr="00906B51">
              <w:rPr>
                <w:color w:val="000000"/>
                <w:sz w:val="22"/>
                <w:szCs w:val="22"/>
              </w:rPr>
              <w:t>-</w:t>
            </w:r>
          </w:p>
        </w:tc>
      </w:tr>
      <w:bookmarkEnd w:id="47"/>
    </w:tbl>
    <w:p w14:paraId="15F90FE1" w14:textId="77777777" w:rsidR="0021694C" w:rsidRPr="00A10C9B" w:rsidRDefault="0021694C" w:rsidP="002B0F14">
      <w:pPr>
        <w:ind w:firstLine="709"/>
        <w:rPr>
          <w:sz w:val="28"/>
          <w:szCs w:val="28"/>
          <w:highlight w:val="yellow"/>
          <w:lang w:eastAsia="ar-SA" w:bidi="en-US"/>
        </w:rPr>
      </w:pPr>
    </w:p>
    <w:p w14:paraId="6FABEDB6" w14:textId="7D980504" w:rsidR="006750B8" w:rsidRPr="00A10C9B" w:rsidRDefault="006750B8" w:rsidP="006750B8">
      <w:pPr>
        <w:ind w:firstLine="709"/>
        <w:rPr>
          <w:sz w:val="28"/>
          <w:szCs w:val="28"/>
          <w:lang w:eastAsia="ar-SA" w:bidi="en-US"/>
        </w:rPr>
      </w:pPr>
      <w:bookmarkStart w:id="48" w:name="_Hlk56754913"/>
      <w:r w:rsidRPr="00A10C9B">
        <w:rPr>
          <w:sz w:val="28"/>
          <w:szCs w:val="28"/>
          <w:lang w:eastAsia="ar-SA" w:bidi="en-US"/>
        </w:rPr>
        <w:t xml:space="preserve">При определении перспективной численности населения учитывалось главное направление демографической политики Новосибирской области, определенное в </w:t>
      </w:r>
      <w:r w:rsidR="00DE4CCF" w:rsidRPr="00DE4CCF">
        <w:rPr>
          <w:sz w:val="28"/>
          <w:szCs w:val="28"/>
          <w:lang w:eastAsia="ar-SA" w:bidi="en-US"/>
        </w:rPr>
        <w:t>прогноз</w:t>
      </w:r>
      <w:r w:rsidR="00DE4CCF">
        <w:rPr>
          <w:sz w:val="28"/>
          <w:szCs w:val="28"/>
          <w:lang w:eastAsia="ar-SA" w:bidi="en-US"/>
        </w:rPr>
        <w:t>е</w:t>
      </w:r>
      <w:r w:rsidR="00DE4CCF" w:rsidRPr="00DE4CCF">
        <w:rPr>
          <w:sz w:val="28"/>
          <w:szCs w:val="28"/>
          <w:lang w:eastAsia="ar-SA" w:bidi="en-US"/>
        </w:rPr>
        <w:t xml:space="preserve"> социально-экономического развития Новосибирской области на 2023 год и плановый период </w:t>
      </w:r>
      <w:r w:rsidR="00DE4CCF">
        <w:rPr>
          <w:sz w:val="28"/>
          <w:szCs w:val="28"/>
          <w:lang w:eastAsia="ar-SA" w:bidi="en-US"/>
        </w:rPr>
        <w:t>2024</w:t>
      </w:r>
      <w:r w:rsidR="00DE4CCF" w:rsidRPr="00DE4CCF">
        <w:rPr>
          <w:sz w:val="28"/>
          <w:szCs w:val="28"/>
          <w:lang w:eastAsia="ar-SA" w:bidi="en-US"/>
        </w:rPr>
        <w:t xml:space="preserve"> и </w:t>
      </w:r>
      <w:r w:rsidR="00DE4CCF">
        <w:rPr>
          <w:sz w:val="28"/>
          <w:szCs w:val="28"/>
          <w:lang w:eastAsia="ar-SA" w:bidi="en-US"/>
        </w:rPr>
        <w:t>2025</w:t>
      </w:r>
      <w:r w:rsidR="00DE4CCF" w:rsidRPr="00DE4CCF">
        <w:rPr>
          <w:sz w:val="28"/>
          <w:szCs w:val="28"/>
          <w:lang w:eastAsia="ar-SA" w:bidi="en-US"/>
        </w:rPr>
        <w:t xml:space="preserve"> годов</w:t>
      </w:r>
      <w:r w:rsidR="00DE4CCF">
        <w:rPr>
          <w:sz w:val="28"/>
          <w:szCs w:val="28"/>
          <w:lang w:eastAsia="ar-SA" w:bidi="en-US"/>
        </w:rPr>
        <w:t>, утвержденном</w:t>
      </w:r>
      <w:r w:rsidR="00DE4CCF" w:rsidRPr="00A10C9B">
        <w:rPr>
          <w:sz w:val="28"/>
          <w:szCs w:val="28"/>
          <w:lang w:eastAsia="ar-SA" w:bidi="en-US"/>
        </w:rPr>
        <w:t xml:space="preserve"> </w:t>
      </w:r>
      <w:r w:rsidRPr="00A10C9B">
        <w:rPr>
          <w:sz w:val="28"/>
          <w:szCs w:val="28"/>
          <w:lang w:eastAsia="ar-SA" w:bidi="en-US"/>
        </w:rPr>
        <w:t>распоряжени</w:t>
      </w:r>
      <w:r w:rsidR="00DE4CCF">
        <w:rPr>
          <w:sz w:val="28"/>
          <w:szCs w:val="28"/>
          <w:lang w:eastAsia="ar-SA" w:bidi="en-US"/>
        </w:rPr>
        <w:t>ем</w:t>
      </w:r>
      <w:r w:rsidRPr="00A10C9B">
        <w:rPr>
          <w:sz w:val="28"/>
          <w:szCs w:val="28"/>
          <w:lang w:eastAsia="ar-SA" w:bidi="en-US"/>
        </w:rPr>
        <w:t xml:space="preserve"> Правительства Новосибирской области от </w:t>
      </w:r>
      <w:r w:rsidR="00DE4CCF" w:rsidRPr="00DE4CCF">
        <w:rPr>
          <w:sz w:val="28"/>
          <w:szCs w:val="28"/>
          <w:lang w:eastAsia="ar-SA" w:bidi="en-US"/>
        </w:rPr>
        <w:t>21.10.2022 г. № 756-рп</w:t>
      </w:r>
      <w:r w:rsidRPr="00A10C9B">
        <w:rPr>
          <w:sz w:val="28"/>
          <w:szCs w:val="28"/>
          <w:lang w:eastAsia="ar-SA" w:bidi="en-US"/>
        </w:rPr>
        <w:t xml:space="preserve"> - сохранение численности населения на существующем демографическом уровне.</w:t>
      </w:r>
    </w:p>
    <w:p w14:paraId="31CB4FF6" w14:textId="585DABC7" w:rsidR="006750B8" w:rsidRPr="00A10C9B" w:rsidRDefault="006750B8" w:rsidP="006750B8">
      <w:pPr>
        <w:ind w:firstLine="709"/>
        <w:rPr>
          <w:sz w:val="28"/>
          <w:szCs w:val="28"/>
          <w:lang w:eastAsia="ar-SA" w:bidi="en-US"/>
        </w:rPr>
      </w:pPr>
      <w:r w:rsidRPr="00A10C9B">
        <w:rPr>
          <w:sz w:val="28"/>
          <w:szCs w:val="28"/>
          <w:lang w:eastAsia="ar-SA" w:bidi="en-US"/>
        </w:rPr>
        <w:t xml:space="preserve">Проектом предлагается принять прогнозную численность на расчетный срок по численности </w:t>
      </w:r>
      <w:r w:rsidR="005A4119">
        <w:rPr>
          <w:sz w:val="28"/>
          <w:szCs w:val="28"/>
          <w:lang w:eastAsia="ar-SA" w:bidi="en-US"/>
        </w:rPr>
        <w:t xml:space="preserve">на 01.01.2023 года </w:t>
      </w:r>
      <w:r w:rsidRPr="00A10C9B">
        <w:rPr>
          <w:sz w:val="28"/>
          <w:szCs w:val="28"/>
          <w:lang w:eastAsia="ar-SA" w:bidi="en-US"/>
        </w:rPr>
        <w:t xml:space="preserve">– </w:t>
      </w:r>
      <w:r w:rsidR="005A4119">
        <w:rPr>
          <w:sz w:val="28"/>
          <w:szCs w:val="28"/>
          <w:lang w:eastAsia="ar-SA" w:bidi="en-US"/>
        </w:rPr>
        <w:t>658</w:t>
      </w:r>
      <w:r w:rsidRPr="00A10C9B">
        <w:rPr>
          <w:sz w:val="28"/>
          <w:szCs w:val="28"/>
          <w:lang w:eastAsia="ar-SA" w:bidi="en-US"/>
        </w:rPr>
        <w:t xml:space="preserve"> чел.</w:t>
      </w:r>
    </w:p>
    <w:p w14:paraId="5FC7591F" w14:textId="77777777" w:rsidR="006750B8" w:rsidRPr="00A10C9B" w:rsidRDefault="006750B8" w:rsidP="006750B8">
      <w:pPr>
        <w:ind w:firstLine="709"/>
        <w:rPr>
          <w:sz w:val="28"/>
          <w:szCs w:val="28"/>
          <w:lang w:eastAsia="ar-SA" w:bidi="en-US"/>
        </w:rPr>
      </w:pPr>
      <w:r w:rsidRPr="00A10C9B">
        <w:rPr>
          <w:sz w:val="28"/>
          <w:szCs w:val="28"/>
          <w:lang w:eastAsia="ar-SA" w:bidi="en-US"/>
        </w:rPr>
        <w:t xml:space="preserve">К основным причинам смертности необходимо отнести снижение показателей состояния здоровья населения, низкий уровень жизни значительной части населения муниципального образования, высокий уровень безработицы, в том числе и нерегистрируемой, что приводит к росту социальных болезней. </w:t>
      </w:r>
    </w:p>
    <w:p w14:paraId="7DB2E269" w14:textId="77777777" w:rsidR="006750B8" w:rsidRPr="00A10C9B" w:rsidRDefault="006750B8" w:rsidP="006750B8">
      <w:pPr>
        <w:ind w:firstLine="709"/>
        <w:rPr>
          <w:sz w:val="28"/>
          <w:szCs w:val="28"/>
          <w:lang w:eastAsia="ar-SA" w:bidi="en-US"/>
        </w:rPr>
      </w:pPr>
      <w:r w:rsidRPr="00A10C9B">
        <w:rPr>
          <w:sz w:val="28"/>
          <w:szCs w:val="28"/>
          <w:lang w:eastAsia="ar-SA" w:bidi="en-US"/>
        </w:rPr>
        <w:t>На расчетный период основные усилия должны быть направлены на:</w:t>
      </w:r>
    </w:p>
    <w:p w14:paraId="52A4C26A" w14:textId="77777777" w:rsidR="006750B8" w:rsidRPr="00A10C9B" w:rsidRDefault="006750B8">
      <w:pPr>
        <w:pStyle w:val="afff3"/>
        <w:numPr>
          <w:ilvl w:val="0"/>
          <w:numId w:val="7"/>
        </w:numPr>
        <w:ind w:left="1064"/>
        <w:contextualSpacing w:val="0"/>
        <w:rPr>
          <w:bCs/>
          <w:spacing w:val="-1"/>
          <w:sz w:val="28"/>
          <w:szCs w:val="28"/>
        </w:rPr>
      </w:pPr>
      <w:r w:rsidRPr="00A10C9B">
        <w:rPr>
          <w:bCs/>
          <w:spacing w:val="-1"/>
          <w:sz w:val="28"/>
          <w:szCs w:val="28"/>
        </w:rPr>
        <w:t>обеспечение социальной поддержки населения, доступности образования, предоставление необходимого количества мест в общеобразовательных и дошкольных учреждениях;</w:t>
      </w:r>
    </w:p>
    <w:p w14:paraId="15C3487B" w14:textId="77777777" w:rsidR="006750B8" w:rsidRPr="00A10C9B" w:rsidRDefault="006750B8">
      <w:pPr>
        <w:pStyle w:val="afff3"/>
        <w:numPr>
          <w:ilvl w:val="0"/>
          <w:numId w:val="7"/>
        </w:numPr>
        <w:ind w:left="1064"/>
        <w:contextualSpacing w:val="0"/>
        <w:rPr>
          <w:bCs/>
          <w:spacing w:val="-1"/>
          <w:sz w:val="28"/>
          <w:szCs w:val="28"/>
        </w:rPr>
      </w:pPr>
      <w:r w:rsidRPr="00A10C9B">
        <w:rPr>
          <w:bCs/>
          <w:spacing w:val="-1"/>
          <w:sz w:val="28"/>
          <w:szCs w:val="28"/>
        </w:rPr>
        <w:t>создание благоприятных условий для реализации эффективной молодежной политики, формирование потребности в занятиях населения физической культурой и спортом, пропаганда здорового образа жизни, обеспечение населения услугами учреждений культуры;</w:t>
      </w:r>
    </w:p>
    <w:p w14:paraId="7FC066B4" w14:textId="77777777" w:rsidR="006750B8" w:rsidRPr="00A10C9B" w:rsidRDefault="006750B8">
      <w:pPr>
        <w:pStyle w:val="afff3"/>
        <w:numPr>
          <w:ilvl w:val="0"/>
          <w:numId w:val="7"/>
        </w:numPr>
        <w:ind w:left="1064"/>
        <w:contextualSpacing w:val="0"/>
        <w:rPr>
          <w:bCs/>
          <w:spacing w:val="-1"/>
          <w:sz w:val="28"/>
          <w:szCs w:val="28"/>
        </w:rPr>
      </w:pPr>
      <w:r w:rsidRPr="00A10C9B">
        <w:rPr>
          <w:bCs/>
          <w:spacing w:val="-1"/>
          <w:sz w:val="28"/>
          <w:szCs w:val="28"/>
        </w:rPr>
        <w:t>создание комфортных условий для проживания населения, обеспечение безопасности граждан и поддержание правопорядка на территории муниципального образования;</w:t>
      </w:r>
    </w:p>
    <w:p w14:paraId="1331074C" w14:textId="77777777" w:rsidR="006750B8" w:rsidRPr="00A10C9B" w:rsidRDefault="006750B8">
      <w:pPr>
        <w:pStyle w:val="afff3"/>
        <w:numPr>
          <w:ilvl w:val="0"/>
          <w:numId w:val="7"/>
        </w:numPr>
        <w:ind w:left="1064"/>
        <w:contextualSpacing w:val="0"/>
        <w:rPr>
          <w:bCs/>
          <w:spacing w:val="-1"/>
          <w:sz w:val="28"/>
          <w:szCs w:val="28"/>
        </w:rPr>
      </w:pPr>
      <w:r w:rsidRPr="00A10C9B">
        <w:rPr>
          <w:bCs/>
          <w:spacing w:val="-1"/>
          <w:sz w:val="28"/>
          <w:szCs w:val="28"/>
        </w:rPr>
        <w:t>развитие и совершенствование коммунальной инфраструктуры. Содержание и модернизация автомобильных дорог в целях обеспечения безопасности дорожного движения и предоставления транспортных услуг населению.</w:t>
      </w:r>
    </w:p>
    <w:p w14:paraId="5AF1A47B" w14:textId="77777777" w:rsidR="006750B8" w:rsidRPr="00A10C9B" w:rsidRDefault="006750B8" w:rsidP="006750B8">
      <w:pPr>
        <w:ind w:firstLine="709"/>
        <w:rPr>
          <w:sz w:val="28"/>
          <w:szCs w:val="28"/>
          <w:lang w:eastAsia="ar-SA" w:bidi="en-US"/>
        </w:rPr>
      </w:pPr>
      <w:r w:rsidRPr="00A10C9B">
        <w:rPr>
          <w:sz w:val="28"/>
          <w:szCs w:val="28"/>
          <w:lang w:eastAsia="ar-SA" w:bidi="en-US"/>
        </w:rPr>
        <w:t xml:space="preserve">Также для улучшения демографической ситуации в муниципальном образовании необходимо проведение целого комплекса социально-экономических мероприятий, которые будут направлены на разные аспекты, определяющие демографическое развитие, такие как сокращение общего уровня смертности (в том числе и от социально-значимых заболеваний и внешних причин), укрепление репродуктивного здоровья населения, здоровья детей и подростков, сокращение уровня материнской и младенческой </w:t>
      </w:r>
      <w:r w:rsidRPr="00A10C9B">
        <w:rPr>
          <w:sz w:val="28"/>
          <w:szCs w:val="28"/>
          <w:lang w:eastAsia="ar-SA" w:bidi="en-US"/>
        </w:rPr>
        <w:lastRenderedPageBreak/>
        <w:t>смертности, сохранение и укрепление здоровья населения, увеличение продолжительности жизни, создание условий для ведения здорового образа жизни, повышение уровня рождаемости, укрепление института семьи, возрождение и сохранение традиций крепких семейных отношений, поддержку материнства и детства, улучшение миграционной ситуации.</w:t>
      </w:r>
    </w:p>
    <w:p w14:paraId="5E27013F" w14:textId="033FF388" w:rsidR="00EF5094" w:rsidRPr="00A10C9B" w:rsidRDefault="006750B8" w:rsidP="006750B8">
      <w:pPr>
        <w:ind w:firstLine="709"/>
        <w:rPr>
          <w:sz w:val="28"/>
          <w:szCs w:val="28"/>
        </w:rPr>
      </w:pPr>
      <w:r w:rsidRPr="00A10C9B">
        <w:rPr>
          <w:sz w:val="28"/>
          <w:szCs w:val="28"/>
          <w:lang w:eastAsia="ar-SA" w:bidi="en-US"/>
        </w:rPr>
        <w:t>Принимаемые меры по улучшению демографической ситуации, в том числе успешной реализации демографических программ по стимулированию рождаемости, программ направленных на поддержку семей с детьми и молодых семей, приоритетного национального проекта в сфере здравоохранения позволят на расчетный срок обеспечить положительную динамику коэффициента естественного прироста, хотя существует опасность снижения коэффициента естественного прироста в случае ухудшения экономической ситуации в стране</w:t>
      </w:r>
      <w:r w:rsidR="00EF5094" w:rsidRPr="00A10C9B">
        <w:rPr>
          <w:sz w:val="28"/>
          <w:szCs w:val="28"/>
        </w:rPr>
        <w:t>.</w:t>
      </w:r>
    </w:p>
    <w:p w14:paraId="1967A94E" w14:textId="77777777" w:rsidR="003D496A" w:rsidRPr="00A10C9B" w:rsidRDefault="003D496A" w:rsidP="00DB0F12">
      <w:pPr>
        <w:pStyle w:val="30"/>
        <w:numPr>
          <w:ilvl w:val="2"/>
          <w:numId w:val="2"/>
        </w:numPr>
        <w:ind w:left="0" w:firstLine="0"/>
        <w:rPr>
          <w:i w:val="0"/>
          <w:sz w:val="28"/>
          <w:szCs w:val="28"/>
        </w:rPr>
      </w:pPr>
      <w:bookmarkStart w:id="49" w:name="_Toc522808443"/>
      <w:bookmarkStart w:id="50" w:name="_Toc121306804"/>
      <w:bookmarkEnd w:id="48"/>
      <w:r w:rsidRPr="00A10C9B">
        <w:rPr>
          <w:i w:val="0"/>
          <w:sz w:val="28"/>
          <w:szCs w:val="28"/>
        </w:rPr>
        <w:t>Экономический потенциал</w:t>
      </w:r>
      <w:bookmarkEnd w:id="49"/>
      <w:bookmarkEnd w:id="50"/>
    </w:p>
    <w:p w14:paraId="25AE115B" w14:textId="5FFA29E0" w:rsidR="000C0815" w:rsidRPr="000C0815" w:rsidRDefault="000C0815" w:rsidP="000C0815">
      <w:pPr>
        <w:ind w:firstLine="709"/>
        <w:rPr>
          <w:sz w:val="28"/>
          <w:szCs w:val="28"/>
          <w:lang w:eastAsia="ar-SA" w:bidi="en-US"/>
        </w:rPr>
      </w:pPr>
      <w:r w:rsidRPr="000C0815">
        <w:rPr>
          <w:sz w:val="28"/>
          <w:szCs w:val="28"/>
          <w:lang w:eastAsia="ar-SA" w:bidi="en-US"/>
        </w:rPr>
        <w:t xml:space="preserve">Сельскохозяйственная отрасль является ведущим направлением экономического развития Знаменского </w:t>
      </w:r>
      <w:r w:rsidR="00AD4CCE">
        <w:rPr>
          <w:sz w:val="28"/>
          <w:szCs w:val="28"/>
          <w:lang w:eastAsia="ar-SA" w:bidi="en-US"/>
        </w:rPr>
        <w:t>сельсовета</w:t>
      </w:r>
      <w:r w:rsidRPr="000C0815">
        <w:rPr>
          <w:sz w:val="28"/>
          <w:szCs w:val="28"/>
          <w:lang w:eastAsia="ar-SA" w:bidi="en-US"/>
        </w:rPr>
        <w:t xml:space="preserve">. </w:t>
      </w:r>
    </w:p>
    <w:p w14:paraId="21DC98AB" w14:textId="09F7618F" w:rsidR="000C0815" w:rsidRDefault="000C0815" w:rsidP="000C0815">
      <w:pPr>
        <w:ind w:firstLine="709"/>
        <w:rPr>
          <w:sz w:val="28"/>
          <w:szCs w:val="28"/>
          <w:lang w:eastAsia="ar-SA" w:bidi="en-US"/>
        </w:rPr>
      </w:pPr>
      <w:r w:rsidRPr="000C0815">
        <w:rPr>
          <w:sz w:val="28"/>
          <w:szCs w:val="28"/>
          <w:lang w:eastAsia="ar-SA" w:bidi="en-US"/>
        </w:rPr>
        <w:t xml:space="preserve">Основные виды деятельности - животноводство и растениеводство. </w:t>
      </w:r>
    </w:p>
    <w:p w14:paraId="72665043" w14:textId="7E9211D0" w:rsidR="00AD4CCE" w:rsidRPr="000C0815" w:rsidRDefault="00AD4CCE" w:rsidP="000C0815">
      <w:pPr>
        <w:ind w:firstLine="709"/>
        <w:rPr>
          <w:sz w:val="28"/>
          <w:szCs w:val="28"/>
          <w:lang w:eastAsia="ar-SA" w:bidi="en-US"/>
        </w:rPr>
      </w:pPr>
      <w:r>
        <w:rPr>
          <w:sz w:val="28"/>
          <w:szCs w:val="28"/>
          <w:lang w:eastAsia="ar-SA" w:bidi="en-US"/>
        </w:rPr>
        <w:t>На территории Знаменского сельсовета расположено одно предприятие сельского хозяйства – ООО «Поповское», п. Поповка, ул. Мира, 31А (с</w:t>
      </w:r>
      <w:r w:rsidRPr="00AD4CCE">
        <w:rPr>
          <w:sz w:val="28"/>
          <w:szCs w:val="28"/>
          <w:lang w:eastAsia="ar-SA" w:bidi="en-US"/>
        </w:rPr>
        <w:t>ельское хозяйство/выращивание зерновых культур, разведение КРС</w:t>
      </w:r>
      <w:r>
        <w:rPr>
          <w:sz w:val="28"/>
          <w:szCs w:val="28"/>
          <w:lang w:eastAsia="ar-SA" w:bidi="en-US"/>
        </w:rPr>
        <w:t>)</w:t>
      </w:r>
    </w:p>
    <w:p w14:paraId="3FB6547B" w14:textId="66C772C1" w:rsidR="00AD4CCE" w:rsidRPr="000C0815" w:rsidRDefault="000C0815" w:rsidP="00AD4CCE">
      <w:pPr>
        <w:ind w:firstLine="709"/>
        <w:rPr>
          <w:sz w:val="28"/>
          <w:szCs w:val="28"/>
          <w:lang w:eastAsia="ar-SA" w:bidi="en-US"/>
        </w:rPr>
      </w:pPr>
      <w:r w:rsidRPr="000C0815">
        <w:rPr>
          <w:sz w:val="28"/>
          <w:szCs w:val="28"/>
          <w:lang w:eastAsia="ar-SA" w:bidi="en-US"/>
        </w:rPr>
        <w:t xml:space="preserve">К числу основных факторов, влияющих на эффективность растениеводства, кроме погодных условий относится так же состояние сельскохозяйственной техники. </w:t>
      </w:r>
    </w:p>
    <w:p w14:paraId="50D3B764" w14:textId="30AB63C8" w:rsidR="000C0815" w:rsidRPr="000C0815" w:rsidRDefault="000C0815" w:rsidP="000C0815">
      <w:pPr>
        <w:ind w:firstLine="709"/>
        <w:rPr>
          <w:sz w:val="28"/>
          <w:szCs w:val="28"/>
          <w:lang w:eastAsia="ar-SA" w:bidi="en-US"/>
        </w:rPr>
      </w:pPr>
      <w:r w:rsidRPr="000C0815">
        <w:rPr>
          <w:sz w:val="28"/>
          <w:szCs w:val="28"/>
          <w:lang w:eastAsia="ar-SA" w:bidi="en-US"/>
        </w:rPr>
        <w:t xml:space="preserve">Перспективы развития сельскохозяйственной отрасли определяют во многом существование и развитие сельсовета. Решение существующих проблем зависит от эффективного использования имеющегося потенциала и внедрения программных мероприятий местного и регионального уровня. </w:t>
      </w:r>
    </w:p>
    <w:p w14:paraId="04110172" w14:textId="10932A98" w:rsidR="000C0815" w:rsidRPr="000C0815" w:rsidRDefault="000C0815" w:rsidP="000C0815">
      <w:pPr>
        <w:ind w:firstLine="709"/>
        <w:rPr>
          <w:sz w:val="28"/>
          <w:szCs w:val="28"/>
          <w:lang w:eastAsia="ar-SA" w:bidi="en-US"/>
        </w:rPr>
      </w:pPr>
      <w:r w:rsidRPr="000C0815">
        <w:rPr>
          <w:sz w:val="28"/>
          <w:szCs w:val="28"/>
          <w:lang w:eastAsia="ar-SA" w:bidi="en-US"/>
        </w:rPr>
        <w:t xml:space="preserve">На территории </w:t>
      </w:r>
      <w:r w:rsidR="00AD4CCE">
        <w:rPr>
          <w:sz w:val="28"/>
          <w:szCs w:val="28"/>
          <w:lang w:eastAsia="ar-SA" w:bidi="en-US"/>
        </w:rPr>
        <w:t xml:space="preserve">Знаменского </w:t>
      </w:r>
      <w:r w:rsidRPr="000C0815">
        <w:rPr>
          <w:sz w:val="28"/>
          <w:szCs w:val="28"/>
          <w:lang w:eastAsia="ar-SA" w:bidi="en-US"/>
        </w:rPr>
        <w:t xml:space="preserve">сельсовета в настоящее время </w:t>
      </w:r>
      <w:r w:rsidR="00AD4CCE">
        <w:rPr>
          <w:sz w:val="28"/>
          <w:szCs w:val="28"/>
          <w:lang w:eastAsia="ar-SA" w:bidi="en-US"/>
        </w:rPr>
        <w:t xml:space="preserve">расположены предприятия </w:t>
      </w:r>
      <w:r w:rsidR="00E703D4">
        <w:rPr>
          <w:sz w:val="28"/>
          <w:szCs w:val="28"/>
          <w:lang w:eastAsia="ar-SA" w:bidi="en-US"/>
        </w:rPr>
        <w:t>торговли,</w:t>
      </w:r>
      <w:r w:rsidR="00AD4CCE">
        <w:rPr>
          <w:sz w:val="28"/>
          <w:szCs w:val="28"/>
          <w:lang w:eastAsia="ar-SA" w:bidi="en-US"/>
        </w:rPr>
        <w:t xml:space="preserve"> представленные в таблице 2.</w:t>
      </w:r>
      <w:r w:rsidR="00D93079">
        <w:rPr>
          <w:sz w:val="28"/>
          <w:szCs w:val="28"/>
          <w:lang w:eastAsia="ar-SA" w:bidi="en-US"/>
        </w:rPr>
        <w:t>12</w:t>
      </w:r>
      <w:r w:rsidRPr="000C0815">
        <w:rPr>
          <w:sz w:val="28"/>
          <w:szCs w:val="28"/>
          <w:lang w:eastAsia="ar-SA" w:bidi="en-US"/>
        </w:rPr>
        <w:t>.</w:t>
      </w:r>
    </w:p>
    <w:p w14:paraId="074998A0" w14:textId="014D3715" w:rsidR="00AD4CCE" w:rsidRPr="00A10C9B" w:rsidRDefault="00AD4CCE" w:rsidP="00AD4CCE">
      <w:pPr>
        <w:pStyle w:val="a2"/>
        <w:keepNext/>
        <w:spacing w:before="120"/>
        <w:jc w:val="right"/>
        <w:rPr>
          <w:b/>
          <w:sz w:val="28"/>
          <w:szCs w:val="28"/>
          <w:lang w:val="ru-RU"/>
        </w:rPr>
      </w:pPr>
      <w:r w:rsidRPr="00A10C9B">
        <w:rPr>
          <w:b/>
          <w:sz w:val="28"/>
          <w:szCs w:val="28"/>
          <w:lang w:val="ru-RU"/>
        </w:rPr>
        <w:t>Таблица 2.</w:t>
      </w:r>
      <w:r w:rsidR="00D93079">
        <w:rPr>
          <w:b/>
          <w:sz w:val="28"/>
          <w:szCs w:val="28"/>
          <w:lang w:val="ru-RU"/>
        </w:rPr>
        <w:t>12</w:t>
      </w:r>
    </w:p>
    <w:p w14:paraId="2D70DA96" w14:textId="4EAD4560" w:rsidR="00AD4CCE" w:rsidRPr="00A10C9B" w:rsidRDefault="00AD4CCE" w:rsidP="00AD4CCE">
      <w:pPr>
        <w:pStyle w:val="a2"/>
        <w:keepNext/>
        <w:suppressAutoHyphens/>
        <w:spacing w:after="120"/>
        <w:ind w:firstLine="0"/>
        <w:jc w:val="center"/>
        <w:rPr>
          <w:b/>
          <w:sz w:val="28"/>
          <w:szCs w:val="28"/>
          <w:lang w:val="ru-RU"/>
        </w:rPr>
      </w:pPr>
      <w:r>
        <w:rPr>
          <w:b/>
          <w:sz w:val="28"/>
          <w:szCs w:val="28"/>
          <w:lang w:val="ru-RU"/>
        </w:rPr>
        <w:t>Предприятия торговли Знаменского сельсовета</w:t>
      </w:r>
    </w:p>
    <w:tbl>
      <w:tblPr>
        <w:tblW w:w="5000" w:type="pct"/>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CellMar>
          <w:left w:w="0" w:type="dxa"/>
          <w:right w:w="0" w:type="dxa"/>
        </w:tblCellMar>
        <w:tblLook w:val="04A0" w:firstRow="1" w:lastRow="0" w:firstColumn="1" w:lastColumn="0" w:noHBand="0" w:noVBand="1"/>
      </w:tblPr>
      <w:tblGrid>
        <w:gridCol w:w="2711"/>
        <w:gridCol w:w="3036"/>
        <w:gridCol w:w="2280"/>
        <w:gridCol w:w="1307"/>
      </w:tblGrid>
      <w:tr w:rsidR="00AD4CCE" w:rsidRPr="00AD4CCE" w14:paraId="20DB5B63" w14:textId="77777777" w:rsidTr="00E703D4">
        <w:trPr>
          <w:jc w:val="center"/>
        </w:trPr>
        <w:tc>
          <w:tcPr>
            <w:tcW w:w="2711" w:type="dxa"/>
          </w:tcPr>
          <w:p w14:paraId="2AE730B6" w14:textId="6C3FF50B" w:rsidR="00AD4CCE" w:rsidRPr="008D15C1" w:rsidRDefault="00AD4CCE" w:rsidP="00AD4CCE">
            <w:pPr>
              <w:ind w:left="142"/>
              <w:jc w:val="center"/>
              <w:rPr>
                <w:b/>
                <w:sz w:val="22"/>
                <w:szCs w:val="22"/>
              </w:rPr>
            </w:pPr>
            <w:r w:rsidRPr="008D15C1">
              <w:rPr>
                <w:b/>
                <w:sz w:val="22"/>
                <w:szCs w:val="22"/>
              </w:rPr>
              <w:t>Название</w:t>
            </w:r>
          </w:p>
        </w:tc>
        <w:tc>
          <w:tcPr>
            <w:tcW w:w="3036" w:type="dxa"/>
          </w:tcPr>
          <w:p w14:paraId="02448A6A" w14:textId="77777777" w:rsidR="00AD4CCE" w:rsidRPr="008D15C1" w:rsidRDefault="00AD4CCE" w:rsidP="00AD4CCE">
            <w:pPr>
              <w:ind w:left="142"/>
              <w:jc w:val="center"/>
              <w:rPr>
                <w:b/>
                <w:sz w:val="22"/>
                <w:szCs w:val="22"/>
              </w:rPr>
            </w:pPr>
            <w:r w:rsidRPr="008D15C1">
              <w:rPr>
                <w:b/>
                <w:sz w:val="22"/>
                <w:szCs w:val="22"/>
              </w:rPr>
              <w:t>Адрес</w:t>
            </w:r>
          </w:p>
        </w:tc>
        <w:tc>
          <w:tcPr>
            <w:tcW w:w="2280" w:type="dxa"/>
          </w:tcPr>
          <w:p w14:paraId="1A7EC540" w14:textId="77777777" w:rsidR="00AD4CCE" w:rsidRPr="008D15C1" w:rsidRDefault="00AD4CCE" w:rsidP="00AD4CCE">
            <w:pPr>
              <w:ind w:left="142"/>
              <w:jc w:val="center"/>
              <w:rPr>
                <w:b/>
                <w:sz w:val="22"/>
                <w:szCs w:val="22"/>
              </w:rPr>
            </w:pPr>
            <w:r w:rsidRPr="008D15C1">
              <w:rPr>
                <w:b/>
                <w:sz w:val="22"/>
                <w:szCs w:val="22"/>
              </w:rPr>
              <w:t>Профиль предприятия</w:t>
            </w:r>
          </w:p>
        </w:tc>
        <w:tc>
          <w:tcPr>
            <w:tcW w:w="1307" w:type="dxa"/>
          </w:tcPr>
          <w:p w14:paraId="0C61D955" w14:textId="77777777" w:rsidR="00AD4CCE" w:rsidRPr="008D15C1" w:rsidRDefault="00AD4CCE" w:rsidP="00AD4CCE">
            <w:pPr>
              <w:ind w:left="142"/>
              <w:jc w:val="center"/>
              <w:rPr>
                <w:b/>
                <w:sz w:val="22"/>
                <w:szCs w:val="22"/>
              </w:rPr>
            </w:pPr>
            <w:r w:rsidRPr="008D15C1">
              <w:rPr>
                <w:b/>
                <w:sz w:val="22"/>
                <w:szCs w:val="22"/>
              </w:rPr>
              <w:t>Площадь помещения</w:t>
            </w:r>
          </w:p>
        </w:tc>
      </w:tr>
      <w:tr w:rsidR="00AD4CCE" w:rsidRPr="00AD4CCE" w14:paraId="3394D4BF" w14:textId="77777777" w:rsidTr="00E703D4">
        <w:trPr>
          <w:jc w:val="center"/>
        </w:trPr>
        <w:tc>
          <w:tcPr>
            <w:tcW w:w="2711" w:type="dxa"/>
            <w:vAlign w:val="center"/>
          </w:tcPr>
          <w:p w14:paraId="1A4D9FB6" w14:textId="77777777" w:rsidR="00AD4CCE" w:rsidRPr="008D15C1" w:rsidRDefault="00AD4CCE" w:rsidP="00AD4CCE">
            <w:pPr>
              <w:ind w:left="142"/>
              <w:jc w:val="left"/>
              <w:rPr>
                <w:sz w:val="22"/>
                <w:szCs w:val="22"/>
              </w:rPr>
            </w:pPr>
            <w:r w:rsidRPr="008D15C1">
              <w:rPr>
                <w:sz w:val="22"/>
                <w:szCs w:val="22"/>
              </w:rPr>
              <w:t>ИП Мельник Вера Николаевна</w:t>
            </w:r>
          </w:p>
        </w:tc>
        <w:tc>
          <w:tcPr>
            <w:tcW w:w="3036" w:type="dxa"/>
            <w:vAlign w:val="center"/>
          </w:tcPr>
          <w:p w14:paraId="2EF4CC2E" w14:textId="1CFB72B4" w:rsidR="00AD4CCE" w:rsidRPr="008D15C1" w:rsidRDefault="00AD4CCE" w:rsidP="00AD4CCE">
            <w:pPr>
              <w:ind w:left="142"/>
              <w:jc w:val="left"/>
              <w:rPr>
                <w:sz w:val="22"/>
                <w:szCs w:val="22"/>
              </w:rPr>
            </w:pPr>
            <w:r w:rsidRPr="008D15C1">
              <w:rPr>
                <w:sz w:val="22"/>
                <w:szCs w:val="22"/>
              </w:rPr>
              <w:t>п. Осиновка ул. Весенняя 5</w:t>
            </w:r>
          </w:p>
        </w:tc>
        <w:tc>
          <w:tcPr>
            <w:tcW w:w="2280" w:type="dxa"/>
            <w:vAlign w:val="center"/>
          </w:tcPr>
          <w:p w14:paraId="0049C9FF" w14:textId="24F9D4B1" w:rsidR="00AD4CCE" w:rsidRPr="008D15C1" w:rsidRDefault="00E703D4" w:rsidP="00AD4CCE">
            <w:pPr>
              <w:ind w:left="142"/>
              <w:jc w:val="left"/>
              <w:rPr>
                <w:sz w:val="22"/>
                <w:szCs w:val="22"/>
              </w:rPr>
            </w:pPr>
            <w:r w:rsidRPr="008D15C1">
              <w:rPr>
                <w:sz w:val="22"/>
                <w:szCs w:val="22"/>
              </w:rPr>
              <w:t>п</w:t>
            </w:r>
            <w:r w:rsidR="00AD4CCE" w:rsidRPr="008D15C1">
              <w:rPr>
                <w:sz w:val="22"/>
                <w:szCs w:val="22"/>
              </w:rPr>
              <w:t>родажа смешанных товаров</w:t>
            </w:r>
          </w:p>
        </w:tc>
        <w:tc>
          <w:tcPr>
            <w:tcW w:w="1307" w:type="dxa"/>
            <w:vAlign w:val="center"/>
          </w:tcPr>
          <w:p w14:paraId="29D6E17A" w14:textId="77777777" w:rsidR="00AD4CCE" w:rsidRPr="008D15C1" w:rsidRDefault="00AD4CCE" w:rsidP="00AD4CCE">
            <w:pPr>
              <w:ind w:left="142"/>
              <w:jc w:val="left"/>
              <w:rPr>
                <w:sz w:val="22"/>
                <w:szCs w:val="22"/>
              </w:rPr>
            </w:pPr>
            <w:r w:rsidRPr="008D15C1">
              <w:rPr>
                <w:sz w:val="22"/>
                <w:szCs w:val="22"/>
              </w:rPr>
              <w:t>40</w:t>
            </w:r>
          </w:p>
        </w:tc>
      </w:tr>
      <w:tr w:rsidR="00AD4CCE" w:rsidRPr="00AD4CCE" w14:paraId="0E96B0C0" w14:textId="77777777" w:rsidTr="00E703D4">
        <w:trPr>
          <w:jc w:val="center"/>
        </w:trPr>
        <w:tc>
          <w:tcPr>
            <w:tcW w:w="2711" w:type="dxa"/>
            <w:vAlign w:val="center"/>
          </w:tcPr>
          <w:p w14:paraId="6FB279ED" w14:textId="6CA88E3F" w:rsidR="00AD4CCE" w:rsidRPr="008D15C1" w:rsidRDefault="00AD4CCE" w:rsidP="00AD4CCE">
            <w:pPr>
              <w:ind w:left="142"/>
              <w:jc w:val="left"/>
              <w:rPr>
                <w:sz w:val="22"/>
                <w:szCs w:val="22"/>
              </w:rPr>
            </w:pPr>
            <w:r w:rsidRPr="008D15C1">
              <w:rPr>
                <w:sz w:val="22"/>
                <w:szCs w:val="22"/>
              </w:rPr>
              <w:t>ИП Оноприенко Григорий Николаевич</w:t>
            </w:r>
          </w:p>
        </w:tc>
        <w:tc>
          <w:tcPr>
            <w:tcW w:w="3036" w:type="dxa"/>
            <w:vAlign w:val="center"/>
          </w:tcPr>
          <w:p w14:paraId="2CFC716F" w14:textId="756C32BD" w:rsidR="00AD4CCE" w:rsidRPr="008D15C1" w:rsidRDefault="00AD4CCE" w:rsidP="00AD4CCE">
            <w:pPr>
              <w:ind w:left="142"/>
              <w:jc w:val="left"/>
              <w:rPr>
                <w:sz w:val="22"/>
                <w:szCs w:val="22"/>
              </w:rPr>
            </w:pPr>
            <w:r w:rsidRPr="008D15C1">
              <w:rPr>
                <w:sz w:val="22"/>
                <w:szCs w:val="22"/>
              </w:rPr>
              <w:t>п. Поповка ул. Ленина 43</w:t>
            </w:r>
          </w:p>
        </w:tc>
        <w:tc>
          <w:tcPr>
            <w:tcW w:w="2280" w:type="dxa"/>
            <w:vAlign w:val="center"/>
          </w:tcPr>
          <w:p w14:paraId="6B987E5F" w14:textId="75CA3091" w:rsidR="00AD4CCE" w:rsidRPr="008D15C1" w:rsidRDefault="00E703D4" w:rsidP="00AD4CCE">
            <w:pPr>
              <w:ind w:left="142"/>
              <w:jc w:val="left"/>
              <w:rPr>
                <w:sz w:val="22"/>
                <w:szCs w:val="22"/>
              </w:rPr>
            </w:pPr>
            <w:r w:rsidRPr="008D15C1">
              <w:rPr>
                <w:sz w:val="22"/>
                <w:szCs w:val="22"/>
              </w:rPr>
              <w:t>п</w:t>
            </w:r>
            <w:r w:rsidR="00AD4CCE" w:rsidRPr="008D15C1">
              <w:rPr>
                <w:sz w:val="22"/>
                <w:szCs w:val="22"/>
              </w:rPr>
              <w:t>родажа смешанных товаров</w:t>
            </w:r>
          </w:p>
        </w:tc>
        <w:tc>
          <w:tcPr>
            <w:tcW w:w="1307" w:type="dxa"/>
            <w:vAlign w:val="center"/>
          </w:tcPr>
          <w:p w14:paraId="5434F48D" w14:textId="77777777" w:rsidR="00AD4CCE" w:rsidRPr="008D15C1" w:rsidRDefault="00AD4CCE" w:rsidP="00AD4CCE">
            <w:pPr>
              <w:ind w:left="142"/>
              <w:jc w:val="left"/>
              <w:rPr>
                <w:sz w:val="22"/>
                <w:szCs w:val="22"/>
              </w:rPr>
            </w:pPr>
            <w:r w:rsidRPr="008D15C1">
              <w:rPr>
                <w:sz w:val="22"/>
                <w:szCs w:val="22"/>
              </w:rPr>
              <w:t>200</w:t>
            </w:r>
          </w:p>
        </w:tc>
      </w:tr>
      <w:tr w:rsidR="00AD4CCE" w:rsidRPr="00AD4CCE" w14:paraId="66C2A4BC" w14:textId="77777777" w:rsidTr="00E703D4">
        <w:trPr>
          <w:jc w:val="center"/>
        </w:trPr>
        <w:tc>
          <w:tcPr>
            <w:tcW w:w="2711" w:type="dxa"/>
            <w:vAlign w:val="center"/>
          </w:tcPr>
          <w:p w14:paraId="46075BF7" w14:textId="77777777" w:rsidR="00AD4CCE" w:rsidRPr="008D15C1" w:rsidRDefault="00AD4CCE" w:rsidP="00AD4CCE">
            <w:pPr>
              <w:ind w:left="142"/>
              <w:jc w:val="left"/>
              <w:rPr>
                <w:sz w:val="22"/>
                <w:szCs w:val="22"/>
              </w:rPr>
            </w:pPr>
            <w:r w:rsidRPr="008D15C1">
              <w:rPr>
                <w:sz w:val="22"/>
                <w:szCs w:val="22"/>
              </w:rPr>
              <w:t>ИП Мельник Вера Николаевна</w:t>
            </w:r>
          </w:p>
        </w:tc>
        <w:tc>
          <w:tcPr>
            <w:tcW w:w="3036" w:type="dxa"/>
            <w:vAlign w:val="center"/>
          </w:tcPr>
          <w:p w14:paraId="235FDEA3" w14:textId="52E36436" w:rsidR="00AD4CCE" w:rsidRPr="008D15C1" w:rsidRDefault="00AD4CCE" w:rsidP="00AD4CCE">
            <w:pPr>
              <w:ind w:left="142"/>
              <w:jc w:val="left"/>
              <w:rPr>
                <w:sz w:val="22"/>
                <w:szCs w:val="22"/>
              </w:rPr>
            </w:pPr>
            <w:r w:rsidRPr="008D15C1">
              <w:rPr>
                <w:sz w:val="22"/>
                <w:szCs w:val="22"/>
              </w:rPr>
              <w:t>п. Поповка ул. Мира 28</w:t>
            </w:r>
          </w:p>
        </w:tc>
        <w:tc>
          <w:tcPr>
            <w:tcW w:w="2280" w:type="dxa"/>
            <w:vAlign w:val="center"/>
          </w:tcPr>
          <w:p w14:paraId="2FECC6C4" w14:textId="77777777" w:rsidR="00AD4CCE" w:rsidRPr="008D15C1" w:rsidRDefault="00AD4CCE" w:rsidP="00AD4CCE">
            <w:pPr>
              <w:ind w:left="142"/>
              <w:jc w:val="left"/>
              <w:rPr>
                <w:sz w:val="22"/>
                <w:szCs w:val="22"/>
              </w:rPr>
            </w:pPr>
            <w:r w:rsidRPr="008D15C1">
              <w:rPr>
                <w:sz w:val="22"/>
                <w:szCs w:val="22"/>
              </w:rPr>
              <w:t>продовольственные</w:t>
            </w:r>
          </w:p>
        </w:tc>
        <w:tc>
          <w:tcPr>
            <w:tcW w:w="1307" w:type="dxa"/>
            <w:vAlign w:val="center"/>
          </w:tcPr>
          <w:p w14:paraId="299225D8" w14:textId="77777777" w:rsidR="00AD4CCE" w:rsidRPr="008D15C1" w:rsidRDefault="00AD4CCE" w:rsidP="00AD4CCE">
            <w:pPr>
              <w:ind w:left="142"/>
              <w:jc w:val="left"/>
              <w:rPr>
                <w:sz w:val="22"/>
                <w:szCs w:val="22"/>
              </w:rPr>
            </w:pPr>
            <w:r w:rsidRPr="008D15C1">
              <w:rPr>
                <w:sz w:val="22"/>
                <w:szCs w:val="22"/>
              </w:rPr>
              <w:t>12</w:t>
            </w:r>
          </w:p>
        </w:tc>
      </w:tr>
      <w:tr w:rsidR="00AD4CCE" w:rsidRPr="00AD4CCE" w14:paraId="563CC5D9" w14:textId="77777777" w:rsidTr="00E703D4">
        <w:trPr>
          <w:jc w:val="center"/>
        </w:trPr>
        <w:tc>
          <w:tcPr>
            <w:tcW w:w="2711" w:type="dxa"/>
            <w:vAlign w:val="center"/>
          </w:tcPr>
          <w:p w14:paraId="5436B542" w14:textId="3AF8BA3D" w:rsidR="00AD4CCE" w:rsidRPr="008D15C1" w:rsidRDefault="00AD4CCE" w:rsidP="00AD4CCE">
            <w:pPr>
              <w:ind w:left="142"/>
              <w:jc w:val="left"/>
              <w:rPr>
                <w:sz w:val="22"/>
                <w:szCs w:val="22"/>
              </w:rPr>
            </w:pPr>
            <w:r w:rsidRPr="008D15C1">
              <w:rPr>
                <w:sz w:val="22"/>
                <w:szCs w:val="22"/>
              </w:rPr>
              <w:t>Магазин Мишутка ИП Козлова Нина Герасимовна</w:t>
            </w:r>
          </w:p>
        </w:tc>
        <w:tc>
          <w:tcPr>
            <w:tcW w:w="3036" w:type="dxa"/>
            <w:vAlign w:val="center"/>
          </w:tcPr>
          <w:p w14:paraId="51D49392" w14:textId="788846A7" w:rsidR="00AD4CCE" w:rsidRPr="008D15C1" w:rsidRDefault="00AD4CCE" w:rsidP="00AD4CCE">
            <w:pPr>
              <w:ind w:left="142"/>
              <w:jc w:val="left"/>
              <w:rPr>
                <w:sz w:val="22"/>
                <w:szCs w:val="22"/>
              </w:rPr>
            </w:pPr>
            <w:r w:rsidRPr="008D15C1">
              <w:rPr>
                <w:sz w:val="22"/>
                <w:szCs w:val="22"/>
              </w:rPr>
              <w:t>п. Поповка ул. Мира дом 17</w:t>
            </w:r>
          </w:p>
        </w:tc>
        <w:tc>
          <w:tcPr>
            <w:tcW w:w="2280" w:type="dxa"/>
            <w:vAlign w:val="center"/>
          </w:tcPr>
          <w:p w14:paraId="632E25C6" w14:textId="77777777" w:rsidR="00AD4CCE" w:rsidRPr="008D15C1" w:rsidRDefault="00AD4CCE" w:rsidP="00AD4CCE">
            <w:pPr>
              <w:ind w:left="142"/>
              <w:jc w:val="left"/>
              <w:rPr>
                <w:sz w:val="22"/>
                <w:szCs w:val="22"/>
              </w:rPr>
            </w:pPr>
            <w:r w:rsidRPr="008D15C1">
              <w:rPr>
                <w:sz w:val="22"/>
                <w:szCs w:val="22"/>
              </w:rPr>
              <w:t>продовольственные</w:t>
            </w:r>
          </w:p>
        </w:tc>
        <w:tc>
          <w:tcPr>
            <w:tcW w:w="1307" w:type="dxa"/>
            <w:vAlign w:val="center"/>
          </w:tcPr>
          <w:p w14:paraId="7C6BFFAF" w14:textId="77777777" w:rsidR="00AD4CCE" w:rsidRPr="008D15C1" w:rsidRDefault="00AD4CCE" w:rsidP="00AD4CCE">
            <w:pPr>
              <w:ind w:left="142"/>
              <w:jc w:val="left"/>
              <w:rPr>
                <w:sz w:val="22"/>
                <w:szCs w:val="22"/>
              </w:rPr>
            </w:pPr>
            <w:r w:rsidRPr="008D15C1">
              <w:rPr>
                <w:sz w:val="22"/>
                <w:szCs w:val="22"/>
              </w:rPr>
              <w:t>12</w:t>
            </w:r>
          </w:p>
        </w:tc>
      </w:tr>
      <w:tr w:rsidR="00AD4CCE" w:rsidRPr="00AD4CCE" w14:paraId="787D5B3B" w14:textId="77777777" w:rsidTr="00E703D4">
        <w:trPr>
          <w:jc w:val="center"/>
        </w:trPr>
        <w:tc>
          <w:tcPr>
            <w:tcW w:w="2711" w:type="dxa"/>
            <w:vAlign w:val="center"/>
          </w:tcPr>
          <w:p w14:paraId="747EF79C" w14:textId="77777777" w:rsidR="00AD4CCE" w:rsidRPr="008D15C1" w:rsidRDefault="00AD4CCE" w:rsidP="00AD4CCE">
            <w:pPr>
              <w:ind w:left="142"/>
              <w:jc w:val="left"/>
              <w:rPr>
                <w:sz w:val="22"/>
                <w:szCs w:val="22"/>
              </w:rPr>
            </w:pPr>
            <w:r w:rsidRPr="008D15C1">
              <w:rPr>
                <w:sz w:val="22"/>
                <w:szCs w:val="22"/>
              </w:rPr>
              <w:t>Райпо</w:t>
            </w:r>
          </w:p>
        </w:tc>
        <w:tc>
          <w:tcPr>
            <w:tcW w:w="3036" w:type="dxa"/>
            <w:vAlign w:val="center"/>
          </w:tcPr>
          <w:p w14:paraId="45EE1D73" w14:textId="1F0B691C" w:rsidR="00AD4CCE" w:rsidRPr="008D15C1" w:rsidRDefault="00AD4CCE" w:rsidP="00AD4CCE">
            <w:pPr>
              <w:ind w:left="142"/>
              <w:jc w:val="left"/>
              <w:rPr>
                <w:sz w:val="22"/>
                <w:szCs w:val="22"/>
              </w:rPr>
            </w:pPr>
            <w:r w:rsidRPr="008D15C1">
              <w:rPr>
                <w:sz w:val="22"/>
                <w:szCs w:val="22"/>
              </w:rPr>
              <w:t>п. Поповка ул. Ленина 43</w:t>
            </w:r>
          </w:p>
        </w:tc>
        <w:tc>
          <w:tcPr>
            <w:tcW w:w="2280" w:type="dxa"/>
            <w:vAlign w:val="center"/>
          </w:tcPr>
          <w:p w14:paraId="5AEC8F54" w14:textId="2E92372E" w:rsidR="00AD4CCE" w:rsidRPr="008D15C1" w:rsidRDefault="00E703D4" w:rsidP="00AD4CCE">
            <w:pPr>
              <w:ind w:left="142"/>
              <w:jc w:val="left"/>
              <w:rPr>
                <w:sz w:val="22"/>
                <w:szCs w:val="22"/>
              </w:rPr>
            </w:pPr>
            <w:r w:rsidRPr="008D15C1">
              <w:rPr>
                <w:sz w:val="22"/>
                <w:szCs w:val="22"/>
              </w:rPr>
              <w:t>п</w:t>
            </w:r>
            <w:r w:rsidR="00AD4CCE" w:rsidRPr="008D15C1">
              <w:rPr>
                <w:sz w:val="22"/>
                <w:szCs w:val="22"/>
              </w:rPr>
              <w:t>родажа смешанных товаров</w:t>
            </w:r>
          </w:p>
        </w:tc>
        <w:tc>
          <w:tcPr>
            <w:tcW w:w="1307" w:type="dxa"/>
            <w:vAlign w:val="center"/>
          </w:tcPr>
          <w:p w14:paraId="40437F74" w14:textId="77777777" w:rsidR="00AD4CCE" w:rsidRPr="008D15C1" w:rsidRDefault="00AD4CCE" w:rsidP="00AD4CCE">
            <w:pPr>
              <w:ind w:left="142"/>
              <w:jc w:val="left"/>
              <w:rPr>
                <w:sz w:val="22"/>
                <w:szCs w:val="22"/>
              </w:rPr>
            </w:pPr>
            <w:r w:rsidRPr="008D15C1">
              <w:rPr>
                <w:sz w:val="22"/>
                <w:szCs w:val="22"/>
              </w:rPr>
              <w:t>50</w:t>
            </w:r>
          </w:p>
        </w:tc>
      </w:tr>
    </w:tbl>
    <w:p w14:paraId="1F309785" w14:textId="109C6F6C" w:rsidR="00EC3264" w:rsidRPr="00A10C9B" w:rsidRDefault="00A5122F" w:rsidP="00DB0F12">
      <w:pPr>
        <w:pStyle w:val="30"/>
        <w:numPr>
          <w:ilvl w:val="2"/>
          <w:numId w:val="2"/>
        </w:numPr>
        <w:ind w:left="0" w:firstLine="0"/>
        <w:rPr>
          <w:i w:val="0"/>
          <w:sz w:val="28"/>
          <w:szCs w:val="28"/>
        </w:rPr>
      </w:pPr>
      <w:bookmarkStart w:id="51" w:name="_Toc522808444"/>
      <w:bookmarkStart w:id="52" w:name="_Toc121306805"/>
      <w:bookmarkEnd w:id="45"/>
      <w:r w:rsidRPr="00A10C9B">
        <w:rPr>
          <w:i w:val="0"/>
          <w:sz w:val="28"/>
          <w:szCs w:val="28"/>
        </w:rPr>
        <w:lastRenderedPageBreak/>
        <w:t xml:space="preserve">Объекты </w:t>
      </w:r>
      <w:bookmarkEnd w:id="51"/>
      <w:r w:rsidR="00EB4548" w:rsidRPr="00A10C9B">
        <w:rPr>
          <w:i w:val="0"/>
          <w:sz w:val="28"/>
          <w:szCs w:val="28"/>
        </w:rPr>
        <w:t>социальной инфраструктуры</w:t>
      </w:r>
      <w:bookmarkEnd w:id="52"/>
    </w:p>
    <w:p w14:paraId="263188EF" w14:textId="4C578D25" w:rsidR="002B15B7" w:rsidRPr="00A10C9B" w:rsidRDefault="00511408" w:rsidP="002B15B7">
      <w:pPr>
        <w:ind w:firstLine="709"/>
        <w:rPr>
          <w:sz w:val="28"/>
          <w:szCs w:val="28"/>
          <w:highlight w:val="yellow"/>
          <w:lang w:eastAsia="ar-SA" w:bidi="en-US"/>
        </w:rPr>
      </w:pPr>
      <w:r w:rsidRPr="00A10C9B">
        <w:rPr>
          <w:sz w:val="28"/>
          <w:szCs w:val="28"/>
          <w:lang w:eastAsia="ar-SA" w:bidi="en-US"/>
        </w:rPr>
        <w:t>Перечни объектов социальной инфраструктуры, относящиеся к объектам федерального значения, регионального значения и местного значения муниципального района, размещение которых определило формирование на территории муниципального образования и населенных пунктов общественно-деловых зон, приведены в таблице</w:t>
      </w:r>
      <w:r w:rsidR="002B15B7" w:rsidRPr="00A10C9B">
        <w:rPr>
          <w:sz w:val="28"/>
          <w:szCs w:val="28"/>
          <w:lang w:eastAsia="ar-SA" w:bidi="en-US"/>
        </w:rPr>
        <w:t xml:space="preserve"> 2.</w:t>
      </w:r>
      <w:r w:rsidR="00D93079">
        <w:rPr>
          <w:sz w:val="28"/>
          <w:szCs w:val="28"/>
          <w:lang w:eastAsia="ar-SA" w:bidi="en-US"/>
        </w:rPr>
        <w:t>13</w:t>
      </w:r>
      <w:r w:rsidR="00B15FA5" w:rsidRPr="00A10C9B">
        <w:rPr>
          <w:sz w:val="28"/>
          <w:szCs w:val="28"/>
          <w:lang w:eastAsia="ar-SA" w:bidi="en-US"/>
        </w:rPr>
        <w:t>.</w:t>
      </w:r>
    </w:p>
    <w:p w14:paraId="555EF477" w14:textId="341985EA" w:rsidR="00C26FF4" w:rsidRPr="00A10C9B" w:rsidRDefault="00C26FF4" w:rsidP="004A24DF">
      <w:pPr>
        <w:pStyle w:val="a2"/>
        <w:keepNext/>
        <w:spacing w:before="120"/>
        <w:jc w:val="right"/>
        <w:rPr>
          <w:b/>
          <w:sz w:val="28"/>
          <w:szCs w:val="28"/>
          <w:lang w:val="ru-RU"/>
        </w:rPr>
      </w:pPr>
      <w:r w:rsidRPr="00A10C9B">
        <w:rPr>
          <w:b/>
          <w:sz w:val="28"/>
          <w:szCs w:val="28"/>
          <w:lang w:val="ru-RU"/>
        </w:rPr>
        <w:t>Таблица 2.</w:t>
      </w:r>
      <w:r w:rsidR="00D93079">
        <w:rPr>
          <w:b/>
          <w:sz w:val="28"/>
          <w:szCs w:val="28"/>
          <w:lang w:val="ru-RU"/>
        </w:rPr>
        <w:t>13</w:t>
      </w:r>
    </w:p>
    <w:p w14:paraId="36D5698D" w14:textId="376461E6" w:rsidR="00C26FF4" w:rsidRPr="00A10C9B" w:rsidRDefault="00C26FF4" w:rsidP="004A24DF">
      <w:pPr>
        <w:pStyle w:val="a2"/>
        <w:keepNext/>
        <w:suppressAutoHyphens/>
        <w:spacing w:after="120"/>
        <w:ind w:firstLine="0"/>
        <w:jc w:val="center"/>
        <w:rPr>
          <w:b/>
          <w:sz w:val="28"/>
          <w:szCs w:val="28"/>
          <w:lang w:val="ru-RU"/>
        </w:rPr>
      </w:pPr>
      <w:r w:rsidRPr="00A10C9B">
        <w:rPr>
          <w:b/>
          <w:sz w:val="28"/>
          <w:szCs w:val="28"/>
          <w:lang w:val="ru-RU"/>
        </w:rPr>
        <w:t xml:space="preserve">Объекты </w:t>
      </w:r>
      <w:r w:rsidR="001A7007" w:rsidRPr="00A10C9B">
        <w:rPr>
          <w:b/>
          <w:sz w:val="28"/>
          <w:szCs w:val="28"/>
          <w:lang w:val="ru-RU"/>
        </w:rPr>
        <w:t>социальной инфраструктуры</w:t>
      </w:r>
      <w:r w:rsidR="00B355ED" w:rsidRPr="00A10C9B">
        <w:rPr>
          <w:b/>
          <w:sz w:val="28"/>
          <w:szCs w:val="28"/>
          <w:lang w:val="ru-RU"/>
        </w:rPr>
        <w:t xml:space="preserve"> </w:t>
      </w:r>
      <w:r w:rsidR="00AF2402">
        <w:rPr>
          <w:b/>
          <w:sz w:val="28"/>
          <w:szCs w:val="28"/>
          <w:lang w:val="ru-RU"/>
        </w:rPr>
        <w:t>Знаменского</w:t>
      </w:r>
      <w:r w:rsidR="00AF2402" w:rsidRPr="00A10C9B">
        <w:rPr>
          <w:b/>
          <w:sz w:val="28"/>
          <w:szCs w:val="28"/>
          <w:lang w:val="ru-RU"/>
        </w:rPr>
        <w:t xml:space="preserve"> сельсовета,</w:t>
      </w:r>
      <w:r w:rsidR="00511408" w:rsidRPr="00A10C9B">
        <w:rPr>
          <w:sz w:val="28"/>
          <w:szCs w:val="28"/>
          <w:lang w:val="ru-RU"/>
        </w:rPr>
        <w:t xml:space="preserve"> </w:t>
      </w:r>
      <w:r w:rsidR="00511408" w:rsidRPr="00A10C9B">
        <w:rPr>
          <w:b/>
          <w:sz w:val="28"/>
          <w:szCs w:val="28"/>
          <w:lang w:val="ru-RU"/>
        </w:rPr>
        <w:t>относящиеся к объектам федерального значения, регионального значения и местного значения муниципального района</w:t>
      </w:r>
    </w:p>
    <w:tbl>
      <w:tblPr>
        <w:tblW w:w="5006"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1E0" w:firstRow="1" w:lastRow="1" w:firstColumn="1" w:lastColumn="1" w:noHBand="0" w:noVBand="0"/>
      </w:tblPr>
      <w:tblGrid>
        <w:gridCol w:w="2258"/>
        <w:gridCol w:w="1777"/>
        <w:gridCol w:w="2050"/>
        <w:gridCol w:w="1772"/>
        <w:gridCol w:w="1488"/>
      </w:tblGrid>
      <w:tr w:rsidR="00E95104" w:rsidRPr="00C86248" w14:paraId="16D1F358" w14:textId="77777777" w:rsidTr="009706BD">
        <w:trPr>
          <w:cantSplit/>
          <w:trHeight w:val="146"/>
          <w:tblHeader/>
          <w:jc w:val="center"/>
        </w:trPr>
        <w:tc>
          <w:tcPr>
            <w:tcW w:w="1208" w:type="pct"/>
            <w:shd w:val="clear" w:color="auto" w:fill="auto"/>
          </w:tcPr>
          <w:p w14:paraId="343F046A" w14:textId="77777777" w:rsidR="00C26FF4" w:rsidRPr="00C86248" w:rsidRDefault="00C26FF4" w:rsidP="004A24DF">
            <w:pPr>
              <w:keepNext/>
              <w:jc w:val="center"/>
              <w:rPr>
                <w:b/>
                <w:sz w:val="22"/>
                <w:szCs w:val="22"/>
              </w:rPr>
            </w:pPr>
            <w:r w:rsidRPr="00C86248">
              <w:rPr>
                <w:b/>
                <w:sz w:val="22"/>
                <w:szCs w:val="22"/>
              </w:rPr>
              <w:t>Наименование объекта</w:t>
            </w:r>
          </w:p>
        </w:tc>
        <w:tc>
          <w:tcPr>
            <w:tcW w:w="951" w:type="pct"/>
            <w:shd w:val="clear" w:color="auto" w:fill="auto"/>
          </w:tcPr>
          <w:p w14:paraId="70992734" w14:textId="77777777" w:rsidR="00C26FF4" w:rsidRPr="00C86248" w:rsidRDefault="00C26FF4" w:rsidP="004A24DF">
            <w:pPr>
              <w:keepNext/>
              <w:jc w:val="center"/>
              <w:rPr>
                <w:b/>
                <w:sz w:val="22"/>
                <w:szCs w:val="22"/>
              </w:rPr>
            </w:pPr>
            <w:r w:rsidRPr="00C86248">
              <w:rPr>
                <w:b/>
                <w:sz w:val="22"/>
                <w:szCs w:val="22"/>
              </w:rPr>
              <w:t>Адрес</w:t>
            </w:r>
          </w:p>
        </w:tc>
        <w:tc>
          <w:tcPr>
            <w:tcW w:w="1097" w:type="pct"/>
            <w:shd w:val="clear" w:color="auto" w:fill="auto"/>
          </w:tcPr>
          <w:p w14:paraId="3E81E7C8" w14:textId="77777777" w:rsidR="00C26FF4" w:rsidRPr="00C86248" w:rsidRDefault="00C26FF4" w:rsidP="004A24DF">
            <w:pPr>
              <w:keepNext/>
              <w:jc w:val="center"/>
              <w:rPr>
                <w:b/>
                <w:sz w:val="22"/>
                <w:szCs w:val="22"/>
              </w:rPr>
            </w:pPr>
            <w:r w:rsidRPr="00C86248">
              <w:rPr>
                <w:b/>
                <w:sz w:val="22"/>
                <w:szCs w:val="22"/>
              </w:rPr>
              <w:t>Общая характеристика</w:t>
            </w:r>
          </w:p>
        </w:tc>
        <w:tc>
          <w:tcPr>
            <w:tcW w:w="948" w:type="pct"/>
            <w:shd w:val="clear" w:color="auto" w:fill="auto"/>
          </w:tcPr>
          <w:p w14:paraId="18A5C118" w14:textId="77777777" w:rsidR="00C26FF4" w:rsidRPr="00C86248" w:rsidRDefault="00C26FF4" w:rsidP="004A24DF">
            <w:pPr>
              <w:keepNext/>
              <w:jc w:val="center"/>
              <w:rPr>
                <w:b/>
                <w:sz w:val="22"/>
                <w:szCs w:val="22"/>
              </w:rPr>
            </w:pPr>
            <w:r w:rsidRPr="00C86248">
              <w:rPr>
                <w:b/>
                <w:sz w:val="22"/>
                <w:szCs w:val="22"/>
              </w:rPr>
              <w:t>Мощность объекта с указанием единиц измерения</w:t>
            </w:r>
          </w:p>
        </w:tc>
        <w:tc>
          <w:tcPr>
            <w:tcW w:w="796" w:type="pct"/>
            <w:shd w:val="clear" w:color="auto" w:fill="auto"/>
          </w:tcPr>
          <w:p w14:paraId="29ED7C9A" w14:textId="77777777" w:rsidR="00C26FF4" w:rsidRPr="00C86248" w:rsidRDefault="00C26FF4" w:rsidP="004A24DF">
            <w:pPr>
              <w:keepNext/>
              <w:jc w:val="center"/>
              <w:rPr>
                <w:b/>
                <w:sz w:val="22"/>
                <w:szCs w:val="22"/>
              </w:rPr>
            </w:pPr>
            <w:r w:rsidRPr="00C86248">
              <w:rPr>
                <w:b/>
                <w:sz w:val="22"/>
                <w:szCs w:val="22"/>
              </w:rPr>
              <w:t>Значение объекта</w:t>
            </w:r>
          </w:p>
        </w:tc>
      </w:tr>
      <w:tr w:rsidR="00C26FF4" w:rsidRPr="00C86248" w14:paraId="046A7E19" w14:textId="77777777" w:rsidTr="009706BD">
        <w:trPr>
          <w:cantSplit/>
          <w:trHeight w:val="157"/>
          <w:jc w:val="center"/>
        </w:trPr>
        <w:tc>
          <w:tcPr>
            <w:tcW w:w="5000" w:type="pct"/>
            <w:gridSpan w:val="5"/>
            <w:shd w:val="clear" w:color="auto" w:fill="auto"/>
          </w:tcPr>
          <w:p w14:paraId="0F7130D1" w14:textId="77777777" w:rsidR="00C26FF4" w:rsidRPr="00C86248" w:rsidRDefault="00C26FF4" w:rsidP="0075074F">
            <w:pPr>
              <w:keepNext/>
              <w:autoSpaceDE w:val="0"/>
              <w:autoSpaceDN w:val="0"/>
              <w:adjustRightInd w:val="0"/>
              <w:jc w:val="center"/>
              <w:rPr>
                <w:rFonts w:eastAsia="Calibri"/>
                <w:b/>
                <w:color w:val="000000"/>
                <w:sz w:val="22"/>
                <w:szCs w:val="22"/>
                <w:lang w:eastAsia="en-US"/>
              </w:rPr>
            </w:pPr>
            <w:r w:rsidRPr="00C86248">
              <w:rPr>
                <w:rFonts w:eastAsia="Calibri"/>
                <w:b/>
                <w:color w:val="000000"/>
                <w:sz w:val="22"/>
                <w:szCs w:val="22"/>
                <w:lang w:eastAsia="en-US"/>
              </w:rPr>
              <w:t>Объекты образования</w:t>
            </w:r>
          </w:p>
        </w:tc>
      </w:tr>
      <w:tr w:rsidR="008D15C1" w:rsidRPr="00C86248" w14:paraId="71864138" w14:textId="77777777" w:rsidTr="008D15C1">
        <w:trPr>
          <w:cantSplit/>
          <w:trHeight w:val="157"/>
          <w:jc w:val="center"/>
        </w:trPr>
        <w:tc>
          <w:tcPr>
            <w:tcW w:w="1208" w:type="pct"/>
            <w:shd w:val="clear" w:color="auto" w:fill="auto"/>
            <w:vAlign w:val="center"/>
          </w:tcPr>
          <w:p w14:paraId="04743318" w14:textId="1FB6E978" w:rsidR="008D15C1" w:rsidRPr="00C86248" w:rsidRDefault="008D15C1" w:rsidP="008D15C1">
            <w:pPr>
              <w:jc w:val="left"/>
              <w:rPr>
                <w:rFonts w:eastAsia="Calibri"/>
                <w:b/>
                <w:bCs/>
                <w:sz w:val="22"/>
                <w:szCs w:val="22"/>
                <w:lang w:eastAsia="en-US"/>
              </w:rPr>
            </w:pPr>
            <w:proofErr w:type="spellStart"/>
            <w:r w:rsidRPr="00C86248">
              <w:rPr>
                <w:rFonts w:eastAsia="Calibri"/>
                <w:b/>
                <w:bCs/>
                <w:sz w:val="22"/>
                <w:szCs w:val="22"/>
                <w:lang w:eastAsia="en-US"/>
              </w:rPr>
              <w:t>МБОУ</w:t>
            </w:r>
            <w:proofErr w:type="spellEnd"/>
            <w:r w:rsidRPr="00C86248">
              <w:rPr>
                <w:rFonts w:eastAsia="Calibri"/>
                <w:b/>
                <w:bCs/>
                <w:sz w:val="22"/>
                <w:szCs w:val="22"/>
                <w:lang w:eastAsia="en-US"/>
              </w:rPr>
              <w:t xml:space="preserve"> Поповская СОШ</w:t>
            </w:r>
          </w:p>
        </w:tc>
        <w:tc>
          <w:tcPr>
            <w:tcW w:w="951" w:type="pct"/>
            <w:shd w:val="clear" w:color="auto" w:fill="auto"/>
            <w:vAlign w:val="center"/>
          </w:tcPr>
          <w:p w14:paraId="78D8C10F" w14:textId="0995F9DD" w:rsidR="008D15C1" w:rsidRPr="00C86248" w:rsidRDefault="008D15C1" w:rsidP="008D15C1">
            <w:pPr>
              <w:autoSpaceDE w:val="0"/>
              <w:autoSpaceDN w:val="0"/>
              <w:adjustRightInd w:val="0"/>
              <w:jc w:val="left"/>
              <w:rPr>
                <w:rFonts w:eastAsia="Calibri"/>
                <w:sz w:val="22"/>
                <w:szCs w:val="22"/>
                <w:lang w:eastAsia="en-US"/>
              </w:rPr>
            </w:pPr>
            <w:r w:rsidRPr="00C86248">
              <w:rPr>
                <w:sz w:val="22"/>
                <w:szCs w:val="22"/>
              </w:rPr>
              <w:t>п. Поповка ул. Ленина, д. 44</w:t>
            </w:r>
          </w:p>
        </w:tc>
        <w:tc>
          <w:tcPr>
            <w:tcW w:w="1097" w:type="pct"/>
            <w:shd w:val="clear" w:color="auto" w:fill="auto"/>
            <w:vAlign w:val="center"/>
          </w:tcPr>
          <w:p w14:paraId="2E735622" w14:textId="09B07C42" w:rsidR="008D15C1" w:rsidRPr="00C86248" w:rsidRDefault="008D15C1" w:rsidP="008D15C1">
            <w:pPr>
              <w:autoSpaceDE w:val="0"/>
              <w:autoSpaceDN w:val="0"/>
              <w:adjustRightInd w:val="0"/>
              <w:jc w:val="left"/>
              <w:rPr>
                <w:rFonts w:eastAsia="Calibri"/>
                <w:sz w:val="22"/>
                <w:szCs w:val="22"/>
                <w:highlight w:val="yellow"/>
                <w:lang w:eastAsia="en-US"/>
              </w:rPr>
            </w:pPr>
            <w:r w:rsidRPr="00C86248">
              <w:rPr>
                <w:rFonts w:eastAsia="Calibri"/>
                <w:sz w:val="22"/>
                <w:szCs w:val="22"/>
                <w:lang w:eastAsia="en-US"/>
              </w:rPr>
              <w:t>Дата создания – 26.06.1929 г. Состояние удовлетворительное</w:t>
            </w:r>
          </w:p>
        </w:tc>
        <w:tc>
          <w:tcPr>
            <w:tcW w:w="948" w:type="pct"/>
            <w:shd w:val="clear" w:color="auto" w:fill="auto"/>
            <w:vAlign w:val="center"/>
          </w:tcPr>
          <w:p w14:paraId="19BC2F98" w14:textId="2935B6A8" w:rsidR="008D15C1" w:rsidRPr="00C86248" w:rsidRDefault="00AB5980" w:rsidP="008D15C1">
            <w:pPr>
              <w:autoSpaceDE w:val="0"/>
              <w:autoSpaceDN w:val="0"/>
              <w:adjustRightInd w:val="0"/>
              <w:jc w:val="left"/>
              <w:rPr>
                <w:rFonts w:eastAsia="Calibri"/>
                <w:sz w:val="22"/>
                <w:szCs w:val="22"/>
                <w:lang w:eastAsia="en-US"/>
              </w:rPr>
            </w:pPr>
            <w:r w:rsidRPr="00C86248">
              <w:rPr>
                <w:rFonts w:eastAsia="Calibri"/>
                <w:sz w:val="22"/>
                <w:szCs w:val="22"/>
                <w:lang w:eastAsia="en-US"/>
              </w:rPr>
              <w:t>Проектная вместимость – 200 уч., фактическая – 103 уч.</w:t>
            </w:r>
          </w:p>
        </w:tc>
        <w:tc>
          <w:tcPr>
            <w:tcW w:w="796" w:type="pct"/>
            <w:shd w:val="clear" w:color="auto" w:fill="auto"/>
            <w:vAlign w:val="center"/>
          </w:tcPr>
          <w:p w14:paraId="637A9A81" w14:textId="77777777" w:rsidR="008D15C1" w:rsidRPr="00C86248" w:rsidRDefault="008D15C1" w:rsidP="008D15C1">
            <w:pPr>
              <w:autoSpaceDE w:val="0"/>
              <w:autoSpaceDN w:val="0"/>
              <w:adjustRightInd w:val="0"/>
              <w:jc w:val="left"/>
              <w:rPr>
                <w:rFonts w:eastAsia="Calibri"/>
                <w:sz w:val="22"/>
                <w:szCs w:val="22"/>
                <w:lang w:eastAsia="en-US"/>
              </w:rPr>
            </w:pPr>
            <w:r w:rsidRPr="00C86248">
              <w:rPr>
                <w:rFonts w:eastAsia="Calibri"/>
                <w:sz w:val="22"/>
                <w:szCs w:val="22"/>
                <w:lang w:eastAsia="en-US"/>
              </w:rPr>
              <w:t>Объект местного значения муниципального района</w:t>
            </w:r>
          </w:p>
        </w:tc>
      </w:tr>
      <w:tr w:rsidR="00A82298" w:rsidRPr="00C86248" w14:paraId="0F998930" w14:textId="77777777" w:rsidTr="009706BD">
        <w:trPr>
          <w:cantSplit/>
          <w:trHeight w:val="157"/>
          <w:jc w:val="center"/>
        </w:trPr>
        <w:tc>
          <w:tcPr>
            <w:tcW w:w="5000" w:type="pct"/>
            <w:gridSpan w:val="5"/>
            <w:shd w:val="clear" w:color="auto" w:fill="auto"/>
          </w:tcPr>
          <w:p w14:paraId="7AC26B41" w14:textId="77777777" w:rsidR="00A82298" w:rsidRPr="00C86248" w:rsidRDefault="00A82298" w:rsidP="00A82298">
            <w:pPr>
              <w:keepNext/>
              <w:autoSpaceDE w:val="0"/>
              <w:autoSpaceDN w:val="0"/>
              <w:adjustRightInd w:val="0"/>
              <w:jc w:val="center"/>
              <w:rPr>
                <w:rFonts w:eastAsia="Calibri"/>
                <w:b/>
                <w:sz w:val="22"/>
                <w:szCs w:val="22"/>
                <w:highlight w:val="yellow"/>
                <w:lang w:eastAsia="en-US"/>
              </w:rPr>
            </w:pPr>
            <w:r w:rsidRPr="00C86248">
              <w:rPr>
                <w:rFonts w:eastAsia="Calibri"/>
                <w:b/>
                <w:sz w:val="22"/>
                <w:szCs w:val="22"/>
                <w:lang w:eastAsia="en-US"/>
              </w:rPr>
              <w:t>Объекты здравоохранения</w:t>
            </w:r>
          </w:p>
        </w:tc>
      </w:tr>
      <w:tr w:rsidR="00910E71" w:rsidRPr="00C86248" w14:paraId="56FBC318" w14:textId="77777777" w:rsidTr="008A7167">
        <w:trPr>
          <w:cantSplit/>
          <w:trHeight w:val="157"/>
          <w:jc w:val="center"/>
        </w:trPr>
        <w:tc>
          <w:tcPr>
            <w:tcW w:w="1208" w:type="pct"/>
            <w:shd w:val="clear" w:color="auto" w:fill="auto"/>
            <w:vAlign w:val="center"/>
          </w:tcPr>
          <w:p w14:paraId="1030B18F" w14:textId="66A63083" w:rsidR="00910E71" w:rsidRPr="00C86248" w:rsidRDefault="00AB5980" w:rsidP="00910E71">
            <w:pPr>
              <w:jc w:val="left"/>
              <w:rPr>
                <w:b/>
                <w:sz w:val="22"/>
                <w:szCs w:val="22"/>
              </w:rPr>
            </w:pPr>
            <w:r w:rsidRPr="00C86248">
              <w:rPr>
                <w:b/>
                <w:sz w:val="22"/>
                <w:szCs w:val="22"/>
              </w:rPr>
              <w:t>Карасукская</w:t>
            </w:r>
            <w:r w:rsidR="00904201" w:rsidRPr="00C86248">
              <w:rPr>
                <w:b/>
                <w:sz w:val="22"/>
                <w:szCs w:val="22"/>
              </w:rPr>
              <w:t xml:space="preserve"> ЦРБ </w:t>
            </w:r>
            <w:r w:rsidRPr="00C86248">
              <w:rPr>
                <w:b/>
                <w:sz w:val="22"/>
                <w:szCs w:val="22"/>
              </w:rPr>
              <w:t>Поповский ФАП</w:t>
            </w:r>
          </w:p>
        </w:tc>
        <w:tc>
          <w:tcPr>
            <w:tcW w:w="951" w:type="pct"/>
            <w:shd w:val="clear" w:color="auto" w:fill="auto"/>
            <w:vAlign w:val="center"/>
          </w:tcPr>
          <w:p w14:paraId="37187A7D" w14:textId="491460D6" w:rsidR="00910E71" w:rsidRPr="00C86248" w:rsidRDefault="00AB5980" w:rsidP="00910E71">
            <w:pPr>
              <w:autoSpaceDE w:val="0"/>
              <w:autoSpaceDN w:val="0"/>
              <w:adjustRightInd w:val="0"/>
              <w:jc w:val="left"/>
              <w:rPr>
                <w:sz w:val="22"/>
                <w:szCs w:val="22"/>
              </w:rPr>
            </w:pPr>
            <w:r w:rsidRPr="00C86248">
              <w:rPr>
                <w:sz w:val="22"/>
                <w:szCs w:val="22"/>
              </w:rPr>
              <w:t>п. Поповка ул. Ленина</w:t>
            </w:r>
            <w:r w:rsidR="00C86248" w:rsidRPr="00C86248">
              <w:rPr>
                <w:sz w:val="22"/>
                <w:szCs w:val="22"/>
              </w:rPr>
              <w:t>, д.</w:t>
            </w:r>
            <w:r w:rsidRPr="00C86248">
              <w:rPr>
                <w:sz w:val="22"/>
                <w:szCs w:val="22"/>
              </w:rPr>
              <w:t xml:space="preserve"> 47</w:t>
            </w:r>
          </w:p>
        </w:tc>
        <w:tc>
          <w:tcPr>
            <w:tcW w:w="1097" w:type="pct"/>
            <w:shd w:val="clear" w:color="auto" w:fill="auto"/>
            <w:vAlign w:val="center"/>
          </w:tcPr>
          <w:p w14:paraId="411FE873" w14:textId="5D2A484C" w:rsidR="00910E71" w:rsidRPr="00C86248" w:rsidRDefault="00910E71" w:rsidP="008A7167">
            <w:pPr>
              <w:autoSpaceDE w:val="0"/>
              <w:autoSpaceDN w:val="0"/>
              <w:adjustRightInd w:val="0"/>
              <w:jc w:val="left"/>
              <w:rPr>
                <w:rFonts w:eastAsia="Calibri"/>
                <w:sz w:val="22"/>
                <w:szCs w:val="22"/>
                <w:lang w:eastAsia="en-US"/>
              </w:rPr>
            </w:pPr>
            <w:r w:rsidRPr="00C86248">
              <w:rPr>
                <w:rFonts w:eastAsia="Calibri"/>
                <w:sz w:val="22"/>
                <w:szCs w:val="22"/>
                <w:lang w:eastAsia="en-US"/>
              </w:rPr>
              <w:t>Состояние удовлетворительное</w:t>
            </w:r>
          </w:p>
        </w:tc>
        <w:tc>
          <w:tcPr>
            <w:tcW w:w="948" w:type="pct"/>
            <w:shd w:val="clear" w:color="auto" w:fill="auto"/>
            <w:vAlign w:val="center"/>
          </w:tcPr>
          <w:p w14:paraId="002551DB" w14:textId="0FE529BE" w:rsidR="00910E71" w:rsidRPr="00C86248" w:rsidRDefault="00AB5980" w:rsidP="008A7167">
            <w:pPr>
              <w:autoSpaceDE w:val="0"/>
              <w:autoSpaceDN w:val="0"/>
              <w:adjustRightInd w:val="0"/>
              <w:jc w:val="left"/>
              <w:rPr>
                <w:rFonts w:eastAsia="Calibri"/>
                <w:sz w:val="22"/>
                <w:szCs w:val="22"/>
                <w:lang w:eastAsia="en-US"/>
              </w:rPr>
            </w:pPr>
            <w:r w:rsidRPr="00C86248">
              <w:rPr>
                <w:rFonts w:eastAsia="Calibri"/>
                <w:sz w:val="22"/>
                <w:szCs w:val="22"/>
                <w:lang w:eastAsia="en-US"/>
              </w:rPr>
              <w:t>Проектная вместимость – 20 чел., фактическая – 1</w:t>
            </w:r>
            <w:r w:rsidR="00C86248">
              <w:rPr>
                <w:rFonts w:eastAsia="Calibri"/>
                <w:sz w:val="22"/>
                <w:szCs w:val="22"/>
                <w:lang w:eastAsia="en-US"/>
              </w:rPr>
              <w:t>0</w:t>
            </w:r>
            <w:r w:rsidRPr="00C86248">
              <w:rPr>
                <w:rFonts w:eastAsia="Calibri"/>
                <w:sz w:val="22"/>
                <w:szCs w:val="22"/>
                <w:lang w:eastAsia="en-US"/>
              </w:rPr>
              <w:t xml:space="preserve"> чел.</w:t>
            </w:r>
          </w:p>
        </w:tc>
        <w:tc>
          <w:tcPr>
            <w:tcW w:w="796" w:type="pct"/>
            <w:shd w:val="clear" w:color="auto" w:fill="auto"/>
            <w:vAlign w:val="center"/>
          </w:tcPr>
          <w:p w14:paraId="32C1FC60" w14:textId="77777777" w:rsidR="00910E71" w:rsidRPr="00C86248" w:rsidRDefault="00910E71" w:rsidP="00910E71">
            <w:pPr>
              <w:autoSpaceDE w:val="0"/>
              <w:autoSpaceDN w:val="0"/>
              <w:adjustRightInd w:val="0"/>
              <w:jc w:val="left"/>
              <w:rPr>
                <w:rFonts w:eastAsia="Calibri"/>
                <w:sz w:val="22"/>
                <w:szCs w:val="22"/>
                <w:lang w:eastAsia="en-US"/>
              </w:rPr>
            </w:pPr>
            <w:r w:rsidRPr="00C86248">
              <w:rPr>
                <w:rFonts w:eastAsia="Calibri"/>
                <w:sz w:val="22"/>
                <w:szCs w:val="22"/>
                <w:lang w:eastAsia="en-US"/>
              </w:rPr>
              <w:t>Объект регионального значения</w:t>
            </w:r>
          </w:p>
        </w:tc>
      </w:tr>
      <w:tr w:rsidR="00910E71" w:rsidRPr="00C86248" w14:paraId="2CED85A8" w14:textId="77777777" w:rsidTr="009706BD">
        <w:trPr>
          <w:cantSplit/>
          <w:trHeight w:val="157"/>
          <w:jc w:val="center"/>
        </w:trPr>
        <w:tc>
          <w:tcPr>
            <w:tcW w:w="5000" w:type="pct"/>
            <w:gridSpan w:val="5"/>
            <w:shd w:val="clear" w:color="auto" w:fill="auto"/>
          </w:tcPr>
          <w:p w14:paraId="2C0091FE" w14:textId="77777777" w:rsidR="00910E71" w:rsidRPr="00EF1FB0" w:rsidRDefault="00910E71" w:rsidP="00910E71">
            <w:pPr>
              <w:keepNext/>
              <w:autoSpaceDE w:val="0"/>
              <w:autoSpaceDN w:val="0"/>
              <w:adjustRightInd w:val="0"/>
              <w:jc w:val="center"/>
              <w:rPr>
                <w:rFonts w:eastAsia="Calibri"/>
                <w:b/>
                <w:sz w:val="22"/>
                <w:szCs w:val="22"/>
                <w:lang w:eastAsia="en-US"/>
              </w:rPr>
            </w:pPr>
            <w:r w:rsidRPr="00EF1FB0">
              <w:rPr>
                <w:rFonts w:eastAsia="Calibri"/>
                <w:b/>
                <w:sz w:val="22"/>
                <w:szCs w:val="22"/>
                <w:lang w:eastAsia="en-US"/>
              </w:rPr>
              <w:t>Отделения связи</w:t>
            </w:r>
          </w:p>
        </w:tc>
      </w:tr>
      <w:tr w:rsidR="00910E71" w:rsidRPr="00C86248" w14:paraId="2042DFFB" w14:textId="77777777" w:rsidTr="005E4DB1">
        <w:trPr>
          <w:cantSplit/>
          <w:trHeight w:val="157"/>
          <w:jc w:val="center"/>
        </w:trPr>
        <w:tc>
          <w:tcPr>
            <w:tcW w:w="1208" w:type="pct"/>
            <w:shd w:val="clear" w:color="auto" w:fill="auto"/>
            <w:vAlign w:val="center"/>
          </w:tcPr>
          <w:p w14:paraId="2F2D4357" w14:textId="77777777" w:rsidR="00910E71" w:rsidRPr="00C86248" w:rsidRDefault="00910E71" w:rsidP="00910E71">
            <w:pPr>
              <w:jc w:val="left"/>
              <w:rPr>
                <w:b/>
                <w:sz w:val="22"/>
                <w:szCs w:val="22"/>
                <w:highlight w:val="yellow"/>
              </w:rPr>
            </w:pPr>
            <w:bookmarkStart w:id="53" w:name="_Hlk108430947"/>
            <w:r w:rsidRPr="00C86248">
              <w:rPr>
                <w:b/>
                <w:sz w:val="22"/>
                <w:szCs w:val="22"/>
              </w:rPr>
              <w:t xml:space="preserve">ОПС </w:t>
            </w:r>
            <w:proofErr w:type="spellStart"/>
            <w:r w:rsidRPr="00C86248">
              <w:rPr>
                <w:b/>
                <w:sz w:val="22"/>
                <w:szCs w:val="22"/>
              </w:rPr>
              <w:t>ФГПУ</w:t>
            </w:r>
            <w:proofErr w:type="spellEnd"/>
            <w:r w:rsidRPr="00C86248">
              <w:rPr>
                <w:b/>
                <w:sz w:val="22"/>
                <w:szCs w:val="22"/>
              </w:rPr>
              <w:t xml:space="preserve"> </w:t>
            </w:r>
            <w:bookmarkEnd w:id="53"/>
            <w:r w:rsidRPr="00C86248">
              <w:rPr>
                <w:b/>
                <w:sz w:val="22"/>
                <w:szCs w:val="22"/>
              </w:rPr>
              <w:t>Почта России</w:t>
            </w:r>
          </w:p>
        </w:tc>
        <w:tc>
          <w:tcPr>
            <w:tcW w:w="951" w:type="pct"/>
            <w:shd w:val="clear" w:color="auto" w:fill="auto"/>
            <w:vAlign w:val="center"/>
          </w:tcPr>
          <w:p w14:paraId="767D3B1E" w14:textId="6178765A" w:rsidR="00910E71" w:rsidRPr="00EF1FB0" w:rsidRDefault="000F01EE" w:rsidP="00910E71">
            <w:pPr>
              <w:autoSpaceDE w:val="0"/>
              <w:autoSpaceDN w:val="0"/>
              <w:adjustRightInd w:val="0"/>
              <w:jc w:val="left"/>
              <w:rPr>
                <w:sz w:val="22"/>
                <w:szCs w:val="22"/>
              </w:rPr>
            </w:pPr>
            <w:r w:rsidRPr="00EF1FB0">
              <w:rPr>
                <w:sz w:val="22"/>
                <w:szCs w:val="22"/>
              </w:rPr>
              <w:t>п. Поповка, ул. Ленина, д. 41</w:t>
            </w:r>
          </w:p>
        </w:tc>
        <w:tc>
          <w:tcPr>
            <w:tcW w:w="1097" w:type="pct"/>
            <w:shd w:val="clear" w:color="auto" w:fill="auto"/>
            <w:vAlign w:val="center"/>
          </w:tcPr>
          <w:p w14:paraId="3D51D7EC" w14:textId="5F097953" w:rsidR="00910E71" w:rsidRPr="00EF1FB0" w:rsidRDefault="00910E71" w:rsidP="00910E71">
            <w:pPr>
              <w:autoSpaceDE w:val="0"/>
              <w:autoSpaceDN w:val="0"/>
              <w:adjustRightInd w:val="0"/>
              <w:jc w:val="left"/>
              <w:rPr>
                <w:rFonts w:eastAsia="Calibri"/>
                <w:sz w:val="22"/>
                <w:szCs w:val="22"/>
                <w:lang w:eastAsia="en-US"/>
              </w:rPr>
            </w:pPr>
            <w:r w:rsidRPr="00EF1FB0">
              <w:rPr>
                <w:rFonts w:eastAsia="Calibri"/>
                <w:sz w:val="22"/>
                <w:szCs w:val="22"/>
                <w:lang w:eastAsia="en-US"/>
              </w:rPr>
              <w:t xml:space="preserve">Отделение почты, индекс </w:t>
            </w:r>
            <w:r w:rsidR="00EF1FB0" w:rsidRPr="00EF1FB0">
              <w:rPr>
                <w:rFonts w:eastAsia="Calibri"/>
                <w:sz w:val="22"/>
                <w:szCs w:val="22"/>
                <w:lang w:eastAsia="en-US"/>
              </w:rPr>
              <w:t>632843</w:t>
            </w:r>
          </w:p>
        </w:tc>
        <w:tc>
          <w:tcPr>
            <w:tcW w:w="948" w:type="pct"/>
            <w:shd w:val="clear" w:color="auto" w:fill="auto"/>
            <w:vAlign w:val="center"/>
          </w:tcPr>
          <w:p w14:paraId="07D5537A" w14:textId="1CEC745D" w:rsidR="00910E71" w:rsidRPr="00EF1FB0" w:rsidRDefault="00910E71" w:rsidP="00910E71">
            <w:pPr>
              <w:autoSpaceDE w:val="0"/>
              <w:autoSpaceDN w:val="0"/>
              <w:adjustRightInd w:val="0"/>
              <w:jc w:val="left"/>
              <w:rPr>
                <w:rFonts w:eastAsia="Calibri"/>
                <w:sz w:val="22"/>
                <w:szCs w:val="22"/>
                <w:lang w:eastAsia="en-US"/>
              </w:rPr>
            </w:pPr>
            <w:r w:rsidRPr="00EF1FB0">
              <w:rPr>
                <w:rFonts w:eastAsia="Calibri"/>
                <w:sz w:val="22"/>
                <w:szCs w:val="22"/>
                <w:lang w:eastAsia="en-US"/>
              </w:rPr>
              <w:t>-</w:t>
            </w:r>
          </w:p>
        </w:tc>
        <w:tc>
          <w:tcPr>
            <w:tcW w:w="796" w:type="pct"/>
            <w:shd w:val="clear" w:color="auto" w:fill="auto"/>
            <w:vAlign w:val="center"/>
          </w:tcPr>
          <w:p w14:paraId="1DF02186" w14:textId="77777777" w:rsidR="00910E71" w:rsidRPr="00EF1FB0" w:rsidRDefault="00910E71" w:rsidP="00910E71">
            <w:pPr>
              <w:autoSpaceDE w:val="0"/>
              <w:autoSpaceDN w:val="0"/>
              <w:adjustRightInd w:val="0"/>
              <w:jc w:val="left"/>
              <w:rPr>
                <w:rFonts w:eastAsia="Calibri"/>
                <w:sz w:val="22"/>
                <w:szCs w:val="22"/>
                <w:lang w:eastAsia="en-US"/>
              </w:rPr>
            </w:pPr>
            <w:r w:rsidRPr="00EF1FB0">
              <w:rPr>
                <w:rFonts w:eastAsia="Calibri"/>
                <w:sz w:val="22"/>
                <w:szCs w:val="22"/>
                <w:lang w:eastAsia="en-US"/>
              </w:rPr>
              <w:t>Объект федерального значения</w:t>
            </w:r>
          </w:p>
        </w:tc>
      </w:tr>
    </w:tbl>
    <w:p w14:paraId="13F67203" w14:textId="56D716CC" w:rsidR="00C216C3" w:rsidRPr="00844B9A" w:rsidRDefault="00C216C3" w:rsidP="00C216C3">
      <w:pPr>
        <w:pStyle w:val="a2"/>
        <w:rPr>
          <w:highlight w:val="red"/>
          <w:lang w:val="ru-RU"/>
        </w:rPr>
      </w:pPr>
      <w:bookmarkStart w:id="54" w:name="_Toc522808445"/>
    </w:p>
    <w:p w14:paraId="14927E08" w14:textId="0F0CBA93" w:rsidR="00511408" w:rsidRPr="00A10C9B" w:rsidRDefault="00511408" w:rsidP="00C216C3">
      <w:pPr>
        <w:pStyle w:val="a2"/>
        <w:rPr>
          <w:sz w:val="28"/>
          <w:szCs w:val="28"/>
          <w:lang w:val="ru-RU"/>
        </w:rPr>
      </w:pPr>
      <w:r w:rsidRPr="00A10C9B">
        <w:rPr>
          <w:sz w:val="28"/>
          <w:szCs w:val="28"/>
          <w:lang w:val="ru-RU"/>
        </w:rPr>
        <w:t>Анализ объектов социальной инфраструктуры, относящихся к объектам местного значения поселения, представлен в таблице 2.</w:t>
      </w:r>
      <w:r w:rsidR="00D93079">
        <w:rPr>
          <w:sz w:val="28"/>
          <w:szCs w:val="28"/>
          <w:lang w:val="ru-RU"/>
        </w:rPr>
        <w:t>14</w:t>
      </w:r>
      <w:r w:rsidRPr="00A10C9B">
        <w:rPr>
          <w:sz w:val="28"/>
          <w:szCs w:val="28"/>
          <w:lang w:val="ru-RU"/>
        </w:rPr>
        <w:t>.</w:t>
      </w:r>
    </w:p>
    <w:p w14:paraId="3A8118B9" w14:textId="77777777" w:rsidR="00511408" w:rsidRPr="00A10C9B" w:rsidRDefault="00511408" w:rsidP="00C216C3">
      <w:pPr>
        <w:pStyle w:val="a2"/>
        <w:rPr>
          <w:sz w:val="28"/>
          <w:szCs w:val="28"/>
          <w:lang w:val="ru-RU"/>
        </w:rPr>
        <w:sectPr w:rsidR="00511408" w:rsidRPr="00A10C9B" w:rsidSect="0099792E">
          <w:headerReference w:type="default" r:id="rId14"/>
          <w:footerReference w:type="default" r:id="rId15"/>
          <w:pgSz w:w="11906" w:h="16838"/>
          <w:pgMar w:top="1276" w:right="851" w:bottom="1134" w:left="1701" w:header="680" w:footer="680" w:gutter="0"/>
          <w:cols w:space="708"/>
          <w:docGrid w:linePitch="360"/>
        </w:sectPr>
      </w:pPr>
      <w:r w:rsidRPr="00A10C9B">
        <w:rPr>
          <w:sz w:val="28"/>
          <w:szCs w:val="28"/>
          <w:lang w:val="ru-RU"/>
        </w:rPr>
        <w:br w:type="page"/>
      </w:r>
    </w:p>
    <w:p w14:paraId="2C141EFC" w14:textId="2B920A1F" w:rsidR="00511408" w:rsidRPr="00A10C9B" w:rsidRDefault="00511408" w:rsidP="003B357D">
      <w:pPr>
        <w:pStyle w:val="a2"/>
        <w:keepNext/>
        <w:spacing w:before="120"/>
        <w:jc w:val="right"/>
        <w:rPr>
          <w:b/>
          <w:sz w:val="28"/>
          <w:szCs w:val="28"/>
          <w:lang w:val="ru-RU"/>
        </w:rPr>
      </w:pPr>
      <w:r w:rsidRPr="00A10C9B">
        <w:rPr>
          <w:b/>
          <w:sz w:val="28"/>
          <w:szCs w:val="28"/>
          <w:lang w:val="ru-RU"/>
        </w:rPr>
        <w:lastRenderedPageBreak/>
        <w:t>Таблица 2.</w:t>
      </w:r>
      <w:r w:rsidR="00D93079">
        <w:rPr>
          <w:b/>
          <w:sz w:val="28"/>
          <w:szCs w:val="28"/>
          <w:lang w:val="ru-RU"/>
        </w:rPr>
        <w:t>14</w:t>
      </w:r>
    </w:p>
    <w:p w14:paraId="1AF56FC2" w14:textId="04F16F82" w:rsidR="00511408" w:rsidRPr="00A10C9B" w:rsidRDefault="00511408" w:rsidP="00511408">
      <w:pPr>
        <w:pStyle w:val="a2"/>
        <w:keepNext/>
        <w:suppressAutoHyphens/>
        <w:spacing w:after="120"/>
        <w:ind w:firstLine="0"/>
        <w:jc w:val="center"/>
        <w:rPr>
          <w:b/>
          <w:sz w:val="28"/>
          <w:szCs w:val="28"/>
          <w:lang w:val="ru-RU"/>
        </w:rPr>
      </w:pPr>
      <w:r w:rsidRPr="00A10C9B">
        <w:rPr>
          <w:b/>
          <w:sz w:val="28"/>
          <w:szCs w:val="28"/>
          <w:lang w:val="ru-RU"/>
        </w:rPr>
        <w:t xml:space="preserve">Объекты социальной инфраструктуры </w:t>
      </w:r>
      <w:r w:rsidR="00147602">
        <w:rPr>
          <w:b/>
          <w:sz w:val="28"/>
          <w:szCs w:val="28"/>
          <w:lang w:val="ru-RU"/>
        </w:rPr>
        <w:t>Знаменского</w:t>
      </w:r>
      <w:r w:rsidRPr="00A10C9B">
        <w:rPr>
          <w:b/>
          <w:sz w:val="28"/>
          <w:szCs w:val="28"/>
          <w:lang w:val="ru-RU"/>
        </w:rPr>
        <w:t xml:space="preserve"> </w:t>
      </w:r>
      <w:r w:rsidR="00180685" w:rsidRPr="00A10C9B">
        <w:rPr>
          <w:b/>
          <w:sz w:val="28"/>
          <w:szCs w:val="28"/>
          <w:lang w:val="ru-RU"/>
        </w:rPr>
        <w:t>сельсовета,</w:t>
      </w:r>
      <w:r w:rsidRPr="00A10C9B">
        <w:rPr>
          <w:sz w:val="28"/>
          <w:szCs w:val="28"/>
          <w:lang w:val="ru-RU"/>
        </w:rPr>
        <w:t xml:space="preserve"> </w:t>
      </w:r>
      <w:r w:rsidRPr="00A10C9B">
        <w:rPr>
          <w:b/>
          <w:sz w:val="28"/>
          <w:szCs w:val="28"/>
          <w:lang w:val="ru-RU"/>
        </w:rPr>
        <w:t>относящиеся к объектам местного значения поселения</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28" w:type="dxa"/>
          <w:right w:w="28" w:type="dxa"/>
        </w:tblCellMar>
        <w:tblLook w:val="01E0" w:firstRow="1" w:lastRow="1" w:firstColumn="1" w:lastColumn="1" w:noHBand="0" w:noVBand="0"/>
      </w:tblPr>
      <w:tblGrid>
        <w:gridCol w:w="2058"/>
        <w:gridCol w:w="1618"/>
        <w:gridCol w:w="1984"/>
        <w:gridCol w:w="1276"/>
        <w:gridCol w:w="2209"/>
        <w:gridCol w:w="2337"/>
        <w:gridCol w:w="2501"/>
      </w:tblGrid>
      <w:tr w:rsidR="002F18C2" w:rsidRPr="00A10C9B" w14:paraId="30D2EADF" w14:textId="77777777" w:rsidTr="0099792E">
        <w:trPr>
          <w:tblHeader/>
          <w:jc w:val="center"/>
        </w:trPr>
        <w:tc>
          <w:tcPr>
            <w:tcW w:w="2058" w:type="dxa"/>
            <w:vMerge w:val="restart"/>
            <w:tcBorders>
              <w:top w:val="single" w:sz="8" w:space="0" w:color="auto"/>
              <w:left w:val="single" w:sz="8" w:space="0" w:color="auto"/>
              <w:bottom w:val="single" w:sz="8" w:space="0" w:color="auto"/>
              <w:right w:val="single" w:sz="8" w:space="0" w:color="auto"/>
            </w:tcBorders>
            <w:hideMark/>
          </w:tcPr>
          <w:p w14:paraId="63ACE815" w14:textId="77777777" w:rsidR="00511408" w:rsidRPr="00906B51" w:rsidRDefault="00511408" w:rsidP="00180685">
            <w:pPr>
              <w:keepNext/>
              <w:jc w:val="center"/>
              <w:rPr>
                <w:b/>
                <w:sz w:val="22"/>
                <w:szCs w:val="22"/>
                <w:lang w:eastAsia="en-US"/>
              </w:rPr>
            </w:pPr>
            <w:r w:rsidRPr="00906B51">
              <w:rPr>
                <w:b/>
                <w:sz w:val="22"/>
                <w:szCs w:val="22"/>
                <w:lang w:eastAsia="en-US"/>
              </w:rPr>
              <w:t>Наименование объекта</w:t>
            </w:r>
          </w:p>
        </w:tc>
        <w:tc>
          <w:tcPr>
            <w:tcW w:w="1618" w:type="dxa"/>
            <w:vMerge w:val="restart"/>
            <w:tcBorders>
              <w:top w:val="single" w:sz="8" w:space="0" w:color="auto"/>
              <w:left w:val="single" w:sz="8" w:space="0" w:color="auto"/>
              <w:bottom w:val="single" w:sz="8" w:space="0" w:color="auto"/>
              <w:right w:val="single" w:sz="8" w:space="0" w:color="auto"/>
            </w:tcBorders>
            <w:hideMark/>
          </w:tcPr>
          <w:p w14:paraId="7B5066EF" w14:textId="77777777" w:rsidR="00511408" w:rsidRPr="00906B51" w:rsidRDefault="00511408" w:rsidP="00180685">
            <w:pPr>
              <w:keepNext/>
              <w:jc w:val="center"/>
              <w:rPr>
                <w:b/>
                <w:sz w:val="22"/>
                <w:szCs w:val="22"/>
                <w:lang w:eastAsia="en-US"/>
              </w:rPr>
            </w:pPr>
            <w:r w:rsidRPr="00906B51">
              <w:rPr>
                <w:b/>
                <w:sz w:val="22"/>
                <w:szCs w:val="22"/>
                <w:lang w:eastAsia="en-US"/>
              </w:rPr>
              <w:t>Адрес</w:t>
            </w:r>
          </w:p>
        </w:tc>
        <w:tc>
          <w:tcPr>
            <w:tcW w:w="1984" w:type="dxa"/>
            <w:vMerge w:val="restart"/>
            <w:tcBorders>
              <w:top w:val="single" w:sz="8" w:space="0" w:color="auto"/>
              <w:left w:val="single" w:sz="8" w:space="0" w:color="auto"/>
              <w:bottom w:val="single" w:sz="8" w:space="0" w:color="auto"/>
              <w:right w:val="single" w:sz="8" w:space="0" w:color="auto"/>
            </w:tcBorders>
            <w:hideMark/>
          </w:tcPr>
          <w:p w14:paraId="5689E1F3" w14:textId="77777777" w:rsidR="00511408" w:rsidRPr="00906B51" w:rsidRDefault="00511408" w:rsidP="00180685">
            <w:pPr>
              <w:keepNext/>
              <w:jc w:val="center"/>
              <w:rPr>
                <w:b/>
                <w:sz w:val="22"/>
                <w:szCs w:val="22"/>
                <w:lang w:eastAsia="en-US"/>
              </w:rPr>
            </w:pPr>
            <w:r w:rsidRPr="00906B51">
              <w:rPr>
                <w:b/>
                <w:sz w:val="22"/>
                <w:szCs w:val="22"/>
                <w:lang w:eastAsia="en-US"/>
              </w:rPr>
              <w:t>Общая характеристика</w:t>
            </w:r>
          </w:p>
        </w:tc>
        <w:tc>
          <w:tcPr>
            <w:tcW w:w="1276" w:type="dxa"/>
            <w:vMerge w:val="restart"/>
            <w:tcBorders>
              <w:top w:val="single" w:sz="8" w:space="0" w:color="auto"/>
              <w:left w:val="single" w:sz="8" w:space="0" w:color="auto"/>
              <w:bottom w:val="single" w:sz="8" w:space="0" w:color="auto"/>
              <w:right w:val="single" w:sz="8" w:space="0" w:color="auto"/>
            </w:tcBorders>
            <w:hideMark/>
          </w:tcPr>
          <w:p w14:paraId="02ADFC53" w14:textId="77777777" w:rsidR="00511408" w:rsidRPr="00906B51" w:rsidRDefault="00511408" w:rsidP="00180685">
            <w:pPr>
              <w:keepNext/>
              <w:jc w:val="center"/>
              <w:rPr>
                <w:b/>
                <w:sz w:val="22"/>
                <w:szCs w:val="22"/>
                <w:lang w:eastAsia="en-US"/>
              </w:rPr>
            </w:pPr>
            <w:r w:rsidRPr="00906B51">
              <w:rPr>
                <w:b/>
                <w:sz w:val="22"/>
                <w:szCs w:val="22"/>
                <w:lang w:eastAsia="en-US"/>
              </w:rPr>
              <w:t>Мощность объекта с указанием единиц измерения</w:t>
            </w:r>
          </w:p>
        </w:tc>
        <w:tc>
          <w:tcPr>
            <w:tcW w:w="4546" w:type="dxa"/>
            <w:gridSpan w:val="2"/>
            <w:tcBorders>
              <w:top w:val="single" w:sz="8" w:space="0" w:color="auto"/>
              <w:left w:val="single" w:sz="8" w:space="0" w:color="auto"/>
              <w:bottom w:val="single" w:sz="8" w:space="0" w:color="auto"/>
              <w:right w:val="single" w:sz="8" w:space="0" w:color="auto"/>
            </w:tcBorders>
            <w:hideMark/>
          </w:tcPr>
          <w:p w14:paraId="67B5B5D8" w14:textId="38F7B6EB" w:rsidR="00511408" w:rsidRPr="00906B51" w:rsidRDefault="00511408" w:rsidP="00180685">
            <w:pPr>
              <w:keepNext/>
              <w:jc w:val="center"/>
              <w:rPr>
                <w:b/>
                <w:sz w:val="22"/>
                <w:szCs w:val="22"/>
                <w:lang w:eastAsia="en-US"/>
              </w:rPr>
            </w:pPr>
            <w:r w:rsidRPr="00906B51">
              <w:rPr>
                <w:b/>
                <w:sz w:val="22"/>
                <w:szCs w:val="22"/>
                <w:lang w:eastAsia="en-US"/>
              </w:rPr>
              <w:t>Расчетные показатели НГП</w:t>
            </w:r>
          </w:p>
          <w:p w14:paraId="410E1A6E" w14:textId="2CAE7965" w:rsidR="00511408" w:rsidRPr="00906B51" w:rsidRDefault="00147602" w:rsidP="00180685">
            <w:pPr>
              <w:keepNext/>
              <w:jc w:val="center"/>
              <w:rPr>
                <w:b/>
                <w:sz w:val="22"/>
                <w:szCs w:val="22"/>
                <w:lang w:eastAsia="en-US"/>
              </w:rPr>
            </w:pPr>
            <w:r>
              <w:rPr>
                <w:b/>
                <w:sz w:val="22"/>
                <w:szCs w:val="22"/>
                <w:lang w:eastAsia="en-US"/>
              </w:rPr>
              <w:t>Знаменского</w:t>
            </w:r>
            <w:r w:rsidR="00180685" w:rsidRPr="00906B51">
              <w:rPr>
                <w:b/>
                <w:sz w:val="22"/>
                <w:szCs w:val="22"/>
                <w:lang w:eastAsia="en-US"/>
              </w:rPr>
              <w:t xml:space="preserve"> сельсовета</w:t>
            </w:r>
          </w:p>
        </w:tc>
        <w:tc>
          <w:tcPr>
            <w:tcW w:w="2501" w:type="dxa"/>
            <w:vMerge w:val="restart"/>
            <w:tcBorders>
              <w:top w:val="single" w:sz="8" w:space="0" w:color="auto"/>
              <w:left w:val="single" w:sz="8" w:space="0" w:color="auto"/>
              <w:bottom w:val="single" w:sz="8" w:space="0" w:color="auto"/>
              <w:right w:val="single" w:sz="8" w:space="0" w:color="auto"/>
            </w:tcBorders>
            <w:hideMark/>
          </w:tcPr>
          <w:p w14:paraId="5518BB36" w14:textId="3D39617C" w:rsidR="00511408" w:rsidRPr="00906B51" w:rsidRDefault="00511408" w:rsidP="00180685">
            <w:pPr>
              <w:keepNext/>
              <w:jc w:val="center"/>
              <w:rPr>
                <w:b/>
                <w:sz w:val="22"/>
                <w:szCs w:val="22"/>
                <w:lang w:eastAsia="en-US"/>
              </w:rPr>
            </w:pPr>
            <w:r w:rsidRPr="00906B51">
              <w:rPr>
                <w:b/>
                <w:sz w:val="22"/>
                <w:szCs w:val="22"/>
                <w:lang w:eastAsia="en-US"/>
              </w:rPr>
              <w:t xml:space="preserve">Вывод о необходимости размещения объектов местного значения </w:t>
            </w:r>
            <w:r w:rsidR="0099792E">
              <w:rPr>
                <w:b/>
                <w:sz w:val="22"/>
                <w:szCs w:val="22"/>
                <w:lang w:eastAsia="en-US"/>
              </w:rPr>
              <w:t>сельского</w:t>
            </w:r>
            <w:r w:rsidRPr="00906B51">
              <w:rPr>
                <w:b/>
                <w:sz w:val="22"/>
                <w:szCs w:val="22"/>
                <w:lang w:eastAsia="en-US"/>
              </w:rPr>
              <w:t xml:space="preserve"> поселения</w:t>
            </w:r>
          </w:p>
        </w:tc>
      </w:tr>
      <w:tr w:rsidR="00180685" w:rsidRPr="00A10C9B" w14:paraId="04CB4EBE" w14:textId="77777777" w:rsidTr="0099792E">
        <w:trPr>
          <w:tblHeader/>
          <w:jc w:val="center"/>
        </w:trPr>
        <w:tc>
          <w:tcPr>
            <w:tcW w:w="2058" w:type="dxa"/>
            <w:vMerge/>
            <w:tcBorders>
              <w:top w:val="single" w:sz="8" w:space="0" w:color="auto"/>
              <w:left w:val="single" w:sz="8" w:space="0" w:color="auto"/>
              <w:bottom w:val="single" w:sz="8" w:space="0" w:color="auto"/>
              <w:right w:val="single" w:sz="8" w:space="0" w:color="auto"/>
            </w:tcBorders>
            <w:vAlign w:val="center"/>
            <w:hideMark/>
          </w:tcPr>
          <w:p w14:paraId="26894834" w14:textId="77777777" w:rsidR="00511408" w:rsidRPr="00906B51" w:rsidRDefault="00511408">
            <w:pPr>
              <w:rPr>
                <w:b/>
                <w:sz w:val="22"/>
                <w:szCs w:val="22"/>
                <w:lang w:eastAsia="en-US"/>
              </w:rPr>
            </w:pPr>
          </w:p>
        </w:tc>
        <w:tc>
          <w:tcPr>
            <w:tcW w:w="1618" w:type="dxa"/>
            <w:vMerge/>
            <w:tcBorders>
              <w:top w:val="single" w:sz="8" w:space="0" w:color="auto"/>
              <w:left w:val="single" w:sz="8" w:space="0" w:color="auto"/>
              <w:bottom w:val="single" w:sz="8" w:space="0" w:color="auto"/>
              <w:right w:val="single" w:sz="8" w:space="0" w:color="auto"/>
            </w:tcBorders>
            <w:vAlign w:val="center"/>
            <w:hideMark/>
          </w:tcPr>
          <w:p w14:paraId="7BA3A889" w14:textId="77777777" w:rsidR="00511408" w:rsidRPr="00906B51" w:rsidRDefault="00511408">
            <w:pPr>
              <w:rPr>
                <w:b/>
                <w:sz w:val="22"/>
                <w:szCs w:val="22"/>
                <w:lang w:eastAsia="en-US"/>
              </w:rPr>
            </w:pPr>
          </w:p>
        </w:tc>
        <w:tc>
          <w:tcPr>
            <w:tcW w:w="1984" w:type="dxa"/>
            <w:vMerge/>
            <w:tcBorders>
              <w:top w:val="single" w:sz="8" w:space="0" w:color="auto"/>
              <w:left w:val="single" w:sz="8" w:space="0" w:color="auto"/>
              <w:bottom w:val="single" w:sz="8" w:space="0" w:color="auto"/>
              <w:right w:val="single" w:sz="8" w:space="0" w:color="auto"/>
            </w:tcBorders>
            <w:vAlign w:val="center"/>
            <w:hideMark/>
          </w:tcPr>
          <w:p w14:paraId="50859212" w14:textId="77777777" w:rsidR="00511408" w:rsidRPr="00906B51" w:rsidRDefault="00511408">
            <w:pPr>
              <w:rPr>
                <w:b/>
                <w:sz w:val="22"/>
                <w:szCs w:val="22"/>
                <w:lang w:eastAsia="en-US"/>
              </w:rPr>
            </w:pPr>
          </w:p>
        </w:tc>
        <w:tc>
          <w:tcPr>
            <w:tcW w:w="1276" w:type="dxa"/>
            <w:vMerge/>
            <w:tcBorders>
              <w:top w:val="single" w:sz="8" w:space="0" w:color="auto"/>
              <w:left w:val="single" w:sz="8" w:space="0" w:color="auto"/>
              <w:bottom w:val="single" w:sz="8" w:space="0" w:color="auto"/>
              <w:right w:val="single" w:sz="8" w:space="0" w:color="auto"/>
            </w:tcBorders>
            <w:vAlign w:val="center"/>
            <w:hideMark/>
          </w:tcPr>
          <w:p w14:paraId="2F419196" w14:textId="77777777" w:rsidR="00511408" w:rsidRPr="00906B51" w:rsidRDefault="00511408">
            <w:pPr>
              <w:rPr>
                <w:b/>
                <w:sz w:val="22"/>
                <w:szCs w:val="22"/>
                <w:lang w:eastAsia="en-US"/>
              </w:rPr>
            </w:pPr>
          </w:p>
        </w:tc>
        <w:tc>
          <w:tcPr>
            <w:tcW w:w="2209" w:type="dxa"/>
            <w:tcBorders>
              <w:top w:val="single" w:sz="8" w:space="0" w:color="auto"/>
              <w:left w:val="single" w:sz="8" w:space="0" w:color="auto"/>
              <w:bottom w:val="single" w:sz="8" w:space="0" w:color="auto"/>
              <w:right w:val="single" w:sz="8" w:space="0" w:color="auto"/>
            </w:tcBorders>
            <w:hideMark/>
          </w:tcPr>
          <w:p w14:paraId="017AE131" w14:textId="77777777" w:rsidR="00511408" w:rsidRPr="00906B51" w:rsidRDefault="00511408" w:rsidP="00180685">
            <w:pPr>
              <w:keepNext/>
              <w:jc w:val="center"/>
              <w:rPr>
                <w:b/>
                <w:sz w:val="22"/>
                <w:szCs w:val="22"/>
                <w:lang w:eastAsia="en-US"/>
              </w:rPr>
            </w:pPr>
            <w:r w:rsidRPr="00906B51">
              <w:rPr>
                <w:b/>
                <w:sz w:val="22"/>
                <w:szCs w:val="22"/>
                <w:lang w:eastAsia="en-US"/>
              </w:rPr>
              <w:t>минимальной обеспеченности</w:t>
            </w:r>
          </w:p>
        </w:tc>
        <w:tc>
          <w:tcPr>
            <w:tcW w:w="2337" w:type="dxa"/>
            <w:tcBorders>
              <w:top w:val="single" w:sz="8" w:space="0" w:color="auto"/>
              <w:left w:val="single" w:sz="8" w:space="0" w:color="auto"/>
              <w:bottom w:val="single" w:sz="8" w:space="0" w:color="auto"/>
              <w:right w:val="single" w:sz="8" w:space="0" w:color="auto"/>
            </w:tcBorders>
            <w:hideMark/>
          </w:tcPr>
          <w:p w14:paraId="621DC308" w14:textId="77777777" w:rsidR="00511408" w:rsidRPr="00906B51" w:rsidRDefault="00511408" w:rsidP="00180685">
            <w:pPr>
              <w:keepNext/>
              <w:jc w:val="center"/>
              <w:rPr>
                <w:b/>
                <w:sz w:val="22"/>
                <w:szCs w:val="22"/>
                <w:lang w:eastAsia="en-US"/>
              </w:rPr>
            </w:pPr>
            <w:r w:rsidRPr="00906B51">
              <w:rPr>
                <w:b/>
                <w:sz w:val="22"/>
                <w:szCs w:val="22"/>
                <w:lang w:eastAsia="en-US"/>
              </w:rPr>
              <w:t>максимальной территориальной доступности</w:t>
            </w:r>
          </w:p>
        </w:tc>
        <w:tc>
          <w:tcPr>
            <w:tcW w:w="2501" w:type="dxa"/>
            <w:vMerge/>
            <w:tcBorders>
              <w:top w:val="single" w:sz="8" w:space="0" w:color="auto"/>
              <w:left w:val="single" w:sz="8" w:space="0" w:color="auto"/>
              <w:bottom w:val="single" w:sz="8" w:space="0" w:color="auto"/>
              <w:right w:val="single" w:sz="8" w:space="0" w:color="auto"/>
            </w:tcBorders>
            <w:vAlign w:val="center"/>
            <w:hideMark/>
          </w:tcPr>
          <w:p w14:paraId="2ACFE685" w14:textId="77777777" w:rsidR="00511408" w:rsidRPr="00906B51" w:rsidRDefault="00511408">
            <w:pPr>
              <w:rPr>
                <w:b/>
                <w:sz w:val="22"/>
                <w:szCs w:val="22"/>
                <w:lang w:eastAsia="en-US"/>
              </w:rPr>
            </w:pPr>
          </w:p>
        </w:tc>
      </w:tr>
      <w:tr w:rsidR="00511408" w:rsidRPr="00A10C9B" w14:paraId="22B3C71B" w14:textId="77777777" w:rsidTr="0099792E">
        <w:trPr>
          <w:jc w:val="center"/>
        </w:trPr>
        <w:tc>
          <w:tcPr>
            <w:tcW w:w="13983" w:type="dxa"/>
            <w:gridSpan w:val="7"/>
            <w:tcBorders>
              <w:top w:val="single" w:sz="8" w:space="0" w:color="auto"/>
              <w:left w:val="single" w:sz="8" w:space="0" w:color="auto"/>
              <w:bottom w:val="single" w:sz="8" w:space="0" w:color="auto"/>
              <w:right w:val="single" w:sz="8" w:space="0" w:color="auto"/>
            </w:tcBorders>
            <w:vAlign w:val="center"/>
            <w:hideMark/>
          </w:tcPr>
          <w:p w14:paraId="06987B03" w14:textId="77777777" w:rsidR="00511408" w:rsidRPr="00906B51" w:rsidRDefault="00511408">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спорта и физической культуры</w:t>
            </w:r>
          </w:p>
        </w:tc>
      </w:tr>
      <w:tr w:rsidR="00EF1FB0" w:rsidRPr="00A10C9B" w14:paraId="6DB62DA2" w14:textId="77777777" w:rsidTr="00EF1FB0">
        <w:trPr>
          <w:jc w:val="center"/>
        </w:trPr>
        <w:tc>
          <w:tcPr>
            <w:tcW w:w="2058" w:type="dxa"/>
            <w:tcBorders>
              <w:top w:val="single" w:sz="8" w:space="0" w:color="auto"/>
              <w:left w:val="single" w:sz="8" w:space="0" w:color="auto"/>
              <w:bottom w:val="single" w:sz="8" w:space="0" w:color="auto"/>
              <w:right w:val="single" w:sz="8" w:space="0" w:color="auto"/>
            </w:tcBorders>
            <w:vAlign w:val="center"/>
            <w:hideMark/>
          </w:tcPr>
          <w:p w14:paraId="65EA264E" w14:textId="78898992" w:rsidR="00EF1FB0" w:rsidRPr="00906B51" w:rsidRDefault="00EF1FB0" w:rsidP="00EF1FB0">
            <w:pPr>
              <w:jc w:val="left"/>
              <w:rPr>
                <w:b/>
                <w:sz w:val="22"/>
                <w:szCs w:val="22"/>
                <w:lang w:eastAsia="en-US"/>
              </w:rPr>
            </w:pPr>
            <w:r w:rsidRPr="00E47356">
              <w:rPr>
                <w:b/>
                <w:sz w:val="22"/>
                <w:szCs w:val="22"/>
              </w:rPr>
              <w:t>Спортивная площадка с уличными тренажерами п.</w:t>
            </w:r>
            <w:r>
              <w:rPr>
                <w:b/>
                <w:sz w:val="22"/>
                <w:szCs w:val="22"/>
              </w:rPr>
              <w:t xml:space="preserve"> </w:t>
            </w:r>
            <w:r w:rsidRPr="00E47356">
              <w:rPr>
                <w:b/>
                <w:sz w:val="22"/>
                <w:szCs w:val="22"/>
              </w:rPr>
              <w:t>Поповка</w:t>
            </w:r>
          </w:p>
        </w:tc>
        <w:tc>
          <w:tcPr>
            <w:tcW w:w="1618" w:type="dxa"/>
            <w:tcBorders>
              <w:top w:val="single" w:sz="8" w:space="0" w:color="auto"/>
              <w:left w:val="single" w:sz="8" w:space="0" w:color="auto"/>
              <w:bottom w:val="single" w:sz="8" w:space="0" w:color="auto"/>
              <w:right w:val="single" w:sz="8" w:space="0" w:color="auto"/>
            </w:tcBorders>
            <w:vAlign w:val="center"/>
            <w:hideMark/>
          </w:tcPr>
          <w:p w14:paraId="62CC73D2" w14:textId="7BA277EF" w:rsidR="00EF1FB0" w:rsidRPr="00906B51" w:rsidRDefault="00EF1FB0" w:rsidP="00EF1FB0">
            <w:pPr>
              <w:autoSpaceDE w:val="0"/>
              <w:autoSpaceDN w:val="0"/>
              <w:adjustRightInd w:val="0"/>
              <w:jc w:val="left"/>
              <w:rPr>
                <w:rFonts w:eastAsia="Calibri"/>
                <w:color w:val="000000"/>
                <w:sz w:val="22"/>
                <w:szCs w:val="22"/>
                <w:lang w:eastAsia="en-US"/>
              </w:rPr>
            </w:pPr>
            <w:r w:rsidRPr="00E47356">
              <w:rPr>
                <w:sz w:val="22"/>
                <w:szCs w:val="22"/>
              </w:rPr>
              <w:t>п.</w:t>
            </w:r>
            <w:r>
              <w:rPr>
                <w:sz w:val="22"/>
                <w:szCs w:val="22"/>
              </w:rPr>
              <w:t xml:space="preserve"> </w:t>
            </w:r>
            <w:r w:rsidRPr="00E47356">
              <w:rPr>
                <w:sz w:val="22"/>
                <w:szCs w:val="22"/>
              </w:rPr>
              <w:t>Поповка ул.</w:t>
            </w:r>
            <w:r>
              <w:rPr>
                <w:sz w:val="22"/>
                <w:szCs w:val="22"/>
              </w:rPr>
              <w:t xml:space="preserve"> </w:t>
            </w:r>
            <w:r w:rsidRPr="00E47356">
              <w:rPr>
                <w:sz w:val="22"/>
                <w:szCs w:val="22"/>
              </w:rPr>
              <w:t>Ленина</w:t>
            </w:r>
            <w:r>
              <w:rPr>
                <w:sz w:val="22"/>
                <w:szCs w:val="22"/>
              </w:rPr>
              <w:t>, д.</w:t>
            </w:r>
            <w:r w:rsidRPr="00E47356">
              <w:rPr>
                <w:sz w:val="22"/>
                <w:szCs w:val="22"/>
              </w:rPr>
              <w:t xml:space="preserve"> 46а</w:t>
            </w:r>
          </w:p>
        </w:tc>
        <w:tc>
          <w:tcPr>
            <w:tcW w:w="1984" w:type="dxa"/>
            <w:tcBorders>
              <w:top w:val="single" w:sz="8" w:space="0" w:color="auto"/>
              <w:left w:val="single" w:sz="8" w:space="0" w:color="auto"/>
              <w:bottom w:val="single" w:sz="8" w:space="0" w:color="auto"/>
              <w:right w:val="single" w:sz="8" w:space="0" w:color="auto"/>
            </w:tcBorders>
            <w:vAlign w:val="center"/>
            <w:hideMark/>
          </w:tcPr>
          <w:p w14:paraId="5884384C" w14:textId="07D9214F" w:rsidR="00EF1FB0" w:rsidRPr="00906B51" w:rsidRDefault="00EF1FB0" w:rsidP="00EF1FB0">
            <w:pPr>
              <w:autoSpaceDE w:val="0"/>
              <w:autoSpaceDN w:val="0"/>
              <w:adjustRightInd w:val="0"/>
              <w:jc w:val="left"/>
              <w:rPr>
                <w:rFonts w:eastAsia="Calibri"/>
                <w:color w:val="000000"/>
                <w:sz w:val="22"/>
                <w:szCs w:val="22"/>
                <w:lang w:eastAsia="en-US"/>
              </w:rPr>
            </w:pPr>
            <w:r>
              <w:rPr>
                <w:sz w:val="22"/>
                <w:szCs w:val="22"/>
              </w:rPr>
              <w:t>Год постройки – 2020 г. Состояние удовлетворительное.</w:t>
            </w:r>
          </w:p>
        </w:tc>
        <w:tc>
          <w:tcPr>
            <w:tcW w:w="1276" w:type="dxa"/>
            <w:tcBorders>
              <w:top w:val="single" w:sz="8" w:space="0" w:color="auto"/>
              <w:left w:val="single" w:sz="8" w:space="0" w:color="auto"/>
              <w:bottom w:val="single" w:sz="8" w:space="0" w:color="auto"/>
              <w:right w:val="single" w:sz="8" w:space="0" w:color="auto"/>
            </w:tcBorders>
            <w:vAlign w:val="center"/>
            <w:hideMark/>
          </w:tcPr>
          <w:p w14:paraId="6370A2DC" w14:textId="2F34854B" w:rsidR="00EF1FB0" w:rsidRPr="00906B51" w:rsidRDefault="00EF1FB0" w:rsidP="00EF1FB0">
            <w:pPr>
              <w:autoSpaceDE w:val="0"/>
              <w:autoSpaceDN w:val="0"/>
              <w:adjustRightInd w:val="0"/>
              <w:jc w:val="left"/>
              <w:rPr>
                <w:rFonts w:eastAsia="Calibri"/>
                <w:color w:val="000000"/>
                <w:sz w:val="22"/>
                <w:szCs w:val="22"/>
                <w:highlight w:val="yellow"/>
                <w:lang w:eastAsia="en-US"/>
              </w:rPr>
            </w:pPr>
            <w:r w:rsidRPr="00117DD6">
              <w:rPr>
                <w:rFonts w:eastAsia="Calibri"/>
                <w:sz w:val="22"/>
                <w:szCs w:val="22"/>
                <w:lang w:eastAsia="en-US"/>
              </w:rPr>
              <w:t xml:space="preserve">Проектная вместимость – </w:t>
            </w:r>
            <w:r>
              <w:rPr>
                <w:rFonts w:eastAsia="Calibri"/>
                <w:sz w:val="22"/>
                <w:szCs w:val="22"/>
                <w:lang w:eastAsia="en-US"/>
              </w:rPr>
              <w:t>1</w:t>
            </w:r>
            <w:r w:rsidRPr="00117DD6">
              <w:rPr>
                <w:rFonts w:eastAsia="Calibri"/>
                <w:sz w:val="22"/>
                <w:szCs w:val="22"/>
                <w:lang w:eastAsia="en-US"/>
              </w:rPr>
              <w:t>0 чел., фактическая – 10 чел.</w:t>
            </w:r>
          </w:p>
        </w:tc>
        <w:tc>
          <w:tcPr>
            <w:tcW w:w="2209" w:type="dxa"/>
            <w:tcBorders>
              <w:top w:val="single" w:sz="8" w:space="0" w:color="auto"/>
              <w:left w:val="single" w:sz="8" w:space="0" w:color="auto"/>
              <w:bottom w:val="single" w:sz="8" w:space="0" w:color="auto"/>
              <w:right w:val="single" w:sz="8" w:space="0" w:color="auto"/>
            </w:tcBorders>
            <w:vAlign w:val="center"/>
            <w:hideMark/>
          </w:tcPr>
          <w:p w14:paraId="7324B74C"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 xml:space="preserve">1950 </w:t>
            </w:r>
            <w:proofErr w:type="spellStart"/>
            <w:proofErr w:type="gramStart"/>
            <w:r w:rsidRPr="00906B51">
              <w:rPr>
                <w:sz w:val="22"/>
                <w:szCs w:val="22"/>
                <w:lang w:eastAsia="en-US"/>
              </w:rPr>
              <w:t>кв.м</w:t>
            </w:r>
            <w:proofErr w:type="spellEnd"/>
            <w:proofErr w:type="gramEnd"/>
            <w:r w:rsidRPr="00906B51">
              <w:rPr>
                <w:sz w:val="22"/>
                <w:szCs w:val="22"/>
                <w:lang w:eastAsia="en-US"/>
              </w:rPr>
              <w:t xml:space="preserve"> / 1000 чел. </w:t>
            </w:r>
          </w:p>
        </w:tc>
        <w:tc>
          <w:tcPr>
            <w:tcW w:w="2337" w:type="dxa"/>
            <w:tcBorders>
              <w:top w:val="single" w:sz="8" w:space="0" w:color="auto"/>
              <w:left w:val="single" w:sz="8" w:space="0" w:color="auto"/>
              <w:bottom w:val="single" w:sz="8" w:space="0" w:color="auto"/>
              <w:right w:val="single" w:sz="8" w:space="0" w:color="auto"/>
            </w:tcBorders>
            <w:vAlign w:val="center"/>
            <w:hideMark/>
          </w:tcPr>
          <w:p w14:paraId="6298D598"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размещение в пределах транспортной доступности</w:t>
            </w:r>
          </w:p>
        </w:tc>
        <w:tc>
          <w:tcPr>
            <w:tcW w:w="2501" w:type="dxa"/>
            <w:tcBorders>
              <w:top w:val="single" w:sz="8" w:space="0" w:color="auto"/>
              <w:left w:val="single" w:sz="8" w:space="0" w:color="auto"/>
              <w:bottom w:val="single" w:sz="8" w:space="0" w:color="auto"/>
              <w:right w:val="single" w:sz="8" w:space="0" w:color="auto"/>
            </w:tcBorders>
            <w:vAlign w:val="center"/>
            <w:hideMark/>
          </w:tcPr>
          <w:p w14:paraId="1C471325" w14:textId="2D50C25A" w:rsidR="00EF1FB0" w:rsidRPr="00906B51" w:rsidRDefault="00EF1FB0" w:rsidP="00EF1FB0">
            <w:pPr>
              <w:autoSpaceDE w:val="0"/>
              <w:autoSpaceDN w:val="0"/>
              <w:adjustRightInd w:val="0"/>
              <w:jc w:val="left"/>
              <w:rPr>
                <w:rFonts w:eastAsia="Calibri"/>
                <w:color w:val="000000"/>
                <w:sz w:val="22"/>
                <w:szCs w:val="22"/>
                <w:highlight w:val="yellow"/>
                <w:lang w:eastAsia="en-US"/>
              </w:rPr>
            </w:pPr>
            <w:r w:rsidRPr="001A53ED">
              <w:rPr>
                <w:rFonts w:eastAsia="Calibri"/>
                <w:color w:val="000000"/>
                <w:sz w:val="22"/>
                <w:szCs w:val="22"/>
                <w:lang w:eastAsia="en-US"/>
              </w:rPr>
              <w:t>Размещение не требуется</w:t>
            </w:r>
          </w:p>
        </w:tc>
      </w:tr>
      <w:tr w:rsidR="00EF1FB0" w:rsidRPr="00A10C9B" w14:paraId="463D47BA" w14:textId="77777777" w:rsidTr="00EF1FB0">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1CAA2CD0" w14:textId="4F6F9070" w:rsidR="00EF1FB0" w:rsidRPr="00906B51" w:rsidRDefault="00EF1FB0" w:rsidP="00EF1FB0">
            <w:pPr>
              <w:jc w:val="left"/>
              <w:rPr>
                <w:b/>
                <w:sz w:val="22"/>
                <w:szCs w:val="22"/>
                <w:lang w:eastAsia="en-US"/>
              </w:rPr>
            </w:pPr>
            <w:r w:rsidRPr="00E47356">
              <w:rPr>
                <w:b/>
                <w:sz w:val="22"/>
                <w:szCs w:val="22"/>
              </w:rPr>
              <w:t>Спортивная площадка с уличными тренажерами п.</w:t>
            </w:r>
            <w:r>
              <w:rPr>
                <w:b/>
                <w:sz w:val="22"/>
                <w:szCs w:val="22"/>
              </w:rPr>
              <w:t xml:space="preserve"> </w:t>
            </w:r>
            <w:r w:rsidRPr="00E47356">
              <w:rPr>
                <w:b/>
                <w:sz w:val="22"/>
                <w:szCs w:val="22"/>
              </w:rPr>
              <w:t>Осиновка</w:t>
            </w:r>
          </w:p>
        </w:tc>
        <w:tc>
          <w:tcPr>
            <w:tcW w:w="1618" w:type="dxa"/>
            <w:tcBorders>
              <w:top w:val="single" w:sz="8" w:space="0" w:color="auto"/>
              <w:left w:val="single" w:sz="8" w:space="0" w:color="auto"/>
              <w:bottom w:val="single" w:sz="8" w:space="0" w:color="auto"/>
              <w:right w:val="single" w:sz="8" w:space="0" w:color="auto"/>
            </w:tcBorders>
            <w:vAlign w:val="center"/>
          </w:tcPr>
          <w:p w14:paraId="4785F02B" w14:textId="22E0159F" w:rsidR="00EF1FB0" w:rsidRPr="00906B51" w:rsidRDefault="00EF1FB0" w:rsidP="00EF1FB0">
            <w:pPr>
              <w:autoSpaceDE w:val="0"/>
              <w:autoSpaceDN w:val="0"/>
              <w:adjustRightInd w:val="0"/>
              <w:jc w:val="left"/>
              <w:rPr>
                <w:rFonts w:eastAsia="Calibri"/>
                <w:color w:val="000000"/>
                <w:sz w:val="22"/>
                <w:szCs w:val="22"/>
                <w:lang w:eastAsia="en-US"/>
              </w:rPr>
            </w:pPr>
            <w:r w:rsidRPr="00E47356">
              <w:rPr>
                <w:sz w:val="22"/>
                <w:szCs w:val="22"/>
              </w:rPr>
              <w:t>п.</w:t>
            </w:r>
            <w:r>
              <w:rPr>
                <w:sz w:val="22"/>
                <w:szCs w:val="22"/>
              </w:rPr>
              <w:t xml:space="preserve"> </w:t>
            </w:r>
            <w:r w:rsidRPr="00E47356">
              <w:rPr>
                <w:sz w:val="22"/>
                <w:szCs w:val="22"/>
              </w:rPr>
              <w:t>Осиновка, ул</w:t>
            </w:r>
            <w:r>
              <w:rPr>
                <w:sz w:val="22"/>
                <w:szCs w:val="22"/>
              </w:rPr>
              <w:t xml:space="preserve">. </w:t>
            </w:r>
            <w:r w:rsidRPr="00E47356">
              <w:rPr>
                <w:sz w:val="22"/>
                <w:szCs w:val="22"/>
              </w:rPr>
              <w:t>Весенняя</w:t>
            </w:r>
            <w:r>
              <w:rPr>
                <w:sz w:val="22"/>
                <w:szCs w:val="22"/>
              </w:rPr>
              <w:t>, д.</w:t>
            </w:r>
            <w:r w:rsidRPr="00E47356">
              <w:rPr>
                <w:sz w:val="22"/>
                <w:szCs w:val="22"/>
              </w:rPr>
              <w:t xml:space="preserve"> 2Б</w:t>
            </w:r>
          </w:p>
        </w:tc>
        <w:tc>
          <w:tcPr>
            <w:tcW w:w="1984" w:type="dxa"/>
            <w:tcBorders>
              <w:top w:val="single" w:sz="8" w:space="0" w:color="auto"/>
              <w:left w:val="single" w:sz="8" w:space="0" w:color="auto"/>
              <w:bottom w:val="single" w:sz="8" w:space="0" w:color="auto"/>
              <w:right w:val="single" w:sz="8" w:space="0" w:color="auto"/>
            </w:tcBorders>
            <w:vAlign w:val="center"/>
          </w:tcPr>
          <w:p w14:paraId="785B7BD5" w14:textId="1751A98C" w:rsidR="00EF1FB0" w:rsidRPr="00906B51" w:rsidRDefault="00EF1FB0" w:rsidP="00EF1FB0">
            <w:pPr>
              <w:autoSpaceDE w:val="0"/>
              <w:autoSpaceDN w:val="0"/>
              <w:adjustRightInd w:val="0"/>
              <w:jc w:val="left"/>
              <w:rPr>
                <w:rFonts w:eastAsia="Calibri"/>
                <w:color w:val="000000"/>
                <w:sz w:val="22"/>
                <w:szCs w:val="22"/>
                <w:lang w:eastAsia="en-US"/>
              </w:rPr>
            </w:pPr>
            <w:r>
              <w:rPr>
                <w:sz w:val="22"/>
                <w:szCs w:val="22"/>
              </w:rPr>
              <w:t>Год постройки – 2020 г. Состояние удовлетворительное.</w:t>
            </w:r>
          </w:p>
        </w:tc>
        <w:tc>
          <w:tcPr>
            <w:tcW w:w="1276" w:type="dxa"/>
            <w:tcBorders>
              <w:top w:val="single" w:sz="8" w:space="0" w:color="auto"/>
              <w:left w:val="single" w:sz="8" w:space="0" w:color="auto"/>
              <w:bottom w:val="single" w:sz="8" w:space="0" w:color="auto"/>
              <w:right w:val="single" w:sz="8" w:space="0" w:color="auto"/>
            </w:tcBorders>
            <w:vAlign w:val="center"/>
          </w:tcPr>
          <w:p w14:paraId="68AA8EE4" w14:textId="27430DF3" w:rsidR="00EF1FB0" w:rsidRPr="00906B51" w:rsidRDefault="00EF1FB0" w:rsidP="00EF1FB0">
            <w:pPr>
              <w:autoSpaceDE w:val="0"/>
              <w:autoSpaceDN w:val="0"/>
              <w:adjustRightInd w:val="0"/>
              <w:jc w:val="left"/>
              <w:rPr>
                <w:rFonts w:eastAsia="Calibri"/>
                <w:color w:val="000000"/>
                <w:sz w:val="22"/>
                <w:szCs w:val="22"/>
                <w:lang w:eastAsia="en-US"/>
              </w:rPr>
            </w:pPr>
            <w:r w:rsidRPr="00117DD6">
              <w:rPr>
                <w:rFonts w:eastAsia="Calibri"/>
                <w:sz w:val="22"/>
                <w:szCs w:val="22"/>
                <w:lang w:eastAsia="en-US"/>
              </w:rPr>
              <w:t xml:space="preserve">Проектная вместимость – </w:t>
            </w:r>
            <w:r>
              <w:rPr>
                <w:rFonts w:eastAsia="Calibri"/>
                <w:sz w:val="22"/>
                <w:szCs w:val="22"/>
                <w:lang w:eastAsia="en-US"/>
              </w:rPr>
              <w:t>1</w:t>
            </w:r>
            <w:r w:rsidRPr="00117DD6">
              <w:rPr>
                <w:rFonts w:eastAsia="Calibri"/>
                <w:sz w:val="22"/>
                <w:szCs w:val="22"/>
                <w:lang w:eastAsia="en-US"/>
              </w:rPr>
              <w:t>0 чел., фактическая – 10 чел.</w:t>
            </w:r>
          </w:p>
        </w:tc>
        <w:tc>
          <w:tcPr>
            <w:tcW w:w="2209" w:type="dxa"/>
            <w:tcBorders>
              <w:top w:val="single" w:sz="8" w:space="0" w:color="auto"/>
              <w:left w:val="single" w:sz="8" w:space="0" w:color="auto"/>
              <w:bottom w:val="single" w:sz="8" w:space="0" w:color="auto"/>
              <w:right w:val="single" w:sz="8" w:space="0" w:color="auto"/>
            </w:tcBorders>
            <w:vAlign w:val="center"/>
          </w:tcPr>
          <w:p w14:paraId="7238AC0C" w14:textId="3F64E714"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 xml:space="preserve">1950 </w:t>
            </w:r>
            <w:proofErr w:type="spellStart"/>
            <w:proofErr w:type="gramStart"/>
            <w:r w:rsidRPr="00906B51">
              <w:rPr>
                <w:sz w:val="22"/>
                <w:szCs w:val="22"/>
                <w:lang w:eastAsia="en-US"/>
              </w:rPr>
              <w:t>кв.м</w:t>
            </w:r>
            <w:proofErr w:type="spellEnd"/>
            <w:proofErr w:type="gramEnd"/>
            <w:r w:rsidRPr="00906B51">
              <w:rPr>
                <w:sz w:val="22"/>
                <w:szCs w:val="22"/>
                <w:lang w:eastAsia="en-US"/>
              </w:rPr>
              <w:t xml:space="preserve"> / 1000 чел. </w:t>
            </w:r>
          </w:p>
        </w:tc>
        <w:tc>
          <w:tcPr>
            <w:tcW w:w="2337" w:type="dxa"/>
            <w:tcBorders>
              <w:top w:val="single" w:sz="8" w:space="0" w:color="auto"/>
              <w:left w:val="single" w:sz="8" w:space="0" w:color="auto"/>
              <w:bottom w:val="single" w:sz="8" w:space="0" w:color="auto"/>
              <w:right w:val="single" w:sz="8" w:space="0" w:color="auto"/>
            </w:tcBorders>
            <w:vAlign w:val="center"/>
          </w:tcPr>
          <w:p w14:paraId="032D45CB" w14:textId="1D01CD9F"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размещение в пределах транспортной доступности</w:t>
            </w:r>
          </w:p>
        </w:tc>
        <w:tc>
          <w:tcPr>
            <w:tcW w:w="2501" w:type="dxa"/>
            <w:tcBorders>
              <w:top w:val="single" w:sz="8" w:space="0" w:color="auto"/>
              <w:left w:val="single" w:sz="8" w:space="0" w:color="auto"/>
              <w:bottom w:val="single" w:sz="8" w:space="0" w:color="auto"/>
              <w:right w:val="single" w:sz="8" w:space="0" w:color="auto"/>
            </w:tcBorders>
            <w:vAlign w:val="center"/>
          </w:tcPr>
          <w:p w14:paraId="7ADB32EA" w14:textId="4D49F2C1" w:rsidR="00EF1FB0" w:rsidRPr="00906B51" w:rsidRDefault="00EF1FB0" w:rsidP="00EF1FB0">
            <w:pPr>
              <w:autoSpaceDE w:val="0"/>
              <w:autoSpaceDN w:val="0"/>
              <w:adjustRightInd w:val="0"/>
              <w:jc w:val="left"/>
              <w:rPr>
                <w:rFonts w:eastAsia="Calibri"/>
                <w:color w:val="000000"/>
                <w:sz w:val="22"/>
                <w:szCs w:val="22"/>
                <w:lang w:eastAsia="en-US"/>
              </w:rPr>
            </w:pPr>
            <w:r w:rsidRPr="001A53ED">
              <w:rPr>
                <w:rFonts w:eastAsia="Calibri"/>
                <w:color w:val="000000"/>
                <w:sz w:val="22"/>
                <w:szCs w:val="22"/>
                <w:lang w:eastAsia="en-US"/>
              </w:rPr>
              <w:t>Размещение не требуется</w:t>
            </w:r>
          </w:p>
        </w:tc>
      </w:tr>
      <w:tr w:rsidR="002F18C2" w:rsidRPr="00A10C9B" w14:paraId="44D665CA" w14:textId="77777777" w:rsidTr="0099792E">
        <w:trPr>
          <w:jc w:val="center"/>
        </w:trPr>
        <w:tc>
          <w:tcPr>
            <w:tcW w:w="2058" w:type="dxa"/>
            <w:tcBorders>
              <w:top w:val="single" w:sz="8" w:space="0" w:color="auto"/>
              <w:left w:val="single" w:sz="8" w:space="0" w:color="auto"/>
              <w:bottom w:val="single" w:sz="8" w:space="0" w:color="auto"/>
              <w:right w:val="single" w:sz="8" w:space="0" w:color="auto"/>
            </w:tcBorders>
            <w:vAlign w:val="center"/>
            <w:hideMark/>
          </w:tcPr>
          <w:p w14:paraId="01018CBA" w14:textId="77777777" w:rsidR="002F18C2" w:rsidRPr="00906B51" w:rsidRDefault="002F18C2" w:rsidP="008F668E">
            <w:pPr>
              <w:jc w:val="left"/>
              <w:rPr>
                <w:b/>
                <w:sz w:val="22"/>
                <w:szCs w:val="22"/>
                <w:lang w:eastAsia="en-US"/>
              </w:rPr>
            </w:pPr>
            <w:r w:rsidRPr="00906B51">
              <w:rPr>
                <w:b/>
                <w:sz w:val="22"/>
                <w:szCs w:val="22"/>
                <w:lang w:eastAsia="en-US"/>
              </w:rPr>
              <w:t>Спортивные залы</w:t>
            </w:r>
          </w:p>
        </w:tc>
        <w:tc>
          <w:tcPr>
            <w:tcW w:w="1618" w:type="dxa"/>
            <w:tcBorders>
              <w:top w:val="single" w:sz="8" w:space="0" w:color="auto"/>
              <w:left w:val="single" w:sz="8" w:space="0" w:color="auto"/>
              <w:bottom w:val="single" w:sz="8" w:space="0" w:color="auto"/>
              <w:right w:val="single" w:sz="8" w:space="0" w:color="auto"/>
            </w:tcBorders>
            <w:vAlign w:val="center"/>
            <w:hideMark/>
          </w:tcPr>
          <w:p w14:paraId="33806C33" w14:textId="77777777" w:rsidR="002F18C2" w:rsidRPr="00906B51" w:rsidRDefault="002F18C2" w:rsidP="008F668E">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w:t>
            </w:r>
          </w:p>
        </w:tc>
        <w:tc>
          <w:tcPr>
            <w:tcW w:w="1984" w:type="dxa"/>
            <w:tcBorders>
              <w:top w:val="single" w:sz="8" w:space="0" w:color="auto"/>
              <w:left w:val="single" w:sz="8" w:space="0" w:color="auto"/>
              <w:bottom w:val="single" w:sz="8" w:space="0" w:color="auto"/>
              <w:right w:val="single" w:sz="8" w:space="0" w:color="auto"/>
            </w:tcBorders>
            <w:vAlign w:val="center"/>
            <w:hideMark/>
          </w:tcPr>
          <w:p w14:paraId="60C3B5F2" w14:textId="2A762E33" w:rsidR="002F18C2" w:rsidRPr="00906B51" w:rsidRDefault="002F18C2" w:rsidP="008F668E">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w:t>
            </w:r>
          </w:p>
        </w:tc>
        <w:tc>
          <w:tcPr>
            <w:tcW w:w="1276" w:type="dxa"/>
            <w:tcBorders>
              <w:top w:val="single" w:sz="8" w:space="0" w:color="auto"/>
              <w:left w:val="single" w:sz="8" w:space="0" w:color="auto"/>
              <w:bottom w:val="single" w:sz="8" w:space="0" w:color="auto"/>
              <w:right w:val="single" w:sz="8" w:space="0" w:color="auto"/>
            </w:tcBorders>
            <w:vAlign w:val="center"/>
            <w:hideMark/>
          </w:tcPr>
          <w:p w14:paraId="4F27ECF4" w14:textId="77777777" w:rsidR="002F18C2" w:rsidRPr="00906B51" w:rsidRDefault="002F18C2" w:rsidP="008F668E">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w:t>
            </w:r>
          </w:p>
        </w:tc>
        <w:tc>
          <w:tcPr>
            <w:tcW w:w="2209" w:type="dxa"/>
            <w:tcBorders>
              <w:top w:val="single" w:sz="8" w:space="0" w:color="auto"/>
              <w:left w:val="single" w:sz="8" w:space="0" w:color="auto"/>
              <w:bottom w:val="single" w:sz="8" w:space="0" w:color="auto"/>
              <w:right w:val="single" w:sz="8" w:space="0" w:color="auto"/>
            </w:tcBorders>
            <w:vAlign w:val="center"/>
            <w:hideMark/>
          </w:tcPr>
          <w:p w14:paraId="49BA1B51" w14:textId="77777777" w:rsidR="002F18C2" w:rsidRPr="00906B51" w:rsidRDefault="002F18C2" w:rsidP="008F668E">
            <w:pPr>
              <w:autoSpaceDE w:val="0"/>
              <w:autoSpaceDN w:val="0"/>
              <w:adjustRightInd w:val="0"/>
              <w:jc w:val="left"/>
              <w:rPr>
                <w:sz w:val="22"/>
                <w:szCs w:val="22"/>
                <w:lang w:eastAsia="en-US"/>
              </w:rPr>
            </w:pPr>
            <w:r w:rsidRPr="00906B51">
              <w:rPr>
                <w:rFonts w:eastAsia="Calibri"/>
                <w:color w:val="000000"/>
                <w:sz w:val="22"/>
                <w:szCs w:val="22"/>
                <w:lang w:eastAsia="en-US"/>
              </w:rPr>
              <w:t>70 кв.м. площади пола на 1 тыс. человек</w:t>
            </w:r>
          </w:p>
        </w:tc>
        <w:tc>
          <w:tcPr>
            <w:tcW w:w="2337" w:type="dxa"/>
            <w:tcBorders>
              <w:top w:val="single" w:sz="8" w:space="0" w:color="auto"/>
              <w:left w:val="single" w:sz="8" w:space="0" w:color="auto"/>
              <w:bottom w:val="single" w:sz="8" w:space="0" w:color="auto"/>
              <w:right w:val="single" w:sz="8" w:space="0" w:color="auto"/>
            </w:tcBorders>
            <w:vAlign w:val="center"/>
            <w:hideMark/>
          </w:tcPr>
          <w:p w14:paraId="03B6C1A1" w14:textId="77777777" w:rsidR="002F18C2" w:rsidRPr="00906B51" w:rsidRDefault="002F18C2" w:rsidP="008F668E">
            <w:pPr>
              <w:autoSpaceDE w:val="0"/>
              <w:autoSpaceDN w:val="0"/>
              <w:adjustRightInd w:val="0"/>
              <w:jc w:val="left"/>
              <w:rPr>
                <w:sz w:val="22"/>
                <w:szCs w:val="22"/>
                <w:highlight w:val="yellow"/>
                <w:lang w:eastAsia="en-US"/>
              </w:rPr>
            </w:pPr>
            <w:r w:rsidRPr="00906B51">
              <w:rPr>
                <w:sz w:val="22"/>
                <w:szCs w:val="22"/>
                <w:lang w:eastAsia="en-US"/>
              </w:rPr>
              <w:t>размещение в пределах транспортной доступности</w:t>
            </w:r>
          </w:p>
        </w:tc>
        <w:tc>
          <w:tcPr>
            <w:tcW w:w="2501" w:type="dxa"/>
            <w:tcBorders>
              <w:top w:val="single" w:sz="8" w:space="0" w:color="auto"/>
              <w:left w:val="single" w:sz="8" w:space="0" w:color="auto"/>
              <w:bottom w:val="single" w:sz="8" w:space="0" w:color="auto"/>
              <w:right w:val="single" w:sz="8" w:space="0" w:color="auto"/>
            </w:tcBorders>
            <w:vAlign w:val="center"/>
            <w:hideMark/>
          </w:tcPr>
          <w:p w14:paraId="152EF0BE" w14:textId="0EB7C8C8" w:rsidR="002F18C2" w:rsidRPr="00906B51" w:rsidRDefault="002F18C2" w:rsidP="008F668E">
            <w:pPr>
              <w:autoSpaceDE w:val="0"/>
              <w:autoSpaceDN w:val="0"/>
              <w:adjustRightInd w:val="0"/>
              <w:jc w:val="left"/>
              <w:rPr>
                <w:rFonts w:eastAsia="Calibri"/>
                <w:color w:val="000000"/>
                <w:sz w:val="22"/>
                <w:szCs w:val="22"/>
                <w:highlight w:val="yellow"/>
                <w:lang w:eastAsia="en-US"/>
              </w:rPr>
            </w:pPr>
            <w:r w:rsidRPr="00906B51">
              <w:rPr>
                <w:rFonts w:eastAsia="Calibri"/>
                <w:color w:val="000000"/>
                <w:sz w:val="22"/>
                <w:szCs w:val="22"/>
                <w:lang w:eastAsia="en-US"/>
              </w:rPr>
              <w:t>Требуется размещение</w:t>
            </w:r>
          </w:p>
        </w:tc>
      </w:tr>
      <w:tr w:rsidR="002F18C2" w:rsidRPr="00A10C9B" w14:paraId="1208F7D2" w14:textId="77777777" w:rsidTr="0099792E">
        <w:trPr>
          <w:jc w:val="center"/>
        </w:trPr>
        <w:tc>
          <w:tcPr>
            <w:tcW w:w="13983" w:type="dxa"/>
            <w:gridSpan w:val="7"/>
            <w:tcBorders>
              <w:top w:val="single" w:sz="8" w:space="0" w:color="auto"/>
              <w:left w:val="single" w:sz="8" w:space="0" w:color="auto"/>
              <w:bottom w:val="single" w:sz="8" w:space="0" w:color="auto"/>
              <w:right w:val="single" w:sz="8" w:space="0" w:color="auto"/>
            </w:tcBorders>
            <w:vAlign w:val="center"/>
            <w:hideMark/>
          </w:tcPr>
          <w:p w14:paraId="700BDC22" w14:textId="77777777" w:rsidR="002F18C2" w:rsidRPr="00906B51" w:rsidRDefault="002F18C2" w:rsidP="002F18C2">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Учреждения культуры</w:t>
            </w:r>
          </w:p>
        </w:tc>
      </w:tr>
      <w:tr w:rsidR="00EF1FB0" w:rsidRPr="00A10C9B" w14:paraId="464B8505" w14:textId="77777777" w:rsidTr="0099792E">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7D17E351" w14:textId="2A25B7FC" w:rsidR="00EF1FB0" w:rsidRPr="00906B51" w:rsidRDefault="00EF1FB0" w:rsidP="00EF1FB0">
            <w:pPr>
              <w:jc w:val="left"/>
              <w:rPr>
                <w:b/>
                <w:sz w:val="22"/>
                <w:szCs w:val="22"/>
                <w:highlight w:val="yellow"/>
                <w:lang w:eastAsia="en-US"/>
              </w:rPr>
            </w:pPr>
            <w:r w:rsidRPr="00C86248">
              <w:rPr>
                <w:b/>
                <w:sz w:val="22"/>
                <w:szCs w:val="22"/>
              </w:rPr>
              <w:t>Сельский дом культуры п. Осиновка</w:t>
            </w:r>
          </w:p>
        </w:tc>
        <w:tc>
          <w:tcPr>
            <w:tcW w:w="1618" w:type="dxa"/>
            <w:tcBorders>
              <w:top w:val="single" w:sz="8" w:space="0" w:color="auto"/>
              <w:left w:val="single" w:sz="8" w:space="0" w:color="auto"/>
              <w:bottom w:val="single" w:sz="8" w:space="0" w:color="auto"/>
              <w:right w:val="single" w:sz="8" w:space="0" w:color="auto"/>
            </w:tcBorders>
            <w:vAlign w:val="center"/>
          </w:tcPr>
          <w:p w14:paraId="187884D4" w14:textId="78A6DE15" w:rsidR="00EF1FB0" w:rsidRPr="00906B51" w:rsidRDefault="00EF1FB0" w:rsidP="00EF1FB0">
            <w:pPr>
              <w:autoSpaceDE w:val="0"/>
              <w:autoSpaceDN w:val="0"/>
              <w:adjustRightInd w:val="0"/>
              <w:jc w:val="left"/>
              <w:rPr>
                <w:sz w:val="22"/>
                <w:szCs w:val="22"/>
                <w:highlight w:val="yellow"/>
                <w:lang w:eastAsia="en-US"/>
              </w:rPr>
            </w:pPr>
            <w:r w:rsidRPr="00C86248">
              <w:rPr>
                <w:sz w:val="22"/>
                <w:szCs w:val="22"/>
              </w:rPr>
              <w:t>п. Осиновка ул. Весенняя, д. 5а</w:t>
            </w:r>
          </w:p>
        </w:tc>
        <w:tc>
          <w:tcPr>
            <w:tcW w:w="1984" w:type="dxa"/>
            <w:tcBorders>
              <w:top w:val="single" w:sz="8" w:space="0" w:color="auto"/>
              <w:left w:val="single" w:sz="8" w:space="0" w:color="auto"/>
              <w:bottom w:val="single" w:sz="8" w:space="0" w:color="auto"/>
              <w:right w:val="single" w:sz="8" w:space="0" w:color="auto"/>
            </w:tcBorders>
            <w:vAlign w:val="center"/>
            <w:hideMark/>
          </w:tcPr>
          <w:p w14:paraId="628C69CB" w14:textId="1E05078B" w:rsidR="00EF1FB0" w:rsidRPr="00906B51" w:rsidRDefault="00EF1FB0" w:rsidP="00EF1FB0">
            <w:pPr>
              <w:autoSpaceDE w:val="0"/>
              <w:autoSpaceDN w:val="0"/>
              <w:adjustRightInd w:val="0"/>
              <w:jc w:val="left"/>
              <w:rPr>
                <w:rFonts w:eastAsia="Calibri"/>
                <w:color w:val="000000"/>
                <w:sz w:val="22"/>
                <w:szCs w:val="22"/>
                <w:highlight w:val="yellow"/>
                <w:lang w:eastAsia="en-US"/>
              </w:rPr>
            </w:pPr>
            <w:r w:rsidRPr="00C86248">
              <w:rPr>
                <w:sz w:val="22"/>
                <w:szCs w:val="22"/>
              </w:rPr>
              <w:t>Дата создания – 19</w:t>
            </w:r>
            <w:r>
              <w:rPr>
                <w:sz w:val="22"/>
                <w:szCs w:val="22"/>
              </w:rPr>
              <w:t>71</w:t>
            </w:r>
            <w:r w:rsidRPr="00C86248">
              <w:rPr>
                <w:sz w:val="22"/>
                <w:szCs w:val="22"/>
              </w:rPr>
              <w:t xml:space="preserve"> г. Состояние </w:t>
            </w:r>
            <w:r>
              <w:rPr>
                <w:sz w:val="22"/>
                <w:szCs w:val="22"/>
              </w:rPr>
              <w:t>аварийное</w:t>
            </w:r>
          </w:p>
        </w:tc>
        <w:tc>
          <w:tcPr>
            <w:tcW w:w="1276" w:type="dxa"/>
            <w:tcBorders>
              <w:top w:val="single" w:sz="8" w:space="0" w:color="auto"/>
              <w:left w:val="single" w:sz="8" w:space="0" w:color="auto"/>
              <w:bottom w:val="single" w:sz="8" w:space="0" w:color="auto"/>
              <w:right w:val="single" w:sz="8" w:space="0" w:color="auto"/>
            </w:tcBorders>
            <w:vAlign w:val="center"/>
          </w:tcPr>
          <w:p w14:paraId="3FC3741A" w14:textId="7262224C" w:rsidR="00EF1FB0" w:rsidRPr="00906B51" w:rsidRDefault="00EF1FB0" w:rsidP="00EF1FB0">
            <w:pPr>
              <w:autoSpaceDE w:val="0"/>
              <w:autoSpaceDN w:val="0"/>
              <w:adjustRightInd w:val="0"/>
              <w:jc w:val="left"/>
              <w:rPr>
                <w:sz w:val="22"/>
                <w:szCs w:val="22"/>
                <w:lang w:eastAsia="en-US"/>
              </w:rPr>
            </w:pPr>
            <w:r w:rsidRPr="00A059F6">
              <w:rPr>
                <w:rFonts w:eastAsia="Calibri"/>
                <w:sz w:val="22"/>
                <w:szCs w:val="22"/>
                <w:lang w:eastAsia="en-US"/>
              </w:rPr>
              <w:t xml:space="preserve">Проектная вместимость – </w:t>
            </w:r>
            <w:r>
              <w:rPr>
                <w:rFonts w:eastAsia="Calibri"/>
                <w:sz w:val="22"/>
                <w:szCs w:val="22"/>
                <w:lang w:eastAsia="en-US"/>
              </w:rPr>
              <w:t>50</w:t>
            </w:r>
            <w:r w:rsidRPr="00A059F6">
              <w:rPr>
                <w:rFonts w:eastAsia="Calibri"/>
                <w:sz w:val="22"/>
                <w:szCs w:val="22"/>
                <w:lang w:eastAsia="en-US"/>
              </w:rPr>
              <w:t xml:space="preserve"> чел., фактическая – </w:t>
            </w:r>
            <w:r>
              <w:rPr>
                <w:rFonts w:eastAsia="Calibri"/>
                <w:sz w:val="22"/>
                <w:szCs w:val="22"/>
                <w:lang w:eastAsia="en-US"/>
              </w:rPr>
              <w:t xml:space="preserve">50 </w:t>
            </w:r>
            <w:r w:rsidRPr="00A059F6">
              <w:rPr>
                <w:rFonts w:eastAsia="Calibri"/>
                <w:sz w:val="22"/>
                <w:szCs w:val="22"/>
                <w:lang w:eastAsia="en-US"/>
              </w:rPr>
              <w:t>чел.</w:t>
            </w:r>
          </w:p>
        </w:tc>
        <w:tc>
          <w:tcPr>
            <w:tcW w:w="2209" w:type="dxa"/>
            <w:tcBorders>
              <w:top w:val="single" w:sz="8" w:space="0" w:color="auto"/>
              <w:left w:val="single" w:sz="8" w:space="0" w:color="auto"/>
              <w:bottom w:val="single" w:sz="8" w:space="0" w:color="auto"/>
              <w:right w:val="single" w:sz="8" w:space="0" w:color="auto"/>
            </w:tcBorders>
            <w:vAlign w:val="center"/>
            <w:hideMark/>
          </w:tcPr>
          <w:p w14:paraId="4849DDBD"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 xml:space="preserve">50 </w:t>
            </w:r>
            <w:proofErr w:type="spellStart"/>
            <w:proofErr w:type="gramStart"/>
            <w:r w:rsidRPr="00906B51">
              <w:rPr>
                <w:sz w:val="22"/>
                <w:szCs w:val="22"/>
                <w:lang w:eastAsia="en-US"/>
              </w:rPr>
              <w:t>кв.м</w:t>
            </w:r>
            <w:proofErr w:type="spellEnd"/>
            <w:proofErr w:type="gramEnd"/>
            <w:r w:rsidRPr="00906B51">
              <w:rPr>
                <w:sz w:val="22"/>
                <w:szCs w:val="22"/>
                <w:lang w:eastAsia="en-US"/>
              </w:rPr>
              <w:t xml:space="preserve"> / 1000 чел. </w:t>
            </w:r>
          </w:p>
        </w:tc>
        <w:tc>
          <w:tcPr>
            <w:tcW w:w="2337" w:type="dxa"/>
            <w:tcBorders>
              <w:top w:val="single" w:sz="8" w:space="0" w:color="auto"/>
              <w:left w:val="single" w:sz="8" w:space="0" w:color="auto"/>
              <w:bottom w:val="single" w:sz="8" w:space="0" w:color="auto"/>
              <w:right w:val="single" w:sz="8" w:space="0" w:color="auto"/>
            </w:tcBorders>
            <w:vAlign w:val="center"/>
            <w:hideMark/>
          </w:tcPr>
          <w:p w14:paraId="54CC82C3"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Не нормируется</w:t>
            </w:r>
          </w:p>
        </w:tc>
        <w:tc>
          <w:tcPr>
            <w:tcW w:w="2501" w:type="dxa"/>
            <w:tcBorders>
              <w:top w:val="single" w:sz="8" w:space="0" w:color="auto"/>
              <w:left w:val="single" w:sz="8" w:space="0" w:color="auto"/>
              <w:bottom w:val="single" w:sz="8" w:space="0" w:color="auto"/>
              <w:right w:val="single" w:sz="8" w:space="0" w:color="auto"/>
            </w:tcBorders>
            <w:vAlign w:val="center"/>
            <w:hideMark/>
          </w:tcPr>
          <w:p w14:paraId="44C14A48" w14:textId="77777777" w:rsidR="00EF1FB0" w:rsidRPr="00906B51" w:rsidRDefault="00EF1FB0" w:rsidP="00EF1FB0">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EF1FB0" w:rsidRPr="00A10C9B" w14:paraId="1BDE569E" w14:textId="77777777" w:rsidTr="0099792E">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5A3AFAFD" w14:textId="62B7D00A" w:rsidR="00EF1FB0" w:rsidRPr="00906B51" w:rsidRDefault="00EF1FB0" w:rsidP="00EF1FB0">
            <w:pPr>
              <w:jc w:val="left"/>
              <w:rPr>
                <w:b/>
                <w:sz w:val="22"/>
                <w:szCs w:val="22"/>
                <w:highlight w:val="yellow"/>
                <w:lang w:eastAsia="en-US"/>
              </w:rPr>
            </w:pPr>
            <w:r w:rsidRPr="00C86248">
              <w:rPr>
                <w:b/>
                <w:sz w:val="22"/>
                <w:szCs w:val="22"/>
              </w:rPr>
              <w:t>Сельский дом культуры п. Поповка</w:t>
            </w:r>
          </w:p>
        </w:tc>
        <w:tc>
          <w:tcPr>
            <w:tcW w:w="1618" w:type="dxa"/>
            <w:tcBorders>
              <w:top w:val="single" w:sz="8" w:space="0" w:color="auto"/>
              <w:left w:val="single" w:sz="8" w:space="0" w:color="auto"/>
              <w:bottom w:val="single" w:sz="8" w:space="0" w:color="auto"/>
              <w:right w:val="single" w:sz="8" w:space="0" w:color="auto"/>
            </w:tcBorders>
            <w:vAlign w:val="center"/>
          </w:tcPr>
          <w:p w14:paraId="70A2FEF1" w14:textId="7B86C96C" w:rsidR="00EF1FB0" w:rsidRPr="00906B51" w:rsidRDefault="00EF1FB0" w:rsidP="00EF1FB0">
            <w:pPr>
              <w:autoSpaceDE w:val="0"/>
              <w:autoSpaceDN w:val="0"/>
              <w:adjustRightInd w:val="0"/>
              <w:jc w:val="left"/>
              <w:rPr>
                <w:sz w:val="22"/>
                <w:szCs w:val="22"/>
                <w:highlight w:val="yellow"/>
                <w:lang w:eastAsia="en-US"/>
              </w:rPr>
            </w:pPr>
            <w:r w:rsidRPr="00C86248">
              <w:rPr>
                <w:sz w:val="22"/>
                <w:szCs w:val="22"/>
              </w:rPr>
              <w:t>п. Поповка ул. Ленина, д. 45</w:t>
            </w:r>
          </w:p>
        </w:tc>
        <w:tc>
          <w:tcPr>
            <w:tcW w:w="1984" w:type="dxa"/>
            <w:tcBorders>
              <w:top w:val="single" w:sz="8" w:space="0" w:color="auto"/>
              <w:left w:val="single" w:sz="8" w:space="0" w:color="auto"/>
              <w:bottom w:val="single" w:sz="8" w:space="0" w:color="auto"/>
              <w:right w:val="single" w:sz="8" w:space="0" w:color="auto"/>
            </w:tcBorders>
            <w:vAlign w:val="center"/>
            <w:hideMark/>
          </w:tcPr>
          <w:p w14:paraId="381B5D16" w14:textId="30DDF1F3" w:rsidR="00EF1FB0" w:rsidRPr="00906B51" w:rsidRDefault="00EF1FB0" w:rsidP="00EF1FB0">
            <w:pPr>
              <w:autoSpaceDE w:val="0"/>
              <w:autoSpaceDN w:val="0"/>
              <w:adjustRightInd w:val="0"/>
              <w:jc w:val="left"/>
              <w:rPr>
                <w:rFonts w:eastAsia="Calibri"/>
                <w:color w:val="000000"/>
                <w:sz w:val="22"/>
                <w:szCs w:val="22"/>
                <w:highlight w:val="yellow"/>
                <w:lang w:eastAsia="en-US"/>
              </w:rPr>
            </w:pPr>
            <w:r w:rsidRPr="00C86248">
              <w:rPr>
                <w:sz w:val="22"/>
                <w:szCs w:val="22"/>
              </w:rPr>
              <w:t>Дата создания – 19</w:t>
            </w:r>
            <w:r>
              <w:rPr>
                <w:sz w:val="22"/>
                <w:szCs w:val="22"/>
              </w:rPr>
              <w:t>78</w:t>
            </w:r>
            <w:r w:rsidRPr="00C86248">
              <w:rPr>
                <w:sz w:val="22"/>
                <w:szCs w:val="22"/>
              </w:rPr>
              <w:t xml:space="preserve"> г. Состояние </w:t>
            </w:r>
            <w:r>
              <w:rPr>
                <w:sz w:val="22"/>
                <w:szCs w:val="22"/>
              </w:rPr>
              <w:t xml:space="preserve">не </w:t>
            </w:r>
            <w:r w:rsidRPr="00C86248">
              <w:rPr>
                <w:sz w:val="22"/>
                <w:szCs w:val="22"/>
              </w:rPr>
              <w:t>удовлетворительное</w:t>
            </w:r>
          </w:p>
        </w:tc>
        <w:tc>
          <w:tcPr>
            <w:tcW w:w="1276" w:type="dxa"/>
            <w:tcBorders>
              <w:top w:val="single" w:sz="8" w:space="0" w:color="auto"/>
              <w:left w:val="single" w:sz="8" w:space="0" w:color="auto"/>
              <w:bottom w:val="single" w:sz="8" w:space="0" w:color="auto"/>
              <w:right w:val="single" w:sz="8" w:space="0" w:color="auto"/>
            </w:tcBorders>
            <w:vAlign w:val="center"/>
          </w:tcPr>
          <w:p w14:paraId="0CCEE073" w14:textId="534FA84E" w:rsidR="00EF1FB0" w:rsidRPr="00906B51" w:rsidRDefault="00EF1FB0" w:rsidP="00EF1FB0">
            <w:pPr>
              <w:autoSpaceDE w:val="0"/>
              <w:autoSpaceDN w:val="0"/>
              <w:adjustRightInd w:val="0"/>
              <w:jc w:val="left"/>
              <w:rPr>
                <w:sz w:val="22"/>
                <w:szCs w:val="22"/>
                <w:lang w:eastAsia="en-US"/>
              </w:rPr>
            </w:pPr>
            <w:r w:rsidRPr="00A059F6">
              <w:rPr>
                <w:rFonts w:eastAsia="Calibri"/>
                <w:sz w:val="22"/>
                <w:szCs w:val="22"/>
                <w:lang w:eastAsia="en-US"/>
              </w:rPr>
              <w:t xml:space="preserve">Проектная вместимость – </w:t>
            </w:r>
            <w:r>
              <w:rPr>
                <w:rFonts w:eastAsia="Calibri"/>
                <w:sz w:val="22"/>
                <w:szCs w:val="22"/>
                <w:lang w:eastAsia="en-US"/>
              </w:rPr>
              <w:t>5</w:t>
            </w:r>
            <w:r w:rsidRPr="00A059F6">
              <w:rPr>
                <w:rFonts w:eastAsia="Calibri"/>
                <w:sz w:val="22"/>
                <w:szCs w:val="22"/>
                <w:lang w:eastAsia="en-US"/>
              </w:rPr>
              <w:t xml:space="preserve">0 чел., фактическая – </w:t>
            </w:r>
            <w:r>
              <w:rPr>
                <w:rFonts w:eastAsia="Calibri"/>
                <w:sz w:val="22"/>
                <w:szCs w:val="22"/>
                <w:lang w:eastAsia="en-US"/>
              </w:rPr>
              <w:t>50</w:t>
            </w:r>
            <w:r w:rsidRPr="00A059F6">
              <w:rPr>
                <w:rFonts w:eastAsia="Calibri"/>
                <w:sz w:val="22"/>
                <w:szCs w:val="22"/>
                <w:lang w:eastAsia="en-US"/>
              </w:rPr>
              <w:t xml:space="preserve"> чел.</w:t>
            </w:r>
          </w:p>
        </w:tc>
        <w:tc>
          <w:tcPr>
            <w:tcW w:w="2209" w:type="dxa"/>
            <w:tcBorders>
              <w:top w:val="single" w:sz="8" w:space="0" w:color="auto"/>
              <w:left w:val="single" w:sz="8" w:space="0" w:color="auto"/>
              <w:bottom w:val="single" w:sz="8" w:space="0" w:color="auto"/>
              <w:right w:val="single" w:sz="8" w:space="0" w:color="auto"/>
            </w:tcBorders>
            <w:vAlign w:val="center"/>
            <w:hideMark/>
          </w:tcPr>
          <w:p w14:paraId="77854BE1"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 xml:space="preserve">50 </w:t>
            </w:r>
            <w:proofErr w:type="spellStart"/>
            <w:proofErr w:type="gramStart"/>
            <w:r w:rsidRPr="00906B51">
              <w:rPr>
                <w:sz w:val="22"/>
                <w:szCs w:val="22"/>
                <w:lang w:eastAsia="en-US"/>
              </w:rPr>
              <w:t>кв.м</w:t>
            </w:r>
            <w:proofErr w:type="spellEnd"/>
            <w:proofErr w:type="gramEnd"/>
            <w:r w:rsidRPr="00906B51">
              <w:rPr>
                <w:sz w:val="22"/>
                <w:szCs w:val="22"/>
                <w:lang w:eastAsia="en-US"/>
              </w:rPr>
              <w:t xml:space="preserve"> / 1000 чел. </w:t>
            </w:r>
          </w:p>
        </w:tc>
        <w:tc>
          <w:tcPr>
            <w:tcW w:w="2337" w:type="dxa"/>
            <w:tcBorders>
              <w:top w:val="single" w:sz="8" w:space="0" w:color="auto"/>
              <w:left w:val="single" w:sz="8" w:space="0" w:color="auto"/>
              <w:bottom w:val="single" w:sz="8" w:space="0" w:color="auto"/>
              <w:right w:val="single" w:sz="8" w:space="0" w:color="auto"/>
            </w:tcBorders>
            <w:vAlign w:val="center"/>
            <w:hideMark/>
          </w:tcPr>
          <w:p w14:paraId="4FBCE81B"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Не нормируется</w:t>
            </w:r>
          </w:p>
        </w:tc>
        <w:tc>
          <w:tcPr>
            <w:tcW w:w="2501" w:type="dxa"/>
            <w:tcBorders>
              <w:top w:val="single" w:sz="8" w:space="0" w:color="auto"/>
              <w:left w:val="single" w:sz="8" w:space="0" w:color="auto"/>
              <w:bottom w:val="single" w:sz="8" w:space="0" w:color="auto"/>
              <w:right w:val="single" w:sz="8" w:space="0" w:color="auto"/>
            </w:tcBorders>
            <w:vAlign w:val="center"/>
            <w:hideMark/>
          </w:tcPr>
          <w:p w14:paraId="1D2126E8" w14:textId="77777777" w:rsidR="00EF1FB0" w:rsidRPr="00906B51" w:rsidRDefault="00EF1FB0" w:rsidP="00EF1FB0">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EF1FB0" w:rsidRPr="00A10C9B" w14:paraId="160EB5D7" w14:textId="77777777" w:rsidTr="0099792E">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3BADB80D" w14:textId="3EA5AD20" w:rsidR="00EF1FB0" w:rsidRPr="00906B51" w:rsidRDefault="00EF1FB0" w:rsidP="00EF1FB0">
            <w:pPr>
              <w:jc w:val="left"/>
              <w:rPr>
                <w:b/>
                <w:bCs/>
                <w:sz w:val="22"/>
                <w:szCs w:val="22"/>
                <w:lang w:eastAsia="en-US"/>
              </w:rPr>
            </w:pPr>
            <w:r w:rsidRPr="00C86248">
              <w:rPr>
                <w:b/>
                <w:sz w:val="22"/>
                <w:szCs w:val="22"/>
              </w:rPr>
              <w:lastRenderedPageBreak/>
              <w:t>Знаменская сельская библиотека</w:t>
            </w:r>
          </w:p>
        </w:tc>
        <w:tc>
          <w:tcPr>
            <w:tcW w:w="1618" w:type="dxa"/>
            <w:tcBorders>
              <w:top w:val="single" w:sz="8" w:space="0" w:color="auto"/>
              <w:left w:val="single" w:sz="8" w:space="0" w:color="auto"/>
              <w:bottom w:val="single" w:sz="8" w:space="0" w:color="auto"/>
              <w:right w:val="single" w:sz="8" w:space="0" w:color="auto"/>
            </w:tcBorders>
            <w:vAlign w:val="center"/>
          </w:tcPr>
          <w:p w14:paraId="127A9D99" w14:textId="1FE80E88" w:rsidR="00EF1FB0" w:rsidRPr="00906B51" w:rsidRDefault="00EF1FB0" w:rsidP="00EF1FB0">
            <w:pPr>
              <w:autoSpaceDE w:val="0"/>
              <w:autoSpaceDN w:val="0"/>
              <w:adjustRightInd w:val="0"/>
              <w:jc w:val="left"/>
              <w:rPr>
                <w:sz w:val="22"/>
                <w:szCs w:val="22"/>
                <w:lang w:eastAsia="en-US"/>
              </w:rPr>
            </w:pPr>
            <w:r w:rsidRPr="00C86248">
              <w:rPr>
                <w:sz w:val="22"/>
                <w:szCs w:val="22"/>
              </w:rPr>
              <w:t>п. Поповка, ул. Ленина, д. 48</w:t>
            </w:r>
          </w:p>
        </w:tc>
        <w:tc>
          <w:tcPr>
            <w:tcW w:w="1984" w:type="dxa"/>
            <w:tcBorders>
              <w:top w:val="single" w:sz="8" w:space="0" w:color="auto"/>
              <w:left w:val="single" w:sz="8" w:space="0" w:color="auto"/>
              <w:bottom w:val="single" w:sz="8" w:space="0" w:color="auto"/>
              <w:right w:val="single" w:sz="8" w:space="0" w:color="auto"/>
            </w:tcBorders>
            <w:vAlign w:val="center"/>
            <w:hideMark/>
          </w:tcPr>
          <w:p w14:paraId="04FCA604" w14:textId="277FC05C" w:rsidR="00EF1FB0" w:rsidRPr="00906B51" w:rsidRDefault="00EF1FB0" w:rsidP="00EF1FB0">
            <w:pPr>
              <w:autoSpaceDE w:val="0"/>
              <w:autoSpaceDN w:val="0"/>
              <w:adjustRightInd w:val="0"/>
              <w:jc w:val="left"/>
              <w:rPr>
                <w:rFonts w:eastAsia="Calibri"/>
                <w:color w:val="000000"/>
                <w:sz w:val="22"/>
                <w:szCs w:val="22"/>
                <w:lang w:eastAsia="en-US"/>
              </w:rPr>
            </w:pPr>
            <w:r w:rsidRPr="00C86248">
              <w:rPr>
                <w:sz w:val="22"/>
                <w:szCs w:val="22"/>
              </w:rPr>
              <w:t>Состояние удовлетворительное</w:t>
            </w:r>
          </w:p>
        </w:tc>
        <w:tc>
          <w:tcPr>
            <w:tcW w:w="1276" w:type="dxa"/>
            <w:tcBorders>
              <w:top w:val="single" w:sz="8" w:space="0" w:color="auto"/>
              <w:left w:val="single" w:sz="8" w:space="0" w:color="auto"/>
              <w:bottom w:val="single" w:sz="8" w:space="0" w:color="auto"/>
              <w:right w:val="single" w:sz="8" w:space="0" w:color="auto"/>
            </w:tcBorders>
            <w:vAlign w:val="center"/>
          </w:tcPr>
          <w:p w14:paraId="6B799A1A" w14:textId="77B6E48A" w:rsidR="00EF1FB0" w:rsidRPr="00906B51" w:rsidRDefault="00EF1FB0" w:rsidP="00EF1FB0">
            <w:pPr>
              <w:autoSpaceDE w:val="0"/>
              <w:autoSpaceDN w:val="0"/>
              <w:adjustRightInd w:val="0"/>
              <w:jc w:val="left"/>
              <w:rPr>
                <w:rFonts w:eastAsia="Calibri"/>
                <w:color w:val="000000"/>
                <w:sz w:val="22"/>
                <w:szCs w:val="22"/>
                <w:lang w:eastAsia="en-US"/>
              </w:rPr>
            </w:pPr>
            <w:r w:rsidRPr="00A059F6">
              <w:rPr>
                <w:rFonts w:eastAsia="Calibri"/>
                <w:sz w:val="22"/>
                <w:szCs w:val="22"/>
                <w:lang w:eastAsia="en-US"/>
              </w:rPr>
              <w:t>Проектная вместимость – 20 чел., фактическая – 1</w:t>
            </w:r>
            <w:r>
              <w:rPr>
                <w:rFonts w:eastAsia="Calibri"/>
                <w:sz w:val="22"/>
                <w:szCs w:val="22"/>
                <w:lang w:eastAsia="en-US"/>
              </w:rPr>
              <w:t>0</w:t>
            </w:r>
            <w:r w:rsidRPr="00A059F6">
              <w:rPr>
                <w:rFonts w:eastAsia="Calibri"/>
                <w:sz w:val="22"/>
                <w:szCs w:val="22"/>
                <w:lang w:eastAsia="en-US"/>
              </w:rPr>
              <w:t xml:space="preserve"> чел.</w:t>
            </w:r>
          </w:p>
        </w:tc>
        <w:tc>
          <w:tcPr>
            <w:tcW w:w="2209" w:type="dxa"/>
            <w:tcBorders>
              <w:top w:val="single" w:sz="8" w:space="0" w:color="auto"/>
              <w:left w:val="single" w:sz="8" w:space="0" w:color="auto"/>
              <w:bottom w:val="single" w:sz="8" w:space="0" w:color="auto"/>
              <w:right w:val="single" w:sz="8" w:space="0" w:color="auto"/>
            </w:tcBorders>
            <w:vAlign w:val="center"/>
            <w:hideMark/>
          </w:tcPr>
          <w:p w14:paraId="3319CF8E"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 xml:space="preserve">50 </w:t>
            </w:r>
            <w:proofErr w:type="spellStart"/>
            <w:proofErr w:type="gramStart"/>
            <w:r w:rsidRPr="00906B51">
              <w:rPr>
                <w:sz w:val="22"/>
                <w:szCs w:val="22"/>
                <w:lang w:eastAsia="en-US"/>
              </w:rPr>
              <w:t>кв.м</w:t>
            </w:r>
            <w:proofErr w:type="spellEnd"/>
            <w:proofErr w:type="gramEnd"/>
            <w:r w:rsidRPr="00906B51">
              <w:rPr>
                <w:sz w:val="22"/>
                <w:szCs w:val="22"/>
                <w:lang w:eastAsia="en-US"/>
              </w:rPr>
              <w:t xml:space="preserve"> / 1000 чел. </w:t>
            </w:r>
          </w:p>
        </w:tc>
        <w:tc>
          <w:tcPr>
            <w:tcW w:w="2337" w:type="dxa"/>
            <w:tcBorders>
              <w:top w:val="single" w:sz="8" w:space="0" w:color="auto"/>
              <w:left w:val="single" w:sz="8" w:space="0" w:color="auto"/>
              <w:bottom w:val="single" w:sz="8" w:space="0" w:color="auto"/>
              <w:right w:val="single" w:sz="8" w:space="0" w:color="auto"/>
            </w:tcBorders>
            <w:vAlign w:val="center"/>
            <w:hideMark/>
          </w:tcPr>
          <w:p w14:paraId="003C5B06" w14:textId="77777777" w:rsidR="00EF1FB0" w:rsidRPr="00906B51" w:rsidRDefault="00EF1FB0" w:rsidP="00EF1FB0">
            <w:pPr>
              <w:autoSpaceDE w:val="0"/>
              <w:autoSpaceDN w:val="0"/>
              <w:adjustRightInd w:val="0"/>
              <w:jc w:val="left"/>
              <w:rPr>
                <w:sz w:val="22"/>
                <w:szCs w:val="22"/>
                <w:lang w:eastAsia="en-US"/>
              </w:rPr>
            </w:pPr>
            <w:r w:rsidRPr="00906B51">
              <w:rPr>
                <w:sz w:val="22"/>
                <w:szCs w:val="22"/>
                <w:lang w:eastAsia="en-US"/>
              </w:rPr>
              <w:t>Не нормируется</w:t>
            </w:r>
          </w:p>
        </w:tc>
        <w:tc>
          <w:tcPr>
            <w:tcW w:w="2501" w:type="dxa"/>
            <w:tcBorders>
              <w:top w:val="single" w:sz="8" w:space="0" w:color="auto"/>
              <w:left w:val="single" w:sz="8" w:space="0" w:color="auto"/>
              <w:bottom w:val="single" w:sz="8" w:space="0" w:color="auto"/>
              <w:right w:val="single" w:sz="8" w:space="0" w:color="auto"/>
            </w:tcBorders>
            <w:vAlign w:val="center"/>
            <w:hideMark/>
          </w:tcPr>
          <w:p w14:paraId="267C9FE4" w14:textId="77777777" w:rsidR="00EF1FB0" w:rsidRPr="00906B51" w:rsidRDefault="00EF1FB0" w:rsidP="00EF1FB0">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Размещение не требуется</w:t>
            </w:r>
          </w:p>
        </w:tc>
      </w:tr>
      <w:tr w:rsidR="002F18C2" w:rsidRPr="00A10C9B" w14:paraId="3EAD6A03" w14:textId="77777777" w:rsidTr="0099792E">
        <w:trPr>
          <w:jc w:val="center"/>
        </w:trPr>
        <w:tc>
          <w:tcPr>
            <w:tcW w:w="13983" w:type="dxa"/>
            <w:gridSpan w:val="7"/>
            <w:tcBorders>
              <w:top w:val="single" w:sz="8" w:space="0" w:color="auto"/>
              <w:left w:val="single" w:sz="8" w:space="0" w:color="auto"/>
              <w:bottom w:val="single" w:sz="8" w:space="0" w:color="auto"/>
              <w:right w:val="single" w:sz="8" w:space="0" w:color="auto"/>
            </w:tcBorders>
            <w:vAlign w:val="center"/>
            <w:hideMark/>
          </w:tcPr>
          <w:p w14:paraId="277B425B" w14:textId="77777777" w:rsidR="002F18C2" w:rsidRPr="00906B51" w:rsidRDefault="002F18C2" w:rsidP="002F18C2">
            <w:pPr>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общественного питания</w:t>
            </w:r>
          </w:p>
        </w:tc>
      </w:tr>
      <w:tr w:rsidR="002F18C2" w:rsidRPr="00A10C9B" w14:paraId="5A39C25D" w14:textId="77777777" w:rsidTr="0099792E">
        <w:trPr>
          <w:jc w:val="center"/>
        </w:trPr>
        <w:tc>
          <w:tcPr>
            <w:tcW w:w="2058" w:type="dxa"/>
            <w:tcBorders>
              <w:top w:val="single" w:sz="8" w:space="0" w:color="auto"/>
              <w:left w:val="single" w:sz="8" w:space="0" w:color="auto"/>
              <w:bottom w:val="single" w:sz="8" w:space="0" w:color="auto"/>
              <w:right w:val="single" w:sz="8" w:space="0" w:color="auto"/>
            </w:tcBorders>
            <w:vAlign w:val="center"/>
            <w:hideMark/>
          </w:tcPr>
          <w:p w14:paraId="1DC8BD79" w14:textId="77777777" w:rsidR="002F18C2" w:rsidRPr="00906B51" w:rsidRDefault="002F18C2" w:rsidP="008F668E">
            <w:pPr>
              <w:jc w:val="left"/>
              <w:rPr>
                <w:b/>
                <w:sz w:val="22"/>
                <w:szCs w:val="22"/>
                <w:highlight w:val="yellow"/>
                <w:lang w:eastAsia="en-US"/>
              </w:rPr>
            </w:pPr>
            <w:r w:rsidRPr="00906B51">
              <w:rPr>
                <w:b/>
                <w:sz w:val="22"/>
                <w:szCs w:val="22"/>
                <w:lang w:eastAsia="en-US"/>
              </w:rPr>
              <w:t>Столовые учебных заведений, организаций, промышленных предприятий</w:t>
            </w:r>
          </w:p>
        </w:tc>
        <w:tc>
          <w:tcPr>
            <w:tcW w:w="1618" w:type="dxa"/>
            <w:tcBorders>
              <w:top w:val="single" w:sz="8" w:space="0" w:color="auto"/>
              <w:left w:val="single" w:sz="8" w:space="0" w:color="auto"/>
              <w:bottom w:val="single" w:sz="8" w:space="0" w:color="auto"/>
              <w:right w:val="single" w:sz="8" w:space="0" w:color="auto"/>
            </w:tcBorders>
            <w:vAlign w:val="center"/>
            <w:hideMark/>
          </w:tcPr>
          <w:p w14:paraId="39199044" w14:textId="3857F885" w:rsidR="002F18C2" w:rsidRPr="00906B51" w:rsidRDefault="00147602" w:rsidP="008F668E">
            <w:pPr>
              <w:autoSpaceDE w:val="0"/>
              <w:autoSpaceDN w:val="0"/>
              <w:adjustRightInd w:val="0"/>
              <w:jc w:val="left"/>
              <w:rPr>
                <w:sz w:val="22"/>
                <w:szCs w:val="22"/>
                <w:lang w:eastAsia="en-US"/>
              </w:rPr>
            </w:pPr>
            <w:r>
              <w:rPr>
                <w:sz w:val="22"/>
                <w:szCs w:val="22"/>
                <w:lang w:eastAsia="en-US"/>
              </w:rPr>
              <w:t>Знаменский</w:t>
            </w:r>
            <w:r w:rsidR="00C225BA" w:rsidRPr="00906B51">
              <w:rPr>
                <w:sz w:val="22"/>
                <w:szCs w:val="22"/>
                <w:lang w:eastAsia="en-US"/>
              </w:rPr>
              <w:t xml:space="preserve"> сельсовет</w:t>
            </w:r>
          </w:p>
        </w:tc>
        <w:tc>
          <w:tcPr>
            <w:tcW w:w="1984" w:type="dxa"/>
            <w:tcBorders>
              <w:top w:val="single" w:sz="8" w:space="0" w:color="auto"/>
              <w:left w:val="single" w:sz="8" w:space="0" w:color="auto"/>
              <w:bottom w:val="single" w:sz="8" w:space="0" w:color="auto"/>
              <w:right w:val="single" w:sz="8" w:space="0" w:color="auto"/>
            </w:tcBorders>
            <w:vAlign w:val="center"/>
            <w:hideMark/>
          </w:tcPr>
          <w:p w14:paraId="24C05B38" w14:textId="1858A8F5" w:rsidR="002F18C2" w:rsidRPr="00906B51" w:rsidRDefault="0056136E" w:rsidP="008F668E">
            <w:pPr>
              <w:autoSpaceDE w:val="0"/>
              <w:autoSpaceDN w:val="0"/>
              <w:adjustRightInd w:val="0"/>
              <w:jc w:val="left"/>
              <w:rPr>
                <w:rFonts w:eastAsia="Calibri"/>
                <w:color w:val="000000"/>
                <w:sz w:val="22"/>
                <w:szCs w:val="22"/>
                <w:lang w:eastAsia="en-US"/>
              </w:rPr>
            </w:pPr>
            <w:r>
              <w:rPr>
                <w:rFonts w:eastAsia="Calibri"/>
                <w:color w:val="000000"/>
                <w:sz w:val="22"/>
                <w:szCs w:val="22"/>
                <w:lang w:eastAsia="en-US"/>
              </w:rPr>
              <w:t>1</w:t>
            </w:r>
            <w:r w:rsidR="002F18C2" w:rsidRPr="00906B51">
              <w:rPr>
                <w:rFonts w:eastAsia="Calibri"/>
                <w:color w:val="000000"/>
                <w:sz w:val="22"/>
                <w:szCs w:val="22"/>
                <w:lang w:eastAsia="en-US"/>
              </w:rPr>
              <w:t xml:space="preserve"> объекта</w:t>
            </w:r>
          </w:p>
        </w:tc>
        <w:tc>
          <w:tcPr>
            <w:tcW w:w="1276" w:type="dxa"/>
            <w:tcBorders>
              <w:top w:val="single" w:sz="8" w:space="0" w:color="auto"/>
              <w:left w:val="single" w:sz="8" w:space="0" w:color="auto"/>
              <w:bottom w:val="single" w:sz="8" w:space="0" w:color="auto"/>
              <w:right w:val="single" w:sz="8" w:space="0" w:color="auto"/>
            </w:tcBorders>
            <w:vAlign w:val="center"/>
            <w:hideMark/>
          </w:tcPr>
          <w:p w14:paraId="02783702" w14:textId="2EC11B7D" w:rsidR="002F18C2" w:rsidRPr="00906B51" w:rsidRDefault="0056136E" w:rsidP="008F668E">
            <w:pPr>
              <w:autoSpaceDE w:val="0"/>
              <w:autoSpaceDN w:val="0"/>
              <w:adjustRightInd w:val="0"/>
              <w:jc w:val="left"/>
              <w:rPr>
                <w:rFonts w:eastAsia="Calibri"/>
                <w:color w:val="000000"/>
                <w:sz w:val="22"/>
                <w:szCs w:val="22"/>
                <w:lang w:eastAsia="en-US"/>
              </w:rPr>
            </w:pPr>
            <w:r>
              <w:rPr>
                <w:rFonts w:eastAsia="Calibri"/>
                <w:color w:val="000000"/>
                <w:sz w:val="22"/>
                <w:szCs w:val="22"/>
                <w:lang w:eastAsia="en-US"/>
              </w:rPr>
              <w:t>60</w:t>
            </w:r>
            <w:r w:rsidR="002F18C2" w:rsidRPr="00906B51">
              <w:rPr>
                <w:rFonts w:eastAsia="Calibri"/>
                <w:color w:val="000000"/>
                <w:sz w:val="22"/>
                <w:szCs w:val="22"/>
                <w:lang w:eastAsia="en-US"/>
              </w:rPr>
              <w:t xml:space="preserve"> мест</w:t>
            </w:r>
          </w:p>
        </w:tc>
        <w:tc>
          <w:tcPr>
            <w:tcW w:w="2209" w:type="dxa"/>
            <w:tcBorders>
              <w:top w:val="single" w:sz="8" w:space="0" w:color="auto"/>
              <w:left w:val="single" w:sz="8" w:space="0" w:color="auto"/>
              <w:bottom w:val="single" w:sz="8" w:space="0" w:color="auto"/>
              <w:right w:val="single" w:sz="8" w:space="0" w:color="auto"/>
            </w:tcBorders>
            <w:vAlign w:val="center"/>
            <w:hideMark/>
          </w:tcPr>
          <w:p w14:paraId="58E2FC06" w14:textId="77777777" w:rsidR="002F18C2" w:rsidRPr="00906B51" w:rsidRDefault="002F18C2" w:rsidP="008F668E">
            <w:pPr>
              <w:autoSpaceDE w:val="0"/>
              <w:autoSpaceDN w:val="0"/>
              <w:adjustRightInd w:val="0"/>
              <w:jc w:val="left"/>
              <w:rPr>
                <w:rFonts w:eastAsia="Calibri"/>
                <w:color w:val="000000"/>
                <w:sz w:val="22"/>
                <w:szCs w:val="22"/>
                <w:highlight w:val="yellow"/>
                <w:lang w:eastAsia="en-US"/>
              </w:rPr>
            </w:pPr>
            <w:r w:rsidRPr="00906B51">
              <w:rPr>
                <w:rFonts w:eastAsia="Calibri"/>
                <w:color w:val="000000"/>
                <w:sz w:val="22"/>
                <w:szCs w:val="22"/>
                <w:lang w:eastAsia="en-US"/>
              </w:rPr>
              <w:t>23 места на 1000 чел.</w:t>
            </w:r>
          </w:p>
        </w:tc>
        <w:tc>
          <w:tcPr>
            <w:tcW w:w="2337" w:type="dxa"/>
            <w:tcBorders>
              <w:top w:val="single" w:sz="8" w:space="0" w:color="auto"/>
              <w:left w:val="single" w:sz="8" w:space="0" w:color="auto"/>
              <w:bottom w:val="single" w:sz="8" w:space="0" w:color="auto"/>
              <w:right w:val="single" w:sz="8" w:space="0" w:color="auto"/>
            </w:tcBorders>
            <w:vAlign w:val="center"/>
            <w:hideMark/>
          </w:tcPr>
          <w:p w14:paraId="16EB6A25" w14:textId="77777777" w:rsidR="002F18C2" w:rsidRPr="00906B51" w:rsidRDefault="002F18C2" w:rsidP="008F668E">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Пешеходная доступность:</w:t>
            </w:r>
          </w:p>
          <w:p w14:paraId="6053D080" w14:textId="77777777" w:rsidR="002F18C2" w:rsidRPr="00906B51" w:rsidRDefault="002F18C2" w:rsidP="008F668E">
            <w:pPr>
              <w:autoSpaceDE w:val="0"/>
              <w:autoSpaceDN w:val="0"/>
              <w:adjustRightInd w:val="0"/>
              <w:jc w:val="left"/>
              <w:rPr>
                <w:rFonts w:eastAsia="Calibri"/>
                <w:color w:val="000000"/>
                <w:sz w:val="22"/>
                <w:szCs w:val="22"/>
                <w:lang w:eastAsia="en-US"/>
              </w:rPr>
            </w:pPr>
            <w:proofErr w:type="spellStart"/>
            <w:r w:rsidRPr="00906B51">
              <w:rPr>
                <w:rFonts w:eastAsia="Calibri"/>
                <w:color w:val="000000"/>
                <w:sz w:val="22"/>
                <w:szCs w:val="22"/>
                <w:lang w:eastAsia="en-US"/>
              </w:rPr>
              <w:t>среднеэтажная</w:t>
            </w:r>
            <w:proofErr w:type="spellEnd"/>
            <w:r w:rsidRPr="00906B51">
              <w:rPr>
                <w:rFonts w:eastAsia="Calibri"/>
                <w:color w:val="000000"/>
                <w:sz w:val="22"/>
                <w:szCs w:val="22"/>
                <w:lang w:eastAsia="en-US"/>
              </w:rPr>
              <w:t xml:space="preserve"> жилая застройка – 500 м;</w:t>
            </w:r>
          </w:p>
          <w:p w14:paraId="0A72AE26" w14:textId="77777777" w:rsidR="002F18C2" w:rsidRPr="00906B51" w:rsidRDefault="002F18C2" w:rsidP="008F668E">
            <w:pPr>
              <w:autoSpaceDE w:val="0"/>
              <w:autoSpaceDN w:val="0"/>
              <w:adjustRightInd w:val="0"/>
              <w:jc w:val="left"/>
              <w:rPr>
                <w:rFonts w:eastAsia="Calibri"/>
                <w:color w:val="000000"/>
                <w:sz w:val="22"/>
                <w:szCs w:val="22"/>
                <w:highlight w:val="yellow"/>
                <w:lang w:eastAsia="en-US"/>
              </w:rPr>
            </w:pPr>
            <w:r w:rsidRPr="00906B51">
              <w:rPr>
                <w:rFonts w:eastAsia="Calibri"/>
                <w:color w:val="000000"/>
                <w:sz w:val="22"/>
                <w:szCs w:val="22"/>
                <w:lang w:eastAsia="en-US"/>
              </w:rPr>
              <w:t>индивидуальная и малоэтажная жилая застройка – 800 м</w:t>
            </w:r>
          </w:p>
        </w:tc>
        <w:tc>
          <w:tcPr>
            <w:tcW w:w="2501" w:type="dxa"/>
            <w:tcBorders>
              <w:top w:val="single" w:sz="8" w:space="0" w:color="auto"/>
              <w:left w:val="single" w:sz="8" w:space="0" w:color="auto"/>
              <w:bottom w:val="single" w:sz="8" w:space="0" w:color="auto"/>
              <w:right w:val="single" w:sz="8" w:space="0" w:color="auto"/>
            </w:tcBorders>
            <w:vAlign w:val="center"/>
            <w:hideMark/>
          </w:tcPr>
          <w:p w14:paraId="6C8F8DA4" w14:textId="77777777" w:rsidR="002F18C2" w:rsidRPr="00906B51" w:rsidRDefault="002F18C2" w:rsidP="008F668E">
            <w:pPr>
              <w:autoSpaceDE w:val="0"/>
              <w:autoSpaceDN w:val="0"/>
              <w:adjustRightInd w:val="0"/>
              <w:jc w:val="left"/>
              <w:rPr>
                <w:rFonts w:eastAsia="Calibri"/>
                <w:color w:val="000000"/>
                <w:sz w:val="22"/>
                <w:szCs w:val="22"/>
                <w:highlight w:val="yellow"/>
                <w:lang w:eastAsia="en-US"/>
              </w:rPr>
            </w:pPr>
            <w:r w:rsidRPr="00906B51">
              <w:rPr>
                <w:rFonts w:eastAsia="Calibri"/>
                <w:color w:val="000000"/>
                <w:sz w:val="22"/>
                <w:szCs w:val="22"/>
                <w:lang w:eastAsia="en-US"/>
              </w:rPr>
              <w:t>Размещение не предусмотрено</w:t>
            </w:r>
          </w:p>
        </w:tc>
      </w:tr>
      <w:tr w:rsidR="002F18C2" w:rsidRPr="00A10C9B" w14:paraId="36D1BDFE" w14:textId="77777777" w:rsidTr="0099792E">
        <w:trPr>
          <w:jc w:val="center"/>
        </w:trPr>
        <w:tc>
          <w:tcPr>
            <w:tcW w:w="13983" w:type="dxa"/>
            <w:gridSpan w:val="7"/>
            <w:tcBorders>
              <w:top w:val="single" w:sz="8" w:space="0" w:color="auto"/>
              <w:left w:val="single" w:sz="8" w:space="0" w:color="auto"/>
              <w:bottom w:val="single" w:sz="8" w:space="0" w:color="auto"/>
              <w:right w:val="single" w:sz="8" w:space="0" w:color="auto"/>
            </w:tcBorders>
            <w:vAlign w:val="center"/>
            <w:hideMark/>
          </w:tcPr>
          <w:p w14:paraId="0EB7A8C1" w14:textId="77777777" w:rsidR="002F18C2" w:rsidRPr="00906B51" w:rsidRDefault="002F18C2" w:rsidP="002F18C2">
            <w:pPr>
              <w:keepNext/>
              <w:autoSpaceDE w:val="0"/>
              <w:autoSpaceDN w:val="0"/>
              <w:adjustRightInd w:val="0"/>
              <w:jc w:val="center"/>
              <w:rPr>
                <w:rFonts w:eastAsia="Calibri"/>
                <w:b/>
                <w:color w:val="000000"/>
                <w:sz w:val="22"/>
                <w:szCs w:val="22"/>
                <w:highlight w:val="yellow"/>
                <w:lang w:eastAsia="en-US"/>
              </w:rPr>
            </w:pPr>
            <w:r w:rsidRPr="00906B51">
              <w:rPr>
                <w:rFonts w:eastAsia="Calibri"/>
                <w:b/>
                <w:color w:val="000000"/>
                <w:sz w:val="22"/>
                <w:szCs w:val="22"/>
                <w:lang w:eastAsia="en-US"/>
              </w:rPr>
              <w:t>Объекты торговли</w:t>
            </w:r>
          </w:p>
        </w:tc>
      </w:tr>
      <w:tr w:rsidR="000B660F" w:rsidRPr="00A10C9B" w14:paraId="1BD9E677" w14:textId="77777777" w:rsidTr="002B19E1">
        <w:trPr>
          <w:jc w:val="center"/>
        </w:trPr>
        <w:tc>
          <w:tcPr>
            <w:tcW w:w="2058" w:type="dxa"/>
            <w:tcBorders>
              <w:top w:val="single" w:sz="8" w:space="0" w:color="auto"/>
              <w:left w:val="single" w:sz="8" w:space="0" w:color="auto"/>
              <w:bottom w:val="single" w:sz="8" w:space="0" w:color="auto"/>
              <w:right w:val="single" w:sz="8" w:space="0" w:color="auto"/>
            </w:tcBorders>
            <w:vAlign w:val="center"/>
            <w:hideMark/>
          </w:tcPr>
          <w:p w14:paraId="277296DC" w14:textId="779D6CD2" w:rsidR="000B660F" w:rsidRPr="00A05806" w:rsidRDefault="000B660F" w:rsidP="000B660F">
            <w:pPr>
              <w:jc w:val="left"/>
              <w:rPr>
                <w:b/>
                <w:bCs/>
                <w:sz w:val="22"/>
                <w:szCs w:val="22"/>
                <w:lang w:eastAsia="en-US"/>
              </w:rPr>
            </w:pPr>
            <w:r w:rsidRPr="00A05806">
              <w:rPr>
                <w:b/>
                <w:bCs/>
                <w:sz w:val="22"/>
                <w:szCs w:val="22"/>
              </w:rPr>
              <w:t>ИП Мельник Вера Николаевна</w:t>
            </w:r>
          </w:p>
        </w:tc>
        <w:tc>
          <w:tcPr>
            <w:tcW w:w="1618" w:type="dxa"/>
            <w:tcBorders>
              <w:top w:val="single" w:sz="8" w:space="0" w:color="auto"/>
              <w:left w:val="single" w:sz="8" w:space="0" w:color="auto"/>
              <w:bottom w:val="single" w:sz="8" w:space="0" w:color="auto"/>
              <w:right w:val="single" w:sz="8" w:space="0" w:color="auto"/>
            </w:tcBorders>
            <w:vAlign w:val="center"/>
            <w:hideMark/>
          </w:tcPr>
          <w:p w14:paraId="72124ABD" w14:textId="1AB5D3C2" w:rsidR="000B660F" w:rsidRPr="000B660F" w:rsidRDefault="000B660F" w:rsidP="000B660F">
            <w:pPr>
              <w:autoSpaceDE w:val="0"/>
              <w:autoSpaceDN w:val="0"/>
              <w:adjustRightInd w:val="0"/>
              <w:jc w:val="left"/>
              <w:rPr>
                <w:sz w:val="22"/>
                <w:szCs w:val="22"/>
                <w:lang w:eastAsia="en-US"/>
              </w:rPr>
            </w:pPr>
            <w:r w:rsidRPr="000B660F">
              <w:rPr>
                <w:sz w:val="22"/>
                <w:szCs w:val="22"/>
              </w:rPr>
              <w:t>п.</w:t>
            </w:r>
            <w:r>
              <w:rPr>
                <w:sz w:val="22"/>
                <w:szCs w:val="22"/>
              </w:rPr>
              <w:t xml:space="preserve"> </w:t>
            </w:r>
            <w:r w:rsidRPr="000B660F">
              <w:rPr>
                <w:sz w:val="22"/>
                <w:szCs w:val="22"/>
              </w:rPr>
              <w:t>Осиновка ул. Весенняя 5</w:t>
            </w:r>
          </w:p>
        </w:tc>
        <w:tc>
          <w:tcPr>
            <w:tcW w:w="1984" w:type="dxa"/>
            <w:tcBorders>
              <w:top w:val="single" w:sz="8" w:space="0" w:color="auto"/>
              <w:left w:val="single" w:sz="8" w:space="0" w:color="auto"/>
              <w:bottom w:val="single" w:sz="8" w:space="0" w:color="auto"/>
              <w:right w:val="single" w:sz="8" w:space="0" w:color="auto"/>
            </w:tcBorders>
            <w:vAlign w:val="center"/>
            <w:hideMark/>
          </w:tcPr>
          <w:p w14:paraId="42CA262D" w14:textId="071842F0" w:rsidR="000B660F" w:rsidRPr="000B660F" w:rsidRDefault="00A05806" w:rsidP="000B660F">
            <w:pPr>
              <w:autoSpaceDE w:val="0"/>
              <w:autoSpaceDN w:val="0"/>
              <w:adjustRightInd w:val="0"/>
              <w:jc w:val="left"/>
              <w:rPr>
                <w:rFonts w:eastAsia="Calibri"/>
                <w:color w:val="000000"/>
                <w:sz w:val="22"/>
                <w:szCs w:val="22"/>
                <w:lang w:eastAsia="en-US"/>
              </w:rPr>
            </w:pPr>
            <w:r>
              <w:rPr>
                <w:sz w:val="22"/>
                <w:szCs w:val="22"/>
              </w:rPr>
              <w:t>-</w:t>
            </w:r>
          </w:p>
        </w:tc>
        <w:tc>
          <w:tcPr>
            <w:tcW w:w="1276" w:type="dxa"/>
            <w:tcBorders>
              <w:top w:val="single" w:sz="8" w:space="0" w:color="auto"/>
              <w:left w:val="single" w:sz="8" w:space="0" w:color="auto"/>
              <w:bottom w:val="single" w:sz="8" w:space="0" w:color="auto"/>
              <w:right w:val="single" w:sz="8" w:space="0" w:color="auto"/>
            </w:tcBorders>
            <w:vAlign w:val="center"/>
            <w:hideMark/>
          </w:tcPr>
          <w:p w14:paraId="60276D61" w14:textId="128DBDFC" w:rsidR="000B660F" w:rsidRPr="00906B51" w:rsidRDefault="000B660F" w:rsidP="000B660F">
            <w:pPr>
              <w:autoSpaceDE w:val="0"/>
              <w:autoSpaceDN w:val="0"/>
              <w:adjustRightInd w:val="0"/>
              <w:jc w:val="left"/>
              <w:rPr>
                <w:rFonts w:eastAsia="Calibri"/>
                <w:color w:val="000000"/>
                <w:sz w:val="22"/>
                <w:szCs w:val="22"/>
                <w:lang w:eastAsia="en-US"/>
              </w:rPr>
            </w:pPr>
            <w:r w:rsidRPr="00906B51">
              <w:rPr>
                <w:rFonts w:eastAsia="Calibri"/>
                <w:color w:val="000000"/>
                <w:sz w:val="22"/>
                <w:szCs w:val="22"/>
                <w:lang w:eastAsia="en-US"/>
              </w:rPr>
              <w:t xml:space="preserve">площадь помещений </w:t>
            </w:r>
            <w:r>
              <w:rPr>
                <w:rFonts w:eastAsia="Calibri"/>
                <w:color w:val="000000"/>
                <w:sz w:val="22"/>
                <w:szCs w:val="22"/>
                <w:lang w:eastAsia="en-US"/>
              </w:rPr>
              <w:t>40</w:t>
            </w:r>
            <w:r w:rsidRPr="00906B51">
              <w:rPr>
                <w:rFonts w:eastAsia="Calibri"/>
                <w:color w:val="000000"/>
                <w:sz w:val="22"/>
                <w:szCs w:val="22"/>
                <w:lang w:eastAsia="en-US"/>
              </w:rPr>
              <w:t xml:space="preserve"> </w:t>
            </w:r>
            <w:proofErr w:type="spellStart"/>
            <w:proofErr w:type="gramStart"/>
            <w:r w:rsidRPr="00906B51">
              <w:rPr>
                <w:rFonts w:eastAsia="Calibri"/>
                <w:color w:val="000000"/>
                <w:sz w:val="22"/>
                <w:szCs w:val="22"/>
                <w:lang w:eastAsia="en-US"/>
              </w:rPr>
              <w:t>кв.м</w:t>
            </w:r>
            <w:proofErr w:type="spellEnd"/>
            <w:proofErr w:type="gramEnd"/>
          </w:p>
        </w:tc>
        <w:tc>
          <w:tcPr>
            <w:tcW w:w="2209" w:type="dxa"/>
            <w:vMerge w:val="restart"/>
            <w:tcBorders>
              <w:top w:val="single" w:sz="8" w:space="0" w:color="auto"/>
              <w:left w:val="single" w:sz="8" w:space="0" w:color="auto"/>
              <w:right w:val="single" w:sz="8" w:space="0" w:color="auto"/>
            </w:tcBorders>
            <w:vAlign w:val="center"/>
            <w:hideMark/>
          </w:tcPr>
          <w:p w14:paraId="639C04B1" w14:textId="77777777" w:rsidR="000B660F" w:rsidRPr="000B660F" w:rsidRDefault="000B660F" w:rsidP="000B660F">
            <w:pPr>
              <w:autoSpaceDE w:val="0"/>
              <w:autoSpaceDN w:val="0"/>
              <w:adjustRightInd w:val="0"/>
              <w:jc w:val="left"/>
              <w:rPr>
                <w:sz w:val="22"/>
                <w:szCs w:val="22"/>
                <w:lang w:eastAsia="en-US"/>
              </w:rPr>
            </w:pPr>
            <w:r w:rsidRPr="000B660F">
              <w:rPr>
                <w:sz w:val="22"/>
                <w:szCs w:val="22"/>
                <w:lang w:eastAsia="en-US"/>
              </w:rPr>
              <w:t>В соответствии с постановлением Правительства Новосибирской области от 26.04.2017 № 158-п «Об установлении нормативов минимальной обеспеченности населения площадью торговых объектов для Новосибирской области»</w:t>
            </w:r>
          </w:p>
        </w:tc>
        <w:tc>
          <w:tcPr>
            <w:tcW w:w="2337" w:type="dxa"/>
            <w:vMerge w:val="restart"/>
            <w:tcBorders>
              <w:top w:val="single" w:sz="8" w:space="0" w:color="auto"/>
              <w:left w:val="single" w:sz="8" w:space="0" w:color="auto"/>
              <w:right w:val="single" w:sz="8" w:space="0" w:color="auto"/>
            </w:tcBorders>
            <w:vAlign w:val="center"/>
            <w:hideMark/>
          </w:tcPr>
          <w:p w14:paraId="34F5CE01" w14:textId="5A1674D3" w:rsidR="000B660F" w:rsidRPr="000B660F" w:rsidRDefault="000B660F" w:rsidP="000B660F">
            <w:pPr>
              <w:autoSpaceDE w:val="0"/>
              <w:autoSpaceDN w:val="0"/>
              <w:adjustRightInd w:val="0"/>
              <w:jc w:val="left"/>
              <w:rPr>
                <w:rFonts w:eastAsia="Calibri"/>
                <w:color w:val="000000"/>
                <w:sz w:val="22"/>
                <w:szCs w:val="22"/>
                <w:lang w:eastAsia="en-US"/>
              </w:rPr>
            </w:pPr>
            <w:r w:rsidRPr="000B660F">
              <w:rPr>
                <w:rFonts w:eastAsia="Calibri"/>
                <w:color w:val="000000"/>
                <w:sz w:val="22"/>
                <w:szCs w:val="22"/>
                <w:lang w:eastAsia="en-US"/>
              </w:rPr>
              <w:t>Пешеходная доступность – 2000 м</w:t>
            </w:r>
          </w:p>
        </w:tc>
        <w:tc>
          <w:tcPr>
            <w:tcW w:w="2501" w:type="dxa"/>
            <w:vMerge w:val="restart"/>
            <w:tcBorders>
              <w:top w:val="single" w:sz="8" w:space="0" w:color="auto"/>
              <w:left w:val="single" w:sz="8" w:space="0" w:color="auto"/>
              <w:right w:val="single" w:sz="8" w:space="0" w:color="auto"/>
            </w:tcBorders>
            <w:vAlign w:val="center"/>
            <w:hideMark/>
          </w:tcPr>
          <w:p w14:paraId="54ECCF4F" w14:textId="77777777" w:rsidR="000B660F" w:rsidRPr="000B660F" w:rsidRDefault="000B660F" w:rsidP="000B660F">
            <w:pPr>
              <w:autoSpaceDE w:val="0"/>
              <w:autoSpaceDN w:val="0"/>
              <w:adjustRightInd w:val="0"/>
              <w:jc w:val="left"/>
              <w:rPr>
                <w:rFonts w:eastAsia="Calibri"/>
                <w:color w:val="000000"/>
                <w:sz w:val="22"/>
                <w:szCs w:val="22"/>
                <w:lang w:eastAsia="en-US"/>
              </w:rPr>
            </w:pPr>
            <w:r w:rsidRPr="000B660F">
              <w:rPr>
                <w:rFonts w:eastAsia="Calibri"/>
                <w:color w:val="000000"/>
                <w:sz w:val="22"/>
                <w:szCs w:val="22"/>
                <w:lang w:eastAsia="en-US"/>
              </w:rPr>
              <w:t>Требуется размещение</w:t>
            </w:r>
          </w:p>
        </w:tc>
      </w:tr>
      <w:tr w:rsidR="000B660F" w:rsidRPr="00A10C9B" w14:paraId="46D79450" w14:textId="77777777" w:rsidTr="002B19E1">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3F97E770" w14:textId="04CC61AA" w:rsidR="000B660F" w:rsidRPr="00A05806" w:rsidRDefault="000B660F" w:rsidP="000B660F">
            <w:pPr>
              <w:jc w:val="left"/>
              <w:rPr>
                <w:b/>
                <w:bCs/>
                <w:sz w:val="22"/>
                <w:szCs w:val="22"/>
                <w:lang w:eastAsia="en-US"/>
              </w:rPr>
            </w:pPr>
            <w:r w:rsidRPr="00A05806">
              <w:rPr>
                <w:b/>
                <w:bCs/>
                <w:sz w:val="22"/>
                <w:szCs w:val="22"/>
              </w:rPr>
              <w:t>ИП Оноприенко Григорий Николаевич</w:t>
            </w:r>
          </w:p>
        </w:tc>
        <w:tc>
          <w:tcPr>
            <w:tcW w:w="1618" w:type="dxa"/>
            <w:tcBorders>
              <w:top w:val="single" w:sz="8" w:space="0" w:color="auto"/>
              <w:left w:val="single" w:sz="8" w:space="0" w:color="auto"/>
              <w:bottom w:val="single" w:sz="8" w:space="0" w:color="auto"/>
              <w:right w:val="single" w:sz="8" w:space="0" w:color="auto"/>
            </w:tcBorders>
            <w:vAlign w:val="center"/>
          </w:tcPr>
          <w:p w14:paraId="41969252" w14:textId="4C897E2F" w:rsidR="000B660F" w:rsidRPr="000B660F" w:rsidRDefault="000B660F" w:rsidP="000B660F">
            <w:pPr>
              <w:autoSpaceDE w:val="0"/>
              <w:autoSpaceDN w:val="0"/>
              <w:adjustRightInd w:val="0"/>
              <w:jc w:val="left"/>
              <w:rPr>
                <w:sz w:val="22"/>
                <w:szCs w:val="22"/>
                <w:lang w:eastAsia="en-US"/>
              </w:rPr>
            </w:pPr>
            <w:r w:rsidRPr="000B660F">
              <w:rPr>
                <w:sz w:val="22"/>
                <w:szCs w:val="22"/>
              </w:rPr>
              <w:t>п.</w:t>
            </w:r>
            <w:r>
              <w:rPr>
                <w:sz w:val="22"/>
                <w:szCs w:val="22"/>
              </w:rPr>
              <w:t xml:space="preserve"> </w:t>
            </w:r>
            <w:r w:rsidRPr="000B660F">
              <w:rPr>
                <w:sz w:val="22"/>
                <w:szCs w:val="22"/>
              </w:rPr>
              <w:t>Поповка ул. Ленина 43</w:t>
            </w:r>
          </w:p>
        </w:tc>
        <w:tc>
          <w:tcPr>
            <w:tcW w:w="1984" w:type="dxa"/>
            <w:tcBorders>
              <w:top w:val="single" w:sz="8" w:space="0" w:color="auto"/>
              <w:left w:val="single" w:sz="8" w:space="0" w:color="auto"/>
              <w:bottom w:val="single" w:sz="8" w:space="0" w:color="auto"/>
              <w:right w:val="single" w:sz="8" w:space="0" w:color="auto"/>
            </w:tcBorders>
            <w:vAlign w:val="center"/>
          </w:tcPr>
          <w:p w14:paraId="48783D70" w14:textId="5B2822BF" w:rsidR="000B660F" w:rsidRPr="000B660F" w:rsidRDefault="00A05806" w:rsidP="000B660F">
            <w:pPr>
              <w:autoSpaceDE w:val="0"/>
              <w:autoSpaceDN w:val="0"/>
              <w:adjustRightInd w:val="0"/>
              <w:jc w:val="left"/>
              <w:rPr>
                <w:sz w:val="22"/>
                <w:szCs w:val="22"/>
                <w:lang w:eastAsia="en-US"/>
              </w:rPr>
            </w:pPr>
            <w:r>
              <w:rPr>
                <w:sz w:val="22"/>
                <w:szCs w:val="22"/>
                <w:lang w:eastAsia="en-US"/>
              </w:rPr>
              <w:t>-</w:t>
            </w:r>
          </w:p>
        </w:tc>
        <w:tc>
          <w:tcPr>
            <w:tcW w:w="1276" w:type="dxa"/>
            <w:tcBorders>
              <w:top w:val="single" w:sz="8" w:space="0" w:color="auto"/>
              <w:left w:val="single" w:sz="8" w:space="0" w:color="auto"/>
              <w:bottom w:val="single" w:sz="8" w:space="0" w:color="auto"/>
              <w:right w:val="single" w:sz="8" w:space="0" w:color="auto"/>
            </w:tcBorders>
          </w:tcPr>
          <w:p w14:paraId="47D9CFDF" w14:textId="7A6E8C71" w:rsidR="000B660F" w:rsidRPr="00906B51" w:rsidRDefault="000B660F" w:rsidP="000B660F">
            <w:pPr>
              <w:autoSpaceDE w:val="0"/>
              <w:autoSpaceDN w:val="0"/>
              <w:adjustRightInd w:val="0"/>
              <w:jc w:val="left"/>
              <w:rPr>
                <w:rFonts w:eastAsia="Calibri"/>
                <w:color w:val="000000"/>
                <w:sz w:val="22"/>
                <w:szCs w:val="22"/>
                <w:lang w:eastAsia="en-US"/>
              </w:rPr>
            </w:pPr>
            <w:r w:rsidRPr="00176C50">
              <w:rPr>
                <w:rFonts w:eastAsia="Calibri"/>
                <w:color w:val="000000"/>
                <w:sz w:val="22"/>
                <w:szCs w:val="22"/>
                <w:lang w:eastAsia="en-US"/>
              </w:rPr>
              <w:t xml:space="preserve">площадь помещений </w:t>
            </w:r>
            <w:r>
              <w:rPr>
                <w:rFonts w:eastAsia="Calibri"/>
                <w:color w:val="000000"/>
                <w:sz w:val="22"/>
                <w:szCs w:val="22"/>
                <w:lang w:eastAsia="en-US"/>
              </w:rPr>
              <w:t>200</w:t>
            </w:r>
            <w:r w:rsidRPr="00176C50">
              <w:rPr>
                <w:rFonts w:eastAsia="Calibri"/>
                <w:color w:val="000000"/>
                <w:sz w:val="22"/>
                <w:szCs w:val="22"/>
                <w:lang w:eastAsia="en-US"/>
              </w:rPr>
              <w:t xml:space="preserve"> </w:t>
            </w:r>
            <w:proofErr w:type="spellStart"/>
            <w:proofErr w:type="gramStart"/>
            <w:r w:rsidRPr="00176C50">
              <w:rPr>
                <w:rFonts w:eastAsia="Calibri"/>
                <w:color w:val="000000"/>
                <w:sz w:val="22"/>
                <w:szCs w:val="22"/>
                <w:lang w:eastAsia="en-US"/>
              </w:rPr>
              <w:t>кв.м</w:t>
            </w:r>
            <w:proofErr w:type="spellEnd"/>
            <w:proofErr w:type="gramEnd"/>
          </w:p>
        </w:tc>
        <w:tc>
          <w:tcPr>
            <w:tcW w:w="2209" w:type="dxa"/>
            <w:vMerge/>
            <w:tcBorders>
              <w:left w:val="single" w:sz="8" w:space="0" w:color="auto"/>
              <w:right w:val="single" w:sz="8" w:space="0" w:color="auto"/>
            </w:tcBorders>
            <w:vAlign w:val="center"/>
          </w:tcPr>
          <w:p w14:paraId="0A088438" w14:textId="3BEC405B" w:rsidR="000B660F" w:rsidRPr="000B660F" w:rsidRDefault="000B660F" w:rsidP="000B660F">
            <w:pPr>
              <w:autoSpaceDE w:val="0"/>
              <w:autoSpaceDN w:val="0"/>
              <w:adjustRightInd w:val="0"/>
              <w:jc w:val="left"/>
              <w:rPr>
                <w:sz w:val="22"/>
                <w:szCs w:val="22"/>
                <w:highlight w:val="red"/>
                <w:lang w:eastAsia="en-US"/>
              </w:rPr>
            </w:pPr>
          </w:p>
        </w:tc>
        <w:tc>
          <w:tcPr>
            <w:tcW w:w="2337" w:type="dxa"/>
            <w:vMerge/>
            <w:tcBorders>
              <w:left w:val="single" w:sz="8" w:space="0" w:color="auto"/>
              <w:right w:val="single" w:sz="8" w:space="0" w:color="auto"/>
            </w:tcBorders>
            <w:vAlign w:val="center"/>
          </w:tcPr>
          <w:p w14:paraId="03C50288" w14:textId="2C044C34" w:rsidR="000B660F" w:rsidRPr="000B660F" w:rsidRDefault="000B660F" w:rsidP="000B660F">
            <w:pPr>
              <w:autoSpaceDE w:val="0"/>
              <w:autoSpaceDN w:val="0"/>
              <w:adjustRightInd w:val="0"/>
              <w:jc w:val="left"/>
              <w:rPr>
                <w:rFonts w:eastAsia="Calibri"/>
                <w:color w:val="000000"/>
                <w:sz w:val="22"/>
                <w:szCs w:val="22"/>
                <w:highlight w:val="red"/>
                <w:lang w:eastAsia="en-US"/>
              </w:rPr>
            </w:pPr>
          </w:p>
        </w:tc>
        <w:tc>
          <w:tcPr>
            <w:tcW w:w="2501" w:type="dxa"/>
            <w:vMerge/>
            <w:tcBorders>
              <w:left w:val="single" w:sz="8" w:space="0" w:color="auto"/>
              <w:right w:val="single" w:sz="8" w:space="0" w:color="auto"/>
            </w:tcBorders>
            <w:vAlign w:val="center"/>
          </w:tcPr>
          <w:p w14:paraId="37FED900" w14:textId="4E519D17" w:rsidR="000B660F" w:rsidRPr="000B660F" w:rsidRDefault="000B660F" w:rsidP="000B660F">
            <w:pPr>
              <w:autoSpaceDE w:val="0"/>
              <w:autoSpaceDN w:val="0"/>
              <w:adjustRightInd w:val="0"/>
              <w:jc w:val="left"/>
              <w:rPr>
                <w:rFonts w:eastAsia="Calibri"/>
                <w:color w:val="000000"/>
                <w:sz w:val="22"/>
                <w:szCs w:val="22"/>
                <w:highlight w:val="red"/>
                <w:lang w:eastAsia="en-US"/>
              </w:rPr>
            </w:pPr>
          </w:p>
        </w:tc>
      </w:tr>
      <w:tr w:rsidR="000B660F" w:rsidRPr="00A10C9B" w14:paraId="70A1C4F5" w14:textId="77777777" w:rsidTr="002B19E1">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092382B6" w14:textId="0C4C5A37" w:rsidR="000B660F" w:rsidRPr="00A05806" w:rsidRDefault="000B660F" w:rsidP="000B660F">
            <w:pPr>
              <w:jc w:val="left"/>
              <w:rPr>
                <w:b/>
                <w:bCs/>
                <w:sz w:val="22"/>
                <w:szCs w:val="22"/>
                <w:lang w:eastAsia="en-US"/>
              </w:rPr>
            </w:pPr>
            <w:r w:rsidRPr="00A05806">
              <w:rPr>
                <w:b/>
                <w:bCs/>
                <w:sz w:val="22"/>
                <w:szCs w:val="22"/>
              </w:rPr>
              <w:t>ИП Мельник Вера Николаевна</w:t>
            </w:r>
          </w:p>
        </w:tc>
        <w:tc>
          <w:tcPr>
            <w:tcW w:w="1618" w:type="dxa"/>
            <w:tcBorders>
              <w:top w:val="single" w:sz="8" w:space="0" w:color="auto"/>
              <w:left w:val="single" w:sz="8" w:space="0" w:color="auto"/>
              <w:bottom w:val="single" w:sz="8" w:space="0" w:color="auto"/>
              <w:right w:val="single" w:sz="8" w:space="0" w:color="auto"/>
            </w:tcBorders>
            <w:vAlign w:val="center"/>
          </w:tcPr>
          <w:p w14:paraId="325A2D3A" w14:textId="51BAC091" w:rsidR="000B660F" w:rsidRPr="000B660F" w:rsidRDefault="000B660F" w:rsidP="000B660F">
            <w:pPr>
              <w:autoSpaceDE w:val="0"/>
              <w:autoSpaceDN w:val="0"/>
              <w:adjustRightInd w:val="0"/>
              <w:jc w:val="left"/>
              <w:rPr>
                <w:sz w:val="22"/>
                <w:szCs w:val="22"/>
                <w:lang w:eastAsia="en-US"/>
              </w:rPr>
            </w:pPr>
            <w:r w:rsidRPr="000B660F">
              <w:rPr>
                <w:sz w:val="22"/>
                <w:szCs w:val="22"/>
              </w:rPr>
              <w:t>п.</w:t>
            </w:r>
            <w:r>
              <w:rPr>
                <w:sz w:val="22"/>
                <w:szCs w:val="22"/>
              </w:rPr>
              <w:t xml:space="preserve"> </w:t>
            </w:r>
            <w:r w:rsidRPr="000B660F">
              <w:rPr>
                <w:sz w:val="22"/>
                <w:szCs w:val="22"/>
              </w:rPr>
              <w:t>Поповка ул. Мира 28</w:t>
            </w:r>
          </w:p>
        </w:tc>
        <w:tc>
          <w:tcPr>
            <w:tcW w:w="1984" w:type="dxa"/>
            <w:tcBorders>
              <w:top w:val="single" w:sz="8" w:space="0" w:color="auto"/>
              <w:left w:val="single" w:sz="8" w:space="0" w:color="auto"/>
              <w:bottom w:val="single" w:sz="8" w:space="0" w:color="auto"/>
              <w:right w:val="single" w:sz="8" w:space="0" w:color="auto"/>
            </w:tcBorders>
            <w:vAlign w:val="center"/>
          </w:tcPr>
          <w:p w14:paraId="4885CAE2" w14:textId="2DC9D912" w:rsidR="000B660F" w:rsidRPr="000B660F" w:rsidRDefault="00A05806" w:rsidP="000B660F">
            <w:pPr>
              <w:autoSpaceDE w:val="0"/>
              <w:autoSpaceDN w:val="0"/>
              <w:adjustRightInd w:val="0"/>
              <w:jc w:val="left"/>
              <w:rPr>
                <w:sz w:val="22"/>
                <w:szCs w:val="22"/>
                <w:lang w:eastAsia="en-US"/>
              </w:rPr>
            </w:pPr>
            <w:r>
              <w:rPr>
                <w:sz w:val="22"/>
                <w:szCs w:val="22"/>
                <w:lang w:eastAsia="en-US"/>
              </w:rPr>
              <w:t>-</w:t>
            </w:r>
          </w:p>
        </w:tc>
        <w:tc>
          <w:tcPr>
            <w:tcW w:w="1276" w:type="dxa"/>
            <w:tcBorders>
              <w:top w:val="single" w:sz="8" w:space="0" w:color="auto"/>
              <w:left w:val="single" w:sz="8" w:space="0" w:color="auto"/>
              <w:bottom w:val="single" w:sz="8" w:space="0" w:color="auto"/>
              <w:right w:val="single" w:sz="8" w:space="0" w:color="auto"/>
            </w:tcBorders>
          </w:tcPr>
          <w:p w14:paraId="4FC51E83" w14:textId="571C865E" w:rsidR="000B660F" w:rsidRPr="00906B51" w:rsidRDefault="000B660F" w:rsidP="000B660F">
            <w:pPr>
              <w:autoSpaceDE w:val="0"/>
              <w:autoSpaceDN w:val="0"/>
              <w:adjustRightInd w:val="0"/>
              <w:jc w:val="left"/>
              <w:rPr>
                <w:rFonts w:eastAsia="Calibri"/>
                <w:color w:val="000000"/>
                <w:sz w:val="22"/>
                <w:szCs w:val="22"/>
                <w:lang w:eastAsia="en-US"/>
              </w:rPr>
            </w:pPr>
            <w:r w:rsidRPr="00176C50">
              <w:rPr>
                <w:rFonts w:eastAsia="Calibri"/>
                <w:color w:val="000000"/>
                <w:sz w:val="22"/>
                <w:szCs w:val="22"/>
                <w:lang w:eastAsia="en-US"/>
              </w:rPr>
              <w:t xml:space="preserve">площадь помещений </w:t>
            </w:r>
            <w:r>
              <w:rPr>
                <w:rFonts w:eastAsia="Calibri"/>
                <w:color w:val="000000"/>
                <w:sz w:val="22"/>
                <w:szCs w:val="22"/>
                <w:lang w:eastAsia="en-US"/>
              </w:rPr>
              <w:t>12</w:t>
            </w:r>
            <w:r w:rsidRPr="00176C50">
              <w:rPr>
                <w:rFonts w:eastAsia="Calibri"/>
                <w:color w:val="000000"/>
                <w:sz w:val="22"/>
                <w:szCs w:val="22"/>
                <w:lang w:eastAsia="en-US"/>
              </w:rPr>
              <w:t xml:space="preserve"> </w:t>
            </w:r>
            <w:proofErr w:type="spellStart"/>
            <w:proofErr w:type="gramStart"/>
            <w:r w:rsidRPr="00176C50">
              <w:rPr>
                <w:rFonts w:eastAsia="Calibri"/>
                <w:color w:val="000000"/>
                <w:sz w:val="22"/>
                <w:szCs w:val="22"/>
                <w:lang w:eastAsia="en-US"/>
              </w:rPr>
              <w:t>кв.м</w:t>
            </w:r>
            <w:proofErr w:type="spellEnd"/>
            <w:proofErr w:type="gramEnd"/>
          </w:p>
        </w:tc>
        <w:tc>
          <w:tcPr>
            <w:tcW w:w="2209" w:type="dxa"/>
            <w:vMerge/>
            <w:tcBorders>
              <w:left w:val="single" w:sz="8" w:space="0" w:color="auto"/>
              <w:right w:val="single" w:sz="8" w:space="0" w:color="auto"/>
            </w:tcBorders>
            <w:vAlign w:val="center"/>
          </w:tcPr>
          <w:p w14:paraId="58305C55" w14:textId="2200063E" w:rsidR="000B660F" w:rsidRPr="000B660F" w:rsidRDefault="000B660F" w:rsidP="000B660F">
            <w:pPr>
              <w:autoSpaceDE w:val="0"/>
              <w:autoSpaceDN w:val="0"/>
              <w:adjustRightInd w:val="0"/>
              <w:jc w:val="left"/>
              <w:rPr>
                <w:sz w:val="22"/>
                <w:szCs w:val="22"/>
                <w:highlight w:val="red"/>
                <w:lang w:eastAsia="en-US"/>
              </w:rPr>
            </w:pPr>
          </w:p>
        </w:tc>
        <w:tc>
          <w:tcPr>
            <w:tcW w:w="2337" w:type="dxa"/>
            <w:vMerge/>
            <w:tcBorders>
              <w:left w:val="single" w:sz="8" w:space="0" w:color="auto"/>
              <w:right w:val="single" w:sz="8" w:space="0" w:color="auto"/>
            </w:tcBorders>
            <w:vAlign w:val="center"/>
          </w:tcPr>
          <w:p w14:paraId="5253136D" w14:textId="19425D3F" w:rsidR="000B660F" w:rsidRPr="000B660F" w:rsidRDefault="000B660F" w:rsidP="000B660F">
            <w:pPr>
              <w:autoSpaceDE w:val="0"/>
              <w:autoSpaceDN w:val="0"/>
              <w:adjustRightInd w:val="0"/>
              <w:jc w:val="left"/>
              <w:rPr>
                <w:rFonts w:eastAsia="Calibri"/>
                <w:color w:val="000000"/>
                <w:sz w:val="22"/>
                <w:szCs w:val="22"/>
                <w:highlight w:val="red"/>
                <w:lang w:eastAsia="en-US"/>
              </w:rPr>
            </w:pPr>
          </w:p>
        </w:tc>
        <w:tc>
          <w:tcPr>
            <w:tcW w:w="2501" w:type="dxa"/>
            <w:vMerge/>
            <w:tcBorders>
              <w:left w:val="single" w:sz="8" w:space="0" w:color="auto"/>
              <w:right w:val="single" w:sz="8" w:space="0" w:color="auto"/>
            </w:tcBorders>
            <w:vAlign w:val="center"/>
          </w:tcPr>
          <w:p w14:paraId="581D21AD" w14:textId="716DB840" w:rsidR="000B660F" w:rsidRPr="000B660F" w:rsidRDefault="000B660F" w:rsidP="000B660F">
            <w:pPr>
              <w:autoSpaceDE w:val="0"/>
              <w:autoSpaceDN w:val="0"/>
              <w:adjustRightInd w:val="0"/>
              <w:jc w:val="left"/>
              <w:rPr>
                <w:rFonts w:eastAsia="Calibri"/>
                <w:color w:val="000000"/>
                <w:sz w:val="22"/>
                <w:szCs w:val="22"/>
                <w:highlight w:val="red"/>
                <w:lang w:eastAsia="en-US"/>
              </w:rPr>
            </w:pPr>
          </w:p>
        </w:tc>
      </w:tr>
      <w:tr w:rsidR="000B660F" w:rsidRPr="00A10C9B" w14:paraId="36DF83C5" w14:textId="77777777" w:rsidTr="002B19E1">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6BDFC66B" w14:textId="545DECC5" w:rsidR="000B660F" w:rsidRPr="00A05806" w:rsidRDefault="000B660F" w:rsidP="000B660F">
            <w:pPr>
              <w:jc w:val="left"/>
              <w:rPr>
                <w:b/>
                <w:bCs/>
                <w:sz w:val="22"/>
                <w:szCs w:val="22"/>
                <w:lang w:eastAsia="en-US"/>
              </w:rPr>
            </w:pPr>
            <w:r w:rsidRPr="00A05806">
              <w:rPr>
                <w:b/>
                <w:bCs/>
                <w:sz w:val="22"/>
                <w:szCs w:val="22"/>
              </w:rPr>
              <w:t>Магазин Мишутка ИП Козлова Нина Герасимовна</w:t>
            </w:r>
          </w:p>
        </w:tc>
        <w:tc>
          <w:tcPr>
            <w:tcW w:w="1618" w:type="dxa"/>
            <w:tcBorders>
              <w:top w:val="single" w:sz="8" w:space="0" w:color="auto"/>
              <w:left w:val="single" w:sz="8" w:space="0" w:color="auto"/>
              <w:bottom w:val="single" w:sz="8" w:space="0" w:color="auto"/>
              <w:right w:val="single" w:sz="8" w:space="0" w:color="auto"/>
            </w:tcBorders>
            <w:vAlign w:val="center"/>
          </w:tcPr>
          <w:p w14:paraId="02CBF3EE" w14:textId="047A5F4F" w:rsidR="000B660F" w:rsidRPr="000B660F" w:rsidRDefault="000B660F" w:rsidP="000B660F">
            <w:pPr>
              <w:autoSpaceDE w:val="0"/>
              <w:autoSpaceDN w:val="0"/>
              <w:adjustRightInd w:val="0"/>
              <w:jc w:val="left"/>
              <w:rPr>
                <w:sz w:val="22"/>
                <w:szCs w:val="22"/>
                <w:lang w:eastAsia="en-US"/>
              </w:rPr>
            </w:pPr>
            <w:r w:rsidRPr="000B660F">
              <w:rPr>
                <w:sz w:val="22"/>
                <w:szCs w:val="22"/>
              </w:rPr>
              <w:t>п.</w:t>
            </w:r>
            <w:r>
              <w:rPr>
                <w:sz w:val="22"/>
                <w:szCs w:val="22"/>
              </w:rPr>
              <w:t xml:space="preserve"> </w:t>
            </w:r>
            <w:r w:rsidRPr="000B660F">
              <w:rPr>
                <w:sz w:val="22"/>
                <w:szCs w:val="22"/>
              </w:rPr>
              <w:t>Поповка ул. Мира дом 17</w:t>
            </w:r>
          </w:p>
        </w:tc>
        <w:tc>
          <w:tcPr>
            <w:tcW w:w="1984" w:type="dxa"/>
            <w:tcBorders>
              <w:top w:val="single" w:sz="8" w:space="0" w:color="auto"/>
              <w:left w:val="single" w:sz="8" w:space="0" w:color="auto"/>
              <w:bottom w:val="single" w:sz="8" w:space="0" w:color="auto"/>
              <w:right w:val="single" w:sz="8" w:space="0" w:color="auto"/>
            </w:tcBorders>
            <w:vAlign w:val="center"/>
          </w:tcPr>
          <w:p w14:paraId="6559AB14" w14:textId="33995FA8" w:rsidR="000B660F" w:rsidRPr="000B660F" w:rsidRDefault="00A05806" w:rsidP="000B660F">
            <w:pPr>
              <w:autoSpaceDE w:val="0"/>
              <w:autoSpaceDN w:val="0"/>
              <w:adjustRightInd w:val="0"/>
              <w:jc w:val="left"/>
              <w:rPr>
                <w:sz w:val="22"/>
                <w:szCs w:val="22"/>
                <w:lang w:eastAsia="en-US"/>
              </w:rPr>
            </w:pPr>
            <w:r>
              <w:rPr>
                <w:sz w:val="22"/>
                <w:szCs w:val="22"/>
                <w:lang w:eastAsia="en-US"/>
              </w:rPr>
              <w:t>-</w:t>
            </w:r>
          </w:p>
        </w:tc>
        <w:tc>
          <w:tcPr>
            <w:tcW w:w="1276" w:type="dxa"/>
            <w:tcBorders>
              <w:top w:val="single" w:sz="8" w:space="0" w:color="auto"/>
              <w:left w:val="single" w:sz="8" w:space="0" w:color="auto"/>
              <w:bottom w:val="single" w:sz="8" w:space="0" w:color="auto"/>
              <w:right w:val="single" w:sz="8" w:space="0" w:color="auto"/>
            </w:tcBorders>
          </w:tcPr>
          <w:p w14:paraId="3C051242" w14:textId="591C89CE" w:rsidR="000B660F" w:rsidRPr="00906B51" w:rsidRDefault="000B660F" w:rsidP="000B660F">
            <w:pPr>
              <w:autoSpaceDE w:val="0"/>
              <w:autoSpaceDN w:val="0"/>
              <w:adjustRightInd w:val="0"/>
              <w:jc w:val="left"/>
              <w:rPr>
                <w:rFonts w:eastAsia="Calibri"/>
                <w:color w:val="000000"/>
                <w:sz w:val="22"/>
                <w:szCs w:val="22"/>
                <w:lang w:eastAsia="en-US"/>
              </w:rPr>
            </w:pPr>
            <w:r w:rsidRPr="00176C50">
              <w:rPr>
                <w:rFonts w:eastAsia="Calibri"/>
                <w:color w:val="000000"/>
                <w:sz w:val="22"/>
                <w:szCs w:val="22"/>
                <w:lang w:eastAsia="en-US"/>
              </w:rPr>
              <w:t xml:space="preserve">площадь помещений </w:t>
            </w:r>
            <w:r>
              <w:rPr>
                <w:rFonts w:eastAsia="Calibri"/>
                <w:color w:val="000000"/>
                <w:sz w:val="22"/>
                <w:szCs w:val="22"/>
                <w:lang w:eastAsia="en-US"/>
              </w:rPr>
              <w:t>12</w:t>
            </w:r>
            <w:r w:rsidRPr="00176C50">
              <w:rPr>
                <w:rFonts w:eastAsia="Calibri"/>
                <w:color w:val="000000"/>
                <w:sz w:val="22"/>
                <w:szCs w:val="22"/>
                <w:lang w:eastAsia="en-US"/>
              </w:rPr>
              <w:t xml:space="preserve"> </w:t>
            </w:r>
            <w:proofErr w:type="spellStart"/>
            <w:proofErr w:type="gramStart"/>
            <w:r w:rsidRPr="00176C50">
              <w:rPr>
                <w:rFonts w:eastAsia="Calibri"/>
                <w:color w:val="000000"/>
                <w:sz w:val="22"/>
                <w:szCs w:val="22"/>
                <w:lang w:eastAsia="en-US"/>
              </w:rPr>
              <w:t>кв.м</w:t>
            </w:r>
            <w:proofErr w:type="spellEnd"/>
            <w:proofErr w:type="gramEnd"/>
          </w:p>
        </w:tc>
        <w:tc>
          <w:tcPr>
            <w:tcW w:w="2209" w:type="dxa"/>
            <w:vMerge/>
            <w:tcBorders>
              <w:left w:val="single" w:sz="8" w:space="0" w:color="auto"/>
              <w:right w:val="single" w:sz="8" w:space="0" w:color="auto"/>
            </w:tcBorders>
            <w:vAlign w:val="center"/>
          </w:tcPr>
          <w:p w14:paraId="299A3F5A" w14:textId="383C89D0" w:rsidR="000B660F" w:rsidRPr="000B660F" w:rsidRDefault="000B660F" w:rsidP="000B660F">
            <w:pPr>
              <w:autoSpaceDE w:val="0"/>
              <w:autoSpaceDN w:val="0"/>
              <w:adjustRightInd w:val="0"/>
              <w:jc w:val="left"/>
              <w:rPr>
                <w:sz w:val="22"/>
                <w:szCs w:val="22"/>
                <w:highlight w:val="red"/>
                <w:lang w:eastAsia="en-US"/>
              </w:rPr>
            </w:pPr>
          </w:p>
        </w:tc>
        <w:tc>
          <w:tcPr>
            <w:tcW w:w="2337" w:type="dxa"/>
            <w:vMerge/>
            <w:tcBorders>
              <w:left w:val="single" w:sz="8" w:space="0" w:color="auto"/>
              <w:right w:val="single" w:sz="8" w:space="0" w:color="auto"/>
            </w:tcBorders>
            <w:vAlign w:val="center"/>
          </w:tcPr>
          <w:p w14:paraId="1D7D1D37" w14:textId="66B7E797" w:rsidR="000B660F" w:rsidRPr="000B660F" w:rsidRDefault="000B660F" w:rsidP="000B660F">
            <w:pPr>
              <w:autoSpaceDE w:val="0"/>
              <w:autoSpaceDN w:val="0"/>
              <w:adjustRightInd w:val="0"/>
              <w:jc w:val="left"/>
              <w:rPr>
                <w:rFonts w:eastAsia="Calibri"/>
                <w:color w:val="000000"/>
                <w:sz w:val="22"/>
                <w:szCs w:val="22"/>
                <w:highlight w:val="red"/>
                <w:lang w:eastAsia="en-US"/>
              </w:rPr>
            </w:pPr>
          </w:p>
        </w:tc>
        <w:tc>
          <w:tcPr>
            <w:tcW w:w="2501" w:type="dxa"/>
            <w:vMerge/>
            <w:tcBorders>
              <w:left w:val="single" w:sz="8" w:space="0" w:color="auto"/>
              <w:right w:val="single" w:sz="8" w:space="0" w:color="auto"/>
            </w:tcBorders>
            <w:vAlign w:val="center"/>
          </w:tcPr>
          <w:p w14:paraId="63D67F53" w14:textId="75FC2F85" w:rsidR="000B660F" w:rsidRPr="000B660F" w:rsidRDefault="000B660F" w:rsidP="000B660F">
            <w:pPr>
              <w:autoSpaceDE w:val="0"/>
              <w:autoSpaceDN w:val="0"/>
              <w:adjustRightInd w:val="0"/>
              <w:jc w:val="left"/>
              <w:rPr>
                <w:rFonts w:eastAsia="Calibri"/>
                <w:color w:val="000000"/>
                <w:sz w:val="22"/>
                <w:szCs w:val="22"/>
                <w:highlight w:val="red"/>
                <w:lang w:eastAsia="en-US"/>
              </w:rPr>
            </w:pPr>
          </w:p>
        </w:tc>
      </w:tr>
      <w:tr w:rsidR="000B660F" w:rsidRPr="00A10C9B" w14:paraId="793CB7DB" w14:textId="77777777" w:rsidTr="002B19E1">
        <w:trPr>
          <w:jc w:val="center"/>
        </w:trPr>
        <w:tc>
          <w:tcPr>
            <w:tcW w:w="2058" w:type="dxa"/>
            <w:tcBorders>
              <w:top w:val="single" w:sz="8" w:space="0" w:color="auto"/>
              <w:left w:val="single" w:sz="8" w:space="0" w:color="auto"/>
              <w:bottom w:val="single" w:sz="8" w:space="0" w:color="auto"/>
              <w:right w:val="single" w:sz="8" w:space="0" w:color="auto"/>
            </w:tcBorders>
            <w:vAlign w:val="center"/>
          </w:tcPr>
          <w:p w14:paraId="10713BEE" w14:textId="39FCBBD6" w:rsidR="000B660F" w:rsidRPr="00A05806" w:rsidRDefault="000B660F" w:rsidP="000B660F">
            <w:pPr>
              <w:jc w:val="left"/>
              <w:rPr>
                <w:b/>
                <w:bCs/>
                <w:sz w:val="22"/>
                <w:szCs w:val="22"/>
                <w:lang w:eastAsia="en-US"/>
              </w:rPr>
            </w:pPr>
            <w:r w:rsidRPr="00A05806">
              <w:rPr>
                <w:b/>
                <w:bCs/>
                <w:sz w:val="22"/>
                <w:szCs w:val="22"/>
              </w:rPr>
              <w:t>Райпо</w:t>
            </w:r>
          </w:p>
        </w:tc>
        <w:tc>
          <w:tcPr>
            <w:tcW w:w="1618" w:type="dxa"/>
            <w:tcBorders>
              <w:top w:val="single" w:sz="8" w:space="0" w:color="auto"/>
              <w:left w:val="single" w:sz="8" w:space="0" w:color="auto"/>
              <w:bottom w:val="single" w:sz="8" w:space="0" w:color="auto"/>
              <w:right w:val="single" w:sz="8" w:space="0" w:color="auto"/>
            </w:tcBorders>
            <w:vAlign w:val="center"/>
          </w:tcPr>
          <w:p w14:paraId="6314E25D" w14:textId="65A70B00" w:rsidR="000B660F" w:rsidRPr="000B660F" w:rsidRDefault="000B660F" w:rsidP="000B660F">
            <w:pPr>
              <w:autoSpaceDE w:val="0"/>
              <w:autoSpaceDN w:val="0"/>
              <w:adjustRightInd w:val="0"/>
              <w:jc w:val="left"/>
              <w:rPr>
                <w:sz w:val="22"/>
                <w:szCs w:val="22"/>
                <w:lang w:eastAsia="en-US"/>
              </w:rPr>
            </w:pPr>
            <w:r w:rsidRPr="000B660F">
              <w:rPr>
                <w:sz w:val="22"/>
                <w:szCs w:val="22"/>
              </w:rPr>
              <w:t>п.</w:t>
            </w:r>
            <w:r>
              <w:rPr>
                <w:sz w:val="22"/>
                <w:szCs w:val="22"/>
              </w:rPr>
              <w:t xml:space="preserve"> </w:t>
            </w:r>
            <w:r w:rsidRPr="000B660F">
              <w:rPr>
                <w:sz w:val="22"/>
                <w:szCs w:val="22"/>
              </w:rPr>
              <w:t>Поповка ул. Ленина 43</w:t>
            </w:r>
          </w:p>
        </w:tc>
        <w:tc>
          <w:tcPr>
            <w:tcW w:w="1984" w:type="dxa"/>
            <w:tcBorders>
              <w:top w:val="single" w:sz="8" w:space="0" w:color="auto"/>
              <w:left w:val="single" w:sz="8" w:space="0" w:color="auto"/>
              <w:bottom w:val="single" w:sz="8" w:space="0" w:color="auto"/>
              <w:right w:val="single" w:sz="8" w:space="0" w:color="auto"/>
            </w:tcBorders>
            <w:vAlign w:val="center"/>
          </w:tcPr>
          <w:p w14:paraId="333CFFE0" w14:textId="1DF77AE3" w:rsidR="000B660F" w:rsidRPr="000B660F" w:rsidRDefault="00A05806" w:rsidP="000B660F">
            <w:pPr>
              <w:autoSpaceDE w:val="0"/>
              <w:autoSpaceDN w:val="0"/>
              <w:adjustRightInd w:val="0"/>
              <w:jc w:val="left"/>
              <w:rPr>
                <w:sz w:val="22"/>
                <w:szCs w:val="22"/>
                <w:lang w:eastAsia="en-US"/>
              </w:rPr>
            </w:pPr>
            <w:r>
              <w:rPr>
                <w:sz w:val="22"/>
                <w:szCs w:val="22"/>
                <w:lang w:eastAsia="en-US"/>
              </w:rPr>
              <w:t>-</w:t>
            </w:r>
          </w:p>
        </w:tc>
        <w:tc>
          <w:tcPr>
            <w:tcW w:w="1276" w:type="dxa"/>
            <w:tcBorders>
              <w:top w:val="single" w:sz="8" w:space="0" w:color="auto"/>
              <w:left w:val="single" w:sz="8" w:space="0" w:color="auto"/>
              <w:bottom w:val="single" w:sz="8" w:space="0" w:color="auto"/>
              <w:right w:val="single" w:sz="8" w:space="0" w:color="auto"/>
            </w:tcBorders>
          </w:tcPr>
          <w:p w14:paraId="4630F20A" w14:textId="048D9400" w:rsidR="000B660F" w:rsidRPr="00906B51" w:rsidRDefault="000B660F" w:rsidP="000B660F">
            <w:pPr>
              <w:autoSpaceDE w:val="0"/>
              <w:autoSpaceDN w:val="0"/>
              <w:adjustRightInd w:val="0"/>
              <w:jc w:val="left"/>
              <w:rPr>
                <w:rFonts w:eastAsia="Calibri"/>
                <w:color w:val="000000"/>
                <w:sz w:val="22"/>
                <w:szCs w:val="22"/>
                <w:lang w:eastAsia="en-US"/>
              </w:rPr>
            </w:pPr>
            <w:r w:rsidRPr="00176C50">
              <w:rPr>
                <w:rFonts w:eastAsia="Calibri"/>
                <w:color w:val="000000"/>
                <w:sz w:val="22"/>
                <w:szCs w:val="22"/>
                <w:lang w:eastAsia="en-US"/>
              </w:rPr>
              <w:t xml:space="preserve">площадь помещений </w:t>
            </w:r>
            <w:r>
              <w:rPr>
                <w:rFonts w:eastAsia="Calibri"/>
                <w:color w:val="000000"/>
                <w:sz w:val="22"/>
                <w:szCs w:val="22"/>
                <w:lang w:eastAsia="en-US"/>
              </w:rPr>
              <w:t>50</w:t>
            </w:r>
            <w:r w:rsidRPr="00176C50">
              <w:rPr>
                <w:rFonts w:eastAsia="Calibri"/>
                <w:color w:val="000000"/>
                <w:sz w:val="22"/>
                <w:szCs w:val="22"/>
                <w:lang w:eastAsia="en-US"/>
              </w:rPr>
              <w:t xml:space="preserve"> </w:t>
            </w:r>
            <w:proofErr w:type="spellStart"/>
            <w:proofErr w:type="gramStart"/>
            <w:r w:rsidRPr="00176C50">
              <w:rPr>
                <w:rFonts w:eastAsia="Calibri"/>
                <w:color w:val="000000"/>
                <w:sz w:val="22"/>
                <w:szCs w:val="22"/>
                <w:lang w:eastAsia="en-US"/>
              </w:rPr>
              <w:t>кв.м</w:t>
            </w:r>
            <w:proofErr w:type="spellEnd"/>
            <w:proofErr w:type="gramEnd"/>
          </w:p>
        </w:tc>
        <w:tc>
          <w:tcPr>
            <w:tcW w:w="2209" w:type="dxa"/>
            <w:vMerge/>
            <w:tcBorders>
              <w:left w:val="single" w:sz="8" w:space="0" w:color="auto"/>
              <w:bottom w:val="single" w:sz="8" w:space="0" w:color="auto"/>
              <w:right w:val="single" w:sz="8" w:space="0" w:color="auto"/>
            </w:tcBorders>
            <w:vAlign w:val="center"/>
          </w:tcPr>
          <w:p w14:paraId="5EC25647" w14:textId="7E3349CF" w:rsidR="000B660F" w:rsidRPr="000B660F" w:rsidRDefault="000B660F" w:rsidP="000B660F">
            <w:pPr>
              <w:autoSpaceDE w:val="0"/>
              <w:autoSpaceDN w:val="0"/>
              <w:adjustRightInd w:val="0"/>
              <w:jc w:val="left"/>
              <w:rPr>
                <w:sz w:val="22"/>
                <w:szCs w:val="22"/>
                <w:highlight w:val="red"/>
                <w:lang w:eastAsia="en-US"/>
              </w:rPr>
            </w:pPr>
          </w:p>
        </w:tc>
        <w:tc>
          <w:tcPr>
            <w:tcW w:w="2337" w:type="dxa"/>
            <w:vMerge/>
            <w:tcBorders>
              <w:left w:val="single" w:sz="8" w:space="0" w:color="auto"/>
              <w:bottom w:val="single" w:sz="8" w:space="0" w:color="auto"/>
              <w:right w:val="single" w:sz="8" w:space="0" w:color="auto"/>
            </w:tcBorders>
            <w:vAlign w:val="center"/>
          </w:tcPr>
          <w:p w14:paraId="6074CA2B" w14:textId="0EB62EEF" w:rsidR="000B660F" w:rsidRPr="000B660F" w:rsidRDefault="000B660F" w:rsidP="000B660F">
            <w:pPr>
              <w:autoSpaceDE w:val="0"/>
              <w:autoSpaceDN w:val="0"/>
              <w:adjustRightInd w:val="0"/>
              <w:jc w:val="left"/>
              <w:rPr>
                <w:rFonts w:eastAsia="Calibri"/>
                <w:color w:val="000000"/>
                <w:sz w:val="22"/>
                <w:szCs w:val="22"/>
                <w:highlight w:val="red"/>
                <w:lang w:eastAsia="en-US"/>
              </w:rPr>
            </w:pPr>
          </w:p>
        </w:tc>
        <w:tc>
          <w:tcPr>
            <w:tcW w:w="2501" w:type="dxa"/>
            <w:vMerge/>
            <w:tcBorders>
              <w:left w:val="single" w:sz="8" w:space="0" w:color="auto"/>
              <w:bottom w:val="single" w:sz="8" w:space="0" w:color="auto"/>
              <w:right w:val="single" w:sz="8" w:space="0" w:color="auto"/>
            </w:tcBorders>
            <w:vAlign w:val="center"/>
          </w:tcPr>
          <w:p w14:paraId="7B7CAE6E" w14:textId="057FB101" w:rsidR="000B660F" w:rsidRPr="000B660F" w:rsidRDefault="000B660F" w:rsidP="000B660F">
            <w:pPr>
              <w:autoSpaceDE w:val="0"/>
              <w:autoSpaceDN w:val="0"/>
              <w:adjustRightInd w:val="0"/>
              <w:jc w:val="left"/>
              <w:rPr>
                <w:rFonts w:eastAsia="Calibri"/>
                <w:color w:val="000000"/>
                <w:sz w:val="22"/>
                <w:szCs w:val="22"/>
                <w:highlight w:val="red"/>
                <w:lang w:eastAsia="en-US"/>
              </w:rPr>
            </w:pPr>
          </w:p>
        </w:tc>
      </w:tr>
      <w:tr w:rsidR="002F18C2" w:rsidRPr="00A10C9B" w14:paraId="4586859A" w14:textId="77777777" w:rsidTr="000B660F">
        <w:trPr>
          <w:jc w:val="center"/>
        </w:trPr>
        <w:tc>
          <w:tcPr>
            <w:tcW w:w="2058" w:type="dxa"/>
            <w:tcBorders>
              <w:top w:val="single" w:sz="8" w:space="0" w:color="auto"/>
              <w:left w:val="single" w:sz="8" w:space="0" w:color="auto"/>
              <w:bottom w:val="single" w:sz="8" w:space="0" w:color="auto"/>
              <w:right w:val="single" w:sz="8" w:space="0" w:color="auto"/>
            </w:tcBorders>
            <w:vAlign w:val="center"/>
            <w:hideMark/>
          </w:tcPr>
          <w:p w14:paraId="116B11C4" w14:textId="77777777" w:rsidR="002F18C2" w:rsidRPr="000B660F" w:rsidRDefault="002F18C2" w:rsidP="008F668E">
            <w:pPr>
              <w:jc w:val="left"/>
              <w:rPr>
                <w:b/>
                <w:sz w:val="22"/>
                <w:szCs w:val="22"/>
                <w:lang w:eastAsia="en-US"/>
              </w:rPr>
            </w:pPr>
            <w:r w:rsidRPr="000B660F">
              <w:rPr>
                <w:b/>
                <w:sz w:val="22"/>
                <w:szCs w:val="22"/>
                <w:lang w:eastAsia="en-US"/>
              </w:rPr>
              <w:lastRenderedPageBreak/>
              <w:t>Павильоны</w:t>
            </w:r>
          </w:p>
        </w:tc>
        <w:tc>
          <w:tcPr>
            <w:tcW w:w="1618" w:type="dxa"/>
            <w:tcBorders>
              <w:top w:val="single" w:sz="8" w:space="0" w:color="auto"/>
              <w:left w:val="single" w:sz="8" w:space="0" w:color="auto"/>
              <w:bottom w:val="single" w:sz="8" w:space="0" w:color="auto"/>
              <w:right w:val="single" w:sz="8" w:space="0" w:color="auto"/>
            </w:tcBorders>
            <w:vAlign w:val="center"/>
          </w:tcPr>
          <w:p w14:paraId="539537F6" w14:textId="527167C6" w:rsidR="002F18C2" w:rsidRPr="000B660F" w:rsidRDefault="000B660F" w:rsidP="008F668E">
            <w:pPr>
              <w:autoSpaceDE w:val="0"/>
              <w:autoSpaceDN w:val="0"/>
              <w:adjustRightInd w:val="0"/>
              <w:jc w:val="left"/>
              <w:rPr>
                <w:sz w:val="22"/>
                <w:szCs w:val="22"/>
                <w:lang w:eastAsia="en-US"/>
              </w:rPr>
            </w:pPr>
            <w:r w:rsidRPr="000B660F">
              <w:rPr>
                <w:sz w:val="22"/>
                <w:szCs w:val="22"/>
                <w:lang w:eastAsia="en-US"/>
              </w:rPr>
              <w:t>-</w:t>
            </w:r>
          </w:p>
        </w:tc>
        <w:tc>
          <w:tcPr>
            <w:tcW w:w="1984" w:type="dxa"/>
            <w:tcBorders>
              <w:top w:val="single" w:sz="8" w:space="0" w:color="auto"/>
              <w:left w:val="single" w:sz="8" w:space="0" w:color="auto"/>
              <w:bottom w:val="single" w:sz="8" w:space="0" w:color="auto"/>
              <w:right w:val="single" w:sz="8" w:space="0" w:color="auto"/>
            </w:tcBorders>
            <w:vAlign w:val="center"/>
          </w:tcPr>
          <w:p w14:paraId="1E90B535" w14:textId="63A6EF0B" w:rsidR="002F18C2" w:rsidRPr="000B660F" w:rsidRDefault="000B660F" w:rsidP="008F668E">
            <w:pPr>
              <w:autoSpaceDE w:val="0"/>
              <w:autoSpaceDN w:val="0"/>
              <w:adjustRightInd w:val="0"/>
              <w:jc w:val="left"/>
              <w:rPr>
                <w:sz w:val="22"/>
                <w:szCs w:val="22"/>
                <w:lang w:eastAsia="en-US"/>
              </w:rPr>
            </w:pPr>
            <w:r w:rsidRPr="000B660F">
              <w:rPr>
                <w:sz w:val="22"/>
                <w:szCs w:val="22"/>
                <w:lang w:eastAsia="en-US"/>
              </w:rPr>
              <w:t>-</w:t>
            </w:r>
          </w:p>
        </w:tc>
        <w:tc>
          <w:tcPr>
            <w:tcW w:w="1276" w:type="dxa"/>
            <w:tcBorders>
              <w:top w:val="single" w:sz="8" w:space="0" w:color="auto"/>
              <w:left w:val="single" w:sz="8" w:space="0" w:color="auto"/>
              <w:bottom w:val="single" w:sz="8" w:space="0" w:color="auto"/>
              <w:right w:val="single" w:sz="8" w:space="0" w:color="auto"/>
            </w:tcBorders>
            <w:vAlign w:val="center"/>
            <w:hideMark/>
          </w:tcPr>
          <w:p w14:paraId="308467C1" w14:textId="67508510" w:rsidR="002F18C2" w:rsidRPr="000B660F" w:rsidRDefault="000B660F" w:rsidP="008F668E">
            <w:pPr>
              <w:autoSpaceDE w:val="0"/>
              <w:autoSpaceDN w:val="0"/>
              <w:adjustRightInd w:val="0"/>
              <w:jc w:val="left"/>
              <w:rPr>
                <w:rFonts w:eastAsia="Calibri"/>
                <w:color w:val="000000"/>
                <w:sz w:val="22"/>
                <w:szCs w:val="22"/>
                <w:lang w:eastAsia="en-US"/>
              </w:rPr>
            </w:pPr>
            <w:r w:rsidRPr="000B660F">
              <w:rPr>
                <w:rFonts w:eastAsia="Calibri"/>
                <w:color w:val="000000"/>
                <w:sz w:val="22"/>
                <w:szCs w:val="22"/>
                <w:lang w:eastAsia="en-US"/>
              </w:rPr>
              <w:t>-</w:t>
            </w:r>
          </w:p>
        </w:tc>
        <w:tc>
          <w:tcPr>
            <w:tcW w:w="2209" w:type="dxa"/>
            <w:tcBorders>
              <w:top w:val="single" w:sz="8" w:space="0" w:color="auto"/>
              <w:left w:val="single" w:sz="8" w:space="0" w:color="auto"/>
              <w:bottom w:val="single" w:sz="8" w:space="0" w:color="auto"/>
              <w:right w:val="single" w:sz="8" w:space="0" w:color="auto"/>
            </w:tcBorders>
            <w:vAlign w:val="center"/>
            <w:hideMark/>
          </w:tcPr>
          <w:p w14:paraId="628D251D" w14:textId="77777777" w:rsidR="002F18C2" w:rsidRPr="000B660F" w:rsidRDefault="002F18C2" w:rsidP="008F668E">
            <w:pPr>
              <w:autoSpaceDE w:val="0"/>
              <w:autoSpaceDN w:val="0"/>
              <w:adjustRightInd w:val="0"/>
              <w:jc w:val="left"/>
              <w:rPr>
                <w:sz w:val="22"/>
                <w:szCs w:val="22"/>
                <w:lang w:eastAsia="en-US"/>
              </w:rPr>
            </w:pPr>
            <w:r w:rsidRPr="000B660F">
              <w:rPr>
                <w:sz w:val="22"/>
                <w:szCs w:val="22"/>
                <w:lang w:eastAsia="en-US"/>
              </w:rPr>
              <w:t>В соответствии с постановлением Правительства Новосибирской области от 26.04.2017 № 158-п «Об установлении нормативов минимальной обеспеченности населения площадью торговых объектов для Новосибирской области»</w:t>
            </w:r>
          </w:p>
        </w:tc>
        <w:tc>
          <w:tcPr>
            <w:tcW w:w="2337" w:type="dxa"/>
            <w:tcBorders>
              <w:top w:val="single" w:sz="8" w:space="0" w:color="auto"/>
              <w:left w:val="single" w:sz="8" w:space="0" w:color="auto"/>
              <w:bottom w:val="single" w:sz="8" w:space="0" w:color="auto"/>
              <w:right w:val="single" w:sz="8" w:space="0" w:color="auto"/>
            </w:tcBorders>
            <w:vAlign w:val="center"/>
            <w:hideMark/>
          </w:tcPr>
          <w:p w14:paraId="5BD5A6BF" w14:textId="77777777" w:rsidR="002F18C2" w:rsidRPr="000B660F" w:rsidRDefault="002F18C2" w:rsidP="008F668E">
            <w:pPr>
              <w:autoSpaceDE w:val="0"/>
              <w:autoSpaceDN w:val="0"/>
              <w:adjustRightInd w:val="0"/>
              <w:jc w:val="left"/>
              <w:rPr>
                <w:rFonts w:eastAsia="Calibri"/>
                <w:color w:val="000000"/>
                <w:sz w:val="22"/>
                <w:szCs w:val="22"/>
                <w:lang w:eastAsia="en-US"/>
              </w:rPr>
            </w:pPr>
            <w:r w:rsidRPr="000B660F">
              <w:rPr>
                <w:rFonts w:eastAsia="Calibri"/>
                <w:color w:val="000000"/>
                <w:sz w:val="22"/>
                <w:szCs w:val="22"/>
                <w:lang w:eastAsia="en-US"/>
              </w:rPr>
              <w:t>Пешеходная доступность</w:t>
            </w:r>
          </w:p>
          <w:p w14:paraId="2E6AC5BB" w14:textId="77777777" w:rsidR="002F18C2" w:rsidRPr="000B660F" w:rsidRDefault="002F18C2" w:rsidP="008F668E">
            <w:pPr>
              <w:autoSpaceDE w:val="0"/>
              <w:autoSpaceDN w:val="0"/>
              <w:adjustRightInd w:val="0"/>
              <w:jc w:val="left"/>
              <w:rPr>
                <w:rFonts w:eastAsia="Calibri"/>
                <w:color w:val="000000"/>
                <w:sz w:val="22"/>
                <w:szCs w:val="22"/>
                <w:lang w:eastAsia="en-US"/>
              </w:rPr>
            </w:pPr>
            <w:r w:rsidRPr="000B660F">
              <w:rPr>
                <w:rFonts w:eastAsia="Calibri"/>
                <w:color w:val="000000"/>
                <w:sz w:val="22"/>
                <w:szCs w:val="22"/>
                <w:lang w:eastAsia="en-US"/>
              </w:rPr>
              <w:t>– 2000 м</w:t>
            </w:r>
          </w:p>
        </w:tc>
        <w:tc>
          <w:tcPr>
            <w:tcW w:w="2501" w:type="dxa"/>
            <w:tcBorders>
              <w:top w:val="single" w:sz="8" w:space="0" w:color="auto"/>
              <w:left w:val="single" w:sz="8" w:space="0" w:color="auto"/>
              <w:bottom w:val="single" w:sz="8" w:space="0" w:color="auto"/>
              <w:right w:val="single" w:sz="8" w:space="0" w:color="auto"/>
            </w:tcBorders>
            <w:vAlign w:val="center"/>
            <w:hideMark/>
          </w:tcPr>
          <w:p w14:paraId="51305054" w14:textId="058D4719" w:rsidR="002F18C2" w:rsidRPr="000B660F" w:rsidRDefault="000B660F" w:rsidP="008F668E">
            <w:pPr>
              <w:autoSpaceDE w:val="0"/>
              <w:autoSpaceDN w:val="0"/>
              <w:adjustRightInd w:val="0"/>
              <w:jc w:val="left"/>
              <w:rPr>
                <w:rFonts w:eastAsia="Calibri"/>
                <w:color w:val="000000"/>
                <w:sz w:val="22"/>
                <w:szCs w:val="22"/>
                <w:lang w:eastAsia="en-US"/>
              </w:rPr>
            </w:pPr>
            <w:r w:rsidRPr="000B660F">
              <w:rPr>
                <w:rFonts w:eastAsia="Calibri"/>
                <w:color w:val="000000"/>
                <w:sz w:val="22"/>
                <w:szCs w:val="22"/>
                <w:lang w:eastAsia="en-US"/>
              </w:rPr>
              <w:t>Требуется размещение</w:t>
            </w:r>
          </w:p>
        </w:tc>
      </w:tr>
    </w:tbl>
    <w:p w14:paraId="36C91646" w14:textId="77777777" w:rsidR="00900DDB" w:rsidRPr="00A10C9B" w:rsidRDefault="00900DDB" w:rsidP="00D45321">
      <w:pPr>
        <w:pStyle w:val="a2"/>
        <w:spacing w:before="120"/>
        <w:rPr>
          <w:b/>
          <w:sz w:val="28"/>
          <w:szCs w:val="28"/>
          <w:lang w:val="ru-RU"/>
        </w:rPr>
        <w:sectPr w:rsidR="00900DDB" w:rsidRPr="00A10C9B" w:rsidSect="009039DC">
          <w:pgSz w:w="16838" w:h="11906" w:orient="landscape"/>
          <w:pgMar w:top="1701" w:right="1701" w:bottom="851" w:left="1134" w:header="680" w:footer="680" w:gutter="0"/>
          <w:cols w:space="708"/>
          <w:docGrid w:linePitch="360"/>
        </w:sectPr>
      </w:pPr>
    </w:p>
    <w:p w14:paraId="0AB8EB24" w14:textId="38DC7755" w:rsidR="00900DDB" w:rsidRPr="00A10C9B" w:rsidRDefault="00900DDB" w:rsidP="00900DDB">
      <w:pPr>
        <w:pStyle w:val="a2"/>
        <w:rPr>
          <w:sz w:val="28"/>
          <w:szCs w:val="28"/>
          <w:lang w:val="ru-RU"/>
        </w:rPr>
      </w:pPr>
      <w:r w:rsidRPr="00A10C9B">
        <w:rPr>
          <w:sz w:val="28"/>
          <w:szCs w:val="28"/>
          <w:lang w:val="ru-RU"/>
        </w:rPr>
        <w:lastRenderedPageBreak/>
        <w:t xml:space="preserve">В соответствии с постановлением Правительства Новосибирской области от 26.04.2017 № 158-п «Об установлении нормативов минимальной обеспеченности населения площадью торговых объектов для Новосибирской области» для </w:t>
      </w:r>
      <w:r w:rsidR="00147602">
        <w:rPr>
          <w:sz w:val="28"/>
          <w:szCs w:val="28"/>
          <w:lang w:val="ru-RU"/>
        </w:rPr>
        <w:t>Карасукского</w:t>
      </w:r>
      <w:r w:rsidRPr="00A10C9B">
        <w:rPr>
          <w:sz w:val="28"/>
          <w:szCs w:val="28"/>
          <w:lang w:val="ru-RU"/>
        </w:rPr>
        <w:t xml:space="preserve"> района установлены следующие нормативы обеспеченности населения торговыми объектами:</w:t>
      </w:r>
    </w:p>
    <w:p w14:paraId="732175E7" w14:textId="657EEE29" w:rsidR="00900DDB" w:rsidRPr="00A10C9B" w:rsidRDefault="00900DDB" w:rsidP="00900DDB">
      <w:pPr>
        <w:pStyle w:val="afff3"/>
        <w:numPr>
          <w:ilvl w:val="0"/>
          <w:numId w:val="7"/>
        </w:numPr>
        <w:ind w:left="1064"/>
        <w:contextualSpacing w:val="0"/>
        <w:rPr>
          <w:bCs/>
          <w:spacing w:val="-1"/>
          <w:sz w:val="28"/>
          <w:szCs w:val="28"/>
        </w:rPr>
      </w:pPr>
      <w:r w:rsidRPr="00A10C9B">
        <w:rPr>
          <w:bCs/>
          <w:spacing w:val="-1"/>
          <w:sz w:val="28"/>
          <w:szCs w:val="28"/>
        </w:rPr>
        <w:t xml:space="preserve">норматив минимальной обеспеченности населения площадью стационарных торговых объектов, на которой осуществляется продажа продовольственных товаров, для </w:t>
      </w:r>
      <w:r w:rsidR="00147602">
        <w:rPr>
          <w:bCs/>
          <w:spacing w:val="-1"/>
          <w:sz w:val="28"/>
          <w:szCs w:val="28"/>
        </w:rPr>
        <w:t>Карасукского</w:t>
      </w:r>
      <w:r w:rsidRPr="00A10C9B">
        <w:rPr>
          <w:bCs/>
          <w:spacing w:val="-1"/>
          <w:sz w:val="28"/>
          <w:szCs w:val="28"/>
        </w:rPr>
        <w:t xml:space="preserve"> района составляет 1</w:t>
      </w:r>
      <w:r w:rsidR="00E615BE">
        <w:rPr>
          <w:bCs/>
          <w:spacing w:val="-1"/>
          <w:sz w:val="28"/>
          <w:szCs w:val="28"/>
        </w:rPr>
        <w:t>77,6</w:t>
      </w:r>
      <w:r w:rsidRPr="00A10C9B">
        <w:rPr>
          <w:bCs/>
          <w:spacing w:val="-1"/>
          <w:sz w:val="28"/>
          <w:szCs w:val="28"/>
        </w:rPr>
        <w:t xml:space="preserve"> </w:t>
      </w:r>
      <w:proofErr w:type="spellStart"/>
      <w:proofErr w:type="gramStart"/>
      <w:r w:rsidRPr="00A10C9B">
        <w:rPr>
          <w:bCs/>
          <w:spacing w:val="-1"/>
          <w:sz w:val="28"/>
          <w:szCs w:val="28"/>
        </w:rPr>
        <w:t>кв.м</w:t>
      </w:r>
      <w:proofErr w:type="spellEnd"/>
      <w:proofErr w:type="gramEnd"/>
      <w:r w:rsidRPr="00A10C9B">
        <w:rPr>
          <w:bCs/>
          <w:spacing w:val="-1"/>
          <w:sz w:val="28"/>
          <w:szCs w:val="28"/>
        </w:rPr>
        <w:t xml:space="preserve"> на 1000 чел.;</w:t>
      </w:r>
    </w:p>
    <w:p w14:paraId="65B5171A" w14:textId="5BD8ED71" w:rsidR="00900DDB" w:rsidRPr="00A10C9B" w:rsidRDefault="00900DDB" w:rsidP="00900DDB">
      <w:pPr>
        <w:pStyle w:val="afff3"/>
        <w:numPr>
          <w:ilvl w:val="0"/>
          <w:numId w:val="7"/>
        </w:numPr>
        <w:ind w:left="1064"/>
        <w:contextualSpacing w:val="0"/>
        <w:rPr>
          <w:bCs/>
          <w:spacing w:val="-1"/>
          <w:sz w:val="28"/>
          <w:szCs w:val="28"/>
        </w:rPr>
      </w:pPr>
      <w:r w:rsidRPr="00A10C9B">
        <w:rPr>
          <w:bCs/>
          <w:spacing w:val="-1"/>
          <w:sz w:val="28"/>
          <w:szCs w:val="28"/>
        </w:rPr>
        <w:t xml:space="preserve">норматив минимальной обеспеченности населения площадью стационарных торговых объектов, на которой осуществляется продажа непродовольственных товаров, для </w:t>
      </w:r>
      <w:r w:rsidR="00147602">
        <w:rPr>
          <w:bCs/>
          <w:spacing w:val="-1"/>
          <w:sz w:val="28"/>
          <w:szCs w:val="28"/>
        </w:rPr>
        <w:t>Карасукского</w:t>
      </w:r>
      <w:r w:rsidRPr="00A10C9B">
        <w:rPr>
          <w:bCs/>
          <w:spacing w:val="-1"/>
          <w:sz w:val="28"/>
          <w:szCs w:val="28"/>
        </w:rPr>
        <w:t xml:space="preserve"> района составляет </w:t>
      </w:r>
      <w:r w:rsidR="00AE2407" w:rsidRPr="00A10C9B">
        <w:rPr>
          <w:bCs/>
          <w:spacing w:val="-1"/>
          <w:sz w:val="28"/>
          <w:szCs w:val="28"/>
        </w:rPr>
        <w:t>3</w:t>
      </w:r>
      <w:r w:rsidR="00E615BE">
        <w:rPr>
          <w:bCs/>
          <w:spacing w:val="-1"/>
          <w:sz w:val="28"/>
          <w:szCs w:val="28"/>
        </w:rPr>
        <w:t>58,4</w:t>
      </w:r>
      <w:r w:rsidRPr="00A10C9B">
        <w:rPr>
          <w:bCs/>
          <w:spacing w:val="-1"/>
          <w:sz w:val="28"/>
          <w:szCs w:val="28"/>
        </w:rPr>
        <w:t xml:space="preserve"> </w:t>
      </w:r>
      <w:proofErr w:type="spellStart"/>
      <w:proofErr w:type="gramStart"/>
      <w:r w:rsidRPr="00A10C9B">
        <w:rPr>
          <w:bCs/>
          <w:spacing w:val="-1"/>
          <w:sz w:val="28"/>
          <w:szCs w:val="28"/>
        </w:rPr>
        <w:t>кв.м</w:t>
      </w:r>
      <w:proofErr w:type="spellEnd"/>
      <w:proofErr w:type="gramEnd"/>
      <w:r w:rsidRPr="00A10C9B">
        <w:rPr>
          <w:bCs/>
          <w:spacing w:val="-1"/>
          <w:sz w:val="28"/>
          <w:szCs w:val="28"/>
        </w:rPr>
        <w:t xml:space="preserve"> на 1000 чел.;</w:t>
      </w:r>
    </w:p>
    <w:p w14:paraId="6F4427C5" w14:textId="7D373892" w:rsidR="00900DDB" w:rsidRPr="00A10C9B" w:rsidRDefault="00900DDB" w:rsidP="00900DDB">
      <w:pPr>
        <w:pStyle w:val="afff3"/>
        <w:numPr>
          <w:ilvl w:val="0"/>
          <w:numId w:val="7"/>
        </w:numPr>
        <w:ind w:left="1064"/>
        <w:contextualSpacing w:val="0"/>
        <w:rPr>
          <w:bCs/>
          <w:spacing w:val="-1"/>
          <w:sz w:val="28"/>
          <w:szCs w:val="28"/>
        </w:rPr>
      </w:pPr>
      <w:r w:rsidRPr="00A10C9B">
        <w:rPr>
          <w:bCs/>
          <w:spacing w:val="-1"/>
          <w:sz w:val="28"/>
          <w:szCs w:val="28"/>
        </w:rPr>
        <w:t>норматив минимальной обеспеченности населения площадью стационарных торговых объектов для</w:t>
      </w:r>
      <w:r w:rsidR="00AE2407" w:rsidRPr="00A10C9B">
        <w:rPr>
          <w:bCs/>
          <w:spacing w:val="-1"/>
          <w:sz w:val="28"/>
          <w:szCs w:val="28"/>
        </w:rPr>
        <w:t xml:space="preserve"> </w:t>
      </w:r>
      <w:r w:rsidR="00147602">
        <w:rPr>
          <w:bCs/>
          <w:spacing w:val="-1"/>
          <w:sz w:val="28"/>
          <w:szCs w:val="28"/>
        </w:rPr>
        <w:t>Карасукского</w:t>
      </w:r>
      <w:r w:rsidRPr="00A10C9B">
        <w:rPr>
          <w:bCs/>
          <w:spacing w:val="-1"/>
          <w:sz w:val="28"/>
          <w:szCs w:val="28"/>
        </w:rPr>
        <w:t xml:space="preserve"> района составляет 5</w:t>
      </w:r>
      <w:r w:rsidR="00E615BE">
        <w:rPr>
          <w:bCs/>
          <w:spacing w:val="-1"/>
          <w:sz w:val="28"/>
          <w:szCs w:val="28"/>
        </w:rPr>
        <w:t>36,0</w:t>
      </w:r>
      <w:r w:rsidRPr="00A10C9B">
        <w:rPr>
          <w:bCs/>
          <w:spacing w:val="-1"/>
          <w:sz w:val="28"/>
          <w:szCs w:val="28"/>
        </w:rPr>
        <w:t xml:space="preserve"> </w:t>
      </w:r>
      <w:proofErr w:type="spellStart"/>
      <w:proofErr w:type="gramStart"/>
      <w:r w:rsidRPr="00A10C9B">
        <w:rPr>
          <w:bCs/>
          <w:spacing w:val="-1"/>
          <w:sz w:val="28"/>
          <w:szCs w:val="28"/>
        </w:rPr>
        <w:t>кв.м</w:t>
      </w:r>
      <w:proofErr w:type="spellEnd"/>
      <w:proofErr w:type="gramEnd"/>
      <w:r w:rsidRPr="00A10C9B">
        <w:rPr>
          <w:bCs/>
          <w:spacing w:val="-1"/>
          <w:sz w:val="28"/>
          <w:szCs w:val="28"/>
        </w:rPr>
        <w:t xml:space="preserve"> на 1000 чел;</w:t>
      </w:r>
    </w:p>
    <w:p w14:paraId="24B69CEA" w14:textId="33CE4040" w:rsidR="00900DDB" w:rsidRPr="00A10C9B" w:rsidRDefault="00900DDB" w:rsidP="00900DDB">
      <w:pPr>
        <w:pStyle w:val="afff3"/>
        <w:numPr>
          <w:ilvl w:val="0"/>
          <w:numId w:val="7"/>
        </w:numPr>
        <w:ind w:left="1064"/>
        <w:contextualSpacing w:val="0"/>
        <w:rPr>
          <w:bCs/>
          <w:spacing w:val="-1"/>
          <w:sz w:val="28"/>
          <w:szCs w:val="28"/>
        </w:rPr>
      </w:pPr>
      <w:r w:rsidRPr="00A10C9B">
        <w:rPr>
          <w:bCs/>
          <w:spacing w:val="-1"/>
          <w:sz w:val="28"/>
          <w:szCs w:val="28"/>
        </w:rPr>
        <w:t>норматив минимальной обеспеченности населения торговыми павильонами и киосками по продаже продовольственных товаров и сельскохозяйственной продукции</w:t>
      </w:r>
      <w:r w:rsidR="00415CC1" w:rsidRPr="00A10C9B">
        <w:rPr>
          <w:bCs/>
          <w:spacing w:val="-1"/>
          <w:sz w:val="28"/>
          <w:szCs w:val="28"/>
        </w:rPr>
        <w:t xml:space="preserve"> для </w:t>
      </w:r>
      <w:r w:rsidR="00147602">
        <w:rPr>
          <w:bCs/>
          <w:spacing w:val="-1"/>
          <w:sz w:val="28"/>
          <w:szCs w:val="28"/>
        </w:rPr>
        <w:t>Карасукского</w:t>
      </w:r>
      <w:r w:rsidR="00415CC1" w:rsidRPr="00A10C9B">
        <w:rPr>
          <w:bCs/>
          <w:spacing w:val="-1"/>
          <w:sz w:val="28"/>
          <w:szCs w:val="28"/>
        </w:rPr>
        <w:t xml:space="preserve"> района</w:t>
      </w:r>
      <w:r w:rsidRPr="00A10C9B">
        <w:rPr>
          <w:bCs/>
          <w:spacing w:val="-1"/>
          <w:sz w:val="28"/>
          <w:szCs w:val="28"/>
        </w:rPr>
        <w:t xml:space="preserve"> составляет </w:t>
      </w:r>
      <w:r w:rsidR="00E615BE">
        <w:rPr>
          <w:bCs/>
          <w:spacing w:val="-1"/>
          <w:sz w:val="28"/>
          <w:szCs w:val="28"/>
        </w:rPr>
        <w:t>7,1</w:t>
      </w:r>
      <w:r w:rsidR="00AE2407" w:rsidRPr="00A10C9B">
        <w:rPr>
          <w:bCs/>
          <w:spacing w:val="-1"/>
          <w:sz w:val="28"/>
          <w:szCs w:val="28"/>
        </w:rPr>
        <w:t xml:space="preserve"> </w:t>
      </w:r>
      <w:r w:rsidRPr="00A10C9B">
        <w:rPr>
          <w:bCs/>
          <w:spacing w:val="-1"/>
          <w:sz w:val="28"/>
          <w:szCs w:val="28"/>
        </w:rPr>
        <w:t>торговых объектов на 10000 чел.;</w:t>
      </w:r>
    </w:p>
    <w:p w14:paraId="0CAE89AA" w14:textId="00F399A9" w:rsidR="00900DDB" w:rsidRPr="00A10C9B" w:rsidRDefault="00900DDB" w:rsidP="00900DDB">
      <w:pPr>
        <w:pStyle w:val="afff3"/>
        <w:numPr>
          <w:ilvl w:val="0"/>
          <w:numId w:val="7"/>
        </w:numPr>
        <w:ind w:left="1064"/>
        <w:contextualSpacing w:val="0"/>
        <w:rPr>
          <w:bCs/>
          <w:spacing w:val="-1"/>
          <w:sz w:val="28"/>
          <w:szCs w:val="28"/>
        </w:rPr>
      </w:pPr>
      <w:r w:rsidRPr="00A10C9B">
        <w:rPr>
          <w:bCs/>
          <w:spacing w:val="-1"/>
          <w:sz w:val="28"/>
          <w:szCs w:val="28"/>
        </w:rPr>
        <w:t>норматив минимальной обеспеченности населения торговыми павильонами и киосками по продаже продукции общественного питания</w:t>
      </w:r>
      <w:r w:rsidR="00415CC1" w:rsidRPr="00A10C9B">
        <w:rPr>
          <w:bCs/>
          <w:spacing w:val="-1"/>
          <w:sz w:val="28"/>
          <w:szCs w:val="28"/>
        </w:rPr>
        <w:t xml:space="preserve"> для </w:t>
      </w:r>
      <w:r w:rsidR="00147602">
        <w:rPr>
          <w:bCs/>
          <w:spacing w:val="-1"/>
          <w:sz w:val="28"/>
          <w:szCs w:val="28"/>
        </w:rPr>
        <w:t>Карасукского</w:t>
      </w:r>
      <w:r w:rsidR="00415CC1" w:rsidRPr="00A10C9B">
        <w:rPr>
          <w:bCs/>
          <w:spacing w:val="-1"/>
          <w:sz w:val="28"/>
          <w:szCs w:val="28"/>
        </w:rPr>
        <w:t xml:space="preserve"> района</w:t>
      </w:r>
      <w:r w:rsidRPr="00A10C9B">
        <w:rPr>
          <w:bCs/>
          <w:spacing w:val="-1"/>
          <w:sz w:val="28"/>
          <w:szCs w:val="28"/>
        </w:rPr>
        <w:t xml:space="preserve"> составляет </w:t>
      </w:r>
      <w:r w:rsidR="00E615BE">
        <w:rPr>
          <w:bCs/>
          <w:spacing w:val="-1"/>
          <w:sz w:val="28"/>
          <w:szCs w:val="28"/>
        </w:rPr>
        <w:t>0,8</w:t>
      </w:r>
      <w:r w:rsidRPr="00A10C9B">
        <w:rPr>
          <w:bCs/>
          <w:spacing w:val="-1"/>
          <w:sz w:val="28"/>
          <w:szCs w:val="28"/>
        </w:rPr>
        <w:t xml:space="preserve"> торгового объекта на 10000 чел.;</w:t>
      </w:r>
    </w:p>
    <w:p w14:paraId="1EE3EB44" w14:textId="5D289404" w:rsidR="00900DDB" w:rsidRPr="00A10C9B" w:rsidRDefault="00900DDB" w:rsidP="00900DDB">
      <w:pPr>
        <w:pStyle w:val="afff3"/>
        <w:numPr>
          <w:ilvl w:val="0"/>
          <w:numId w:val="7"/>
        </w:numPr>
        <w:ind w:left="1064"/>
        <w:contextualSpacing w:val="0"/>
        <w:rPr>
          <w:bCs/>
          <w:spacing w:val="-1"/>
          <w:sz w:val="28"/>
          <w:szCs w:val="28"/>
        </w:rPr>
      </w:pPr>
      <w:r w:rsidRPr="00A10C9B">
        <w:rPr>
          <w:bCs/>
          <w:spacing w:val="-1"/>
          <w:sz w:val="28"/>
          <w:szCs w:val="28"/>
        </w:rPr>
        <w:t xml:space="preserve">норматив минимальной обеспеченности населения торговыми павильонами и киосками по продаже печатной продукции для </w:t>
      </w:r>
      <w:r w:rsidR="00147602">
        <w:rPr>
          <w:bCs/>
          <w:spacing w:val="-1"/>
          <w:sz w:val="28"/>
          <w:szCs w:val="28"/>
        </w:rPr>
        <w:t>Карасукского</w:t>
      </w:r>
      <w:r w:rsidRPr="00A10C9B">
        <w:rPr>
          <w:bCs/>
          <w:spacing w:val="-1"/>
          <w:sz w:val="28"/>
          <w:szCs w:val="28"/>
        </w:rPr>
        <w:t xml:space="preserve"> района составляет 1,</w:t>
      </w:r>
      <w:r w:rsidR="00E615BE">
        <w:rPr>
          <w:bCs/>
          <w:spacing w:val="-1"/>
          <w:sz w:val="28"/>
          <w:szCs w:val="28"/>
        </w:rPr>
        <w:t>3</w:t>
      </w:r>
      <w:r w:rsidR="00415CC1" w:rsidRPr="00A10C9B">
        <w:rPr>
          <w:bCs/>
          <w:spacing w:val="-1"/>
          <w:sz w:val="28"/>
          <w:szCs w:val="28"/>
        </w:rPr>
        <w:t xml:space="preserve"> </w:t>
      </w:r>
      <w:r w:rsidRPr="00A10C9B">
        <w:rPr>
          <w:bCs/>
          <w:spacing w:val="-1"/>
          <w:sz w:val="28"/>
          <w:szCs w:val="28"/>
        </w:rPr>
        <w:t>торгового объекта на 10000 чел.</w:t>
      </w:r>
    </w:p>
    <w:p w14:paraId="28C5657F" w14:textId="437968F2" w:rsidR="00900DDB" w:rsidRPr="00A10C9B" w:rsidRDefault="00900DDB" w:rsidP="00900DDB">
      <w:pPr>
        <w:pStyle w:val="a2"/>
        <w:rPr>
          <w:sz w:val="28"/>
          <w:szCs w:val="28"/>
          <w:lang w:val="ru-RU"/>
        </w:rPr>
      </w:pPr>
      <w:r w:rsidRPr="00A10C9B">
        <w:rPr>
          <w:sz w:val="28"/>
          <w:szCs w:val="28"/>
          <w:lang w:val="ru-RU"/>
        </w:rPr>
        <w:t xml:space="preserve">Норматив минимальной обеспеченности населения </w:t>
      </w:r>
      <w:r w:rsidR="00147602">
        <w:rPr>
          <w:sz w:val="28"/>
          <w:szCs w:val="28"/>
          <w:lang w:val="ru-RU"/>
        </w:rPr>
        <w:t>Знаменского</w:t>
      </w:r>
      <w:r w:rsidR="00832A39" w:rsidRPr="00A10C9B">
        <w:rPr>
          <w:sz w:val="28"/>
          <w:szCs w:val="28"/>
          <w:lang w:val="ru-RU"/>
        </w:rPr>
        <w:t xml:space="preserve"> сельсовета</w:t>
      </w:r>
      <w:r w:rsidRPr="00A10C9B">
        <w:rPr>
          <w:sz w:val="28"/>
          <w:szCs w:val="28"/>
          <w:lang w:val="ru-RU"/>
        </w:rPr>
        <w:t xml:space="preserve"> торговыми объектами местного значения поселения в соответствии с постановлением Правительства Новосибирской области от 26.04.2017 № 158-п «Об установлении нормативов минимальной обеспеченности населения площадью торговых объектов для Новосибирской области» составляет </w:t>
      </w:r>
      <w:r w:rsidR="00832A39" w:rsidRPr="00A10C9B">
        <w:rPr>
          <w:sz w:val="28"/>
          <w:szCs w:val="28"/>
          <w:lang w:val="ru-RU"/>
        </w:rPr>
        <w:t>3</w:t>
      </w:r>
      <w:r w:rsidRPr="00A10C9B">
        <w:rPr>
          <w:sz w:val="28"/>
          <w:szCs w:val="28"/>
          <w:lang w:val="ru-RU"/>
        </w:rPr>
        <w:t xml:space="preserve"> торговы</w:t>
      </w:r>
      <w:r w:rsidR="00832A39" w:rsidRPr="00A10C9B">
        <w:rPr>
          <w:sz w:val="28"/>
          <w:szCs w:val="28"/>
          <w:lang w:val="ru-RU"/>
        </w:rPr>
        <w:t>х</w:t>
      </w:r>
      <w:r w:rsidRPr="00A10C9B">
        <w:rPr>
          <w:sz w:val="28"/>
          <w:szCs w:val="28"/>
          <w:lang w:val="ru-RU"/>
        </w:rPr>
        <w:t xml:space="preserve"> объект</w:t>
      </w:r>
      <w:r w:rsidR="00832A39" w:rsidRPr="00A10C9B">
        <w:rPr>
          <w:sz w:val="28"/>
          <w:szCs w:val="28"/>
          <w:lang w:val="ru-RU"/>
        </w:rPr>
        <w:t>а</w:t>
      </w:r>
      <w:r w:rsidRPr="00A10C9B">
        <w:rPr>
          <w:sz w:val="28"/>
          <w:szCs w:val="28"/>
          <w:lang w:val="ru-RU"/>
        </w:rPr>
        <w:t>.</w:t>
      </w:r>
    </w:p>
    <w:p w14:paraId="37D39227" w14:textId="7AFA2673" w:rsidR="00900DDB" w:rsidRPr="000B660F" w:rsidRDefault="00900DDB" w:rsidP="00900DDB">
      <w:pPr>
        <w:pStyle w:val="a2"/>
        <w:rPr>
          <w:sz w:val="28"/>
          <w:szCs w:val="28"/>
          <w:lang w:val="ru-RU"/>
        </w:rPr>
      </w:pPr>
      <w:r w:rsidRPr="00A10C9B">
        <w:rPr>
          <w:sz w:val="28"/>
          <w:szCs w:val="28"/>
          <w:lang w:val="ru-RU"/>
        </w:rPr>
        <w:t xml:space="preserve">На настоящий момент на территории </w:t>
      </w:r>
      <w:r w:rsidR="00147602">
        <w:rPr>
          <w:sz w:val="28"/>
          <w:szCs w:val="28"/>
          <w:lang w:val="ru-RU"/>
        </w:rPr>
        <w:t>Знаменского</w:t>
      </w:r>
      <w:r w:rsidR="00832A39" w:rsidRPr="00A10C9B">
        <w:rPr>
          <w:sz w:val="28"/>
          <w:szCs w:val="28"/>
          <w:lang w:val="ru-RU"/>
        </w:rPr>
        <w:t xml:space="preserve"> сельсовета</w:t>
      </w:r>
      <w:r w:rsidRPr="00A10C9B">
        <w:rPr>
          <w:sz w:val="28"/>
          <w:szCs w:val="28"/>
          <w:lang w:val="ru-RU"/>
        </w:rPr>
        <w:t xml:space="preserve"> </w:t>
      </w:r>
      <w:r w:rsidRPr="000B660F">
        <w:rPr>
          <w:sz w:val="28"/>
          <w:szCs w:val="28"/>
          <w:lang w:val="ru-RU"/>
        </w:rPr>
        <w:t xml:space="preserve">расположены </w:t>
      </w:r>
      <w:r w:rsidR="000B660F" w:rsidRPr="000B660F">
        <w:rPr>
          <w:sz w:val="28"/>
          <w:szCs w:val="28"/>
          <w:lang w:val="ru-RU"/>
        </w:rPr>
        <w:t>5</w:t>
      </w:r>
      <w:r w:rsidRPr="000B660F">
        <w:rPr>
          <w:sz w:val="28"/>
          <w:szCs w:val="28"/>
          <w:lang w:val="ru-RU"/>
        </w:rPr>
        <w:t xml:space="preserve"> торговых объект</w:t>
      </w:r>
      <w:r w:rsidR="00A05806">
        <w:rPr>
          <w:sz w:val="28"/>
          <w:szCs w:val="28"/>
          <w:lang w:val="ru-RU"/>
        </w:rPr>
        <w:t>ов</w:t>
      </w:r>
      <w:r w:rsidRPr="000B660F">
        <w:rPr>
          <w:sz w:val="28"/>
          <w:szCs w:val="28"/>
          <w:lang w:val="ru-RU"/>
        </w:rPr>
        <w:t xml:space="preserve"> общей площадью </w:t>
      </w:r>
      <w:r w:rsidR="000B660F" w:rsidRPr="000B660F">
        <w:rPr>
          <w:sz w:val="28"/>
          <w:szCs w:val="28"/>
          <w:lang w:val="ru-RU"/>
        </w:rPr>
        <w:t>314</w:t>
      </w:r>
      <w:r w:rsidRPr="000B660F">
        <w:rPr>
          <w:sz w:val="28"/>
          <w:szCs w:val="28"/>
          <w:lang w:val="ru-RU"/>
        </w:rPr>
        <w:t xml:space="preserve"> кв.м. </w:t>
      </w:r>
    </w:p>
    <w:p w14:paraId="4A9AB3EA" w14:textId="09C82E41" w:rsidR="00900DDB" w:rsidRPr="00A10C9B" w:rsidRDefault="00900DDB" w:rsidP="00900DDB">
      <w:pPr>
        <w:pStyle w:val="a2"/>
        <w:rPr>
          <w:sz w:val="28"/>
          <w:szCs w:val="28"/>
          <w:lang w:val="ru-RU"/>
        </w:rPr>
      </w:pPr>
      <w:r w:rsidRPr="000B660F">
        <w:rPr>
          <w:sz w:val="28"/>
          <w:szCs w:val="28"/>
          <w:lang w:val="ru-RU"/>
        </w:rPr>
        <w:t>С учетом прогнозной численности населения</w:t>
      </w:r>
      <w:r w:rsidR="000B660F" w:rsidRPr="000B660F">
        <w:rPr>
          <w:sz w:val="28"/>
          <w:szCs w:val="28"/>
          <w:lang w:val="ru-RU"/>
        </w:rPr>
        <w:t xml:space="preserve"> </w:t>
      </w:r>
      <w:r w:rsidR="005A4119">
        <w:rPr>
          <w:sz w:val="28"/>
          <w:szCs w:val="28"/>
          <w:lang w:val="ru-RU"/>
        </w:rPr>
        <w:t>658</w:t>
      </w:r>
      <w:r w:rsidRPr="000B660F">
        <w:rPr>
          <w:sz w:val="28"/>
          <w:szCs w:val="28"/>
          <w:lang w:val="ru-RU"/>
        </w:rPr>
        <w:t xml:space="preserve"> чел., необходимая минимальная площадь стационарных торговых объектов, на которых осуществляется продажа продовольственных товаров</w:t>
      </w:r>
      <w:r w:rsidRPr="00A10C9B">
        <w:rPr>
          <w:sz w:val="28"/>
          <w:szCs w:val="28"/>
          <w:lang w:val="ru-RU"/>
        </w:rPr>
        <w:t xml:space="preserve">, составит </w:t>
      </w:r>
      <w:r w:rsidR="00A05806">
        <w:rPr>
          <w:sz w:val="28"/>
          <w:szCs w:val="28"/>
          <w:lang w:val="ru-RU"/>
        </w:rPr>
        <w:t>1</w:t>
      </w:r>
      <w:r w:rsidR="00E615BE">
        <w:rPr>
          <w:sz w:val="28"/>
          <w:szCs w:val="28"/>
          <w:lang w:val="ru-RU"/>
        </w:rPr>
        <w:t>50,78</w:t>
      </w:r>
      <w:r w:rsidRPr="00A10C9B">
        <w:rPr>
          <w:sz w:val="28"/>
          <w:szCs w:val="28"/>
          <w:lang w:val="ru-RU"/>
        </w:rPr>
        <w:t xml:space="preserve"> кв.м. </w:t>
      </w:r>
      <w:r w:rsidR="00F80849" w:rsidRPr="00A10C9B">
        <w:rPr>
          <w:sz w:val="28"/>
          <w:szCs w:val="28"/>
          <w:lang w:val="ru-RU"/>
        </w:rPr>
        <w:t>И</w:t>
      </w:r>
      <w:r w:rsidRPr="00A10C9B">
        <w:rPr>
          <w:sz w:val="28"/>
          <w:szCs w:val="28"/>
          <w:lang w:val="ru-RU"/>
        </w:rPr>
        <w:t>сходя из фактического состояния</w:t>
      </w:r>
      <w:r w:rsidR="00F80849" w:rsidRPr="00A10C9B">
        <w:rPr>
          <w:sz w:val="28"/>
          <w:szCs w:val="28"/>
          <w:lang w:val="ru-RU"/>
        </w:rPr>
        <w:t>,</w:t>
      </w:r>
      <w:r w:rsidRPr="00A10C9B">
        <w:rPr>
          <w:sz w:val="28"/>
          <w:szCs w:val="28"/>
          <w:lang w:val="ru-RU"/>
        </w:rPr>
        <w:t xml:space="preserve"> </w:t>
      </w:r>
      <w:r w:rsidR="00F80849" w:rsidRPr="00A10C9B">
        <w:rPr>
          <w:sz w:val="28"/>
          <w:szCs w:val="28"/>
          <w:lang w:val="ru-RU"/>
        </w:rPr>
        <w:t>потребность в размещении стационарных торговых объектов, на которых осуществляется продажа продовольственных товаров</w:t>
      </w:r>
      <w:r w:rsidR="00A05806">
        <w:rPr>
          <w:sz w:val="28"/>
          <w:szCs w:val="28"/>
          <w:lang w:val="ru-RU"/>
        </w:rPr>
        <w:t xml:space="preserve"> отсутствует </w:t>
      </w:r>
      <w:r w:rsidRPr="00A10C9B">
        <w:rPr>
          <w:sz w:val="28"/>
          <w:szCs w:val="28"/>
          <w:lang w:val="ru-RU"/>
        </w:rPr>
        <w:t xml:space="preserve">(площадь торговых объектов, на которых осуществляется продажа продовольственных товаров на 2022 год составляет </w:t>
      </w:r>
      <w:r w:rsidR="00A05806">
        <w:rPr>
          <w:sz w:val="28"/>
          <w:szCs w:val="28"/>
          <w:lang w:val="ru-RU"/>
        </w:rPr>
        <w:t>219,8</w:t>
      </w:r>
      <w:r w:rsidRPr="00A10C9B">
        <w:rPr>
          <w:sz w:val="28"/>
          <w:szCs w:val="28"/>
          <w:lang w:val="ru-RU"/>
        </w:rPr>
        <w:t xml:space="preserve"> </w:t>
      </w:r>
      <w:proofErr w:type="spellStart"/>
      <w:r w:rsidRPr="00A10C9B">
        <w:rPr>
          <w:sz w:val="28"/>
          <w:szCs w:val="28"/>
          <w:lang w:val="ru-RU"/>
        </w:rPr>
        <w:t>кв.м</w:t>
      </w:r>
      <w:proofErr w:type="spellEnd"/>
      <w:r w:rsidRPr="00A10C9B">
        <w:rPr>
          <w:sz w:val="28"/>
          <w:szCs w:val="28"/>
          <w:lang w:val="ru-RU"/>
        </w:rPr>
        <w:t>).</w:t>
      </w:r>
    </w:p>
    <w:p w14:paraId="2BF4F85E" w14:textId="5901EC8F" w:rsidR="00900DDB" w:rsidRPr="00C476EB" w:rsidRDefault="00900DDB" w:rsidP="00900DDB">
      <w:pPr>
        <w:pStyle w:val="a2"/>
        <w:rPr>
          <w:sz w:val="28"/>
          <w:szCs w:val="28"/>
          <w:lang w:val="ru-RU"/>
        </w:rPr>
      </w:pPr>
      <w:r w:rsidRPr="00A10C9B">
        <w:rPr>
          <w:sz w:val="28"/>
          <w:szCs w:val="28"/>
          <w:lang w:val="ru-RU"/>
        </w:rPr>
        <w:lastRenderedPageBreak/>
        <w:t xml:space="preserve">С учетом прогнозной численности населения </w:t>
      </w:r>
      <w:r w:rsidR="005A4119">
        <w:rPr>
          <w:sz w:val="28"/>
          <w:szCs w:val="28"/>
          <w:lang w:val="ru-RU"/>
        </w:rPr>
        <w:t>658</w:t>
      </w:r>
      <w:r w:rsidRPr="00A10C9B">
        <w:rPr>
          <w:sz w:val="28"/>
          <w:szCs w:val="28"/>
          <w:lang w:val="ru-RU"/>
        </w:rPr>
        <w:t xml:space="preserve"> чел., необходимая минимальная площадь стационарных торговых объектов, на которых осуществляется продажа непродовольственных товаров, составит </w:t>
      </w:r>
      <w:r w:rsidR="00E615BE">
        <w:rPr>
          <w:sz w:val="28"/>
          <w:szCs w:val="28"/>
          <w:lang w:val="ru-RU"/>
        </w:rPr>
        <w:t>304,28</w:t>
      </w:r>
      <w:r w:rsidRPr="00A10C9B">
        <w:rPr>
          <w:sz w:val="28"/>
          <w:szCs w:val="28"/>
          <w:lang w:val="ru-RU"/>
        </w:rPr>
        <w:t xml:space="preserve"> кв.м. </w:t>
      </w:r>
      <w:r w:rsidR="00F80849" w:rsidRPr="00A10C9B">
        <w:rPr>
          <w:sz w:val="28"/>
          <w:szCs w:val="28"/>
          <w:lang w:val="ru-RU"/>
        </w:rPr>
        <w:t xml:space="preserve">Исходя из фактического состояния, существует потребность в размещении стационарных торговых объектов, на которых осуществляется продажа </w:t>
      </w:r>
      <w:r w:rsidR="00F80849" w:rsidRPr="00C476EB">
        <w:rPr>
          <w:sz w:val="28"/>
          <w:szCs w:val="28"/>
          <w:lang w:val="ru-RU"/>
        </w:rPr>
        <w:t>непродовольственных товаров</w:t>
      </w:r>
      <w:r w:rsidR="00FC3002" w:rsidRPr="00C476EB">
        <w:rPr>
          <w:sz w:val="28"/>
          <w:szCs w:val="28"/>
          <w:lang w:val="ru-RU"/>
        </w:rPr>
        <w:t xml:space="preserve">, общей площадью </w:t>
      </w:r>
      <w:r w:rsidR="00E615BE">
        <w:rPr>
          <w:sz w:val="28"/>
          <w:szCs w:val="28"/>
          <w:lang w:val="ru-RU"/>
        </w:rPr>
        <w:t>210,08</w:t>
      </w:r>
      <w:r w:rsidR="00FC3002" w:rsidRPr="00C476EB">
        <w:rPr>
          <w:sz w:val="28"/>
          <w:szCs w:val="28"/>
          <w:lang w:val="ru-RU"/>
        </w:rPr>
        <w:t xml:space="preserve"> </w:t>
      </w:r>
      <w:proofErr w:type="spellStart"/>
      <w:r w:rsidR="00FC3002" w:rsidRPr="00C476EB">
        <w:rPr>
          <w:sz w:val="28"/>
          <w:szCs w:val="28"/>
          <w:lang w:val="ru-RU"/>
        </w:rPr>
        <w:t>кв.м</w:t>
      </w:r>
      <w:proofErr w:type="spellEnd"/>
      <w:r w:rsidR="00FC3002" w:rsidRPr="00C476EB">
        <w:rPr>
          <w:sz w:val="28"/>
          <w:szCs w:val="28"/>
          <w:lang w:val="ru-RU"/>
        </w:rPr>
        <w:t xml:space="preserve"> </w:t>
      </w:r>
      <w:r w:rsidRPr="00C476EB">
        <w:rPr>
          <w:sz w:val="28"/>
          <w:szCs w:val="28"/>
          <w:lang w:val="ru-RU"/>
        </w:rPr>
        <w:t xml:space="preserve">(площадь торговых объектов, на которых осуществляется продажа непродовольственных товаров по состоянию на 2022 год составляет </w:t>
      </w:r>
      <w:r w:rsidR="00C476EB" w:rsidRPr="00C476EB">
        <w:rPr>
          <w:sz w:val="28"/>
          <w:szCs w:val="28"/>
          <w:lang w:val="ru-RU"/>
        </w:rPr>
        <w:t>94,2</w:t>
      </w:r>
      <w:r w:rsidRPr="00C476EB">
        <w:rPr>
          <w:sz w:val="28"/>
          <w:szCs w:val="28"/>
          <w:lang w:val="ru-RU"/>
        </w:rPr>
        <w:t xml:space="preserve"> </w:t>
      </w:r>
      <w:proofErr w:type="spellStart"/>
      <w:r w:rsidRPr="00C476EB">
        <w:rPr>
          <w:sz w:val="28"/>
          <w:szCs w:val="28"/>
          <w:lang w:val="ru-RU"/>
        </w:rPr>
        <w:t>кв.м</w:t>
      </w:r>
      <w:proofErr w:type="spellEnd"/>
      <w:r w:rsidRPr="00C476EB">
        <w:rPr>
          <w:sz w:val="28"/>
          <w:szCs w:val="28"/>
          <w:lang w:val="ru-RU"/>
        </w:rPr>
        <w:t>).</w:t>
      </w:r>
    </w:p>
    <w:p w14:paraId="6FE8F840" w14:textId="5D94294D" w:rsidR="00900DDB" w:rsidRPr="00C476EB" w:rsidRDefault="00900DDB" w:rsidP="00900DDB">
      <w:pPr>
        <w:pStyle w:val="a2"/>
        <w:rPr>
          <w:sz w:val="28"/>
          <w:szCs w:val="28"/>
          <w:lang w:val="ru-RU"/>
        </w:rPr>
      </w:pPr>
      <w:r w:rsidRPr="00C476EB">
        <w:rPr>
          <w:sz w:val="28"/>
          <w:szCs w:val="28"/>
          <w:lang w:val="ru-RU"/>
        </w:rPr>
        <w:t xml:space="preserve">Учитывая, что во всех поселениях строительство рынков нецелесообразно, необходимо запланировать строительство рынка в </w:t>
      </w:r>
      <w:r w:rsidR="00C476EB" w:rsidRPr="00C476EB">
        <w:rPr>
          <w:sz w:val="28"/>
          <w:szCs w:val="28"/>
          <w:lang w:val="ru-RU"/>
        </w:rPr>
        <w:t>г. Карасук</w:t>
      </w:r>
      <w:r w:rsidRPr="00C476EB">
        <w:rPr>
          <w:sz w:val="28"/>
          <w:szCs w:val="28"/>
          <w:lang w:val="ru-RU"/>
        </w:rPr>
        <w:t xml:space="preserve"> из расчета численности всего муниципального района. </w:t>
      </w:r>
    </w:p>
    <w:p w14:paraId="5788A1BD" w14:textId="1E752445" w:rsidR="00900DDB" w:rsidRPr="00A10C9B" w:rsidRDefault="00900DDB" w:rsidP="00900DDB">
      <w:pPr>
        <w:pStyle w:val="a2"/>
        <w:rPr>
          <w:sz w:val="28"/>
          <w:szCs w:val="28"/>
          <w:lang w:val="ru-RU"/>
        </w:rPr>
      </w:pPr>
      <w:r w:rsidRPr="00C476EB">
        <w:rPr>
          <w:sz w:val="28"/>
          <w:szCs w:val="28"/>
          <w:lang w:val="ru-RU"/>
        </w:rPr>
        <w:t>Необходимая потребность в размещении торговых павильонов</w:t>
      </w:r>
      <w:r w:rsidRPr="00A10C9B">
        <w:rPr>
          <w:sz w:val="28"/>
          <w:szCs w:val="28"/>
          <w:lang w:val="ru-RU"/>
        </w:rPr>
        <w:t xml:space="preserve"> и/или киосков по продаже продовольственных товаров и сельскохозяйственной продукции в </w:t>
      </w:r>
      <w:r w:rsidR="00147602">
        <w:rPr>
          <w:sz w:val="28"/>
          <w:szCs w:val="28"/>
          <w:lang w:val="ru-RU"/>
        </w:rPr>
        <w:t>Знаменском</w:t>
      </w:r>
      <w:r w:rsidRPr="00A10C9B">
        <w:rPr>
          <w:sz w:val="28"/>
          <w:szCs w:val="28"/>
          <w:lang w:val="ru-RU"/>
        </w:rPr>
        <w:t xml:space="preserve"> </w:t>
      </w:r>
      <w:r w:rsidR="00F43E9C" w:rsidRPr="00A10C9B">
        <w:rPr>
          <w:sz w:val="28"/>
          <w:szCs w:val="28"/>
          <w:lang w:val="ru-RU"/>
        </w:rPr>
        <w:t xml:space="preserve">сельсовете </w:t>
      </w:r>
      <w:r w:rsidRPr="00A10C9B">
        <w:rPr>
          <w:sz w:val="28"/>
          <w:szCs w:val="28"/>
          <w:lang w:val="ru-RU"/>
        </w:rPr>
        <w:t xml:space="preserve">в соответствии с прогнозной численностью населения – </w:t>
      </w:r>
      <w:r w:rsidR="00C476EB">
        <w:rPr>
          <w:sz w:val="28"/>
          <w:szCs w:val="28"/>
          <w:lang w:val="ru-RU"/>
        </w:rPr>
        <w:t>0,</w:t>
      </w:r>
      <w:r w:rsidR="00E615BE">
        <w:rPr>
          <w:sz w:val="28"/>
          <w:szCs w:val="28"/>
          <w:lang w:val="ru-RU"/>
        </w:rPr>
        <w:t>6</w:t>
      </w:r>
      <w:r w:rsidRPr="00A10C9B">
        <w:rPr>
          <w:sz w:val="28"/>
          <w:szCs w:val="28"/>
          <w:lang w:val="ru-RU"/>
        </w:rPr>
        <w:t xml:space="preserve"> объекта</w:t>
      </w:r>
      <w:r w:rsidR="00C476EB">
        <w:rPr>
          <w:sz w:val="28"/>
          <w:szCs w:val="28"/>
          <w:lang w:val="ru-RU"/>
        </w:rPr>
        <w:t xml:space="preserve"> </w:t>
      </w:r>
      <w:r w:rsidR="00C476EB" w:rsidRPr="00A10C9B">
        <w:rPr>
          <w:sz w:val="28"/>
          <w:szCs w:val="28"/>
          <w:lang w:val="ru-RU"/>
        </w:rPr>
        <w:t>(размещение нецелесообразно)</w:t>
      </w:r>
      <w:r w:rsidRPr="00A10C9B">
        <w:rPr>
          <w:sz w:val="28"/>
          <w:szCs w:val="28"/>
          <w:lang w:val="ru-RU"/>
        </w:rPr>
        <w:t xml:space="preserve">. </w:t>
      </w:r>
    </w:p>
    <w:p w14:paraId="2FB1BE7B" w14:textId="27ABF480" w:rsidR="00900DDB" w:rsidRPr="00A10C9B" w:rsidRDefault="00900DDB" w:rsidP="00900DDB">
      <w:pPr>
        <w:pStyle w:val="a2"/>
        <w:rPr>
          <w:sz w:val="28"/>
          <w:szCs w:val="28"/>
          <w:lang w:val="ru-RU"/>
        </w:rPr>
      </w:pPr>
      <w:r w:rsidRPr="00A10C9B">
        <w:rPr>
          <w:sz w:val="28"/>
          <w:szCs w:val="28"/>
          <w:lang w:val="ru-RU"/>
        </w:rPr>
        <w:t>Потребность населения в торговых павильонах и киосках по продаже продукции общественного питания и печатной продукции с учетом прогнозной численности населения составит 0,</w:t>
      </w:r>
      <w:r w:rsidR="00C476EB">
        <w:rPr>
          <w:sz w:val="28"/>
          <w:szCs w:val="28"/>
          <w:lang w:val="ru-RU"/>
        </w:rPr>
        <w:t>0</w:t>
      </w:r>
      <w:r w:rsidR="00566B0A">
        <w:rPr>
          <w:sz w:val="28"/>
          <w:szCs w:val="28"/>
          <w:lang w:val="ru-RU"/>
        </w:rPr>
        <w:t>7</w:t>
      </w:r>
      <w:r w:rsidRPr="00A10C9B">
        <w:rPr>
          <w:sz w:val="28"/>
          <w:szCs w:val="28"/>
          <w:lang w:val="ru-RU"/>
        </w:rPr>
        <w:t xml:space="preserve"> и 0,</w:t>
      </w:r>
      <w:r w:rsidR="0071336F" w:rsidRPr="00A10C9B">
        <w:rPr>
          <w:sz w:val="28"/>
          <w:szCs w:val="28"/>
          <w:lang w:val="ru-RU"/>
        </w:rPr>
        <w:t>1</w:t>
      </w:r>
      <w:r w:rsidR="00566B0A">
        <w:rPr>
          <w:sz w:val="28"/>
          <w:szCs w:val="28"/>
          <w:lang w:val="ru-RU"/>
        </w:rPr>
        <w:t>1</w:t>
      </w:r>
      <w:r w:rsidRPr="00A10C9B">
        <w:rPr>
          <w:sz w:val="28"/>
          <w:szCs w:val="28"/>
          <w:lang w:val="ru-RU"/>
        </w:rPr>
        <w:t xml:space="preserve"> соответственно (размещение нецелесообразно). </w:t>
      </w:r>
    </w:p>
    <w:p w14:paraId="50E540F6" w14:textId="483C2163" w:rsidR="00900DDB" w:rsidRPr="00A10C9B" w:rsidRDefault="00900DDB" w:rsidP="00900DDB">
      <w:pPr>
        <w:pStyle w:val="a2"/>
        <w:rPr>
          <w:sz w:val="28"/>
          <w:szCs w:val="28"/>
          <w:lang w:val="ru-RU"/>
        </w:rPr>
      </w:pPr>
      <w:r w:rsidRPr="00A10C9B">
        <w:rPr>
          <w:sz w:val="28"/>
          <w:szCs w:val="28"/>
          <w:lang w:val="ru-RU"/>
        </w:rPr>
        <w:t xml:space="preserve">Таким образом, генеральным планом с учетом сохранения существующего торгового обслуживания рекомендован к размещению на территории </w:t>
      </w:r>
      <w:r w:rsidR="00147602">
        <w:rPr>
          <w:sz w:val="28"/>
          <w:szCs w:val="28"/>
          <w:lang w:val="ru-RU"/>
        </w:rPr>
        <w:t>Знаменского</w:t>
      </w:r>
      <w:r w:rsidR="0071336F" w:rsidRPr="00A10C9B">
        <w:rPr>
          <w:sz w:val="28"/>
          <w:szCs w:val="28"/>
          <w:lang w:val="ru-RU"/>
        </w:rPr>
        <w:t xml:space="preserve"> сельсовета</w:t>
      </w:r>
      <w:r w:rsidRPr="00A10C9B">
        <w:rPr>
          <w:sz w:val="28"/>
          <w:szCs w:val="28"/>
          <w:lang w:val="ru-RU"/>
        </w:rPr>
        <w:t xml:space="preserve"> торговый центр, где торговая площадь для реализации непродовольственных товаров составляет не менее </w:t>
      </w:r>
      <w:r w:rsidR="00566B0A">
        <w:rPr>
          <w:sz w:val="28"/>
          <w:szCs w:val="28"/>
          <w:lang w:val="ru-RU"/>
        </w:rPr>
        <w:t xml:space="preserve">210,08 </w:t>
      </w:r>
      <w:r w:rsidRPr="00A10C9B">
        <w:rPr>
          <w:sz w:val="28"/>
          <w:szCs w:val="28"/>
          <w:lang w:val="ru-RU"/>
        </w:rPr>
        <w:t>кв.м. Размещение иных объектов торговли принято нецелесообразным ввиду незначительной потребности.</w:t>
      </w:r>
    </w:p>
    <w:p w14:paraId="05F9F3C3" w14:textId="69E8EBC0" w:rsidR="00900DDB" w:rsidRPr="0062556F" w:rsidRDefault="00900DDB" w:rsidP="00900DDB">
      <w:pPr>
        <w:pStyle w:val="a2"/>
        <w:rPr>
          <w:sz w:val="28"/>
          <w:szCs w:val="28"/>
          <w:lang w:val="ru-RU"/>
        </w:rPr>
      </w:pPr>
      <w:r w:rsidRPr="00A10C9B">
        <w:rPr>
          <w:sz w:val="28"/>
          <w:szCs w:val="28"/>
          <w:lang w:val="ru-RU"/>
        </w:rPr>
        <w:t xml:space="preserve">Анализ показал, что в соответствии с нормативами градостроительного проектирования </w:t>
      </w:r>
      <w:r w:rsidR="00147602">
        <w:rPr>
          <w:sz w:val="28"/>
          <w:szCs w:val="28"/>
          <w:lang w:val="ru-RU"/>
        </w:rPr>
        <w:t>Знаменского</w:t>
      </w:r>
      <w:r w:rsidR="0071336F" w:rsidRPr="00A10C9B">
        <w:rPr>
          <w:sz w:val="28"/>
          <w:szCs w:val="28"/>
          <w:lang w:val="ru-RU"/>
        </w:rPr>
        <w:t xml:space="preserve"> сельсовета</w:t>
      </w:r>
      <w:r w:rsidRPr="00A10C9B">
        <w:rPr>
          <w:sz w:val="28"/>
          <w:szCs w:val="28"/>
          <w:lang w:val="ru-RU"/>
        </w:rPr>
        <w:t xml:space="preserve">, требуется размещение следующих </w:t>
      </w:r>
      <w:r w:rsidRPr="0062556F">
        <w:rPr>
          <w:sz w:val="28"/>
          <w:szCs w:val="28"/>
          <w:lang w:val="ru-RU"/>
        </w:rPr>
        <w:t>объектов местного значения поселения:</w:t>
      </w:r>
    </w:p>
    <w:p w14:paraId="4D52C759" w14:textId="72090A03" w:rsidR="00234FF5" w:rsidRPr="0062556F" w:rsidRDefault="00234FF5" w:rsidP="00234FF5">
      <w:pPr>
        <w:pStyle w:val="afff3"/>
        <w:numPr>
          <w:ilvl w:val="0"/>
          <w:numId w:val="7"/>
        </w:numPr>
        <w:ind w:left="1064"/>
        <w:contextualSpacing w:val="0"/>
        <w:rPr>
          <w:bCs/>
          <w:spacing w:val="-1"/>
          <w:sz w:val="28"/>
          <w:szCs w:val="28"/>
        </w:rPr>
      </w:pPr>
      <w:r w:rsidRPr="0062556F">
        <w:rPr>
          <w:bCs/>
          <w:spacing w:val="-1"/>
          <w:sz w:val="28"/>
          <w:szCs w:val="28"/>
        </w:rPr>
        <w:t xml:space="preserve">спортивные залы (общая минимальная обеспеченность должна составлять </w:t>
      </w:r>
      <w:r w:rsidR="0062556F">
        <w:rPr>
          <w:bCs/>
          <w:spacing w:val="-1"/>
          <w:sz w:val="28"/>
          <w:szCs w:val="28"/>
        </w:rPr>
        <w:t>100</w:t>
      </w:r>
      <w:r w:rsidRPr="0062556F">
        <w:rPr>
          <w:bCs/>
          <w:spacing w:val="-1"/>
          <w:sz w:val="28"/>
          <w:szCs w:val="28"/>
        </w:rPr>
        <w:t xml:space="preserve"> кв.м.);</w:t>
      </w:r>
    </w:p>
    <w:p w14:paraId="3B7DBF84" w14:textId="045E0B62" w:rsidR="00900DDB" w:rsidRPr="00A10C9B" w:rsidRDefault="00900DDB" w:rsidP="002F341F">
      <w:pPr>
        <w:pStyle w:val="afff3"/>
        <w:numPr>
          <w:ilvl w:val="0"/>
          <w:numId w:val="7"/>
        </w:numPr>
        <w:ind w:left="1064"/>
        <w:contextualSpacing w:val="0"/>
        <w:rPr>
          <w:bCs/>
          <w:spacing w:val="-1"/>
          <w:sz w:val="28"/>
          <w:szCs w:val="28"/>
        </w:rPr>
      </w:pPr>
      <w:r w:rsidRPr="0062556F">
        <w:rPr>
          <w:bCs/>
          <w:spacing w:val="-1"/>
          <w:sz w:val="28"/>
          <w:szCs w:val="28"/>
        </w:rPr>
        <w:t xml:space="preserve">торговый центр (общая торговая площадь не менее </w:t>
      </w:r>
      <w:r w:rsidR="00566B0A">
        <w:rPr>
          <w:sz w:val="28"/>
          <w:szCs w:val="28"/>
        </w:rPr>
        <w:t>210,08</w:t>
      </w:r>
      <w:r w:rsidRPr="0062556F">
        <w:rPr>
          <w:bCs/>
          <w:spacing w:val="-1"/>
          <w:sz w:val="28"/>
          <w:szCs w:val="28"/>
        </w:rPr>
        <w:t xml:space="preserve"> кв.</w:t>
      </w:r>
      <w:r w:rsidR="0062556F" w:rsidRPr="0062556F">
        <w:rPr>
          <w:bCs/>
          <w:spacing w:val="-1"/>
          <w:sz w:val="28"/>
          <w:szCs w:val="28"/>
        </w:rPr>
        <w:t xml:space="preserve"> </w:t>
      </w:r>
      <w:r w:rsidRPr="0062556F">
        <w:rPr>
          <w:bCs/>
          <w:spacing w:val="-1"/>
          <w:sz w:val="28"/>
          <w:szCs w:val="28"/>
        </w:rPr>
        <w:t>м</w:t>
      </w:r>
      <w:r w:rsidR="002F341F" w:rsidRPr="0062556F">
        <w:rPr>
          <w:bCs/>
          <w:spacing w:val="-1"/>
          <w:sz w:val="28"/>
          <w:szCs w:val="28"/>
        </w:rPr>
        <w:t>: общая площадь стационарных торговых объектов, на которых осуществляется продажа непродовольственных</w:t>
      </w:r>
      <w:r w:rsidR="002F341F" w:rsidRPr="00A10C9B">
        <w:rPr>
          <w:bCs/>
          <w:spacing w:val="-1"/>
          <w:sz w:val="28"/>
          <w:szCs w:val="28"/>
        </w:rPr>
        <w:t xml:space="preserve"> товаров </w:t>
      </w:r>
      <w:r w:rsidR="00C476EB">
        <w:rPr>
          <w:bCs/>
          <w:spacing w:val="-1"/>
          <w:sz w:val="28"/>
          <w:szCs w:val="28"/>
        </w:rPr>
        <w:t>–</w:t>
      </w:r>
      <w:r w:rsidR="002F341F" w:rsidRPr="00A10C9B">
        <w:rPr>
          <w:bCs/>
          <w:spacing w:val="-1"/>
          <w:sz w:val="28"/>
          <w:szCs w:val="28"/>
        </w:rPr>
        <w:t xml:space="preserve"> </w:t>
      </w:r>
      <w:r w:rsidR="00566B0A">
        <w:rPr>
          <w:sz w:val="28"/>
          <w:szCs w:val="28"/>
        </w:rPr>
        <w:t xml:space="preserve">210,08 </w:t>
      </w:r>
      <w:proofErr w:type="spellStart"/>
      <w:proofErr w:type="gramStart"/>
      <w:r w:rsidR="002F341F" w:rsidRPr="00A10C9B">
        <w:rPr>
          <w:bCs/>
          <w:spacing w:val="-1"/>
          <w:sz w:val="28"/>
          <w:szCs w:val="28"/>
        </w:rPr>
        <w:t>кв.м</w:t>
      </w:r>
      <w:proofErr w:type="spellEnd"/>
      <w:proofErr w:type="gramEnd"/>
      <w:r w:rsidRPr="00A10C9B">
        <w:rPr>
          <w:bCs/>
          <w:spacing w:val="-1"/>
          <w:sz w:val="28"/>
          <w:szCs w:val="28"/>
        </w:rPr>
        <w:t>).</w:t>
      </w:r>
    </w:p>
    <w:p w14:paraId="62D3754F" w14:textId="5B683FFD" w:rsidR="008C6D4D" w:rsidRPr="00A10C9B" w:rsidRDefault="0051575B" w:rsidP="00DB0F12">
      <w:pPr>
        <w:pStyle w:val="30"/>
        <w:numPr>
          <w:ilvl w:val="2"/>
          <w:numId w:val="2"/>
        </w:numPr>
        <w:ind w:left="0" w:firstLine="0"/>
        <w:rPr>
          <w:i w:val="0"/>
          <w:sz w:val="28"/>
          <w:szCs w:val="28"/>
        </w:rPr>
      </w:pPr>
      <w:bookmarkStart w:id="55" w:name="_Toc121306806"/>
      <w:r w:rsidRPr="00A10C9B">
        <w:rPr>
          <w:i w:val="0"/>
          <w:sz w:val="28"/>
          <w:szCs w:val="28"/>
        </w:rPr>
        <w:t xml:space="preserve">Объекты транспортной </w:t>
      </w:r>
      <w:r w:rsidR="008C6D4D" w:rsidRPr="00A10C9B">
        <w:rPr>
          <w:i w:val="0"/>
          <w:sz w:val="28"/>
          <w:szCs w:val="28"/>
        </w:rPr>
        <w:t>инфраструктур</w:t>
      </w:r>
      <w:bookmarkEnd w:id="54"/>
      <w:r w:rsidRPr="00A10C9B">
        <w:rPr>
          <w:i w:val="0"/>
          <w:sz w:val="28"/>
          <w:szCs w:val="28"/>
        </w:rPr>
        <w:t>ы</w:t>
      </w:r>
      <w:bookmarkEnd w:id="55"/>
    </w:p>
    <w:p w14:paraId="65484B03" w14:textId="5DF120D1" w:rsidR="001D0A7C" w:rsidRDefault="001D0A7C" w:rsidP="001D0A7C">
      <w:pPr>
        <w:pStyle w:val="a2"/>
        <w:rPr>
          <w:sz w:val="28"/>
          <w:szCs w:val="28"/>
          <w:lang w:val="ru-RU"/>
        </w:rPr>
      </w:pPr>
      <w:r w:rsidRPr="00A10C9B">
        <w:rPr>
          <w:sz w:val="28"/>
          <w:szCs w:val="28"/>
          <w:lang w:val="ru-RU"/>
        </w:rPr>
        <w:t xml:space="preserve">Развитие транспортного комплекса неразрывно связано с экономико-географическим положением муниципального образования, наличием природных ресурсов, энергетических ресурсов, минерально-сырьевой базы, культурными и историческими связями, а также, наличием и возможностями </w:t>
      </w:r>
      <w:r w:rsidR="003B63B0" w:rsidRPr="00A10C9B">
        <w:rPr>
          <w:sz w:val="28"/>
          <w:szCs w:val="28"/>
          <w:lang w:val="ru-RU"/>
        </w:rPr>
        <w:t>имеющихся производительных сил.</w:t>
      </w:r>
    </w:p>
    <w:p w14:paraId="0684CADF" w14:textId="77777777" w:rsidR="0056136E" w:rsidRPr="00A10C9B" w:rsidRDefault="0056136E" w:rsidP="001D0A7C">
      <w:pPr>
        <w:pStyle w:val="a2"/>
        <w:rPr>
          <w:sz w:val="28"/>
          <w:szCs w:val="28"/>
          <w:lang w:val="ru-RU"/>
        </w:rPr>
      </w:pPr>
    </w:p>
    <w:p w14:paraId="5E547BC0" w14:textId="5CF9B1C4" w:rsidR="0043719D" w:rsidRPr="00A10C9B" w:rsidRDefault="0043719D" w:rsidP="00E65617">
      <w:pPr>
        <w:pStyle w:val="a2"/>
        <w:spacing w:before="120"/>
        <w:rPr>
          <w:b/>
          <w:sz w:val="28"/>
          <w:szCs w:val="28"/>
          <w:lang w:val="ru-RU"/>
        </w:rPr>
      </w:pPr>
      <w:r w:rsidRPr="00A10C9B">
        <w:rPr>
          <w:b/>
          <w:sz w:val="28"/>
          <w:szCs w:val="28"/>
          <w:lang w:val="ru-RU"/>
        </w:rPr>
        <w:lastRenderedPageBreak/>
        <w:t>Железнодорожный транспорт</w:t>
      </w:r>
    </w:p>
    <w:p w14:paraId="38C70431" w14:textId="36814325" w:rsidR="00865E7C" w:rsidRPr="00A10C9B" w:rsidRDefault="00A6719D" w:rsidP="00A6719D">
      <w:pPr>
        <w:pStyle w:val="a2"/>
        <w:rPr>
          <w:sz w:val="28"/>
          <w:szCs w:val="28"/>
          <w:lang w:val="ru-RU"/>
        </w:rPr>
      </w:pPr>
      <w:r w:rsidRPr="00A6719D">
        <w:rPr>
          <w:sz w:val="28"/>
          <w:szCs w:val="28"/>
          <w:lang w:val="ru-RU"/>
        </w:rPr>
        <w:t xml:space="preserve">В границах Знаменского сельсовета Карасукского района Новосибирской области проходит двухпутный электрифицированный участок </w:t>
      </w:r>
      <w:proofErr w:type="spellStart"/>
      <w:r w:rsidRPr="00A6719D">
        <w:rPr>
          <w:sz w:val="28"/>
          <w:szCs w:val="28"/>
          <w:lang w:val="ru-RU"/>
        </w:rPr>
        <w:t>Осолодино</w:t>
      </w:r>
      <w:proofErr w:type="spellEnd"/>
      <w:r w:rsidRPr="00A6719D">
        <w:rPr>
          <w:sz w:val="28"/>
          <w:szCs w:val="28"/>
          <w:lang w:val="ru-RU"/>
        </w:rPr>
        <w:t xml:space="preserve"> –</w:t>
      </w:r>
      <w:r>
        <w:rPr>
          <w:sz w:val="28"/>
          <w:szCs w:val="28"/>
          <w:lang w:val="ru-RU"/>
        </w:rPr>
        <w:t xml:space="preserve"> </w:t>
      </w:r>
      <w:r w:rsidRPr="00A6719D">
        <w:rPr>
          <w:sz w:val="28"/>
          <w:szCs w:val="28"/>
          <w:lang w:val="ru-RU"/>
        </w:rPr>
        <w:t xml:space="preserve">Иртышское Западно-Сибирской железной дороги – филиала ОАО «РЖД». На территории сельского поселения расположен остановочный пункт </w:t>
      </w:r>
      <w:proofErr w:type="spellStart"/>
      <w:r w:rsidRPr="00A6719D">
        <w:rPr>
          <w:sz w:val="28"/>
          <w:szCs w:val="28"/>
          <w:lang w:val="ru-RU"/>
        </w:rPr>
        <w:t>Кусган</w:t>
      </w:r>
      <w:proofErr w:type="spellEnd"/>
      <w:r w:rsidRPr="00A6719D">
        <w:rPr>
          <w:sz w:val="28"/>
          <w:szCs w:val="28"/>
          <w:lang w:val="ru-RU"/>
        </w:rPr>
        <w:t>.</w:t>
      </w:r>
    </w:p>
    <w:p w14:paraId="7ED2CA55" w14:textId="0E3CB26E" w:rsidR="0043719D" w:rsidRPr="00A10C9B" w:rsidRDefault="0043719D" w:rsidP="00E65617">
      <w:pPr>
        <w:pStyle w:val="a2"/>
        <w:spacing w:before="120"/>
        <w:rPr>
          <w:b/>
          <w:sz w:val="28"/>
          <w:szCs w:val="28"/>
          <w:lang w:val="ru-RU"/>
        </w:rPr>
      </w:pPr>
      <w:r w:rsidRPr="00A10C9B">
        <w:rPr>
          <w:b/>
          <w:sz w:val="28"/>
          <w:szCs w:val="28"/>
          <w:lang w:val="ru-RU"/>
        </w:rPr>
        <w:t>Воздушный транспорт</w:t>
      </w:r>
    </w:p>
    <w:p w14:paraId="13604F2F" w14:textId="1236B3E8" w:rsidR="0043719D" w:rsidRPr="00A10C9B" w:rsidRDefault="0043719D" w:rsidP="0043719D">
      <w:pPr>
        <w:pStyle w:val="a2"/>
        <w:rPr>
          <w:sz w:val="28"/>
          <w:szCs w:val="28"/>
          <w:lang w:val="ru-RU"/>
        </w:rPr>
      </w:pPr>
      <w:r w:rsidRPr="00A10C9B">
        <w:rPr>
          <w:sz w:val="28"/>
          <w:szCs w:val="28"/>
          <w:lang w:val="ru-RU"/>
        </w:rPr>
        <w:t xml:space="preserve">Воздушный транспорт </w:t>
      </w:r>
      <w:r w:rsidR="003016FE" w:rsidRPr="00A10C9B">
        <w:rPr>
          <w:sz w:val="28"/>
          <w:szCs w:val="28"/>
          <w:lang w:val="ru-RU"/>
        </w:rPr>
        <w:t xml:space="preserve">на территории </w:t>
      </w:r>
      <w:r w:rsidR="00147602">
        <w:rPr>
          <w:sz w:val="28"/>
          <w:szCs w:val="28"/>
          <w:lang w:val="ru-RU"/>
        </w:rPr>
        <w:t>Знаменского</w:t>
      </w:r>
      <w:r w:rsidR="003016FE" w:rsidRPr="00A10C9B">
        <w:rPr>
          <w:sz w:val="28"/>
          <w:szCs w:val="28"/>
          <w:lang w:val="ru-RU"/>
        </w:rPr>
        <w:t xml:space="preserve"> сельсовета отсутствует</w:t>
      </w:r>
      <w:r w:rsidRPr="00A10C9B">
        <w:rPr>
          <w:sz w:val="28"/>
          <w:szCs w:val="28"/>
          <w:lang w:val="ru-RU"/>
        </w:rPr>
        <w:t>.</w:t>
      </w:r>
      <w:r w:rsidR="00152A71" w:rsidRPr="00A10C9B">
        <w:rPr>
          <w:sz w:val="28"/>
          <w:szCs w:val="28"/>
          <w:lang w:val="ru-RU"/>
        </w:rPr>
        <w:t xml:space="preserve"> Ближайший аэропорт в г. Новосибирске – внутрироссийский и международные терминалы.</w:t>
      </w:r>
    </w:p>
    <w:p w14:paraId="1835E7A9" w14:textId="1390B1AE" w:rsidR="0043719D" w:rsidRPr="00A10C9B" w:rsidRDefault="0043719D" w:rsidP="00E65617">
      <w:pPr>
        <w:pStyle w:val="a2"/>
        <w:spacing w:before="120"/>
        <w:rPr>
          <w:b/>
          <w:sz w:val="28"/>
          <w:szCs w:val="28"/>
          <w:lang w:val="ru-RU"/>
        </w:rPr>
      </w:pPr>
      <w:r w:rsidRPr="00A10C9B">
        <w:rPr>
          <w:b/>
          <w:sz w:val="28"/>
          <w:szCs w:val="28"/>
          <w:lang w:val="ru-RU"/>
        </w:rPr>
        <w:t>Речной транспорт</w:t>
      </w:r>
    </w:p>
    <w:p w14:paraId="66DE7246" w14:textId="4675E441" w:rsidR="0043719D" w:rsidRPr="00A10C9B" w:rsidRDefault="0043719D" w:rsidP="0043719D">
      <w:pPr>
        <w:pStyle w:val="a2"/>
        <w:rPr>
          <w:sz w:val="28"/>
          <w:szCs w:val="28"/>
          <w:lang w:val="ru-RU"/>
        </w:rPr>
      </w:pPr>
      <w:r w:rsidRPr="00A10C9B">
        <w:rPr>
          <w:sz w:val="28"/>
          <w:szCs w:val="28"/>
          <w:lang w:val="ru-RU"/>
        </w:rPr>
        <w:t xml:space="preserve">Речной транспорт </w:t>
      </w:r>
      <w:r w:rsidR="00152A71" w:rsidRPr="00A10C9B">
        <w:rPr>
          <w:sz w:val="28"/>
          <w:szCs w:val="28"/>
          <w:lang w:val="ru-RU"/>
        </w:rPr>
        <w:t xml:space="preserve">на территории </w:t>
      </w:r>
      <w:r w:rsidR="00147602">
        <w:rPr>
          <w:sz w:val="28"/>
          <w:szCs w:val="28"/>
          <w:lang w:val="ru-RU"/>
        </w:rPr>
        <w:t>Знаменского</w:t>
      </w:r>
      <w:r w:rsidR="00152A71" w:rsidRPr="00A10C9B">
        <w:rPr>
          <w:sz w:val="28"/>
          <w:szCs w:val="28"/>
          <w:lang w:val="ru-RU"/>
        </w:rPr>
        <w:t xml:space="preserve"> сельсовета отсутствует</w:t>
      </w:r>
      <w:r w:rsidRPr="00A10C9B">
        <w:rPr>
          <w:sz w:val="28"/>
          <w:szCs w:val="28"/>
          <w:lang w:val="ru-RU"/>
        </w:rPr>
        <w:t>.</w:t>
      </w:r>
    </w:p>
    <w:p w14:paraId="719A50CA" w14:textId="77777777" w:rsidR="002B416E" w:rsidRPr="00A10C9B" w:rsidRDefault="002B416E" w:rsidP="00E65617">
      <w:pPr>
        <w:pStyle w:val="a2"/>
        <w:spacing w:before="120"/>
        <w:rPr>
          <w:b/>
          <w:sz w:val="28"/>
          <w:szCs w:val="28"/>
          <w:lang w:val="ru-RU"/>
        </w:rPr>
      </w:pPr>
      <w:r w:rsidRPr="00A10C9B">
        <w:rPr>
          <w:b/>
          <w:sz w:val="28"/>
          <w:szCs w:val="28"/>
          <w:lang w:val="ru-RU"/>
        </w:rPr>
        <w:t>Трубопроводный транспорт</w:t>
      </w:r>
    </w:p>
    <w:p w14:paraId="30EE93FF" w14:textId="7DB10537" w:rsidR="0056136E" w:rsidRPr="00A10C9B" w:rsidRDefault="0056136E" w:rsidP="0056136E">
      <w:pPr>
        <w:pStyle w:val="a2"/>
        <w:rPr>
          <w:sz w:val="28"/>
          <w:szCs w:val="28"/>
          <w:lang w:val="ru-RU"/>
        </w:rPr>
      </w:pPr>
      <w:r>
        <w:rPr>
          <w:sz w:val="28"/>
          <w:szCs w:val="28"/>
          <w:lang w:val="ru-RU"/>
        </w:rPr>
        <w:t>Трубопроводный</w:t>
      </w:r>
      <w:r w:rsidRPr="00A10C9B">
        <w:rPr>
          <w:sz w:val="28"/>
          <w:szCs w:val="28"/>
          <w:lang w:val="ru-RU"/>
        </w:rPr>
        <w:t xml:space="preserve"> транспорт на территории </w:t>
      </w:r>
      <w:r>
        <w:rPr>
          <w:sz w:val="28"/>
          <w:szCs w:val="28"/>
          <w:lang w:val="ru-RU"/>
        </w:rPr>
        <w:t>Знаменского</w:t>
      </w:r>
      <w:r w:rsidRPr="00A10C9B">
        <w:rPr>
          <w:sz w:val="28"/>
          <w:szCs w:val="28"/>
          <w:lang w:val="ru-RU"/>
        </w:rPr>
        <w:t xml:space="preserve"> сельсовета отсутствует.</w:t>
      </w:r>
    </w:p>
    <w:p w14:paraId="4590F70D" w14:textId="0A54CE27" w:rsidR="00AF2647" w:rsidRPr="00A10C9B" w:rsidRDefault="001D0A7C" w:rsidP="00E65617">
      <w:pPr>
        <w:pStyle w:val="a2"/>
        <w:spacing w:before="120"/>
        <w:rPr>
          <w:b/>
          <w:sz w:val="28"/>
          <w:szCs w:val="28"/>
          <w:lang w:val="ru-RU"/>
        </w:rPr>
      </w:pPr>
      <w:r w:rsidRPr="00A10C9B">
        <w:rPr>
          <w:b/>
          <w:sz w:val="28"/>
          <w:szCs w:val="28"/>
          <w:lang w:val="ru-RU"/>
        </w:rPr>
        <w:t>Автомобильный транспорт</w:t>
      </w:r>
    </w:p>
    <w:p w14:paraId="6562883C" w14:textId="31EC65D9" w:rsidR="00AF2647" w:rsidRPr="00A10C9B" w:rsidRDefault="00971C4B" w:rsidP="00971C4B">
      <w:pPr>
        <w:pStyle w:val="a2"/>
        <w:rPr>
          <w:sz w:val="28"/>
          <w:szCs w:val="28"/>
          <w:lang w:val="ru-RU"/>
        </w:rPr>
      </w:pPr>
      <w:r w:rsidRPr="00A10C9B">
        <w:rPr>
          <w:sz w:val="28"/>
          <w:szCs w:val="28"/>
          <w:lang w:val="ru-RU"/>
        </w:rPr>
        <w:t xml:space="preserve">Основным видом транспорта в </w:t>
      </w:r>
      <w:r w:rsidR="00147602">
        <w:rPr>
          <w:sz w:val="28"/>
          <w:szCs w:val="28"/>
          <w:lang w:val="ru-RU"/>
        </w:rPr>
        <w:t>Знаменском</w:t>
      </w:r>
      <w:r w:rsidR="00152A71" w:rsidRPr="00A10C9B">
        <w:rPr>
          <w:sz w:val="28"/>
          <w:szCs w:val="28"/>
          <w:lang w:val="ru-RU"/>
        </w:rPr>
        <w:t xml:space="preserve"> сельсовете</w:t>
      </w:r>
      <w:r w:rsidR="00D920F1" w:rsidRPr="00A10C9B">
        <w:rPr>
          <w:sz w:val="28"/>
          <w:szCs w:val="28"/>
          <w:lang w:val="ru-RU"/>
        </w:rPr>
        <w:t xml:space="preserve"> </w:t>
      </w:r>
      <w:r w:rsidRPr="00A10C9B">
        <w:rPr>
          <w:sz w:val="28"/>
          <w:szCs w:val="28"/>
          <w:lang w:val="ru-RU"/>
        </w:rPr>
        <w:t xml:space="preserve">является автомобильный транспорт. </w:t>
      </w:r>
      <w:r w:rsidR="009C22FF" w:rsidRPr="00A10C9B">
        <w:rPr>
          <w:sz w:val="28"/>
          <w:szCs w:val="28"/>
          <w:lang w:val="ru-RU"/>
        </w:rPr>
        <w:t xml:space="preserve">Автодороги играют первостепенную роль в жизнеобеспечении населения. В </w:t>
      </w:r>
      <w:r w:rsidR="00D920F1" w:rsidRPr="00A10C9B">
        <w:rPr>
          <w:sz w:val="28"/>
          <w:szCs w:val="28"/>
          <w:lang w:val="ru-RU"/>
        </w:rPr>
        <w:t>поселении</w:t>
      </w:r>
      <w:r w:rsidR="00B06438" w:rsidRPr="00A10C9B">
        <w:rPr>
          <w:sz w:val="28"/>
          <w:szCs w:val="28"/>
          <w:lang w:val="ru-RU"/>
        </w:rPr>
        <w:t xml:space="preserve"> </w:t>
      </w:r>
      <w:r w:rsidR="009C22FF" w:rsidRPr="00A10C9B">
        <w:rPr>
          <w:sz w:val="28"/>
          <w:szCs w:val="28"/>
          <w:lang w:val="ru-RU"/>
        </w:rPr>
        <w:t>достаточно развитая транспортная структура.</w:t>
      </w:r>
      <w:r w:rsidR="00AF2647" w:rsidRPr="00A10C9B">
        <w:rPr>
          <w:sz w:val="28"/>
          <w:szCs w:val="28"/>
          <w:lang w:val="ru-RU"/>
        </w:rPr>
        <w:t xml:space="preserve"> Имеющиеся автодороги неразрывно связаны с соседними </w:t>
      </w:r>
      <w:r w:rsidR="00013A89" w:rsidRPr="00A10C9B">
        <w:rPr>
          <w:sz w:val="28"/>
          <w:szCs w:val="28"/>
          <w:lang w:val="ru-RU"/>
        </w:rPr>
        <w:t>муниципальными</w:t>
      </w:r>
      <w:r w:rsidR="00B06438" w:rsidRPr="00A10C9B">
        <w:rPr>
          <w:sz w:val="28"/>
          <w:szCs w:val="28"/>
          <w:lang w:val="ru-RU"/>
        </w:rPr>
        <w:t xml:space="preserve"> </w:t>
      </w:r>
      <w:r w:rsidR="00013A89" w:rsidRPr="00A10C9B">
        <w:rPr>
          <w:sz w:val="28"/>
          <w:szCs w:val="28"/>
          <w:lang w:val="ru-RU"/>
        </w:rPr>
        <w:t>образованиями</w:t>
      </w:r>
      <w:r w:rsidR="00AF2647" w:rsidRPr="00A10C9B">
        <w:rPr>
          <w:sz w:val="28"/>
          <w:szCs w:val="28"/>
          <w:lang w:val="ru-RU"/>
        </w:rPr>
        <w:t xml:space="preserve">, районным и </w:t>
      </w:r>
      <w:r w:rsidR="00D757A7" w:rsidRPr="00A10C9B">
        <w:rPr>
          <w:sz w:val="28"/>
          <w:szCs w:val="28"/>
          <w:lang w:val="ru-RU"/>
        </w:rPr>
        <w:t>областным</w:t>
      </w:r>
      <w:r w:rsidR="00AF2647" w:rsidRPr="00A10C9B">
        <w:rPr>
          <w:sz w:val="28"/>
          <w:szCs w:val="28"/>
          <w:lang w:val="ru-RU"/>
        </w:rPr>
        <w:t xml:space="preserve"> центром, обеспечивают транспор</w:t>
      </w:r>
      <w:r w:rsidR="00900F66" w:rsidRPr="00A10C9B">
        <w:rPr>
          <w:sz w:val="28"/>
          <w:szCs w:val="28"/>
          <w:lang w:val="ru-RU"/>
        </w:rPr>
        <w:t>тную доступность внутри района.</w:t>
      </w:r>
    </w:p>
    <w:p w14:paraId="10114FD3" w14:textId="20EE5A32" w:rsidR="00AF2647" w:rsidRPr="00A10C9B" w:rsidRDefault="00AF2647" w:rsidP="00AF2647">
      <w:pPr>
        <w:pStyle w:val="a2"/>
        <w:rPr>
          <w:sz w:val="28"/>
          <w:szCs w:val="28"/>
          <w:highlight w:val="yellow"/>
          <w:lang w:val="ru-RU"/>
        </w:rPr>
      </w:pPr>
      <w:r w:rsidRPr="00A10C9B">
        <w:rPr>
          <w:sz w:val="28"/>
          <w:szCs w:val="28"/>
          <w:lang w:val="ru-RU"/>
        </w:rPr>
        <w:t xml:space="preserve">Основой дорожной сети </w:t>
      </w:r>
      <w:r w:rsidR="00147602">
        <w:rPr>
          <w:sz w:val="28"/>
          <w:szCs w:val="28"/>
          <w:lang w:val="ru-RU"/>
        </w:rPr>
        <w:t>Знаменского</w:t>
      </w:r>
      <w:r w:rsidR="00B06438" w:rsidRPr="00A10C9B">
        <w:rPr>
          <w:sz w:val="28"/>
          <w:szCs w:val="28"/>
          <w:lang w:val="ru-RU"/>
        </w:rPr>
        <w:t xml:space="preserve"> </w:t>
      </w:r>
      <w:r w:rsidR="00152A71" w:rsidRPr="00A10C9B">
        <w:rPr>
          <w:sz w:val="28"/>
          <w:szCs w:val="28"/>
          <w:lang w:val="ru-RU"/>
        </w:rPr>
        <w:t xml:space="preserve">сельсовета </w:t>
      </w:r>
      <w:r w:rsidRPr="00A10C9B">
        <w:rPr>
          <w:sz w:val="28"/>
          <w:szCs w:val="28"/>
          <w:lang w:val="ru-RU"/>
        </w:rPr>
        <w:t>является сеть автомобильных дорог общего пользования. К автомобильным дорогам общего пользования относятся автомобильные дороги, предназначенные для движения транспортных средств неограниченного круга лиц.</w:t>
      </w:r>
      <w:r w:rsidR="00367FA3" w:rsidRPr="00A10C9B">
        <w:rPr>
          <w:sz w:val="28"/>
          <w:szCs w:val="28"/>
          <w:lang w:val="ru-RU"/>
        </w:rPr>
        <w:t xml:space="preserve"> </w:t>
      </w:r>
    </w:p>
    <w:p w14:paraId="033005F5" w14:textId="48F7E426" w:rsidR="00367F78" w:rsidRDefault="00367F78" w:rsidP="00CF420F">
      <w:pPr>
        <w:pStyle w:val="a2"/>
        <w:rPr>
          <w:sz w:val="28"/>
          <w:szCs w:val="28"/>
          <w:lang w:val="ru-RU"/>
        </w:rPr>
      </w:pPr>
      <w:r w:rsidRPr="00A10C9B">
        <w:rPr>
          <w:sz w:val="28"/>
          <w:szCs w:val="28"/>
          <w:lang w:val="ru-RU"/>
        </w:rPr>
        <w:t>Перечень автомобильных дорог общего пользования регионального или межмуниципального значения, относящихся к государственной собственности</w:t>
      </w:r>
      <w:r w:rsidR="00515B80" w:rsidRPr="00A10C9B">
        <w:rPr>
          <w:sz w:val="28"/>
          <w:szCs w:val="28"/>
          <w:lang w:val="ru-RU"/>
        </w:rPr>
        <w:t xml:space="preserve"> Новосибирской области</w:t>
      </w:r>
      <w:r w:rsidRPr="00A10C9B">
        <w:rPr>
          <w:sz w:val="28"/>
          <w:szCs w:val="28"/>
          <w:lang w:val="ru-RU"/>
        </w:rPr>
        <w:t>, расположенных на территории</w:t>
      </w:r>
      <w:r w:rsidR="00B06438" w:rsidRPr="00A10C9B">
        <w:rPr>
          <w:sz w:val="28"/>
          <w:szCs w:val="28"/>
          <w:lang w:val="ru-RU"/>
        </w:rPr>
        <w:t xml:space="preserve"> </w:t>
      </w:r>
      <w:r w:rsidR="00147602">
        <w:rPr>
          <w:sz w:val="28"/>
          <w:szCs w:val="28"/>
          <w:lang w:val="ru-RU"/>
        </w:rPr>
        <w:t>Знаменского</w:t>
      </w:r>
      <w:r w:rsidR="00515B80" w:rsidRPr="00A10C9B">
        <w:rPr>
          <w:sz w:val="28"/>
          <w:szCs w:val="28"/>
          <w:lang w:val="ru-RU"/>
        </w:rPr>
        <w:t xml:space="preserve"> сельсовета</w:t>
      </w:r>
      <w:r w:rsidR="00D920F1" w:rsidRPr="00A10C9B">
        <w:rPr>
          <w:sz w:val="28"/>
          <w:szCs w:val="28"/>
          <w:lang w:val="ru-RU"/>
        </w:rPr>
        <w:t xml:space="preserve"> </w:t>
      </w:r>
      <w:r w:rsidR="00DB075D" w:rsidRPr="00A10C9B">
        <w:rPr>
          <w:sz w:val="28"/>
          <w:szCs w:val="28"/>
          <w:lang w:val="ru-RU"/>
        </w:rPr>
        <w:t xml:space="preserve">установлен </w:t>
      </w:r>
      <w:r w:rsidR="00B803C8" w:rsidRPr="00A10C9B">
        <w:rPr>
          <w:sz w:val="28"/>
          <w:szCs w:val="28"/>
          <w:lang w:val="ru-RU"/>
        </w:rPr>
        <w:t xml:space="preserve">согласно </w:t>
      </w:r>
      <w:r w:rsidR="00CF420F" w:rsidRPr="00A10C9B">
        <w:rPr>
          <w:sz w:val="28"/>
          <w:szCs w:val="28"/>
          <w:lang w:val="ru-RU"/>
        </w:rPr>
        <w:t xml:space="preserve">Постановлению </w:t>
      </w:r>
      <w:r w:rsidR="001D5402" w:rsidRPr="00A10C9B">
        <w:rPr>
          <w:sz w:val="28"/>
          <w:szCs w:val="28"/>
          <w:lang w:val="ru-RU"/>
        </w:rPr>
        <w:t xml:space="preserve">Администрации </w:t>
      </w:r>
      <w:r w:rsidR="00515B80" w:rsidRPr="00A10C9B">
        <w:rPr>
          <w:sz w:val="28"/>
          <w:szCs w:val="28"/>
          <w:lang w:val="ru-RU"/>
        </w:rPr>
        <w:t xml:space="preserve">Новосибирской области </w:t>
      </w:r>
      <w:r w:rsidR="001D5402" w:rsidRPr="00A10C9B">
        <w:rPr>
          <w:sz w:val="28"/>
          <w:szCs w:val="28"/>
          <w:lang w:val="ru-RU"/>
        </w:rPr>
        <w:t xml:space="preserve">от </w:t>
      </w:r>
      <w:r w:rsidR="00515B80" w:rsidRPr="00A10C9B">
        <w:rPr>
          <w:sz w:val="28"/>
          <w:szCs w:val="28"/>
          <w:lang w:val="ru-RU"/>
        </w:rPr>
        <w:t>18.02.2010</w:t>
      </w:r>
      <w:r w:rsidR="001D5402" w:rsidRPr="00A10C9B">
        <w:rPr>
          <w:sz w:val="28"/>
          <w:szCs w:val="28"/>
          <w:lang w:val="ru-RU"/>
        </w:rPr>
        <w:t xml:space="preserve"> г. </w:t>
      </w:r>
      <w:r w:rsidR="00CF420F" w:rsidRPr="00A10C9B">
        <w:rPr>
          <w:sz w:val="28"/>
          <w:szCs w:val="28"/>
          <w:lang w:val="ru-RU"/>
        </w:rPr>
        <w:t>№</w:t>
      </w:r>
      <w:r w:rsidR="001D5402" w:rsidRPr="00A10C9B">
        <w:rPr>
          <w:sz w:val="28"/>
          <w:szCs w:val="28"/>
          <w:lang w:val="ru-RU"/>
        </w:rPr>
        <w:t xml:space="preserve"> </w:t>
      </w:r>
      <w:r w:rsidR="00515B80" w:rsidRPr="00A10C9B">
        <w:rPr>
          <w:sz w:val="28"/>
          <w:szCs w:val="28"/>
          <w:lang w:val="ru-RU"/>
        </w:rPr>
        <w:t>65-па</w:t>
      </w:r>
      <w:r w:rsidR="00234B55" w:rsidRPr="00A10C9B">
        <w:rPr>
          <w:sz w:val="28"/>
          <w:szCs w:val="28"/>
          <w:lang w:val="ru-RU"/>
        </w:rPr>
        <w:t xml:space="preserve"> </w:t>
      </w:r>
      <w:r w:rsidR="00CF420F" w:rsidRPr="00A10C9B">
        <w:rPr>
          <w:sz w:val="28"/>
          <w:szCs w:val="28"/>
          <w:lang w:val="ru-RU"/>
        </w:rPr>
        <w:t>«</w:t>
      </w:r>
      <w:r w:rsidR="00515B80" w:rsidRPr="00A10C9B">
        <w:rPr>
          <w:sz w:val="28"/>
          <w:szCs w:val="28"/>
          <w:lang w:val="ru-RU"/>
        </w:rPr>
        <w:t>Об утверждении перечня автомобильных дорог общего пользования регионального и межмуниципального значения, относящихся к государственной собственности Новосибирской области</w:t>
      </w:r>
      <w:r w:rsidR="00A80A77" w:rsidRPr="00A10C9B">
        <w:rPr>
          <w:sz w:val="28"/>
          <w:szCs w:val="28"/>
          <w:lang w:val="ru-RU"/>
        </w:rPr>
        <w:t xml:space="preserve">» </w:t>
      </w:r>
      <w:r w:rsidR="00DB075D" w:rsidRPr="00A10C9B">
        <w:rPr>
          <w:sz w:val="28"/>
          <w:szCs w:val="28"/>
          <w:lang w:val="ru-RU"/>
        </w:rPr>
        <w:t xml:space="preserve">и </w:t>
      </w:r>
      <w:r w:rsidR="00B803C8" w:rsidRPr="00A10C9B">
        <w:rPr>
          <w:sz w:val="28"/>
          <w:szCs w:val="28"/>
          <w:lang w:val="ru-RU"/>
        </w:rPr>
        <w:t>отражен в таблице 2.</w:t>
      </w:r>
      <w:r w:rsidR="00D93079">
        <w:rPr>
          <w:sz w:val="28"/>
          <w:szCs w:val="28"/>
          <w:lang w:val="ru-RU"/>
        </w:rPr>
        <w:t>15</w:t>
      </w:r>
      <w:r w:rsidR="00B803C8" w:rsidRPr="00A10C9B">
        <w:rPr>
          <w:sz w:val="28"/>
          <w:szCs w:val="28"/>
          <w:lang w:val="ru-RU"/>
        </w:rPr>
        <w:t>.</w:t>
      </w:r>
    </w:p>
    <w:p w14:paraId="31E32356" w14:textId="32185C97" w:rsidR="00911692" w:rsidRPr="00911692" w:rsidRDefault="00911692" w:rsidP="00911692">
      <w:pPr>
        <w:pStyle w:val="a2"/>
        <w:rPr>
          <w:sz w:val="28"/>
          <w:szCs w:val="28"/>
          <w:lang w:val="ru-RU"/>
        </w:rPr>
      </w:pPr>
      <w:r w:rsidRPr="00911692">
        <w:rPr>
          <w:sz w:val="28"/>
          <w:szCs w:val="28"/>
          <w:lang w:val="ru-RU"/>
        </w:rPr>
        <w:t>Перечень автомобильных дорог местного значения, представлен в таблице 2.</w:t>
      </w:r>
      <w:r w:rsidR="00D93079">
        <w:rPr>
          <w:sz w:val="28"/>
          <w:szCs w:val="28"/>
          <w:lang w:val="ru-RU"/>
        </w:rPr>
        <w:t>16</w:t>
      </w:r>
      <w:r w:rsidRPr="00911692">
        <w:rPr>
          <w:sz w:val="28"/>
          <w:szCs w:val="28"/>
          <w:lang w:val="ru-RU"/>
        </w:rPr>
        <w:t>.</w:t>
      </w:r>
    </w:p>
    <w:p w14:paraId="71CF6F95" w14:textId="12DA9CE5" w:rsidR="00911692" w:rsidRPr="00911692" w:rsidRDefault="00911692" w:rsidP="00911692">
      <w:pPr>
        <w:pStyle w:val="a2"/>
        <w:rPr>
          <w:sz w:val="28"/>
          <w:szCs w:val="28"/>
          <w:lang w:val="ru-RU"/>
        </w:rPr>
      </w:pPr>
      <w:r w:rsidRPr="00911692">
        <w:rPr>
          <w:sz w:val="28"/>
          <w:szCs w:val="28"/>
          <w:lang w:val="ru-RU"/>
        </w:rPr>
        <w:t xml:space="preserve">Протяженность автомобильных дорог составляет </w:t>
      </w:r>
      <w:r>
        <w:rPr>
          <w:sz w:val="28"/>
          <w:szCs w:val="28"/>
          <w:lang w:val="ru-RU"/>
        </w:rPr>
        <w:t>27,61</w:t>
      </w:r>
      <w:r w:rsidRPr="00911692">
        <w:rPr>
          <w:sz w:val="28"/>
          <w:szCs w:val="28"/>
          <w:lang w:val="ru-RU"/>
        </w:rPr>
        <w:t xml:space="preserve"> км, в том числе:</w:t>
      </w:r>
    </w:p>
    <w:p w14:paraId="0BC34546" w14:textId="378C8158" w:rsidR="00911692" w:rsidRPr="00911692" w:rsidRDefault="00911692" w:rsidP="00911692">
      <w:pPr>
        <w:pStyle w:val="a2"/>
        <w:numPr>
          <w:ilvl w:val="0"/>
          <w:numId w:val="33"/>
        </w:numPr>
        <w:rPr>
          <w:sz w:val="28"/>
          <w:szCs w:val="28"/>
        </w:rPr>
      </w:pPr>
      <w:bookmarkStart w:id="56" w:name="_Hlk100753951"/>
      <w:r>
        <w:rPr>
          <w:sz w:val="28"/>
          <w:szCs w:val="28"/>
          <w:lang w:val="ru-RU"/>
        </w:rPr>
        <w:t>регионального значения – 9,56 км;</w:t>
      </w:r>
    </w:p>
    <w:p w14:paraId="3DF8A310" w14:textId="62A8945C" w:rsidR="00911692" w:rsidRPr="00911692" w:rsidRDefault="00911692" w:rsidP="00911692">
      <w:pPr>
        <w:pStyle w:val="a2"/>
        <w:numPr>
          <w:ilvl w:val="0"/>
          <w:numId w:val="33"/>
        </w:numPr>
        <w:rPr>
          <w:sz w:val="28"/>
          <w:szCs w:val="28"/>
        </w:rPr>
      </w:pPr>
      <w:r w:rsidRPr="00911692">
        <w:rPr>
          <w:sz w:val="28"/>
          <w:szCs w:val="28"/>
          <w:lang w:val="ru-RU"/>
        </w:rPr>
        <w:t xml:space="preserve">межмуниципального значения – </w:t>
      </w:r>
      <w:r>
        <w:rPr>
          <w:sz w:val="28"/>
          <w:szCs w:val="28"/>
          <w:lang w:val="ru-RU"/>
        </w:rPr>
        <w:t>2,25</w:t>
      </w:r>
      <w:r w:rsidRPr="00911692">
        <w:rPr>
          <w:sz w:val="28"/>
          <w:szCs w:val="28"/>
          <w:lang w:val="ru-RU"/>
        </w:rPr>
        <w:t xml:space="preserve"> км</w:t>
      </w:r>
    </w:p>
    <w:p w14:paraId="06946113" w14:textId="07EE362E" w:rsidR="00911692" w:rsidRPr="00911692" w:rsidRDefault="00911692" w:rsidP="00911692">
      <w:pPr>
        <w:pStyle w:val="a2"/>
        <w:numPr>
          <w:ilvl w:val="0"/>
          <w:numId w:val="33"/>
        </w:numPr>
        <w:rPr>
          <w:sz w:val="28"/>
          <w:szCs w:val="28"/>
          <w:lang w:val="ru-RU"/>
        </w:rPr>
      </w:pPr>
      <w:r w:rsidRPr="00911692">
        <w:rPr>
          <w:sz w:val="28"/>
          <w:szCs w:val="28"/>
          <w:lang w:val="ru-RU"/>
        </w:rPr>
        <w:t xml:space="preserve">общего пользования местного значения поселения – </w:t>
      </w:r>
      <w:r>
        <w:rPr>
          <w:sz w:val="28"/>
          <w:szCs w:val="28"/>
          <w:lang w:val="ru-RU"/>
        </w:rPr>
        <w:t>15,8</w:t>
      </w:r>
      <w:r w:rsidRPr="00911692">
        <w:rPr>
          <w:sz w:val="28"/>
          <w:szCs w:val="28"/>
          <w:lang w:val="ru-RU"/>
        </w:rPr>
        <w:t xml:space="preserve"> км.</w:t>
      </w:r>
    </w:p>
    <w:bookmarkEnd w:id="56"/>
    <w:p w14:paraId="592D1749" w14:textId="77777777" w:rsidR="00911692" w:rsidRPr="00A10C9B" w:rsidRDefault="00911692" w:rsidP="00CF420F">
      <w:pPr>
        <w:pStyle w:val="a2"/>
        <w:rPr>
          <w:sz w:val="28"/>
          <w:szCs w:val="28"/>
          <w:lang w:val="ru-RU"/>
        </w:rPr>
      </w:pPr>
    </w:p>
    <w:p w14:paraId="6461333C" w14:textId="0F6EDA89" w:rsidR="00454531" w:rsidRPr="00A10C9B" w:rsidRDefault="00A87A78" w:rsidP="00906B51">
      <w:pPr>
        <w:pStyle w:val="a2"/>
        <w:keepNext/>
        <w:spacing w:before="120"/>
        <w:jc w:val="right"/>
        <w:rPr>
          <w:b/>
          <w:sz w:val="28"/>
          <w:szCs w:val="28"/>
          <w:lang w:val="ru-RU"/>
        </w:rPr>
      </w:pPr>
      <w:r w:rsidRPr="00A10C9B">
        <w:rPr>
          <w:b/>
          <w:sz w:val="28"/>
          <w:szCs w:val="28"/>
          <w:lang w:val="ru-RU"/>
        </w:rPr>
        <w:lastRenderedPageBreak/>
        <w:t xml:space="preserve">Таблица </w:t>
      </w:r>
      <w:r w:rsidR="009A0EB1" w:rsidRPr="00A10C9B">
        <w:rPr>
          <w:b/>
          <w:sz w:val="28"/>
          <w:szCs w:val="28"/>
          <w:lang w:val="ru-RU"/>
        </w:rPr>
        <w:t>2</w:t>
      </w:r>
      <w:r w:rsidR="0010531A" w:rsidRPr="00A10C9B">
        <w:rPr>
          <w:b/>
          <w:sz w:val="28"/>
          <w:szCs w:val="28"/>
          <w:lang w:val="ru-RU"/>
        </w:rPr>
        <w:t>.</w:t>
      </w:r>
      <w:r w:rsidR="00D93079">
        <w:rPr>
          <w:b/>
          <w:sz w:val="28"/>
          <w:szCs w:val="28"/>
          <w:lang w:val="ru-RU"/>
        </w:rPr>
        <w:t>15</w:t>
      </w:r>
    </w:p>
    <w:p w14:paraId="7FF77D94" w14:textId="032950A6" w:rsidR="001D0A7C" w:rsidRPr="00A10C9B" w:rsidRDefault="001D0A7C" w:rsidP="0010531A">
      <w:pPr>
        <w:pStyle w:val="a2"/>
        <w:keepNext/>
        <w:suppressAutoHyphens/>
        <w:spacing w:after="120"/>
        <w:ind w:firstLine="0"/>
        <w:jc w:val="center"/>
        <w:rPr>
          <w:b/>
          <w:sz w:val="28"/>
          <w:szCs w:val="28"/>
          <w:lang w:val="ru-RU"/>
        </w:rPr>
      </w:pPr>
      <w:r w:rsidRPr="00A10C9B">
        <w:rPr>
          <w:b/>
          <w:sz w:val="28"/>
          <w:szCs w:val="28"/>
          <w:lang w:val="ru-RU"/>
        </w:rPr>
        <w:t>Перечень региональных и</w:t>
      </w:r>
      <w:r w:rsidR="00515B80" w:rsidRPr="00A10C9B">
        <w:rPr>
          <w:b/>
          <w:sz w:val="28"/>
          <w:szCs w:val="28"/>
          <w:lang w:val="ru-RU"/>
        </w:rPr>
        <w:t>ли</w:t>
      </w:r>
      <w:r w:rsidRPr="00A10C9B">
        <w:rPr>
          <w:b/>
          <w:sz w:val="28"/>
          <w:szCs w:val="28"/>
          <w:lang w:val="ru-RU"/>
        </w:rPr>
        <w:t xml:space="preserve"> </w:t>
      </w:r>
      <w:r w:rsidR="00DD01E2" w:rsidRPr="00A10C9B">
        <w:rPr>
          <w:b/>
          <w:sz w:val="28"/>
          <w:szCs w:val="28"/>
          <w:lang w:val="ru-RU"/>
        </w:rPr>
        <w:t>межмуниципальных</w:t>
      </w:r>
      <w:r w:rsidRPr="00A10C9B">
        <w:rPr>
          <w:b/>
          <w:sz w:val="28"/>
          <w:szCs w:val="28"/>
          <w:lang w:val="ru-RU"/>
        </w:rPr>
        <w:t xml:space="preserve"> автомобильных дорог</w:t>
      </w:r>
      <w:r w:rsidR="00F807FE" w:rsidRPr="00A10C9B">
        <w:rPr>
          <w:b/>
          <w:sz w:val="28"/>
          <w:szCs w:val="28"/>
          <w:lang w:val="ru-RU"/>
        </w:rPr>
        <w:t xml:space="preserve"> </w:t>
      </w:r>
      <w:r w:rsidR="00147602">
        <w:rPr>
          <w:b/>
          <w:sz w:val="28"/>
          <w:szCs w:val="28"/>
          <w:lang w:val="ru-RU"/>
        </w:rPr>
        <w:t>Знаменского</w:t>
      </w:r>
      <w:r w:rsidR="00515B80" w:rsidRPr="00A10C9B">
        <w:rPr>
          <w:b/>
          <w:sz w:val="28"/>
          <w:szCs w:val="28"/>
          <w:lang w:val="ru-RU"/>
        </w:rPr>
        <w:t xml:space="preserve"> сельсовета</w:t>
      </w:r>
    </w:p>
    <w:tbl>
      <w:tblPr>
        <w:tblW w:w="4916"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252"/>
        <w:gridCol w:w="2393"/>
        <w:gridCol w:w="1665"/>
        <w:gridCol w:w="1867"/>
      </w:tblGrid>
      <w:tr w:rsidR="00287E09" w:rsidRPr="00906B51" w14:paraId="7FE4E970" w14:textId="77777777" w:rsidTr="0099792E">
        <w:trPr>
          <w:trHeight w:val="352"/>
          <w:tblHeader/>
          <w:jc w:val="center"/>
        </w:trPr>
        <w:tc>
          <w:tcPr>
            <w:tcW w:w="1772" w:type="pct"/>
            <w:shd w:val="clear" w:color="auto" w:fill="auto"/>
            <w:noWrap/>
            <w:hideMark/>
          </w:tcPr>
          <w:p w14:paraId="7EAD4E99" w14:textId="77777777" w:rsidR="00287E09" w:rsidRPr="00906B51" w:rsidRDefault="00287E09" w:rsidP="0070632A">
            <w:pPr>
              <w:jc w:val="center"/>
              <w:rPr>
                <w:b/>
                <w:sz w:val="22"/>
                <w:szCs w:val="22"/>
                <w:lang w:eastAsia="en-US"/>
              </w:rPr>
            </w:pPr>
            <w:r w:rsidRPr="00906B51">
              <w:rPr>
                <w:b/>
                <w:sz w:val="22"/>
                <w:szCs w:val="22"/>
                <w:lang w:eastAsia="en-US"/>
              </w:rPr>
              <w:t>Наименование автомобильной дороги</w:t>
            </w:r>
          </w:p>
        </w:tc>
        <w:tc>
          <w:tcPr>
            <w:tcW w:w="1304" w:type="pct"/>
            <w:shd w:val="clear" w:color="auto" w:fill="auto"/>
            <w:hideMark/>
          </w:tcPr>
          <w:p w14:paraId="59AD31BA" w14:textId="77777777" w:rsidR="00287E09" w:rsidRPr="00906B51" w:rsidRDefault="00287E09" w:rsidP="0070632A">
            <w:pPr>
              <w:jc w:val="center"/>
              <w:rPr>
                <w:b/>
                <w:sz w:val="22"/>
                <w:szCs w:val="22"/>
                <w:lang w:eastAsia="en-US"/>
              </w:rPr>
            </w:pPr>
            <w:r w:rsidRPr="00906B51">
              <w:rPr>
                <w:b/>
                <w:sz w:val="22"/>
                <w:szCs w:val="22"/>
                <w:lang w:eastAsia="en-US"/>
              </w:rPr>
              <w:t>Идентификационный номер</w:t>
            </w:r>
          </w:p>
        </w:tc>
        <w:tc>
          <w:tcPr>
            <w:tcW w:w="907" w:type="pct"/>
            <w:shd w:val="clear" w:color="auto" w:fill="auto"/>
            <w:hideMark/>
          </w:tcPr>
          <w:p w14:paraId="64598702" w14:textId="66B47D44" w:rsidR="00287E09" w:rsidRPr="00906B51" w:rsidRDefault="009028C5" w:rsidP="0070632A">
            <w:pPr>
              <w:jc w:val="center"/>
              <w:rPr>
                <w:b/>
                <w:sz w:val="22"/>
                <w:szCs w:val="22"/>
                <w:lang w:eastAsia="en-US"/>
              </w:rPr>
            </w:pPr>
            <w:r w:rsidRPr="00906B51">
              <w:rPr>
                <w:b/>
                <w:sz w:val="22"/>
                <w:szCs w:val="22"/>
                <w:lang w:eastAsia="en-US"/>
              </w:rPr>
              <w:t>Учетный номер (код)</w:t>
            </w:r>
          </w:p>
        </w:tc>
        <w:tc>
          <w:tcPr>
            <w:tcW w:w="1017" w:type="pct"/>
            <w:shd w:val="clear" w:color="auto" w:fill="auto"/>
            <w:hideMark/>
          </w:tcPr>
          <w:p w14:paraId="599D3AC8" w14:textId="00EEA5F5" w:rsidR="00287E09" w:rsidRPr="00906B51" w:rsidRDefault="00287E09" w:rsidP="0070632A">
            <w:pPr>
              <w:jc w:val="center"/>
              <w:rPr>
                <w:b/>
                <w:sz w:val="22"/>
                <w:szCs w:val="22"/>
                <w:lang w:eastAsia="en-US"/>
              </w:rPr>
            </w:pPr>
            <w:r w:rsidRPr="00906B51">
              <w:rPr>
                <w:b/>
                <w:sz w:val="22"/>
                <w:szCs w:val="22"/>
                <w:lang w:eastAsia="en-US"/>
              </w:rPr>
              <w:t>Протяженность</w:t>
            </w:r>
            <w:r w:rsidR="00117AA0">
              <w:rPr>
                <w:b/>
                <w:sz w:val="22"/>
                <w:szCs w:val="22"/>
                <w:lang w:eastAsia="en-US"/>
              </w:rPr>
              <w:t xml:space="preserve"> в границах МО</w:t>
            </w:r>
            <w:r w:rsidRPr="00906B51">
              <w:rPr>
                <w:b/>
                <w:sz w:val="22"/>
                <w:szCs w:val="22"/>
                <w:lang w:eastAsia="en-US"/>
              </w:rPr>
              <w:t xml:space="preserve">, </w:t>
            </w:r>
            <w:r w:rsidR="00D75A56" w:rsidRPr="00906B51">
              <w:rPr>
                <w:b/>
                <w:sz w:val="22"/>
                <w:szCs w:val="22"/>
                <w:lang w:eastAsia="en-US"/>
              </w:rPr>
              <w:t>к</w:t>
            </w:r>
            <w:r w:rsidRPr="00906B51">
              <w:rPr>
                <w:b/>
                <w:sz w:val="22"/>
                <w:szCs w:val="22"/>
                <w:lang w:eastAsia="en-US"/>
              </w:rPr>
              <w:t>м</w:t>
            </w:r>
          </w:p>
        </w:tc>
      </w:tr>
      <w:tr w:rsidR="00515B80" w:rsidRPr="00906B51" w14:paraId="38872A19" w14:textId="77777777" w:rsidTr="00515B80">
        <w:trPr>
          <w:trHeight w:val="352"/>
          <w:tblHeader/>
          <w:jc w:val="center"/>
        </w:trPr>
        <w:tc>
          <w:tcPr>
            <w:tcW w:w="5000" w:type="pct"/>
            <w:gridSpan w:val="4"/>
            <w:shd w:val="clear" w:color="auto" w:fill="auto"/>
            <w:noWrap/>
          </w:tcPr>
          <w:p w14:paraId="3C2D7FA8" w14:textId="57ADB91F" w:rsidR="00515B80" w:rsidRPr="00906B51" w:rsidRDefault="00117AA0" w:rsidP="0070632A">
            <w:pPr>
              <w:jc w:val="center"/>
              <w:rPr>
                <w:b/>
                <w:sz w:val="22"/>
                <w:szCs w:val="22"/>
                <w:lang w:eastAsia="en-US"/>
              </w:rPr>
            </w:pPr>
            <w:r w:rsidRPr="00906B51">
              <w:rPr>
                <w:b/>
                <w:sz w:val="22"/>
                <w:szCs w:val="22"/>
                <w:lang w:eastAsia="en-US"/>
              </w:rPr>
              <w:t xml:space="preserve">Автомобильные дороги </w:t>
            </w:r>
            <w:r>
              <w:rPr>
                <w:b/>
                <w:sz w:val="22"/>
                <w:szCs w:val="22"/>
                <w:lang w:eastAsia="en-US"/>
              </w:rPr>
              <w:t xml:space="preserve">регионального </w:t>
            </w:r>
            <w:r w:rsidRPr="00906B51">
              <w:rPr>
                <w:b/>
                <w:sz w:val="22"/>
                <w:szCs w:val="22"/>
                <w:lang w:eastAsia="en-US"/>
              </w:rPr>
              <w:t>значения</w:t>
            </w:r>
          </w:p>
        </w:tc>
      </w:tr>
      <w:tr w:rsidR="00EB428A" w:rsidRPr="00906B51" w14:paraId="13C00268" w14:textId="77777777" w:rsidTr="00911692">
        <w:trPr>
          <w:trHeight w:val="466"/>
          <w:tblHeader/>
          <w:jc w:val="center"/>
        </w:trPr>
        <w:tc>
          <w:tcPr>
            <w:tcW w:w="1772" w:type="pct"/>
            <w:shd w:val="clear" w:color="auto" w:fill="auto"/>
            <w:noWrap/>
            <w:vAlign w:val="center"/>
          </w:tcPr>
          <w:p w14:paraId="0BDC6547" w14:textId="68F15604" w:rsidR="00EB428A" w:rsidRPr="00906B51" w:rsidRDefault="00117AA0" w:rsidP="00EB428A">
            <w:pPr>
              <w:jc w:val="left"/>
              <w:rPr>
                <w:sz w:val="22"/>
                <w:szCs w:val="22"/>
                <w:lang w:eastAsia="en-US"/>
              </w:rPr>
            </w:pPr>
            <w:r w:rsidRPr="00117AA0">
              <w:rPr>
                <w:sz w:val="22"/>
                <w:szCs w:val="22"/>
                <w:lang w:eastAsia="en-US"/>
              </w:rPr>
              <w:t>Новосибирск - Кочки - Павлодар</w:t>
            </w:r>
          </w:p>
        </w:tc>
        <w:tc>
          <w:tcPr>
            <w:tcW w:w="1304" w:type="pct"/>
            <w:shd w:val="clear" w:color="auto" w:fill="auto"/>
            <w:vAlign w:val="center"/>
          </w:tcPr>
          <w:p w14:paraId="21260460" w14:textId="73279C8C" w:rsidR="00EB428A" w:rsidRPr="00906B51" w:rsidRDefault="00117AA0" w:rsidP="00EB428A">
            <w:pPr>
              <w:jc w:val="left"/>
              <w:rPr>
                <w:sz w:val="22"/>
                <w:szCs w:val="22"/>
                <w:lang w:eastAsia="en-US"/>
              </w:rPr>
            </w:pPr>
            <w:r w:rsidRPr="00117AA0">
              <w:rPr>
                <w:sz w:val="22"/>
                <w:szCs w:val="22"/>
              </w:rPr>
              <w:t>50 ОП РЗ 50К-17р</w:t>
            </w:r>
          </w:p>
        </w:tc>
        <w:tc>
          <w:tcPr>
            <w:tcW w:w="907" w:type="pct"/>
            <w:shd w:val="clear" w:color="auto" w:fill="auto"/>
            <w:vAlign w:val="center"/>
          </w:tcPr>
          <w:p w14:paraId="4A829776" w14:textId="1CA97C65" w:rsidR="00EB428A" w:rsidRPr="00906B51" w:rsidRDefault="00117AA0" w:rsidP="00EB428A">
            <w:pPr>
              <w:jc w:val="left"/>
              <w:rPr>
                <w:sz w:val="22"/>
                <w:szCs w:val="22"/>
                <w:lang w:eastAsia="en-US"/>
              </w:rPr>
            </w:pPr>
            <w:r w:rsidRPr="00117AA0">
              <w:rPr>
                <w:bCs/>
                <w:sz w:val="22"/>
                <w:szCs w:val="22"/>
                <w:lang w:eastAsia="en-US"/>
              </w:rPr>
              <w:t>К-17р</w:t>
            </w:r>
          </w:p>
        </w:tc>
        <w:tc>
          <w:tcPr>
            <w:tcW w:w="1017" w:type="pct"/>
            <w:shd w:val="clear" w:color="auto" w:fill="auto"/>
            <w:vAlign w:val="center"/>
          </w:tcPr>
          <w:p w14:paraId="0EF979BD" w14:textId="095AAD6C" w:rsidR="00EB428A" w:rsidRPr="00906B51" w:rsidRDefault="00117AA0" w:rsidP="00911692">
            <w:pPr>
              <w:jc w:val="center"/>
              <w:rPr>
                <w:bCs/>
                <w:sz w:val="22"/>
                <w:szCs w:val="22"/>
                <w:lang w:eastAsia="en-US"/>
              </w:rPr>
            </w:pPr>
            <w:r>
              <w:rPr>
                <w:bCs/>
                <w:sz w:val="22"/>
                <w:szCs w:val="22"/>
                <w:lang w:eastAsia="en-US"/>
              </w:rPr>
              <w:t>9,56</w:t>
            </w:r>
          </w:p>
        </w:tc>
      </w:tr>
      <w:tr w:rsidR="00117AA0" w:rsidRPr="00906B51" w14:paraId="28A217E7" w14:textId="77777777" w:rsidTr="00117AA0">
        <w:trPr>
          <w:trHeight w:val="466"/>
          <w:tblHeader/>
          <w:jc w:val="center"/>
        </w:trPr>
        <w:tc>
          <w:tcPr>
            <w:tcW w:w="5000" w:type="pct"/>
            <w:gridSpan w:val="4"/>
            <w:shd w:val="clear" w:color="auto" w:fill="auto"/>
            <w:noWrap/>
            <w:vAlign w:val="center"/>
          </w:tcPr>
          <w:p w14:paraId="45174440" w14:textId="12462C87" w:rsidR="00117AA0" w:rsidRPr="00906B51" w:rsidRDefault="00117AA0" w:rsidP="00117AA0">
            <w:pPr>
              <w:jc w:val="center"/>
              <w:rPr>
                <w:bCs/>
                <w:sz w:val="22"/>
                <w:szCs w:val="22"/>
                <w:lang w:eastAsia="en-US"/>
              </w:rPr>
            </w:pPr>
            <w:r w:rsidRPr="00906B51">
              <w:rPr>
                <w:b/>
                <w:sz w:val="22"/>
                <w:szCs w:val="22"/>
                <w:lang w:eastAsia="en-US"/>
              </w:rPr>
              <w:t>Автомобильные дороги межмуниципального значения</w:t>
            </w:r>
          </w:p>
        </w:tc>
      </w:tr>
      <w:tr w:rsidR="00EB428A" w:rsidRPr="00906B51" w14:paraId="559A12AD" w14:textId="77777777" w:rsidTr="00911692">
        <w:trPr>
          <w:trHeight w:val="352"/>
          <w:tblHeader/>
          <w:jc w:val="center"/>
        </w:trPr>
        <w:tc>
          <w:tcPr>
            <w:tcW w:w="1772" w:type="pct"/>
            <w:shd w:val="clear" w:color="auto" w:fill="auto"/>
            <w:noWrap/>
            <w:vAlign w:val="center"/>
          </w:tcPr>
          <w:p w14:paraId="30783220" w14:textId="70B2D365" w:rsidR="00EB428A" w:rsidRPr="00906B51" w:rsidRDefault="00117AA0" w:rsidP="00EB428A">
            <w:pPr>
              <w:jc w:val="left"/>
              <w:rPr>
                <w:sz w:val="22"/>
                <w:szCs w:val="22"/>
                <w:lang w:eastAsia="en-US"/>
              </w:rPr>
            </w:pPr>
            <w:r w:rsidRPr="00117AA0">
              <w:rPr>
                <w:sz w:val="22"/>
                <w:szCs w:val="22"/>
                <w:lang w:eastAsia="en-US"/>
              </w:rPr>
              <w:t>27 км а/д "К-17р" - Осиновка - Поповка</w:t>
            </w:r>
          </w:p>
        </w:tc>
        <w:tc>
          <w:tcPr>
            <w:tcW w:w="1304" w:type="pct"/>
            <w:shd w:val="clear" w:color="auto" w:fill="auto"/>
            <w:vAlign w:val="center"/>
          </w:tcPr>
          <w:p w14:paraId="0E27B877" w14:textId="265D9FE2" w:rsidR="00EB428A" w:rsidRPr="00906B51" w:rsidRDefault="00117AA0" w:rsidP="00EB428A">
            <w:pPr>
              <w:jc w:val="left"/>
              <w:rPr>
                <w:sz w:val="22"/>
                <w:szCs w:val="22"/>
                <w:lang w:eastAsia="en-US"/>
              </w:rPr>
            </w:pPr>
            <w:r w:rsidRPr="00117AA0">
              <w:rPr>
                <w:sz w:val="22"/>
                <w:szCs w:val="22"/>
              </w:rPr>
              <w:t>50 ОП МЗ 50Н-1005</w:t>
            </w:r>
          </w:p>
        </w:tc>
        <w:tc>
          <w:tcPr>
            <w:tcW w:w="907" w:type="pct"/>
            <w:shd w:val="clear" w:color="auto" w:fill="auto"/>
            <w:vAlign w:val="center"/>
          </w:tcPr>
          <w:p w14:paraId="24DC619B" w14:textId="4D960A98" w:rsidR="00EB428A" w:rsidRPr="00906B51" w:rsidRDefault="00117AA0" w:rsidP="00EB428A">
            <w:pPr>
              <w:jc w:val="left"/>
              <w:rPr>
                <w:sz w:val="22"/>
                <w:szCs w:val="22"/>
                <w:lang w:eastAsia="en-US"/>
              </w:rPr>
            </w:pPr>
            <w:r w:rsidRPr="00117AA0">
              <w:rPr>
                <w:bCs/>
                <w:sz w:val="22"/>
                <w:szCs w:val="22"/>
                <w:lang w:eastAsia="en-US"/>
              </w:rPr>
              <w:t>Н-1005</w:t>
            </w:r>
          </w:p>
        </w:tc>
        <w:tc>
          <w:tcPr>
            <w:tcW w:w="1017" w:type="pct"/>
            <w:shd w:val="clear" w:color="auto" w:fill="auto"/>
            <w:vAlign w:val="center"/>
          </w:tcPr>
          <w:p w14:paraId="35994FE0" w14:textId="2B5932AC" w:rsidR="00EB428A" w:rsidRPr="00906B51" w:rsidRDefault="00117AA0" w:rsidP="00911692">
            <w:pPr>
              <w:jc w:val="center"/>
              <w:rPr>
                <w:bCs/>
                <w:sz w:val="22"/>
                <w:szCs w:val="22"/>
                <w:lang w:eastAsia="en-US"/>
              </w:rPr>
            </w:pPr>
            <w:r>
              <w:rPr>
                <w:bCs/>
                <w:sz w:val="22"/>
                <w:szCs w:val="22"/>
                <w:lang w:eastAsia="en-US"/>
              </w:rPr>
              <w:t>2,25</w:t>
            </w:r>
          </w:p>
        </w:tc>
      </w:tr>
      <w:tr w:rsidR="00EB428A" w:rsidRPr="00906B51" w14:paraId="5E770043" w14:textId="77777777" w:rsidTr="00911692">
        <w:trPr>
          <w:trHeight w:val="261"/>
          <w:tblHeader/>
          <w:jc w:val="center"/>
        </w:trPr>
        <w:tc>
          <w:tcPr>
            <w:tcW w:w="3983" w:type="pct"/>
            <w:gridSpan w:val="3"/>
            <w:shd w:val="clear" w:color="auto" w:fill="auto"/>
          </w:tcPr>
          <w:p w14:paraId="19B499D9" w14:textId="5B594151" w:rsidR="00EB428A" w:rsidRPr="00906B51" w:rsidRDefault="00EB428A" w:rsidP="00EB428A">
            <w:pPr>
              <w:rPr>
                <w:bCs/>
                <w:sz w:val="22"/>
                <w:szCs w:val="22"/>
                <w:lang w:eastAsia="en-US"/>
              </w:rPr>
            </w:pPr>
            <w:r w:rsidRPr="00906B51">
              <w:rPr>
                <w:b/>
                <w:bCs/>
                <w:sz w:val="22"/>
                <w:szCs w:val="22"/>
                <w:lang w:eastAsia="en-US"/>
              </w:rPr>
              <w:t>Итого:</w:t>
            </w:r>
          </w:p>
        </w:tc>
        <w:tc>
          <w:tcPr>
            <w:tcW w:w="1017" w:type="pct"/>
            <w:shd w:val="clear" w:color="auto" w:fill="auto"/>
            <w:vAlign w:val="center"/>
          </w:tcPr>
          <w:p w14:paraId="407EE07D" w14:textId="3DCE0E73" w:rsidR="00EB428A" w:rsidRPr="00906B51" w:rsidRDefault="00117AA0" w:rsidP="00911692">
            <w:pPr>
              <w:jc w:val="center"/>
              <w:rPr>
                <w:b/>
                <w:sz w:val="22"/>
                <w:szCs w:val="22"/>
                <w:lang w:eastAsia="en-US"/>
              </w:rPr>
            </w:pPr>
            <w:r>
              <w:rPr>
                <w:b/>
                <w:sz w:val="22"/>
                <w:szCs w:val="22"/>
                <w:lang w:eastAsia="en-US"/>
              </w:rPr>
              <w:t>11,81</w:t>
            </w:r>
          </w:p>
        </w:tc>
      </w:tr>
    </w:tbl>
    <w:p w14:paraId="06D09485" w14:textId="00F40F68" w:rsidR="00911692" w:rsidRPr="00911692" w:rsidRDefault="00911692" w:rsidP="00911692">
      <w:pPr>
        <w:keepNext/>
        <w:spacing w:before="120" w:after="120"/>
        <w:jc w:val="right"/>
        <w:rPr>
          <w:b/>
          <w:sz w:val="28"/>
          <w:szCs w:val="28"/>
          <w:lang w:eastAsia="ar-SA" w:bidi="en-US"/>
        </w:rPr>
      </w:pPr>
      <w:r w:rsidRPr="00911692">
        <w:rPr>
          <w:b/>
          <w:sz w:val="28"/>
          <w:szCs w:val="28"/>
          <w:lang w:eastAsia="ar-SA" w:bidi="en-US"/>
        </w:rPr>
        <w:t>Таблица 2.1</w:t>
      </w:r>
      <w:r w:rsidR="00D93079">
        <w:rPr>
          <w:b/>
          <w:sz w:val="28"/>
          <w:szCs w:val="28"/>
          <w:lang w:eastAsia="ar-SA" w:bidi="en-US"/>
        </w:rPr>
        <w:t>6</w:t>
      </w:r>
    </w:p>
    <w:p w14:paraId="5734DE38" w14:textId="77777777" w:rsidR="00911692" w:rsidRPr="00A10C9B" w:rsidRDefault="00911692" w:rsidP="00911692">
      <w:pPr>
        <w:pStyle w:val="a2"/>
        <w:keepNext/>
        <w:suppressAutoHyphens/>
        <w:spacing w:after="120"/>
        <w:ind w:firstLine="0"/>
        <w:jc w:val="center"/>
        <w:rPr>
          <w:b/>
          <w:sz w:val="28"/>
          <w:szCs w:val="28"/>
          <w:lang w:val="ru-RU"/>
        </w:rPr>
      </w:pPr>
      <w:r w:rsidRPr="00911692">
        <w:rPr>
          <w:b/>
          <w:sz w:val="28"/>
          <w:szCs w:val="28"/>
          <w:lang w:val="ru-RU"/>
        </w:rPr>
        <w:t xml:space="preserve">Перечень автомобильных дорог общего пользования местного значения поселения в границах </w:t>
      </w:r>
      <w:r>
        <w:rPr>
          <w:b/>
          <w:sz w:val="28"/>
          <w:szCs w:val="28"/>
          <w:lang w:val="ru-RU"/>
        </w:rPr>
        <w:t>Знаменского</w:t>
      </w:r>
      <w:r w:rsidRPr="00A10C9B">
        <w:rPr>
          <w:b/>
          <w:sz w:val="28"/>
          <w:szCs w:val="28"/>
          <w:lang w:val="ru-RU"/>
        </w:rPr>
        <w:t xml:space="preserve"> сельсовета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2"/>
        <w:gridCol w:w="4246"/>
        <w:gridCol w:w="2206"/>
      </w:tblGrid>
      <w:tr w:rsidR="00911692" w:rsidRPr="00911692" w14:paraId="66F6D505" w14:textId="77777777" w:rsidTr="00911692">
        <w:trPr>
          <w:trHeight w:val="261"/>
          <w:tblHeader/>
          <w:jc w:val="center"/>
        </w:trPr>
        <w:tc>
          <w:tcPr>
            <w:tcW w:w="2892" w:type="dxa"/>
            <w:shd w:val="clear" w:color="auto" w:fill="auto"/>
          </w:tcPr>
          <w:p w14:paraId="16303B2C" w14:textId="6EFC0549" w:rsidR="00911692" w:rsidRPr="00911692" w:rsidRDefault="00911692" w:rsidP="00911692">
            <w:pPr>
              <w:jc w:val="center"/>
              <w:rPr>
                <w:sz w:val="22"/>
                <w:szCs w:val="22"/>
              </w:rPr>
            </w:pPr>
            <w:r w:rsidRPr="00911692">
              <w:rPr>
                <w:b/>
                <w:sz w:val="22"/>
                <w:szCs w:val="22"/>
                <w:lang w:eastAsia="en-US"/>
              </w:rPr>
              <w:t>Идентификационный номер</w:t>
            </w:r>
          </w:p>
        </w:tc>
        <w:tc>
          <w:tcPr>
            <w:tcW w:w="4246" w:type="dxa"/>
            <w:shd w:val="clear" w:color="auto" w:fill="auto"/>
          </w:tcPr>
          <w:p w14:paraId="535AB810" w14:textId="62C135A5" w:rsidR="00911692" w:rsidRPr="00911692" w:rsidRDefault="00911692" w:rsidP="00911692">
            <w:pPr>
              <w:jc w:val="center"/>
              <w:rPr>
                <w:sz w:val="22"/>
                <w:szCs w:val="22"/>
              </w:rPr>
            </w:pPr>
            <w:r w:rsidRPr="00911692">
              <w:rPr>
                <w:b/>
                <w:sz w:val="22"/>
                <w:szCs w:val="22"/>
                <w:lang w:eastAsia="en-US"/>
              </w:rPr>
              <w:t>Наименование автомобильной дороги</w:t>
            </w:r>
          </w:p>
        </w:tc>
        <w:tc>
          <w:tcPr>
            <w:tcW w:w="2206" w:type="dxa"/>
            <w:shd w:val="clear" w:color="auto" w:fill="auto"/>
          </w:tcPr>
          <w:p w14:paraId="5A5416AD" w14:textId="5941412B" w:rsidR="00911692" w:rsidRPr="00911692" w:rsidRDefault="00911692" w:rsidP="00911692">
            <w:pPr>
              <w:jc w:val="center"/>
              <w:rPr>
                <w:bCs/>
                <w:sz w:val="22"/>
                <w:szCs w:val="22"/>
              </w:rPr>
            </w:pPr>
            <w:r w:rsidRPr="00911692">
              <w:rPr>
                <w:b/>
                <w:sz w:val="22"/>
                <w:szCs w:val="22"/>
                <w:lang w:eastAsia="en-US"/>
              </w:rPr>
              <w:t>Протяженность в границах МО, км</w:t>
            </w:r>
          </w:p>
        </w:tc>
      </w:tr>
      <w:tr w:rsidR="00911692" w:rsidRPr="00911692" w14:paraId="68632EE4" w14:textId="77777777" w:rsidTr="00911692">
        <w:trPr>
          <w:trHeight w:val="261"/>
          <w:tblHeader/>
          <w:jc w:val="center"/>
        </w:trPr>
        <w:tc>
          <w:tcPr>
            <w:tcW w:w="2892" w:type="dxa"/>
            <w:shd w:val="clear" w:color="auto" w:fill="auto"/>
            <w:vAlign w:val="center"/>
          </w:tcPr>
          <w:p w14:paraId="77FA45DE" w14:textId="77777777" w:rsidR="00911692" w:rsidRPr="00911692" w:rsidRDefault="00911692" w:rsidP="00911692">
            <w:pPr>
              <w:jc w:val="left"/>
              <w:rPr>
                <w:sz w:val="22"/>
                <w:szCs w:val="22"/>
              </w:rPr>
            </w:pPr>
            <w:r w:rsidRPr="00911692">
              <w:rPr>
                <w:sz w:val="22"/>
                <w:szCs w:val="22"/>
              </w:rPr>
              <w:t>50-217-806 ОП МП 001</w:t>
            </w:r>
          </w:p>
        </w:tc>
        <w:tc>
          <w:tcPr>
            <w:tcW w:w="4246" w:type="dxa"/>
            <w:shd w:val="clear" w:color="auto" w:fill="auto"/>
            <w:vAlign w:val="center"/>
          </w:tcPr>
          <w:p w14:paraId="57575F5E" w14:textId="20198435" w:rsidR="00911692" w:rsidRPr="00911692" w:rsidRDefault="00911692" w:rsidP="00911692">
            <w:pPr>
              <w:jc w:val="left"/>
              <w:rPr>
                <w:sz w:val="22"/>
                <w:szCs w:val="22"/>
              </w:rPr>
            </w:pPr>
            <w:r w:rsidRPr="00911692">
              <w:rPr>
                <w:sz w:val="22"/>
                <w:szCs w:val="22"/>
              </w:rPr>
              <w:t>п. Поповка</w:t>
            </w:r>
            <w:r w:rsidRPr="00911692">
              <w:rPr>
                <w:sz w:val="22"/>
                <w:szCs w:val="22"/>
                <w:lang w:eastAsia="en-US"/>
              </w:rPr>
              <w:t xml:space="preserve"> ул. Мира</w:t>
            </w:r>
          </w:p>
        </w:tc>
        <w:tc>
          <w:tcPr>
            <w:tcW w:w="2206" w:type="dxa"/>
            <w:shd w:val="clear" w:color="auto" w:fill="auto"/>
            <w:vAlign w:val="center"/>
          </w:tcPr>
          <w:p w14:paraId="4DF26D98" w14:textId="77777777" w:rsidR="00911692" w:rsidRPr="00911692" w:rsidRDefault="00911692" w:rsidP="00911692">
            <w:pPr>
              <w:jc w:val="center"/>
              <w:rPr>
                <w:bCs/>
                <w:sz w:val="22"/>
                <w:szCs w:val="22"/>
              </w:rPr>
            </w:pPr>
            <w:r w:rsidRPr="00911692">
              <w:rPr>
                <w:bCs/>
                <w:sz w:val="22"/>
                <w:szCs w:val="22"/>
              </w:rPr>
              <w:t>2</w:t>
            </w:r>
          </w:p>
        </w:tc>
      </w:tr>
      <w:tr w:rsidR="00911692" w:rsidRPr="00911692" w14:paraId="1B75640B" w14:textId="77777777" w:rsidTr="00911692">
        <w:trPr>
          <w:trHeight w:val="261"/>
          <w:tblHeader/>
          <w:jc w:val="center"/>
        </w:trPr>
        <w:tc>
          <w:tcPr>
            <w:tcW w:w="2892" w:type="dxa"/>
            <w:shd w:val="clear" w:color="auto" w:fill="auto"/>
            <w:vAlign w:val="center"/>
          </w:tcPr>
          <w:p w14:paraId="400AD664" w14:textId="77777777" w:rsidR="00911692" w:rsidRPr="00911692" w:rsidRDefault="00911692" w:rsidP="00911692">
            <w:pPr>
              <w:jc w:val="left"/>
              <w:rPr>
                <w:b/>
                <w:sz w:val="22"/>
                <w:szCs w:val="22"/>
              </w:rPr>
            </w:pPr>
            <w:r w:rsidRPr="00911692">
              <w:rPr>
                <w:sz w:val="22"/>
                <w:szCs w:val="22"/>
              </w:rPr>
              <w:t>50-217-806 ОП МП 002</w:t>
            </w:r>
          </w:p>
        </w:tc>
        <w:tc>
          <w:tcPr>
            <w:tcW w:w="4246" w:type="dxa"/>
            <w:shd w:val="clear" w:color="auto" w:fill="auto"/>
            <w:vAlign w:val="center"/>
          </w:tcPr>
          <w:p w14:paraId="7ACF93F0" w14:textId="67902648" w:rsidR="00911692" w:rsidRPr="00911692" w:rsidRDefault="00911692" w:rsidP="00911692">
            <w:pPr>
              <w:jc w:val="left"/>
              <w:rPr>
                <w:sz w:val="22"/>
                <w:szCs w:val="22"/>
              </w:rPr>
            </w:pPr>
            <w:r w:rsidRPr="00911692">
              <w:rPr>
                <w:sz w:val="22"/>
                <w:szCs w:val="22"/>
              </w:rPr>
              <w:t>п. Поповка</w:t>
            </w:r>
            <w:r w:rsidRPr="00911692">
              <w:rPr>
                <w:sz w:val="22"/>
                <w:szCs w:val="22"/>
                <w:lang w:eastAsia="en-US"/>
              </w:rPr>
              <w:t xml:space="preserve"> ул. Ленина</w:t>
            </w:r>
          </w:p>
        </w:tc>
        <w:tc>
          <w:tcPr>
            <w:tcW w:w="2206" w:type="dxa"/>
            <w:vAlign w:val="center"/>
          </w:tcPr>
          <w:p w14:paraId="086B67AF" w14:textId="77777777" w:rsidR="00911692" w:rsidRPr="00911692" w:rsidRDefault="00911692" w:rsidP="00911692">
            <w:pPr>
              <w:jc w:val="center"/>
              <w:rPr>
                <w:bCs/>
                <w:sz w:val="22"/>
                <w:szCs w:val="22"/>
              </w:rPr>
            </w:pPr>
            <w:r w:rsidRPr="00911692">
              <w:rPr>
                <w:bCs/>
                <w:sz w:val="22"/>
                <w:szCs w:val="22"/>
              </w:rPr>
              <w:t>0,8</w:t>
            </w:r>
          </w:p>
        </w:tc>
      </w:tr>
      <w:tr w:rsidR="00911692" w:rsidRPr="00911692" w14:paraId="263512D1" w14:textId="77777777" w:rsidTr="00911692">
        <w:trPr>
          <w:trHeight w:val="261"/>
          <w:tblHeader/>
          <w:jc w:val="center"/>
        </w:trPr>
        <w:tc>
          <w:tcPr>
            <w:tcW w:w="2892" w:type="dxa"/>
            <w:shd w:val="clear" w:color="auto" w:fill="auto"/>
            <w:vAlign w:val="center"/>
          </w:tcPr>
          <w:p w14:paraId="018BA7B5" w14:textId="77777777" w:rsidR="00911692" w:rsidRPr="00911692" w:rsidRDefault="00911692" w:rsidP="00911692">
            <w:pPr>
              <w:jc w:val="left"/>
              <w:rPr>
                <w:b/>
                <w:sz w:val="22"/>
                <w:szCs w:val="22"/>
              </w:rPr>
            </w:pPr>
            <w:r w:rsidRPr="00911692">
              <w:rPr>
                <w:sz w:val="22"/>
                <w:szCs w:val="22"/>
              </w:rPr>
              <w:t>50-217-806 ОП МП 003</w:t>
            </w:r>
          </w:p>
        </w:tc>
        <w:tc>
          <w:tcPr>
            <w:tcW w:w="4246" w:type="dxa"/>
            <w:shd w:val="clear" w:color="auto" w:fill="auto"/>
            <w:vAlign w:val="center"/>
          </w:tcPr>
          <w:p w14:paraId="65AD7696" w14:textId="45E983AD" w:rsidR="00911692" w:rsidRPr="00911692" w:rsidRDefault="00911692" w:rsidP="00911692">
            <w:pPr>
              <w:jc w:val="left"/>
              <w:rPr>
                <w:sz w:val="22"/>
                <w:szCs w:val="22"/>
              </w:rPr>
            </w:pPr>
            <w:r w:rsidRPr="00911692">
              <w:rPr>
                <w:sz w:val="22"/>
                <w:szCs w:val="22"/>
              </w:rPr>
              <w:t>ул. Зеленая</w:t>
            </w:r>
          </w:p>
        </w:tc>
        <w:tc>
          <w:tcPr>
            <w:tcW w:w="2206" w:type="dxa"/>
            <w:vAlign w:val="center"/>
          </w:tcPr>
          <w:p w14:paraId="4AAB3C4C" w14:textId="77777777" w:rsidR="00911692" w:rsidRPr="00911692" w:rsidRDefault="00911692" w:rsidP="00911692">
            <w:pPr>
              <w:jc w:val="center"/>
              <w:rPr>
                <w:bCs/>
                <w:sz w:val="22"/>
                <w:szCs w:val="22"/>
              </w:rPr>
            </w:pPr>
            <w:r w:rsidRPr="00911692">
              <w:rPr>
                <w:bCs/>
                <w:sz w:val="22"/>
                <w:szCs w:val="22"/>
              </w:rPr>
              <w:t>1,1</w:t>
            </w:r>
          </w:p>
        </w:tc>
      </w:tr>
      <w:tr w:rsidR="00911692" w:rsidRPr="00911692" w14:paraId="14D773B6" w14:textId="77777777" w:rsidTr="00911692">
        <w:trPr>
          <w:trHeight w:val="261"/>
          <w:tblHeader/>
          <w:jc w:val="center"/>
        </w:trPr>
        <w:tc>
          <w:tcPr>
            <w:tcW w:w="2892" w:type="dxa"/>
            <w:shd w:val="clear" w:color="auto" w:fill="auto"/>
            <w:vAlign w:val="center"/>
          </w:tcPr>
          <w:p w14:paraId="5D1FA248" w14:textId="77777777" w:rsidR="00911692" w:rsidRPr="00911692" w:rsidRDefault="00911692" w:rsidP="00911692">
            <w:pPr>
              <w:jc w:val="left"/>
              <w:rPr>
                <w:b/>
                <w:sz w:val="22"/>
                <w:szCs w:val="22"/>
              </w:rPr>
            </w:pPr>
            <w:r w:rsidRPr="00911692">
              <w:rPr>
                <w:sz w:val="22"/>
                <w:szCs w:val="22"/>
              </w:rPr>
              <w:t>50-217-806 ОП МП 004</w:t>
            </w:r>
          </w:p>
        </w:tc>
        <w:tc>
          <w:tcPr>
            <w:tcW w:w="4246" w:type="dxa"/>
            <w:shd w:val="clear" w:color="auto" w:fill="auto"/>
            <w:vAlign w:val="center"/>
          </w:tcPr>
          <w:p w14:paraId="21A19380" w14:textId="77777777" w:rsidR="00911692" w:rsidRPr="00911692" w:rsidRDefault="00911692" w:rsidP="00911692">
            <w:pPr>
              <w:jc w:val="left"/>
              <w:rPr>
                <w:sz w:val="22"/>
                <w:szCs w:val="22"/>
              </w:rPr>
            </w:pPr>
            <w:r w:rsidRPr="00911692">
              <w:rPr>
                <w:sz w:val="22"/>
                <w:szCs w:val="22"/>
              </w:rPr>
              <w:t>Советская</w:t>
            </w:r>
          </w:p>
        </w:tc>
        <w:tc>
          <w:tcPr>
            <w:tcW w:w="2206" w:type="dxa"/>
            <w:vAlign w:val="center"/>
          </w:tcPr>
          <w:p w14:paraId="4EA46C31" w14:textId="77777777" w:rsidR="00911692" w:rsidRPr="00911692" w:rsidRDefault="00911692" w:rsidP="00911692">
            <w:pPr>
              <w:jc w:val="center"/>
              <w:rPr>
                <w:bCs/>
                <w:sz w:val="22"/>
                <w:szCs w:val="22"/>
              </w:rPr>
            </w:pPr>
            <w:r w:rsidRPr="00911692">
              <w:rPr>
                <w:bCs/>
                <w:sz w:val="22"/>
                <w:szCs w:val="22"/>
              </w:rPr>
              <w:t>0,3</w:t>
            </w:r>
          </w:p>
        </w:tc>
      </w:tr>
      <w:tr w:rsidR="00911692" w:rsidRPr="00911692" w14:paraId="50B5F27A" w14:textId="77777777" w:rsidTr="00911692">
        <w:trPr>
          <w:trHeight w:val="261"/>
          <w:tblHeader/>
          <w:jc w:val="center"/>
        </w:trPr>
        <w:tc>
          <w:tcPr>
            <w:tcW w:w="2892" w:type="dxa"/>
            <w:shd w:val="clear" w:color="auto" w:fill="auto"/>
            <w:vAlign w:val="center"/>
          </w:tcPr>
          <w:p w14:paraId="287ED3C7" w14:textId="77777777" w:rsidR="00911692" w:rsidRPr="00911692" w:rsidRDefault="00911692" w:rsidP="00911692">
            <w:pPr>
              <w:jc w:val="left"/>
              <w:rPr>
                <w:b/>
                <w:sz w:val="22"/>
                <w:szCs w:val="22"/>
              </w:rPr>
            </w:pPr>
            <w:r w:rsidRPr="00911692">
              <w:rPr>
                <w:sz w:val="22"/>
                <w:szCs w:val="22"/>
              </w:rPr>
              <w:t>50-217-806 ОП МП 005</w:t>
            </w:r>
          </w:p>
        </w:tc>
        <w:tc>
          <w:tcPr>
            <w:tcW w:w="4246" w:type="dxa"/>
            <w:shd w:val="clear" w:color="auto" w:fill="auto"/>
            <w:vAlign w:val="center"/>
          </w:tcPr>
          <w:p w14:paraId="248F37C9" w14:textId="77777777" w:rsidR="00911692" w:rsidRPr="00911692" w:rsidRDefault="00911692" w:rsidP="00911692">
            <w:pPr>
              <w:jc w:val="left"/>
              <w:rPr>
                <w:sz w:val="22"/>
                <w:szCs w:val="22"/>
                <w:lang w:eastAsia="en-US"/>
              </w:rPr>
            </w:pPr>
            <w:r w:rsidRPr="00911692">
              <w:rPr>
                <w:sz w:val="22"/>
                <w:szCs w:val="22"/>
              </w:rPr>
              <w:t>п. Поповка</w:t>
            </w:r>
            <w:r w:rsidRPr="00911692">
              <w:rPr>
                <w:sz w:val="22"/>
                <w:szCs w:val="22"/>
                <w:lang w:eastAsia="en-US"/>
              </w:rPr>
              <w:t xml:space="preserve"> ул.</w:t>
            </w:r>
            <w:r w:rsidRPr="00911692">
              <w:rPr>
                <w:sz w:val="22"/>
                <w:szCs w:val="22"/>
              </w:rPr>
              <w:t xml:space="preserve"> Юбилейная</w:t>
            </w:r>
          </w:p>
        </w:tc>
        <w:tc>
          <w:tcPr>
            <w:tcW w:w="2206" w:type="dxa"/>
            <w:vAlign w:val="center"/>
          </w:tcPr>
          <w:p w14:paraId="255BE03B" w14:textId="77777777" w:rsidR="00911692" w:rsidRPr="00911692" w:rsidRDefault="00911692" w:rsidP="00911692">
            <w:pPr>
              <w:jc w:val="center"/>
              <w:rPr>
                <w:bCs/>
                <w:sz w:val="22"/>
                <w:szCs w:val="22"/>
              </w:rPr>
            </w:pPr>
            <w:r w:rsidRPr="00911692">
              <w:rPr>
                <w:bCs/>
                <w:sz w:val="22"/>
                <w:szCs w:val="22"/>
              </w:rPr>
              <w:t>0,3</w:t>
            </w:r>
          </w:p>
        </w:tc>
      </w:tr>
      <w:tr w:rsidR="00911692" w:rsidRPr="00911692" w14:paraId="7D778DED" w14:textId="77777777" w:rsidTr="00911692">
        <w:trPr>
          <w:trHeight w:val="261"/>
          <w:tblHeader/>
          <w:jc w:val="center"/>
        </w:trPr>
        <w:tc>
          <w:tcPr>
            <w:tcW w:w="2892" w:type="dxa"/>
            <w:shd w:val="clear" w:color="auto" w:fill="auto"/>
            <w:vAlign w:val="center"/>
          </w:tcPr>
          <w:p w14:paraId="6F241140" w14:textId="77777777" w:rsidR="00911692" w:rsidRPr="00911692" w:rsidRDefault="00911692" w:rsidP="00911692">
            <w:pPr>
              <w:jc w:val="left"/>
              <w:rPr>
                <w:sz w:val="22"/>
                <w:szCs w:val="22"/>
              </w:rPr>
            </w:pPr>
            <w:r w:rsidRPr="00911692">
              <w:rPr>
                <w:sz w:val="22"/>
                <w:szCs w:val="22"/>
              </w:rPr>
              <w:t>50-217-806 ОП МП 006</w:t>
            </w:r>
          </w:p>
        </w:tc>
        <w:tc>
          <w:tcPr>
            <w:tcW w:w="4246" w:type="dxa"/>
            <w:shd w:val="clear" w:color="auto" w:fill="auto"/>
            <w:vAlign w:val="center"/>
          </w:tcPr>
          <w:p w14:paraId="55B6C9C5" w14:textId="00C2A2BB" w:rsidR="00911692" w:rsidRPr="00911692" w:rsidRDefault="00911692" w:rsidP="00911692">
            <w:pPr>
              <w:jc w:val="left"/>
              <w:rPr>
                <w:sz w:val="22"/>
                <w:szCs w:val="22"/>
              </w:rPr>
            </w:pPr>
            <w:r w:rsidRPr="00911692">
              <w:rPr>
                <w:sz w:val="22"/>
                <w:szCs w:val="22"/>
                <w:lang w:eastAsia="en-US"/>
              </w:rPr>
              <w:t>п. Осиновка ул. Центральная</w:t>
            </w:r>
          </w:p>
        </w:tc>
        <w:tc>
          <w:tcPr>
            <w:tcW w:w="2206" w:type="dxa"/>
            <w:vAlign w:val="center"/>
          </w:tcPr>
          <w:p w14:paraId="60677EC7" w14:textId="77777777" w:rsidR="00911692" w:rsidRPr="00911692" w:rsidRDefault="00911692" w:rsidP="00911692">
            <w:pPr>
              <w:jc w:val="center"/>
              <w:rPr>
                <w:bCs/>
                <w:sz w:val="22"/>
                <w:szCs w:val="22"/>
              </w:rPr>
            </w:pPr>
            <w:r w:rsidRPr="00911692">
              <w:rPr>
                <w:bCs/>
                <w:sz w:val="22"/>
                <w:szCs w:val="22"/>
              </w:rPr>
              <w:t>0,7</w:t>
            </w:r>
          </w:p>
        </w:tc>
      </w:tr>
      <w:tr w:rsidR="00911692" w:rsidRPr="00911692" w14:paraId="2C65921E" w14:textId="77777777" w:rsidTr="00911692">
        <w:trPr>
          <w:trHeight w:val="261"/>
          <w:tblHeader/>
          <w:jc w:val="center"/>
        </w:trPr>
        <w:tc>
          <w:tcPr>
            <w:tcW w:w="2892" w:type="dxa"/>
            <w:shd w:val="clear" w:color="auto" w:fill="auto"/>
            <w:vAlign w:val="center"/>
          </w:tcPr>
          <w:p w14:paraId="6E8CC40A" w14:textId="77777777" w:rsidR="00911692" w:rsidRPr="00911692" w:rsidRDefault="00911692" w:rsidP="00911692">
            <w:pPr>
              <w:jc w:val="left"/>
              <w:rPr>
                <w:sz w:val="22"/>
                <w:szCs w:val="22"/>
              </w:rPr>
            </w:pPr>
            <w:r w:rsidRPr="00911692">
              <w:rPr>
                <w:sz w:val="22"/>
                <w:szCs w:val="22"/>
              </w:rPr>
              <w:t>50-217-806 ОП МП 007</w:t>
            </w:r>
          </w:p>
        </w:tc>
        <w:tc>
          <w:tcPr>
            <w:tcW w:w="4246" w:type="dxa"/>
            <w:shd w:val="clear" w:color="auto" w:fill="auto"/>
            <w:vAlign w:val="center"/>
          </w:tcPr>
          <w:p w14:paraId="2949B915" w14:textId="77777777" w:rsidR="00911692" w:rsidRPr="00911692" w:rsidRDefault="00911692" w:rsidP="00911692">
            <w:pPr>
              <w:jc w:val="left"/>
              <w:rPr>
                <w:sz w:val="22"/>
                <w:szCs w:val="22"/>
                <w:lang w:eastAsia="en-US"/>
              </w:rPr>
            </w:pPr>
            <w:r w:rsidRPr="00911692">
              <w:rPr>
                <w:sz w:val="22"/>
                <w:szCs w:val="22"/>
                <w:lang w:eastAsia="en-US"/>
              </w:rPr>
              <w:t>п. Осиновка ул. Весенняя</w:t>
            </w:r>
          </w:p>
        </w:tc>
        <w:tc>
          <w:tcPr>
            <w:tcW w:w="2206" w:type="dxa"/>
            <w:vAlign w:val="center"/>
          </w:tcPr>
          <w:p w14:paraId="0C4E2171" w14:textId="77777777" w:rsidR="00911692" w:rsidRPr="00911692" w:rsidRDefault="00911692" w:rsidP="00911692">
            <w:pPr>
              <w:jc w:val="center"/>
              <w:rPr>
                <w:bCs/>
                <w:sz w:val="22"/>
                <w:szCs w:val="22"/>
              </w:rPr>
            </w:pPr>
            <w:r w:rsidRPr="00911692">
              <w:rPr>
                <w:bCs/>
                <w:sz w:val="22"/>
                <w:szCs w:val="22"/>
              </w:rPr>
              <w:t>0,5</w:t>
            </w:r>
          </w:p>
        </w:tc>
      </w:tr>
      <w:tr w:rsidR="00911692" w:rsidRPr="00911692" w14:paraId="7C6445DC" w14:textId="77777777" w:rsidTr="00911692">
        <w:trPr>
          <w:trHeight w:val="261"/>
          <w:tblHeader/>
          <w:jc w:val="center"/>
        </w:trPr>
        <w:tc>
          <w:tcPr>
            <w:tcW w:w="2892" w:type="dxa"/>
            <w:shd w:val="clear" w:color="auto" w:fill="auto"/>
            <w:vAlign w:val="center"/>
          </w:tcPr>
          <w:p w14:paraId="4FA346DD" w14:textId="77777777" w:rsidR="00911692" w:rsidRPr="00911692" w:rsidRDefault="00911692" w:rsidP="00911692">
            <w:pPr>
              <w:jc w:val="left"/>
              <w:rPr>
                <w:sz w:val="22"/>
                <w:szCs w:val="22"/>
              </w:rPr>
            </w:pPr>
            <w:r w:rsidRPr="00911692">
              <w:rPr>
                <w:sz w:val="22"/>
                <w:szCs w:val="22"/>
              </w:rPr>
              <w:t>50-217-806 ОП МП 008</w:t>
            </w:r>
          </w:p>
        </w:tc>
        <w:tc>
          <w:tcPr>
            <w:tcW w:w="4246" w:type="dxa"/>
            <w:shd w:val="clear" w:color="auto" w:fill="auto"/>
            <w:vAlign w:val="center"/>
          </w:tcPr>
          <w:p w14:paraId="45E26E71" w14:textId="0E5C29F7" w:rsidR="00911692" w:rsidRPr="00911692" w:rsidRDefault="00911692" w:rsidP="00911692">
            <w:pPr>
              <w:jc w:val="left"/>
              <w:rPr>
                <w:sz w:val="22"/>
                <w:szCs w:val="22"/>
                <w:lang w:eastAsia="en-US"/>
              </w:rPr>
            </w:pPr>
            <w:r w:rsidRPr="00911692">
              <w:rPr>
                <w:sz w:val="22"/>
                <w:szCs w:val="22"/>
                <w:lang w:eastAsia="en-US"/>
              </w:rPr>
              <w:t>п. Осиновка ул. Озерная</w:t>
            </w:r>
          </w:p>
        </w:tc>
        <w:tc>
          <w:tcPr>
            <w:tcW w:w="2206" w:type="dxa"/>
            <w:vAlign w:val="center"/>
          </w:tcPr>
          <w:p w14:paraId="1AB3BCF2" w14:textId="77777777" w:rsidR="00911692" w:rsidRPr="00911692" w:rsidRDefault="00911692" w:rsidP="00911692">
            <w:pPr>
              <w:jc w:val="center"/>
              <w:rPr>
                <w:bCs/>
                <w:sz w:val="22"/>
                <w:szCs w:val="22"/>
              </w:rPr>
            </w:pPr>
            <w:r w:rsidRPr="00911692">
              <w:rPr>
                <w:bCs/>
                <w:sz w:val="22"/>
                <w:szCs w:val="22"/>
              </w:rPr>
              <w:t>0,4</w:t>
            </w:r>
          </w:p>
        </w:tc>
      </w:tr>
      <w:tr w:rsidR="00911692" w:rsidRPr="00911692" w14:paraId="4CCEBC8E" w14:textId="77777777" w:rsidTr="00911692">
        <w:trPr>
          <w:trHeight w:val="261"/>
          <w:tblHeader/>
          <w:jc w:val="center"/>
        </w:trPr>
        <w:tc>
          <w:tcPr>
            <w:tcW w:w="2892" w:type="dxa"/>
            <w:shd w:val="clear" w:color="auto" w:fill="auto"/>
            <w:vAlign w:val="center"/>
          </w:tcPr>
          <w:p w14:paraId="2DD900BC" w14:textId="77777777" w:rsidR="00911692" w:rsidRPr="00911692" w:rsidRDefault="00911692" w:rsidP="00911692">
            <w:pPr>
              <w:jc w:val="left"/>
              <w:rPr>
                <w:sz w:val="22"/>
                <w:szCs w:val="22"/>
              </w:rPr>
            </w:pPr>
            <w:r w:rsidRPr="00911692">
              <w:rPr>
                <w:sz w:val="22"/>
                <w:szCs w:val="22"/>
              </w:rPr>
              <w:t>50-217-806 ОП МП 009</w:t>
            </w:r>
          </w:p>
        </w:tc>
        <w:tc>
          <w:tcPr>
            <w:tcW w:w="4246" w:type="dxa"/>
            <w:shd w:val="clear" w:color="auto" w:fill="auto"/>
            <w:vAlign w:val="center"/>
          </w:tcPr>
          <w:p w14:paraId="78FDF0DA" w14:textId="376DE7A3" w:rsidR="00911692" w:rsidRPr="00911692" w:rsidRDefault="00911692" w:rsidP="00911692">
            <w:pPr>
              <w:jc w:val="left"/>
              <w:rPr>
                <w:sz w:val="22"/>
                <w:szCs w:val="22"/>
                <w:lang w:eastAsia="en-US"/>
              </w:rPr>
            </w:pPr>
            <w:r w:rsidRPr="00911692">
              <w:rPr>
                <w:sz w:val="22"/>
                <w:szCs w:val="22"/>
              </w:rPr>
              <w:t>п. Поповка- Пучинное</w:t>
            </w:r>
          </w:p>
        </w:tc>
        <w:tc>
          <w:tcPr>
            <w:tcW w:w="2206" w:type="dxa"/>
            <w:vAlign w:val="center"/>
          </w:tcPr>
          <w:p w14:paraId="410DE31E" w14:textId="77777777" w:rsidR="00911692" w:rsidRPr="00911692" w:rsidRDefault="00911692" w:rsidP="00911692">
            <w:pPr>
              <w:jc w:val="center"/>
              <w:rPr>
                <w:bCs/>
                <w:sz w:val="22"/>
                <w:szCs w:val="22"/>
              </w:rPr>
            </w:pPr>
            <w:r w:rsidRPr="00911692">
              <w:rPr>
                <w:bCs/>
                <w:sz w:val="22"/>
                <w:szCs w:val="22"/>
              </w:rPr>
              <w:t>7,4</w:t>
            </w:r>
          </w:p>
        </w:tc>
      </w:tr>
      <w:tr w:rsidR="00911692" w:rsidRPr="00911692" w14:paraId="78099488" w14:textId="77777777" w:rsidTr="00911692">
        <w:trPr>
          <w:trHeight w:val="261"/>
          <w:tblHeader/>
          <w:jc w:val="center"/>
        </w:trPr>
        <w:tc>
          <w:tcPr>
            <w:tcW w:w="2892" w:type="dxa"/>
            <w:shd w:val="clear" w:color="auto" w:fill="auto"/>
            <w:vAlign w:val="center"/>
          </w:tcPr>
          <w:p w14:paraId="32247871" w14:textId="77777777" w:rsidR="00911692" w:rsidRPr="00911692" w:rsidRDefault="00911692" w:rsidP="00911692">
            <w:pPr>
              <w:jc w:val="left"/>
              <w:rPr>
                <w:sz w:val="22"/>
                <w:szCs w:val="22"/>
              </w:rPr>
            </w:pPr>
            <w:r w:rsidRPr="00911692">
              <w:rPr>
                <w:sz w:val="22"/>
                <w:szCs w:val="22"/>
              </w:rPr>
              <w:t>50-217-806 ОП МП 010</w:t>
            </w:r>
          </w:p>
        </w:tc>
        <w:tc>
          <w:tcPr>
            <w:tcW w:w="4246" w:type="dxa"/>
            <w:shd w:val="clear" w:color="auto" w:fill="auto"/>
            <w:vAlign w:val="center"/>
          </w:tcPr>
          <w:p w14:paraId="3C2D4D42" w14:textId="0EC31AE1" w:rsidR="00911692" w:rsidRPr="00911692" w:rsidRDefault="00911692" w:rsidP="00911692">
            <w:pPr>
              <w:jc w:val="left"/>
              <w:rPr>
                <w:sz w:val="22"/>
                <w:szCs w:val="22"/>
              </w:rPr>
            </w:pPr>
            <w:r w:rsidRPr="00911692">
              <w:rPr>
                <w:sz w:val="22"/>
                <w:szCs w:val="22"/>
              </w:rPr>
              <w:t>п. Поповка переулок 1-й Мира</w:t>
            </w:r>
          </w:p>
        </w:tc>
        <w:tc>
          <w:tcPr>
            <w:tcW w:w="2206" w:type="dxa"/>
            <w:vAlign w:val="center"/>
          </w:tcPr>
          <w:p w14:paraId="30F9BE62" w14:textId="77777777" w:rsidR="00911692" w:rsidRPr="00911692" w:rsidRDefault="00911692" w:rsidP="00911692">
            <w:pPr>
              <w:jc w:val="center"/>
              <w:rPr>
                <w:bCs/>
                <w:sz w:val="22"/>
                <w:szCs w:val="22"/>
              </w:rPr>
            </w:pPr>
            <w:r w:rsidRPr="00911692">
              <w:rPr>
                <w:sz w:val="22"/>
                <w:szCs w:val="22"/>
                <w:lang w:eastAsia="en-US"/>
              </w:rPr>
              <w:t>0,1</w:t>
            </w:r>
          </w:p>
        </w:tc>
      </w:tr>
      <w:tr w:rsidR="00911692" w:rsidRPr="00911692" w14:paraId="56BEE9D3" w14:textId="77777777" w:rsidTr="00911692">
        <w:trPr>
          <w:trHeight w:val="327"/>
          <w:tblHeader/>
          <w:jc w:val="center"/>
        </w:trPr>
        <w:tc>
          <w:tcPr>
            <w:tcW w:w="2892" w:type="dxa"/>
            <w:shd w:val="clear" w:color="auto" w:fill="auto"/>
            <w:vAlign w:val="center"/>
          </w:tcPr>
          <w:p w14:paraId="22942AEE" w14:textId="77777777" w:rsidR="00911692" w:rsidRPr="00911692" w:rsidRDefault="00911692" w:rsidP="00911692">
            <w:pPr>
              <w:jc w:val="left"/>
              <w:rPr>
                <w:sz w:val="22"/>
                <w:szCs w:val="22"/>
              </w:rPr>
            </w:pPr>
            <w:r w:rsidRPr="00911692">
              <w:rPr>
                <w:sz w:val="22"/>
                <w:szCs w:val="22"/>
              </w:rPr>
              <w:t>50-217-806 ОП МП 011</w:t>
            </w:r>
          </w:p>
        </w:tc>
        <w:tc>
          <w:tcPr>
            <w:tcW w:w="4246" w:type="dxa"/>
            <w:shd w:val="clear" w:color="auto" w:fill="auto"/>
            <w:vAlign w:val="center"/>
          </w:tcPr>
          <w:p w14:paraId="293FBA50" w14:textId="6DEADB43" w:rsidR="00911692" w:rsidRPr="00911692" w:rsidRDefault="00911692" w:rsidP="00911692">
            <w:pPr>
              <w:jc w:val="left"/>
              <w:rPr>
                <w:sz w:val="22"/>
                <w:szCs w:val="22"/>
              </w:rPr>
            </w:pPr>
            <w:r w:rsidRPr="00911692">
              <w:rPr>
                <w:sz w:val="22"/>
                <w:szCs w:val="22"/>
              </w:rPr>
              <w:t>п. Поповка переулок 2-й Мира</w:t>
            </w:r>
          </w:p>
        </w:tc>
        <w:tc>
          <w:tcPr>
            <w:tcW w:w="2206" w:type="dxa"/>
            <w:vAlign w:val="center"/>
          </w:tcPr>
          <w:p w14:paraId="0CDB5E57" w14:textId="77777777" w:rsidR="00911692" w:rsidRPr="00911692" w:rsidRDefault="00911692" w:rsidP="00911692">
            <w:pPr>
              <w:jc w:val="center"/>
              <w:rPr>
                <w:bCs/>
                <w:sz w:val="22"/>
                <w:szCs w:val="22"/>
              </w:rPr>
            </w:pPr>
            <w:r w:rsidRPr="00911692">
              <w:rPr>
                <w:sz w:val="22"/>
                <w:szCs w:val="22"/>
                <w:lang w:eastAsia="en-US"/>
              </w:rPr>
              <w:t>0,2</w:t>
            </w:r>
          </w:p>
        </w:tc>
      </w:tr>
      <w:tr w:rsidR="00911692" w:rsidRPr="00911692" w14:paraId="7937BCFF" w14:textId="77777777" w:rsidTr="00911692">
        <w:trPr>
          <w:trHeight w:val="261"/>
          <w:tblHeader/>
          <w:jc w:val="center"/>
        </w:trPr>
        <w:tc>
          <w:tcPr>
            <w:tcW w:w="2892" w:type="dxa"/>
            <w:shd w:val="clear" w:color="auto" w:fill="auto"/>
            <w:vAlign w:val="center"/>
          </w:tcPr>
          <w:p w14:paraId="751D22A9" w14:textId="77777777" w:rsidR="00911692" w:rsidRPr="00911692" w:rsidRDefault="00911692" w:rsidP="00911692">
            <w:pPr>
              <w:jc w:val="left"/>
              <w:rPr>
                <w:sz w:val="22"/>
                <w:szCs w:val="22"/>
              </w:rPr>
            </w:pPr>
            <w:r w:rsidRPr="00911692">
              <w:rPr>
                <w:sz w:val="22"/>
                <w:szCs w:val="22"/>
              </w:rPr>
              <w:t>50-217-806 ОП МП 012</w:t>
            </w:r>
          </w:p>
        </w:tc>
        <w:tc>
          <w:tcPr>
            <w:tcW w:w="4246" w:type="dxa"/>
            <w:shd w:val="clear" w:color="auto" w:fill="auto"/>
            <w:vAlign w:val="center"/>
          </w:tcPr>
          <w:p w14:paraId="79C79385" w14:textId="65EA9C03" w:rsidR="00911692" w:rsidRPr="00911692" w:rsidRDefault="00911692" w:rsidP="00911692">
            <w:pPr>
              <w:jc w:val="left"/>
              <w:rPr>
                <w:sz w:val="22"/>
                <w:szCs w:val="22"/>
              </w:rPr>
            </w:pPr>
            <w:r w:rsidRPr="00911692">
              <w:rPr>
                <w:sz w:val="22"/>
                <w:szCs w:val="22"/>
              </w:rPr>
              <w:t>п. Поповка переулок 3-й Мира</w:t>
            </w:r>
          </w:p>
        </w:tc>
        <w:tc>
          <w:tcPr>
            <w:tcW w:w="2206" w:type="dxa"/>
            <w:vAlign w:val="center"/>
          </w:tcPr>
          <w:p w14:paraId="78734555" w14:textId="77777777" w:rsidR="00911692" w:rsidRPr="00911692" w:rsidRDefault="00911692" w:rsidP="00911692">
            <w:pPr>
              <w:jc w:val="center"/>
              <w:rPr>
                <w:bCs/>
                <w:sz w:val="22"/>
                <w:szCs w:val="22"/>
              </w:rPr>
            </w:pPr>
            <w:r w:rsidRPr="00911692">
              <w:rPr>
                <w:sz w:val="22"/>
                <w:szCs w:val="22"/>
                <w:lang w:eastAsia="en-US"/>
              </w:rPr>
              <w:t>0,2</w:t>
            </w:r>
          </w:p>
        </w:tc>
      </w:tr>
      <w:tr w:rsidR="00911692" w:rsidRPr="00911692" w14:paraId="5A40EACE" w14:textId="77777777" w:rsidTr="00911692">
        <w:trPr>
          <w:trHeight w:val="261"/>
          <w:tblHeader/>
          <w:jc w:val="center"/>
        </w:trPr>
        <w:tc>
          <w:tcPr>
            <w:tcW w:w="2892" w:type="dxa"/>
            <w:shd w:val="clear" w:color="auto" w:fill="auto"/>
            <w:vAlign w:val="center"/>
          </w:tcPr>
          <w:p w14:paraId="6A5A6ADC" w14:textId="77777777" w:rsidR="00911692" w:rsidRPr="00911692" w:rsidRDefault="00911692" w:rsidP="00911692">
            <w:pPr>
              <w:jc w:val="left"/>
              <w:rPr>
                <w:sz w:val="22"/>
                <w:szCs w:val="22"/>
              </w:rPr>
            </w:pPr>
            <w:r w:rsidRPr="00911692">
              <w:rPr>
                <w:sz w:val="22"/>
                <w:szCs w:val="22"/>
              </w:rPr>
              <w:t>50-217-806 ОП МП 013</w:t>
            </w:r>
          </w:p>
        </w:tc>
        <w:tc>
          <w:tcPr>
            <w:tcW w:w="4246" w:type="dxa"/>
            <w:shd w:val="clear" w:color="auto" w:fill="auto"/>
            <w:vAlign w:val="center"/>
          </w:tcPr>
          <w:p w14:paraId="29C26D3D" w14:textId="747016E6" w:rsidR="00911692" w:rsidRPr="00911692" w:rsidRDefault="00911692" w:rsidP="00911692">
            <w:pPr>
              <w:jc w:val="left"/>
              <w:rPr>
                <w:sz w:val="22"/>
                <w:szCs w:val="22"/>
              </w:rPr>
            </w:pPr>
            <w:r w:rsidRPr="00911692">
              <w:rPr>
                <w:sz w:val="22"/>
                <w:szCs w:val="22"/>
              </w:rPr>
              <w:t>п. Поповка переулок 4-й Мира</w:t>
            </w:r>
          </w:p>
        </w:tc>
        <w:tc>
          <w:tcPr>
            <w:tcW w:w="2206" w:type="dxa"/>
            <w:vAlign w:val="center"/>
          </w:tcPr>
          <w:p w14:paraId="22E5858B" w14:textId="77777777" w:rsidR="00911692" w:rsidRPr="00911692" w:rsidRDefault="00911692" w:rsidP="00911692">
            <w:pPr>
              <w:jc w:val="center"/>
              <w:rPr>
                <w:bCs/>
                <w:sz w:val="22"/>
                <w:szCs w:val="22"/>
              </w:rPr>
            </w:pPr>
            <w:r w:rsidRPr="00911692">
              <w:rPr>
                <w:sz w:val="22"/>
                <w:szCs w:val="22"/>
                <w:lang w:eastAsia="en-US"/>
              </w:rPr>
              <w:t>0,2</w:t>
            </w:r>
          </w:p>
        </w:tc>
      </w:tr>
      <w:tr w:rsidR="00911692" w:rsidRPr="00911692" w14:paraId="03B9DACF" w14:textId="77777777" w:rsidTr="00911692">
        <w:trPr>
          <w:trHeight w:val="261"/>
          <w:tblHeader/>
          <w:jc w:val="center"/>
        </w:trPr>
        <w:tc>
          <w:tcPr>
            <w:tcW w:w="2892" w:type="dxa"/>
            <w:shd w:val="clear" w:color="auto" w:fill="auto"/>
            <w:vAlign w:val="center"/>
          </w:tcPr>
          <w:p w14:paraId="077CBB5A" w14:textId="77777777" w:rsidR="00911692" w:rsidRPr="00911692" w:rsidRDefault="00911692" w:rsidP="00911692">
            <w:pPr>
              <w:jc w:val="left"/>
              <w:rPr>
                <w:sz w:val="22"/>
                <w:szCs w:val="22"/>
              </w:rPr>
            </w:pPr>
            <w:r w:rsidRPr="00911692">
              <w:rPr>
                <w:sz w:val="22"/>
                <w:szCs w:val="22"/>
              </w:rPr>
              <w:t>50-217-806 ОП МП 014</w:t>
            </w:r>
          </w:p>
        </w:tc>
        <w:tc>
          <w:tcPr>
            <w:tcW w:w="4246" w:type="dxa"/>
            <w:shd w:val="clear" w:color="auto" w:fill="auto"/>
            <w:vAlign w:val="center"/>
          </w:tcPr>
          <w:p w14:paraId="572C2F5B" w14:textId="0B2B6068" w:rsidR="00911692" w:rsidRPr="00911692" w:rsidRDefault="00911692" w:rsidP="00911692">
            <w:pPr>
              <w:jc w:val="left"/>
              <w:rPr>
                <w:sz w:val="22"/>
                <w:szCs w:val="22"/>
              </w:rPr>
            </w:pPr>
            <w:r w:rsidRPr="00911692">
              <w:rPr>
                <w:sz w:val="22"/>
                <w:szCs w:val="22"/>
              </w:rPr>
              <w:t>п. Поповка переулок 5-й Мира</w:t>
            </w:r>
          </w:p>
        </w:tc>
        <w:tc>
          <w:tcPr>
            <w:tcW w:w="2206" w:type="dxa"/>
            <w:vAlign w:val="center"/>
          </w:tcPr>
          <w:p w14:paraId="552190B9" w14:textId="77777777" w:rsidR="00911692" w:rsidRPr="00911692" w:rsidRDefault="00911692" w:rsidP="00911692">
            <w:pPr>
              <w:jc w:val="center"/>
              <w:rPr>
                <w:bCs/>
                <w:sz w:val="22"/>
                <w:szCs w:val="22"/>
              </w:rPr>
            </w:pPr>
            <w:r w:rsidRPr="00911692">
              <w:rPr>
                <w:bCs/>
                <w:sz w:val="22"/>
                <w:szCs w:val="22"/>
              </w:rPr>
              <w:t>0,2</w:t>
            </w:r>
          </w:p>
        </w:tc>
      </w:tr>
      <w:tr w:rsidR="00911692" w:rsidRPr="00911692" w14:paraId="23D3F4E8" w14:textId="77777777" w:rsidTr="00911692">
        <w:trPr>
          <w:trHeight w:val="261"/>
          <w:tblHeader/>
          <w:jc w:val="center"/>
        </w:trPr>
        <w:tc>
          <w:tcPr>
            <w:tcW w:w="2892" w:type="dxa"/>
            <w:shd w:val="clear" w:color="auto" w:fill="auto"/>
            <w:vAlign w:val="center"/>
          </w:tcPr>
          <w:p w14:paraId="0C0BE343" w14:textId="77777777" w:rsidR="00911692" w:rsidRPr="00911692" w:rsidRDefault="00911692" w:rsidP="00911692">
            <w:pPr>
              <w:jc w:val="left"/>
              <w:rPr>
                <w:sz w:val="22"/>
                <w:szCs w:val="22"/>
              </w:rPr>
            </w:pPr>
            <w:r w:rsidRPr="00911692">
              <w:rPr>
                <w:sz w:val="22"/>
                <w:szCs w:val="22"/>
              </w:rPr>
              <w:t>50-217-806 ОП МП 015</w:t>
            </w:r>
          </w:p>
        </w:tc>
        <w:tc>
          <w:tcPr>
            <w:tcW w:w="4246" w:type="dxa"/>
            <w:shd w:val="clear" w:color="auto" w:fill="auto"/>
            <w:vAlign w:val="center"/>
          </w:tcPr>
          <w:p w14:paraId="3F1A2D53" w14:textId="1A1E2A29" w:rsidR="00911692" w:rsidRPr="00911692" w:rsidRDefault="00911692" w:rsidP="00911692">
            <w:pPr>
              <w:jc w:val="left"/>
              <w:rPr>
                <w:sz w:val="22"/>
                <w:szCs w:val="22"/>
              </w:rPr>
            </w:pPr>
            <w:r w:rsidRPr="00911692">
              <w:rPr>
                <w:sz w:val="22"/>
                <w:szCs w:val="22"/>
              </w:rPr>
              <w:t>п. Поповка переулок 1-й Зеленый</w:t>
            </w:r>
          </w:p>
        </w:tc>
        <w:tc>
          <w:tcPr>
            <w:tcW w:w="2206" w:type="dxa"/>
            <w:vAlign w:val="center"/>
          </w:tcPr>
          <w:p w14:paraId="6A499487" w14:textId="77777777" w:rsidR="00911692" w:rsidRPr="00911692" w:rsidRDefault="00911692" w:rsidP="00911692">
            <w:pPr>
              <w:jc w:val="center"/>
              <w:rPr>
                <w:bCs/>
                <w:sz w:val="22"/>
                <w:szCs w:val="22"/>
              </w:rPr>
            </w:pPr>
            <w:r w:rsidRPr="00911692">
              <w:rPr>
                <w:bCs/>
                <w:sz w:val="22"/>
                <w:szCs w:val="22"/>
              </w:rPr>
              <w:t>0,2</w:t>
            </w:r>
          </w:p>
        </w:tc>
      </w:tr>
      <w:tr w:rsidR="00911692" w:rsidRPr="00911692" w14:paraId="08C5F137" w14:textId="77777777" w:rsidTr="00911692">
        <w:trPr>
          <w:trHeight w:val="261"/>
          <w:tblHeader/>
          <w:jc w:val="center"/>
        </w:trPr>
        <w:tc>
          <w:tcPr>
            <w:tcW w:w="2892" w:type="dxa"/>
            <w:shd w:val="clear" w:color="auto" w:fill="auto"/>
            <w:vAlign w:val="center"/>
          </w:tcPr>
          <w:p w14:paraId="15673769" w14:textId="77777777" w:rsidR="00911692" w:rsidRPr="00911692" w:rsidRDefault="00911692" w:rsidP="00911692">
            <w:pPr>
              <w:jc w:val="left"/>
              <w:rPr>
                <w:sz w:val="22"/>
                <w:szCs w:val="22"/>
              </w:rPr>
            </w:pPr>
            <w:r w:rsidRPr="00911692">
              <w:rPr>
                <w:sz w:val="22"/>
                <w:szCs w:val="22"/>
              </w:rPr>
              <w:t>50-217-806 ОП МП 016</w:t>
            </w:r>
          </w:p>
        </w:tc>
        <w:tc>
          <w:tcPr>
            <w:tcW w:w="4246" w:type="dxa"/>
            <w:shd w:val="clear" w:color="auto" w:fill="auto"/>
            <w:vAlign w:val="center"/>
          </w:tcPr>
          <w:p w14:paraId="33C5636E" w14:textId="12441919" w:rsidR="00911692" w:rsidRPr="00911692" w:rsidRDefault="00911692" w:rsidP="00911692">
            <w:pPr>
              <w:jc w:val="left"/>
              <w:rPr>
                <w:sz w:val="22"/>
                <w:szCs w:val="22"/>
              </w:rPr>
            </w:pPr>
            <w:r w:rsidRPr="00911692">
              <w:rPr>
                <w:sz w:val="22"/>
                <w:szCs w:val="22"/>
              </w:rPr>
              <w:t>п. Поповка переулок 2-й Зеленый</w:t>
            </w:r>
          </w:p>
        </w:tc>
        <w:tc>
          <w:tcPr>
            <w:tcW w:w="2206" w:type="dxa"/>
            <w:vAlign w:val="center"/>
          </w:tcPr>
          <w:p w14:paraId="368433DA" w14:textId="77777777" w:rsidR="00911692" w:rsidRPr="00911692" w:rsidRDefault="00911692" w:rsidP="00911692">
            <w:pPr>
              <w:jc w:val="center"/>
              <w:rPr>
                <w:bCs/>
                <w:sz w:val="22"/>
                <w:szCs w:val="22"/>
              </w:rPr>
            </w:pPr>
            <w:r w:rsidRPr="00911692">
              <w:rPr>
                <w:bCs/>
                <w:sz w:val="22"/>
                <w:szCs w:val="22"/>
              </w:rPr>
              <w:t>0,2</w:t>
            </w:r>
          </w:p>
        </w:tc>
      </w:tr>
      <w:tr w:rsidR="00911692" w:rsidRPr="00911692" w14:paraId="118E92F3" w14:textId="77777777" w:rsidTr="00911692">
        <w:trPr>
          <w:trHeight w:val="261"/>
          <w:tblHeader/>
          <w:jc w:val="center"/>
        </w:trPr>
        <w:tc>
          <w:tcPr>
            <w:tcW w:w="2892" w:type="dxa"/>
            <w:shd w:val="clear" w:color="auto" w:fill="auto"/>
            <w:vAlign w:val="center"/>
          </w:tcPr>
          <w:p w14:paraId="2CC3753E" w14:textId="77777777" w:rsidR="00911692" w:rsidRPr="00911692" w:rsidRDefault="00911692" w:rsidP="00911692">
            <w:pPr>
              <w:jc w:val="left"/>
              <w:rPr>
                <w:sz w:val="22"/>
                <w:szCs w:val="22"/>
              </w:rPr>
            </w:pPr>
            <w:r w:rsidRPr="00911692">
              <w:rPr>
                <w:sz w:val="22"/>
                <w:szCs w:val="22"/>
              </w:rPr>
              <w:t>50-217-806 ОП МП 017</w:t>
            </w:r>
          </w:p>
        </w:tc>
        <w:tc>
          <w:tcPr>
            <w:tcW w:w="4246" w:type="dxa"/>
            <w:shd w:val="clear" w:color="auto" w:fill="auto"/>
            <w:vAlign w:val="center"/>
          </w:tcPr>
          <w:p w14:paraId="61759015" w14:textId="5983A262" w:rsidR="00911692" w:rsidRPr="00911692" w:rsidRDefault="00911692" w:rsidP="00911692">
            <w:pPr>
              <w:jc w:val="left"/>
              <w:rPr>
                <w:sz w:val="22"/>
                <w:szCs w:val="22"/>
              </w:rPr>
            </w:pPr>
            <w:r w:rsidRPr="00911692">
              <w:rPr>
                <w:sz w:val="22"/>
                <w:szCs w:val="22"/>
              </w:rPr>
              <w:t>п. Поповка переулок 3-й Зеленый</w:t>
            </w:r>
          </w:p>
        </w:tc>
        <w:tc>
          <w:tcPr>
            <w:tcW w:w="2206" w:type="dxa"/>
            <w:vAlign w:val="center"/>
          </w:tcPr>
          <w:p w14:paraId="7625572F" w14:textId="77777777" w:rsidR="00911692" w:rsidRPr="00911692" w:rsidRDefault="00911692" w:rsidP="00911692">
            <w:pPr>
              <w:jc w:val="center"/>
              <w:rPr>
                <w:bCs/>
                <w:sz w:val="22"/>
                <w:szCs w:val="22"/>
              </w:rPr>
            </w:pPr>
            <w:r w:rsidRPr="00911692">
              <w:rPr>
                <w:bCs/>
                <w:sz w:val="22"/>
                <w:szCs w:val="22"/>
              </w:rPr>
              <w:t>0,3</w:t>
            </w:r>
          </w:p>
        </w:tc>
      </w:tr>
      <w:tr w:rsidR="00911692" w:rsidRPr="00911692" w14:paraId="4443E2AA" w14:textId="77777777" w:rsidTr="00911692">
        <w:trPr>
          <w:trHeight w:val="261"/>
          <w:tblHeader/>
          <w:jc w:val="center"/>
        </w:trPr>
        <w:tc>
          <w:tcPr>
            <w:tcW w:w="2892" w:type="dxa"/>
            <w:shd w:val="clear" w:color="auto" w:fill="auto"/>
            <w:vAlign w:val="center"/>
          </w:tcPr>
          <w:p w14:paraId="25A824E8" w14:textId="77777777" w:rsidR="00911692" w:rsidRPr="00911692" w:rsidRDefault="00911692" w:rsidP="00911692">
            <w:pPr>
              <w:jc w:val="left"/>
              <w:rPr>
                <w:sz w:val="22"/>
                <w:szCs w:val="22"/>
              </w:rPr>
            </w:pPr>
            <w:r w:rsidRPr="00911692">
              <w:rPr>
                <w:sz w:val="22"/>
                <w:szCs w:val="22"/>
              </w:rPr>
              <w:t>50-217-806 ОП МП 018</w:t>
            </w:r>
          </w:p>
        </w:tc>
        <w:tc>
          <w:tcPr>
            <w:tcW w:w="4246" w:type="dxa"/>
            <w:shd w:val="clear" w:color="auto" w:fill="auto"/>
            <w:vAlign w:val="center"/>
          </w:tcPr>
          <w:p w14:paraId="3E9CADB3" w14:textId="77777777" w:rsidR="00911692" w:rsidRPr="00911692" w:rsidRDefault="00911692" w:rsidP="00911692">
            <w:pPr>
              <w:jc w:val="left"/>
              <w:rPr>
                <w:sz w:val="22"/>
                <w:szCs w:val="22"/>
              </w:rPr>
            </w:pPr>
            <w:r w:rsidRPr="00911692">
              <w:rPr>
                <w:sz w:val="22"/>
                <w:szCs w:val="22"/>
              </w:rPr>
              <w:t>п. Поповка</w:t>
            </w:r>
            <w:r w:rsidRPr="00911692">
              <w:rPr>
                <w:sz w:val="22"/>
                <w:szCs w:val="22"/>
                <w:lang w:eastAsia="en-US"/>
              </w:rPr>
              <w:t xml:space="preserve"> ул.</w:t>
            </w:r>
            <w:r w:rsidRPr="00911692">
              <w:rPr>
                <w:sz w:val="22"/>
                <w:szCs w:val="22"/>
              </w:rPr>
              <w:t xml:space="preserve"> Юбилейная</w:t>
            </w:r>
          </w:p>
        </w:tc>
        <w:tc>
          <w:tcPr>
            <w:tcW w:w="2206" w:type="dxa"/>
            <w:vAlign w:val="center"/>
          </w:tcPr>
          <w:p w14:paraId="1BC08891" w14:textId="77777777" w:rsidR="00911692" w:rsidRPr="00911692" w:rsidRDefault="00911692" w:rsidP="00911692">
            <w:pPr>
              <w:jc w:val="center"/>
              <w:rPr>
                <w:bCs/>
                <w:sz w:val="22"/>
                <w:szCs w:val="22"/>
              </w:rPr>
            </w:pPr>
            <w:r w:rsidRPr="00911692">
              <w:rPr>
                <w:bCs/>
                <w:sz w:val="22"/>
                <w:szCs w:val="22"/>
              </w:rPr>
              <w:t>0,7</w:t>
            </w:r>
          </w:p>
        </w:tc>
      </w:tr>
      <w:tr w:rsidR="00911692" w:rsidRPr="00911692" w14:paraId="6C955CA3" w14:textId="77777777" w:rsidTr="00911692">
        <w:trPr>
          <w:trHeight w:val="261"/>
          <w:tblHeader/>
          <w:jc w:val="center"/>
        </w:trPr>
        <w:tc>
          <w:tcPr>
            <w:tcW w:w="7138" w:type="dxa"/>
            <w:gridSpan w:val="2"/>
            <w:shd w:val="clear" w:color="auto" w:fill="auto"/>
            <w:vAlign w:val="center"/>
          </w:tcPr>
          <w:p w14:paraId="38054458" w14:textId="7E1F6EEF" w:rsidR="00911692" w:rsidRPr="00911692" w:rsidRDefault="00911692" w:rsidP="007177A8">
            <w:pPr>
              <w:rPr>
                <w:b/>
                <w:bCs/>
                <w:sz w:val="22"/>
                <w:szCs w:val="22"/>
              </w:rPr>
            </w:pPr>
            <w:r w:rsidRPr="00911692">
              <w:rPr>
                <w:b/>
                <w:bCs/>
                <w:sz w:val="22"/>
                <w:szCs w:val="22"/>
              </w:rPr>
              <w:t>ИТОГО</w:t>
            </w:r>
          </w:p>
        </w:tc>
        <w:tc>
          <w:tcPr>
            <w:tcW w:w="2206" w:type="dxa"/>
            <w:vAlign w:val="center"/>
          </w:tcPr>
          <w:p w14:paraId="3D1BBFAE" w14:textId="4F5D5B0D" w:rsidR="00911692" w:rsidRPr="00911692" w:rsidRDefault="00911692" w:rsidP="00911692">
            <w:pPr>
              <w:jc w:val="center"/>
              <w:rPr>
                <w:b/>
                <w:bCs/>
                <w:sz w:val="22"/>
                <w:szCs w:val="22"/>
              </w:rPr>
            </w:pPr>
            <w:r w:rsidRPr="00911692">
              <w:rPr>
                <w:b/>
                <w:bCs/>
                <w:sz w:val="22"/>
                <w:szCs w:val="22"/>
              </w:rPr>
              <w:t>15,8</w:t>
            </w:r>
          </w:p>
        </w:tc>
      </w:tr>
    </w:tbl>
    <w:p w14:paraId="5B2D67F7" w14:textId="77777777" w:rsidR="00911692" w:rsidRPr="00911692" w:rsidRDefault="00911692" w:rsidP="00B323C6">
      <w:pPr>
        <w:pStyle w:val="a2"/>
        <w:tabs>
          <w:tab w:val="left" w:pos="0"/>
        </w:tabs>
        <w:ind w:firstLine="567"/>
        <w:rPr>
          <w:sz w:val="28"/>
          <w:szCs w:val="28"/>
          <w:highlight w:val="yellow"/>
          <w:lang w:val="ru-RU"/>
        </w:rPr>
      </w:pPr>
    </w:p>
    <w:p w14:paraId="0CB043B6" w14:textId="78DE688A" w:rsidR="00B323C6" w:rsidRPr="00A10C9B" w:rsidRDefault="00D848F5" w:rsidP="00B323C6">
      <w:pPr>
        <w:pStyle w:val="a2"/>
        <w:tabs>
          <w:tab w:val="left" w:pos="0"/>
        </w:tabs>
        <w:ind w:firstLine="567"/>
        <w:rPr>
          <w:sz w:val="28"/>
          <w:szCs w:val="28"/>
          <w:lang w:val="ru-RU"/>
        </w:rPr>
      </w:pPr>
      <w:r w:rsidRPr="00A10C9B">
        <w:rPr>
          <w:sz w:val="28"/>
          <w:szCs w:val="28"/>
          <w:lang w:val="ru-RU"/>
        </w:rPr>
        <w:t xml:space="preserve">Твердое покрытие имеют не все улицы населенных пунктов. Большинство улиц малопригодно или полностью непригодно для </w:t>
      </w:r>
      <w:r w:rsidR="00B323C6" w:rsidRPr="00A10C9B">
        <w:rPr>
          <w:sz w:val="28"/>
          <w:szCs w:val="28"/>
          <w:lang w:val="ru-RU"/>
        </w:rPr>
        <w:t>проезда на легковом транспорте.</w:t>
      </w:r>
    </w:p>
    <w:p w14:paraId="56A76934" w14:textId="77777777" w:rsidR="001F4307" w:rsidRPr="00A10C9B" w:rsidRDefault="00B323C6" w:rsidP="00B323C6">
      <w:pPr>
        <w:pStyle w:val="a2"/>
        <w:tabs>
          <w:tab w:val="left" w:pos="0"/>
        </w:tabs>
        <w:ind w:firstLine="567"/>
        <w:rPr>
          <w:sz w:val="28"/>
          <w:szCs w:val="28"/>
          <w:lang w:val="ru-RU"/>
        </w:rPr>
      </w:pPr>
      <w:r w:rsidRPr="00A10C9B">
        <w:rPr>
          <w:sz w:val="28"/>
          <w:szCs w:val="28"/>
          <w:lang w:val="ru-RU"/>
        </w:rPr>
        <w:t>С</w:t>
      </w:r>
      <w:r w:rsidR="00D848F5" w:rsidRPr="00A10C9B">
        <w:rPr>
          <w:sz w:val="28"/>
          <w:szCs w:val="28"/>
          <w:lang w:val="ru-RU"/>
        </w:rPr>
        <w:t>уществующая улично-дорожная сеть не обеспечивает полноценное обслуживание территории муниципального образования: проезд ко всем жилым кварталам, производственным и складским территориям, а также к объектам общественного назначения.</w:t>
      </w:r>
    </w:p>
    <w:p w14:paraId="23BA6BDC" w14:textId="049DA875" w:rsidR="00DD01E2" w:rsidRPr="00A10C9B" w:rsidRDefault="00DD01E2" w:rsidP="009C4DD5">
      <w:pPr>
        <w:pStyle w:val="a2"/>
        <w:tabs>
          <w:tab w:val="left" w:pos="0"/>
        </w:tabs>
        <w:ind w:firstLine="567"/>
        <w:rPr>
          <w:sz w:val="28"/>
          <w:szCs w:val="28"/>
          <w:lang w:val="ru-RU"/>
        </w:rPr>
      </w:pPr>
      <w:r w:rsidRPr="00A10C9B">
        <w:rPr>
          <w:sz w:val="28"/>
          <w:szCs w:val="28"/>
          <w:lang w:val="ru-RU"/>
        </w:rPr>
        <w:lastRenderedPageBreak/>
        <w:t>Дорожная сеть муниципального образования представляет собой сложную схему, основанную на сочетании исторически сформировавшихся планировочных схем: линейной, комбинированной и прочих.</w:t>
      </w:r>
    </w:p>
    <w:p w14:paraId="48327D0B" w14:textId="77777777" w:rsidR="00EA37E1" w:rsidRPr="00A10C9B" w:rsidRDefault="00EA37E1" w:rsidP="00EA37E1">
      <w:pPr>
        <w:suppressAutoHyphens/>
        <w:ind w:firstLine="709"/>
        <w:rPr>
          <w:rFonts w:eastAsiaTheme="minorEastAsia"/>
          <w:color w:val="00000A"/>
          <w:sz w:val="28"/>
          <w:szCs w:val="28"/>
        </w:rPr>
      </w:pPr>
      <w:bookmarkStart w:id="57" w:name="_Toc522808446"/>
      <w:r w:rsidRPr="00A10C9B">
        <w:rPr>
          <w:rFonts w:eastAsiaTheme="minorEastAsia"/>
          <w:color w:val="00000A"/>
          <w:sz w:val="28"/>
          <w:szCs w:val="28"/>
        </w:rPr>
        <w:t>В соответствии с данными о неудовлетворительном состоянии улично-дорожной сети муниципального образования генеральным планом предлагаются следующие мероприятия:</w:t>
      </w:r>
    </w:p>
    <w:p w14:paraId="53F3DC2C"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сохранение участков улично-дорожной сети, показатели которых соответствуют требованиям стандартов к эксплуатационным характеристикам дорог соответственно их категории;</w:t>
      </w:r>
    </w:p>
    <w:p w14:paraId="4D526145" w14:textId="06869302" w:rsidR="002701A4" w:rsidRPr="00A10C9B" w:rsidRDefault="00EA37E1">
      <w:pPr>
        <w:pStyle w:val="afff3"/>
        <w:numPr>
          <w:ilvl w:val="0"/>
          <w:numId w:val="7"/>
        </w:numPr>
        <w:ind w:left="1064"/>
        <w:contextualSpacing w:val="0"/>
        <w:rPr>
          <w:bCs/>
          <w:spacing w:val="-1"/>
          <w:sz w:val="28"/>
          <w:szCs w:val="28"/>
        </w:rPr>
      </w:pPr>
      <w:r w:rsidRPr="00A10C9B">
        <w:rPr>
          <w:bCs/>
          <w:spacing w:val="-1"/>
          <w:sz w:val="28"/>
          <w:szCs w:val="28"/>
        </w:rPr>
        <w:t>разработка проекта безопасности дорожного д</w:t>
      </w:r>
      <w:r w:rsidR="00801BA0" w:rsidRPr="00A10C9B">
        <w:rPr>
          <w:bCs/>
          <w:spacing w:val="-1"/>
          <w:sz w:val="28"/>
          <w:szCs w:val="28"/>
        </w:rPr>
        <w:t xml:space="preserve">вижения на территории поселения, </w:t>
      </w:r>
      <w:r w:rsidRPr="00A10C9B">
        <w:rPr>
          <w:bCs/>
          <w:spacing w:val="-1"/>
          <w:sz w:val="28"/>
          <w:szCs w:val="28"/>
        </w:rPr>
        <w:t>внедрение проекта безопасности дорожного движения на территории поселения</w:t>
      </w:r>
      <w:r w:rsidR="00117DF9" w:rsidRPr="00A10C9B">
        <w:rPr>
          <w:bCs/>
          <w:spacing w:val="-1"/>
          <w:sz w:val="28"/>
          <w:szCs w:val="28"/>
        </w:rPr>
        <w:t>.</w:t>
      </w:r>
    </w:p>
    <w:p w14:paraId="163821BF" w14:textId="59DAF268" w:rsidR="00693FFE" w:rsidRPr="00A10C9B" w:rsidRDefault="00693FFE" w:rsidP="00693FFE">
      <w:pPr>
        <w:ind w:firstLine="708"/>
        <w:rPr>
          <w:sz w:val="28"/>
          <w:szCs w:val="28"/>
        </w:rPr>
      </w:pPr>
      <w:bookmarkStart w:id="58" w:name="_Hlk83990602"/>
      <w:r w:rsidRPr="00A10C9B">
        <w:rPr>
          <w:sz w:val="28"/>
          <w:szCs w:val="28"/>
        </w:rPr>
        <w:t xml:space="preserve">В населенных пунктах осуществляется велосипедное движение в местах общего пользования в неорганизованном порядке. Специализированных велосипедных дорожек на территории </w:t>
      </w:r>
      <w:r w:rsidR="00147602">
        <w:rPr>
          <w:sz w:val="28"/>
          <w:szCs w:val="28"/>
        </w:rPr>
        <w:t>Знаменского</w:t>
      </w:r>
      <w:r w:rsidR="00EB428A" w:rsidRPr="00A10C9B">
        <w:rPr>
          <w:sz w:val="28"/>
          <w:szCs w:val="28"/>
        </w:rPr>
        <w:t xml:space="preserve"> сельсовета</w:t>
      </w:r>
      <w:r w:rsidRPr="00A10C9B">
        <w:rPr>
          <w:sz w:val="28"/>
          <w:szCs w:val="28"/>
        </w:rPr>
        <w:t xml:space="preserve"> нет. Интенсивность движения относительно низкая. Часть улиц нуждается в благоустройстве, укладке и ограничении асфальтобетонного полотна.</w:t>
      </w:r>
    </w:p>
    <w:p w14:paraId="02735CE7" w14:textId="77777777" w:rsidR="00693FFE" w:rsidRPr="00A10C9B" w:rsidRDefault="00693FFE" w:rsidP="00693FFE">
      <w:pPr>
        <w:ind w:firstLine="708"/>
        <w:rPr>
          <w:sz w:val="28"/>
          <w:szCs w:val="28"/>
        </w:rPr>
      </w:pPr>
      <w:r w:rsidRPr="00A10C9B">
        <w:rPr>
          <w:sz w:val="28"/>
          <w:szCs w:val="28"/>
        </w:rPr>
        <w:t>Проектом генерального плана в соответствии с Перечнем поручений Президента Российской Федерации Пр-2397 рекомендовано обеспечить население велосипедными дорожками и полосами велосипедистов с учетом передового мирового опыта и природно-климатических условий. Норматив обеспеченности велодорожками следует принимать в размере 60 м на человека в соответствии с Методическими рекомендациями о применении нормативов и норм при определении потребности субъектов Российской Федерации в объектах физической культуры и спорта Методические рекомендации о применении нормативов и норм при определении потребности субъектов Российской Федерации в объектах физической культуры и спорта, Приказ Минспорта России от 21 марта 2018 года № 244.</w:t>
      </w:r>
    </w:p>
    <w:p w14:paraId="1EBFCC75" w14:textId="1088EE3E" w:rsidR="00693FFE" w:rsidRPr="00A10C9B" w:rsidRDefault="00693FFE" w:rsidP="00693FFE">
      <w:pPr>
        <w:ind w:firstLine="708"/>
        <w:rPr>
          <w:sz w:val="28"/>
          <w:szCs w:val="28"/>
        </w:rPr>
      </w:pPr>
      <w:r w:rsidRPr="00A10C9B">
        <w:rPr>
          <w:sz w:val="28"/>
          <w:szCs w:val="28"/>
        </w:rPr>
        <w:t xml:space="preserve">Профили реконструируемых в связи с размещением пешеходных и велосипедных дорожек улиц и дорог представлены на рисунках </w:t>
      </w:r>
      <w:r w:rsidR="00787BF5">
        <w:rPr>
          <w:sz w:val="28"/>
          <w:szCs w:val="28"/>
        </w:rPr>
        <w:t>2.</w:t>
      </w:r>
      <w:r w:rsidR="00CD2468">
        <w:rPr>
          <w:sz w:val="28"/>
          <w:szCs w:val="28"/>
        </w:rPr>
        <w:t>3</w:t>
      </w:r>
      <w:r w:rsidRPr="00A10C9B">
        <w:rPr>
          <w:sz w:val="28"/>
          <w:szCs w:val="28"/>
        </w:rPr>
        <w:t xml:space="preserve">, </w:t>
      </w:r>
      <w:r w:rsidR="00787BF5">
        <w:rPr>
          <w:sz w:val="28"/>
          <w:szCs w:val="28"/>
        </w:rPr>
        <w:t>2.</w:t>
      </w:r>
      <w:r w:rsidR="00CD2468">
        <w:rPr>
          <w:sz w:val="28"/>
          <w:szCs w:val="28"/>
        </w:rPr>
        <w:t>4</w:t>
      </w:r>
      <w:r w:rsidRPr="00A10C9B">
        <w:rPr>
          <w:sz w:val="28"/>
          <w:szCs w:val="28"/>
        </w:rPr>
        <w:t xml:space="preserve">, </w:t>
      </w:r>
      <w:r w:rsidR="00787BF5">
        <w:rPr>
          <w:sz w:val="28"/>
          <w:szCs w:val="28"/>
        </w:rPr>
        <w:t>2.</w:t>
      </w:r>
      <w:r w:rsidR="00CD2468">
        <w:rPr>
          <w:sz w:val="28"/>
          <w:szCs w:val="28"/>
        </w:rPr>
        <w:t>5</w:t>
      </w:r>
      <w:r w:rsidRPr="00A10C9B">
        <w:rPr>
          <w:sz w:val="28"/>
          <w:szCs w:val="28"/>
        </w:rPr>
        <w:t xml:space="preserve">, </w:t>
      </w:r>
      <w:r w:rsidR="00787BF5">
        <w:rPr>
          <w:sz w:val="28"/>
          <w:szCs w:val="28"/>
        </w:rPr>
        <w:t>2.</w:t>
      </w:r>
      <w:r w:rsidR="00CD2468">
        <w:rPr>
          <w:sz w:val="28"/>
          <w:szCs w:val="28"/>
        </w:rPr>
        <w:t>6</w:t>
      </w:r>
      <w:r w:rsidRPr="00A10C9B">
        <w:rPr>
          <w:sz w:val="28"/>
          <w:szCs w:val="28"/>
        </w:rPr>
        <w:t>.</w:t>
      </w:r>
    </w:p>
    <w:p w14:paraId="3F13635F" w14:textId="77777777" w:rsidR="00693FFE" w:rsidRPr="00A10C9B" w:rsidRDefault="00693FFE" w:rsidP="00693FFE">
      <w:pPr>
        <w:rPr>
          <w:color w:val="00000A"/>
          <w:sz w:val="28"/>
          <w:szCs w:val="28"/>
        </w:rPr>
      </w:pPr>
    </w:p>
    <w:p w14:paraId="65D80D33" w14:textId="3E6DBFAC" w:rsidR="00693FFE" w:rsidRPr="00A10C9B" w:rsidRDefault="00693FFE" w:rsidP="00693FFE">
      <w:pPr>
        <w:pStyle w:val="a2"/>
        <w:keepNext/>
        <w:suppressAutoHyphens/>
        <w:spacing w:after="120"/>
        <w:ind w:firstLine="0"/>
        <w:jc w:val="right"/>
        <w:rPr>
          <w:b/>
          <w:sz w:val="28"/>
          <w:szCs w:val="28"/>
          <w:lang w:val="ru-RU"/>
        </w:rPr>
      </w:pPr>
      <w:r w:rsidRPr="00A10C9B">
        <w:rPr>
          <w:b/>
          <w:sz w:val="28"/>
          <w:szCs w:val="28"/>
          <w:lang w:val="ru-RU"/>
        </w:rPr>
        <w:lastRenderedPageBreak/>
        <w:t xml:space="preserve">Рисунок </w:t>
      </w:r>
      <w:r w:rsidR="00787BF5">
        <w:rPr>
          <w:b/>
          <w:sz w:val="28"/>
          <w:szCs w:val="28"/>
          <w:lang w:val="ru-RU"/>
        </w:rPr>
        <w:t>2.</w:t>
      </w:r>
      <w:r w:rsidR="00CD2468">
        <w:rPr>
          <w:b/>
          <w:sz w:val="28"/>
          <w:szCs w:val="28"/>
          <w:lang w:val="ru-RU"/>
        </w:rPr>
        <w:t>3</w:t>
      </w:r>
    </w:p>
    <w:p w14:paraId="2C7F47A1" w14:textId="4BC947E5" w:rsidR="00693FFE" w:rsidRPr="00A10C9B" w:rsidRDefault="00693FFE" w:rsidP="00693FFE">
      <w:pPr>
        <w:rPr>
          <w:color w:val="00000A"/>
          <w:sz w:val="28"/>
          <w:szCs w:val="28"/>
        </w:rPr>
      </w:pPr>
      <w:r w:rsidRPr="00A10C9B">
        <w:rPr>
          <w:noProof/>
          <w:color w:val="00000A"/>
          <w:sz w:val="28"/>
          <w:szCs w:val="28"/>
        </w:rPr>
        <w:drawing>
          <wp:inline distT="0" distB="0" distL="0" distR="0" wp14:anchorId="3A552613" wp14:editId="3A766C09">
            <wp:extent cx="4038600" cy="2561063"/>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048776" cy="2567516"/>
                    </a:xfrm>
                    <a:prstGeom prst="rect">
                      <a:avLst/>
                    </a:prstGeom>
                    <a:noFill/>
                    <a:ln>
                      <a:noFill/>
                    </a:ln>
                  </pic:spPr>
                </pic:pic>
              </a:graphicData>
            </a:graphic>
          </wp:inline>
        </w:drawing>
      </w:r>
    </w:p>
    <w:p w14:paraId="29EBA6C2" w14:textId="3F79B40A" w:rsidR="00693FFE" w:rsidRPr="00A10C9B" w:rsidRDefault="00693FFE" w:rsidP="00693FFE">
      <w:pPr>
        <w:pStyle w:val="a2"/>
        <w:keepNext/>
        <w:suppressAutoHyphens/>
        <w:ind w:firstLine="0"/>
        <w:jc w:val="right"/>
        <w:rPr>
          <w:b/>
          <w:sz w:val="28"/>
          <w:szCs w:val="28"/>
          <w:lang w:val="ru-RU"/>
        </w:rPr>
      </w:pPr>
      <w:r w:rsidRPr="00A10C9B">
        <w:rPr>
          <w:b/>
          <w:sz w:val="28"/>
          <w:szCs w:val="28"/>
          <w:lang w:val="ru-RU"/>
        </w:rPr>
        <w:t xml:space="preserve">Рисунок </w:t>
      </w:r>
      <w:r w:rsidR="00787BF5">
        <w:rPr>
          <w:b/>
          <w:sz w:val="28"/>
          <w:szCs w:val="28"/>
          <w:lang w:val="ru-RU"/>
        </w:rPr>
        <w:t>2.</w:t>
      </w:r>
      <w:r w:rsidR="00CD2468">
        <w:rPr>
          <w:b/>
          <w:sz w:val="28"/>
          <w:szCs w:val="28"/>
          <w:lang w:val="ru-RU"/>
        </w:rPr>
        <w:t>4</w:t>
      </w:r>
    </w:p>
    <w:p w14:paraId="50692DF4" w14:textId="472495AC" w:rsidR="00693FFE" w:rsidRPr="00A10C9B" w:rsidRDefault="00693FFE" w:rsidP="00693FFE">
      <w:pPr>
        <w:rPr>
          <w:color w:val="00000A"/>
          <w:sz w:val="28"/>
          <w:szCs w:val="28"/>
        </w:rPr>
      </w:pPr>
      <w:r w:rsidRPr="00A10C9B">
        <w:rPr>
          <w:noProof/>
          <w:color w:val="00000A"/>
          <w:sz w:val="28"/>
          <w:szCs w:val="28"/>
        </w:rPr>
        <w:drawing>
          <wp:inline distT="0" distB="0" distL="0" distR="0" wp14:anchorId="6FA26A09" wp14:editId="19C574F5">
            <wp:extent cx="4610100" cy="2867025"/>
            <wp:effectExtent l="0" t="0" r="0" b="952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10100" cy="2867025"/>
                    </a:xfrm>
                    <a:prstGeom prst="rect">
                      <a:avLst/>
                    </a:prstGeom>
                    <a:noFill/>
                    <a:ln>
                      <a:noFill/>
                    </a:ln>
                  </pic:spPr>
                </pic:pic>
              </a:graphicData>
            </a:graphic>
          </wp:inline>
        </w:drawing>
      </w:r>
    </w:p>
    <w:p w14:paraId="6E14BC6F" w14:textId="0D11BBBA" w:rsidR="00693FFE" w:rsidRPr="00A10C9B" w:rsidRDefault="00693FFE" w:rsidP="00693FFE">
      <w:pPr>
        <w:pStyle w:val="a2"/>
        <w:keepNext/>
        <w:suppressAutoHyphens/>
        <w:ind w:firstLine="0"/>
        <w:jc w:val="right"/>
        <w:rPr>
          <w:b/>
          <w:sz w:val="28"/>
          <w:szCs w:val="28"/>
          <w:lang w:val="ru-RU"/>
        </w:rPr>
      </w:pPr>
      <w:r w:rsidRPr="00A10C9B">
        <w:rPr>
          <w:b/>
          <w:sz w:val="28"/>
          <w:szCs w:val="28"/>
          <w:lang w:val="ru-RU"/>
        </w:rPr>
        <w:t xml:space="preserve">Рисунок </w:t>
      </w:r>
      <w:r w:rsidR="00787BF5">
        <w:rPr>
          <w:b/>
          <w:sz w:val="28"/>
          <w:szCs w:val="28"/>
          <w:lang w:val="ru-RU"/>
        </w:rPr>
        <w:t>2.</w:t>
      </w:r>
      <w:r w:rsidR="00CD2468">
        <w:rPr>
          <w:b/>
          <w:sz w:val="28"/>
          <w:szCs w:val="28"/>
          <w:lang w:val="ru-RU"/>
        </w:rPr>
        <w:t>5</w:t>
      </w:r>
    </w:p>
    <w:p w14:paraId="2C8DE383" w14:textId="58943580" w:rsidR="00693FFE" w:rsidRPr="00A10C9B" w:rsidRDefault="00693FFE" w:rsidP="00693FFE">
      <w:pPr>
        <w:rPr>
          <w:color w:val="00000A"/>
          <w:sz w:val="28"/>
          <w:szCs w:val="28"/>
        </w:rPr>
      </w:pPr>
      <w:r w:rsidRPr="00A10C9B">
        <w:rPr>
          <w:noProof/>
          <w:color w:val="00000A"/>
          <w:sz w:val="28"/>
          <w:szCs w:val="28"/>
        </w:rPr>
        <w:drawing>
          <wp:inline distT="0" distB="0" distL="0" distR="0" wp14:anchorId="44CAD1E2" wp14:editId="3322C960">
            <wp:extent cx="3848100" cy="23526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48100" cy="2352675"/>
                    </a:xfrm>
                    <a:prstGeom prst="rect">
                      <a:avLst/>
                    </a:prstGeom>
                    <a:noFill/>
                    <a:ln>
                      <a:noFill/>
                    </a:ln>
                  </pic:spPr>
                </pic:pic>
              </a:graphicData>
            </a:graphic>
          </wp:inline>
        </w:drawing>
      </w:r>
    </w:p>
    <w:p w14:paraId="5A5DF5B9" w14:textId="5EF4A862" w:rsidR="00693FFE" w:rsidRPr="00A10C9B" w:rsidRDefault="00693FFE" w:rsidP="00693FFE">
      <w:pPr>
        <w:pStyle w:val="a2"/>
        <w:keepNext/>
        <w:suppressAutoHyphens/>
        <w:ind w:firstLine="0"/>
        <w:jc w:val="right"/>
        <w:rPr>
          <w:b/>
          <w:sz w:val="28"/>
          <w:szCs w:val="28"/>
          <w:lang w:val="ru-RU"/>
        </w:rPr>
      </w:pPr>
      <w:r w:rsidRPr="00A10C9B">
        <w:rPr>
          <w:b/>
          <w:sz w:val="28"/>
          <w:szCs w:val="28"/>
          <w:lang w:val="ru-RU"/>
        </w:rPr>
        <w:lastRenderedPageBreak/>
        <w:t xml:space="preserve">Рисунок </w:t>
      </w:r>
      <w:r w:rsidR="00787BF5">
        <w:rPr>
          <w:b/>
          <w:sz w:val="28"/>
          <w:szCs w:val="28"/>
          <w:lang w:val="ru-RU"/>
        </w:rPr>
        <w:t>2.</w:t>
      </w:r>
      <w:r w:rsidR="00CD2468">
        <w:rPr>
          <w:b/>
          <w:sz w:val="28"/>
          <w:szCs w:val="28"/>
          <w:lang w:val="ru-RU"/>
        </w:rPr>
        <w:t>6</w:t>
      </w:r>
    </w:p>
    <w:p w14:paraId="61A8B1F1" w14:textId="607A3BB7" w:rsidR="00693FFE" w:rsidRPr="00A10C9B" w:rsidRDefault="00693FFE" w:rsidP="00693FFE">
      <w:pPr>
        <w:rPr>
          <w:color w:val="00000A"/>
          <w:sz w:val="28"/>
          <w:szCs w:val="28"/>
        </w:rPr>
      </w:pPr>
      <w:r w:rsidRPr="00A10C9B">
        <w:rPr>
          <w:noProof/>
          <w:color w:val="00000A"/>
          <w:sz w:val="28"/>
          <w:szCs w:val="28"/>
        </w:rPr>
        <w:drawing>
          <wp:inline distT="0" distB="0" distL="0" distR="0" wp14:anchorId="33E29342" wp14:editId="4A4A4FFC">
            <wp:extent cx="3924300" cy="2432557"/>
            <wp:effectExtent l="0" t="0" r="0"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36578" cy="2440168"/>
                    </a:xfrm>
                    <a:prstGeom prst="rect">
                      <a:avLst/>
                    </a:prstGeom>
                    <a:noFill/>
                    <a:ln>
                      <a:noFill/>
                    </a:ln>
                  </pic:spPr>
                </pic:pic>
              </a:graphicData>
            </a:graphic>
          </wp:inline>
        </w:drawing>
      </w:r>
    </w:p>
    <w:bookmarkEnd w:id="58"/>
    <w:p w14:paraId="1FBF4E6F" w14:textId="77777777" w:rsidR="00693FFE" w:rsidRPr="00A10C9B" w:rsidRDefault="00693FFE" w:rsidP="00693FFE">
      <w:pPr>
        <w:suppressAutoHyphens/>
        <w:ind w:firstLine="648"/>
        <w:rPr>
          <w:rFonts w:eastAsiaTheme="minorEastAsia"/>
          <w:color w:val="00000A"/>
          <w:sz w:val="28"/>
          <w:szCs w:val="28"/>
        </w:rPr>
      </w:pPr>
    </w:p>
    <w:p w14:paraId="4AD90583" w14:textId="221A18E4" w:rsidR="00EA37E1" w:rsidRPr="00A10C9B" w:rsidRDefault="00EA37E1" w:rsidP="00E758F0">
      <w:pPr>
        <w:suppressAutoHyphens/>
        <w:ind w:firstLine="648"/>
        <w:contextualSpacing/>
        <w:rPr>
          <w:rFonts w:eastAsiaTheme="minorEastAsia" w:cstheme="minorBidi"/>
          <w:sz w:val="28"/>
          <w:szCs w:val="28"/>
        </w:rPr>
      </w:pPr>
      <w:r w:rsidRPr="00A10C9B">
        <w:rPr>
          <w:rFonts w:eastAsiaTheme="minorEastAsia"/>
          <w:color w:val="00000A"/>
          <w:sz w:val="28"/>
          <w:szCs w:val="28"/>
        </w:rPr>
        <w:t>Реализация мероприятий позволит сохранить протяженность участков автомобильных дорог общего пользования местного значения, на которых показатели их транспортно-эксплуатационного состояния соответствуют требованиям стандартов к эксплуатационным показателям автомобильных дорог.</w:t>
      </w:r>
    </w:p>
    <w:p w14:paraId="02B55221" w14:textId="77777777" w:rsidR="00EA37E1" w:rsidRPr="00A10C9B" w:rsidRDefault="00EA37E1" w:rsidP="00EA37E1">
      <w:pPr>
        <w:suppressAutoHyphens/>
        <w:ind w:firstLine="709"/>
        <w:rPr>
          <w:rFonts w:eastAsiaTheme="minorEastAsia"/>
          <w:sz w:val="28"/>
          <w:szCs w:val="28"/>
        </w:rPr>
      </w:pPr>
      <w:r w:rsidRPr="00A10C9B">
        <w:rPr>
          <w:rFonts w:eastAsiaTheme="minorEastAsia"/>
          <w:sz w:val="28"/>
          <w:szCs w:val="28"/>
        </w:rPr>
        <w:t xml:space="preserve">Комплекс мероприятий по организации дорожного движения сформирован, исходя из задач по повышению безопасности дорожного движения, и </w:t>
      </w:r>
      <w:r w:rsidR="00EF4E3F" w:rsidRPr="00A10C9B">
        <w:rPr>
          <w:rFonts w:eastAsiaTheme="minorEastAsia"/>
          <w:sz w:val="28"/>
          <w:szCs w:val="28"/>
        </w:rPr>
        <w:t>включает следующие мероприятия:</w:t>
      </w:r>
    </w:p>
    <w:p w14:paraId="011C5FCF"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 xml:space="preserve">проведение анализа по выявлению аварийно-опасных участков автомобильных дорог общего пользования местного значения и выработка мер, направленных на </w:t>
      </w:r>
      <w:r w:rsidR="009E5DDC" w:rsidRPr="00A10C9B">
        <w:rPr>
          <w:bCs/>
          <w:spacing w:val="-1"/>
          <w:sz w:val="28"/>
          <w:szCs w:val="28"/>
        </w:rPr>
        <w:t>их устранение;</w:t>
      </w:r>
    </w:p>
    <w:p w14:paraId="389434EF"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информирование граждан о правилах и требованиях в области обеспечения б</w:t>
      </w:r>
      <w:r w:rsidR="00EF4E3F" w:rsidRPr="00A10C9B">
        <w:rPr>
          <w:bCs/>
          <w:spacing w:val="-1"/>
          <w:sz w:val="28"/>
          <w:szCs w:val="28"/>
        </w:rPr>
        <w:t>езопасности дорожного движения;</w:t>
      </w:r>
    </w:p>
    <w:p w14:paraId="28BF9028"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обеспечение образовательных учреждений поселения учебно- методическими наглядными материалами по вопросам профилактики детского дорожно-транспо</w:t>
      </w:r>
      <w:r w:rsidR="00EF4E3F" w:rsidRPr="00A10C9B">
        <w:rPr>
          <w:bCs/>
          <w:spacing w:val="-1"/>
          <w:sz w:val="28"/>
          <w:szCs w:val="28"/>
        </w:rPr>
        <w:t>ртного травматизма;</w:t>
      </w:r>
    </w:p>
    <w:p w14:paraId="580A255F"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замена и установка технических средств организации дорожного дви</w:t>
      </w:r>
      <w:r w:rsidR="00EF4E3F" w:rsidRPr="00A10C9B">
        <w:rPr>
          <w:bCs/>
          <w:spacing w:val="-1"/>
          <w:sz w:val="28"/>
          <w:szCs w:val="28"/>
        </w:rPr>
        <w:t>жения, в т.ч. проектные работы;</w:t>
      </w:r>
    </w:p>
    <w:p w14:paraId="18489B5C"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установка и обновление информационных панно с указанием телефонов спасательных служб и экстренной медицинской помощи.</w:t>
      </w:r>
    </w:p>
    <w:p w14:paraId="347CD6D7" w14:textId="77777777" w:rsidR="00EA37E1" w:rsidRPr="00A10C9B" w:rsidRDefault="00EA37E1" w:rsidP="00EA37E1">
      <w:pPr>
        <w:suppressAutoHyphens/>
        <w:ind w:firstLine="709"/>
        <w:rPr>
          <w:rFonts w:eastAsiaTheme="minorEastAsia"/>
          <w:sz w:val="28"/>
          <w:szCs w:val="28"/>
        </w:rPr>
      </w:pPr>
      <w:r w:rsidRPr="00A10C9B">
        <w:rPr>
          <w:rFonts w:eastAsiaTheme="minorEastAsia"/>
          <w:sz w:val="28"/>
          <w:szCs w:val="28"/>
        </w:rPr>
        <w:t>При реализации генерального плана планируется осуще</w:t>
      </w:r>
      <w:r w:rsidR="003B63B0" w:rsidRPr="00A10C9B">
        <w:rPr>
          <w:rFonts w:eastAsiaTheme="minorEastAsia"/>
          <w:sz w:val="28"/>
          <w:szCs w:val="28"/>
        </w:rPr>
        <w:t>ствление следующих мероприятий:</w:t>
      </w:r>
    </w:p>
    <w:p w14:paraId="344AB559" w14:textId="77777777" w:rsidR="00EA37E1" w:rsidRPr="00A10C9B" w:rsidRDefault="009E5DDC">
      <w:pPr>
        <w:pStyle w:val="afff3"/>
        <w:numPr>
          <w:ilvl w:val="0"/>
          <w:numId w:val="7"/>
        </w:numPr>
        <w:ind w:left="1064"/>
        <w:contextualSpacing w:val="0"/>
        <w:rPr>
          <w:bCs/>
          <w:spacing w:val="-1"/>
          <w:sz w:val="28"/>
          <w:szCs w:val="28"/>
        </w:rPr>
      </w:pPr>
      <w:r w:rsidRPr="00A10C9B">
        <w:rPr>
          <w:bCs/>
          <w:spacing w:val="-1"/>
          <w:sz w:val="28"/>
          <w:szCs w:val="28"/>
        </w:rPr>
        <w:t>м</w:t>
      </w:r>
      <w:r w:rsidR="00EA37E1" w:rsidRPr="00A10C9B">
        <w:rPr>
          <w:bCs/>
          <w:spacing w:val="-1"/>
          <w:sz w:val="28"/>
          <w:szCs w:val="28"/>
        </w:rPr>
        <w:t>ероприятия по выявлению аварийно-опасных участков автомобильных дорог общего пользования местного значения и</w:t>
      </w:r>
      <w:r w:rsidRPr="00A10C9B">
        <w:rPr>
          <w:bCs/>
          <w:spacing w:val="-1"/>
          <w:sz w:val="28"/>
          <w:szCs w:val="28"/>
        </w:rPr>
        <w:t xml:space="preserve"> выработка мер по их устранению;</w:t>
      </w:r>
    </w:p>
    <w:p w14:paraId="311BD67F" w14:textId="77777777" w:rsidR="00EA37E1" w:rsidRPr="00A10C9B" w:rsidRDefault="009E5DDC">
      <w:pPr>
        <w:pStyle w:val="afff3"/>
        <w:numPr>
          <w:ilvl w:val="0"/>
          <w:numId w:val="7"/>
        </w:numPr>
        <w:ind w:left="1064"/>
        <w:contextualSpacing w:val="0"/>
        <w:rPr>
          <w:bCs/>
          <w:spacing w:val="-1"/>
          <w:sz w:val="28"/>
          <w:szCs w:val="28"/>
        </w:rPr>
      </w:pPr>
      <w:r w:rsidRPr="00A10C9B">
        <w:rPr>
          <w:bCs/>
          <w:spacing w:val="-1"/>
          <w:sz w:val="28"/>
          <w:szCs w:val="28"/>
        </w:rPr>
        <w:t>п</w:t>
      </w:r>
      <w:r w:rsidR="00EA37E1" w:rsidRPr="00A10C9B">
        <w:rPr>
          <w:bCs/>
          <w:spacing w:val="-1"/>
          <w:sz w:val="28"/>
          <w:szCs w:val="28"/>
        </w:rPr>
        <w:t>риобретение знаков дорожного движения (мероприятие направлено на снижение количества дор</w:t>
      </w:r>
      <w:r w:rsidRPr="00A10C9B">
        <w:rPr>
          <w:bCs/>
          <w:spacing w:val="-1"/>
          <w:sz w:val="28"/>
          <w:szCs w:val="28"/>
        </w:rPr>
        <w:t>ожно-транспортных происшествий);</w:t>
      </w:r>
    </w:p>
    <w:p w14:paraId="1400A4B3" w14:textId="77777777" w:rsidR="00973E3B" w:rsidRPr="00A10C9B" w:rsidRDefault="009E5DDC">
      <w:pPr>
        <w:pStyle w:val="afff3"/>
        <w:numPr>
          <w:ilvl w:val="0"/>
          <w:numId w:val="7"/>
        </w:numPr>
        <w:ind w:left="1064"/>
        <w:contextualSpacing w:val="0"/>
        <w:rPr>
          <w:bCs/>
          <w:spacing w:val="-1"/>
          <w:sz w:val="28"/>
          <w:szCs w:val="28"/>
        </w:rPr>
      </w:pPr>
      <w:r w:rsidRPr="00A10C9B">
        <w:rPr>
          <w:bCs/>
          <w:spacing w:val="-1"/>
          <w:sz w:val="28"/>
          <w:szCs w:val="28"/>
        </w:rPr>
        <w:lastRenderedPageBreak/>
        <w:t>у</w:t>
      </w:r>
      <w:r w:rsidR="00EA37E1" w:rsidRPr="00A10C9B">
        <w:rPr>
          <w:bCs/>
          <w:spacing w:val="-1"/>
          <w:sz w:val="28"/>
          <w:szCs w:val="28"/>
        </w:rPr>
        <w:t xml:space="preserve">становка и замена знаков дорожного движения (мероприятие направлено на снижение количества дорожно-транспортных происшествий). </w:t>
      </w:r>
    </w:p>
    <w:p w14:paraId="77BB2357" w14:textId="704ACEFA" w:rsidR="00EF4E3F" w:rsidRPr="00A10C9B" w:rsidRDefault="00EA37E1" w:rsidP="00973E3B">
      <w:pPr>
        <w:suppressAutoHyphens/>
        <w:ind w:firstLine="709"/>
        <w:rPr>
          <w:rFonts w:eastAsiaTheme="minorEastAsia"/>
          <w:sz w:val="28"/>
          <w:szCs w:val="28"/>
        </w:rPr>
      </w:pPr>
      <w:r w:rsidRPr="00A10C9B">
        <w:rPr>
          <w:rFonts w:eastAsiaTheme="minorEastAsia"/>
          <w:sz w:val="28"/>
          <w:szCs w:val="28"/>
        </w:rPr>
        <w:t xml:space="preserve">Из всего вышеперечисленного следует, что на расчетный срок основными мероприятиями развития транспортной инфраструктуры </w:t>
      </w:r>
      <w:r w:rsidR="00147602">
        <w:rPr>
          <w:rFonts w:eastAsiaTheme="minorEastAsia"/>
          <w:sz w:val="28"/>
          <w:szCs w:val="28"/>
        </w:rPr>
        <w:t>Знаменского</w:t>
      </w:r>
      <w:r w:rsidR="00D929BB" w:rsidRPr="00A10C9B">
        <w:rPr>
          <w:rFonts w:eastAsiaTheme="minorEastAsia"/>
          <w:sz w:val="28"/>
          <w:szCs w:val="28"/>
        </w:rPr>
        <w:t xml:space="preserve"> сельсовета</w:t>
      </w:r>
      <w:r w:rsidR="002112A9" w:rsidRPr="00A10C9B">
        <w:rPr>
          <w:rFonts w:eastAsiaTheme="minorEastAsia"/>
          <w:sz w:val="28"/>
          <w:szCs w:val="28"/>
        </w:rPr>
        <w:t xml:space="preserve"> </w:t>
      </w:r>
      <w:r w:rsidRPr="00A10C9B">
        <w:rPr>
          <w:rFonts w:eastAsiaTheme="minorEastAsia"/>
          <w:sz w:val="28"/>
          <w:szCs w:val="28"/>
        </w:rPr>
        <w:t>должны стать</w:t>
      </w:r>
      <w:r w:rsidR="00EF4E3F" w:rsidRPr="00A10C9B">
        <w:rPr>
          <w:rFonts w:eastAsiaTheme="minorEastAsia"/>
          <w:sz w:val="28"/>
          <w:szCs w:val="28"/>
        </w:rPr>
        <w:t>:</w:t>
      </w:r>
    </w:p>
    <w:p w14:paraId="6147C946"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содержание автомобильных дорог общего пользования местного значения и искусственных сооружений на них в полном объеме;</w:t>
      </w:r>
    </w:p>
    <w:p w14:paraId="1A016843"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паспортизация всех бесхозяйных участков автомобильных дорог общего пользования местного значения;</w:t>
      </w:r>
    </w:p>
    <w:p w14:paraId="4309800C"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организация мероприятий по оказанию транспортных услуг населению;</w:t>
      </w:r>
    </w:p>
    <w:p w14:paraId="5E821E8E"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повышение уровня обустройства автомобильных дорог общего пользования за счет установки средств организации дорожного движения на дорогах (дорожных знаков т.п.);</w:t>
      </w:r>
    </w:p>
    <w:p w14:paraId="40DB1164"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проектирование и капитальный ремонт искусственных сооружений;</w:t>
      </w:r>
    </w:p>
    <w:p w14:paraId="2F370112" w14:textId="77777777" w:rsidR="00EA37E1" w:rsidRPr="00A10C9B" w:rsidRDefault="00EA37E1">
      <w:pPr>
        <w:pStyle w:val="afff3"/>
        <w:numPr>
          <w:ilvl w:val="0"/>
          <w:numId w:val="7"/>
        </w:numPr>
        <w:ind w:left="1064"/>
        <w:contextualSpacing w:val="0"/>
        <w:rPr>
          <w:bCs/>
          <w:spacing w:val="-1"/>
          <w:sz w:val="28"/>
          <w:szCs w:val="28"/>
        </w:rPr>
      </w:pPr>
      <w:r w:rsidRPr="00A10C9B">
        <w:rPr>
          <w:bCs/>
          <w:spacing w:val="-1"/>
          <w:sz w:val="28"/>
          <w:szCs w:val="28"/>
        </w:rPr>
        <w:t>создание новых объектов транспортной инфраструктуры, отвечающих прогнозируемым потреб</w:t>
      </w:r>
      <w:r w:rsidR="003B63B0" w:rsidRPr="00A10C9B">
        <w:rPr>
          <w:bCs/>
          <w:spacing w:val="-1"/>
          <w:sz w:val="28"/>
          <w:szCs w:val="28"/>
        </w:rPr>
        <w:t>ностям предприятий и населения.</w:t>
      </w:r>
    </w:p>
    <w:p w14:paraId="0147AEF5" w14:textId="6CE6713A" w:rsidR="0021694C" w:rsidRPr="00A10C9B" w:rsidRDefault="00EA37E1" w:rsidP="0000648C">
      <w:pPr>
        <w:suppressAutoHyphens/>
        <w:ind w:firstLine="709"/>
        <w:rPr>
          <w:rFonts w:eastAsiaTheme="minorEastAsia"/>
          <w:sz w:val="28"/>
          <w:szCs w:val="28"/>
        </w:rPr>
      </w:pPr>
      <w:r w:rsidRPr="00A10C9B">
        <w:rPr>
          <w:rFonts w:eastAsiaTheme="minorEastAsia"/>
          <w:sz w:val="28"/>
          <w:szCs w:val="28"/>
        </w:rPr>
        <w:t>Развитие транспортной инфраструктуры должно осуществляться на основе комплексного подхода, ориентированного на совместные усилия различных уровней власти: федеральны</w:t>
      </w:r>
      <w:r w:rsidR="003B63B0" w:rsidRPr="00A10C9B">
        <w:rPr>
          <w:rFonts w:eastAsiaTheme="minorEastAsia"/>
          <w:sz w:val="28"/>
          <w:szCs w:val="28"/>
        </w:rPr>
        <w:t>х, региональных, муниципальных.</w:t>
      </w:r>
    </w:p>
    <w:p w14:paraId="29BE33B3" w14:textId="77777777" w:rsidR="008C6D4D" w:rsidRPr="00A10C9B" w:rsidRDefault="006947B1" w:rsidP="00DB0F12">
      <w:pPr>
        <w:pStyle w:val="30"/>
        <w:keepNext w:val="0"/>
        <w:widowControl w:val="0"/>
        <w:numPr>
          <w:ilvl w:val="2"/>
          <w:numId w:val="2"/>
        </w:numPr>
        <w:ind w:left="0" w:firstLine="0"/>
        <w:rPr>
          <w:i w:val="0"/>
          <w:sz w:val="28"/>
          <w:szCs w:val="28"/>
        </w:rPr>
      </w:pPr>
      <w:bookmarkStart w:id="59" w:name="_Toc121306807"/>
      <w:r w:rsidRPr="00A10C9B">
        <w:rPr>
          <w:i w:val="0"/>
          <w:sz w:val="28"/>
          <w:szCs w:val="28"/>
        </w:rPr>
        <w:t xml:space="preserve">Объекты инженерной </w:t>
      </w:r>
      <w:r w:rsidR="008C6D4D" w:rsidRPr="00A10C9B">
        <w:rPr>
          <w:i w:val="0"/>
          <w:sz w:val="28"/>
          <w:szCs w:val="28"/>
        </w:rPr>
        <w:t>инфраструктур</w:t>
      </w:r>
      <w:bookmarkEnd w:id="57"/>
      <w:r w:rsidRPr="00A10C9B">
        <w:rPr>
          <w:i w:val="0"/>
          <w:sz w:val="28"/>
          <w:szCs w:val="28"/>
        </w:rPr>
        <w:t>ы</w:t>
      </w:r>
      <w:bookmarkEnd w:id="59"/>
    </w:p>
    <w:p w14:paraId="00D21DD7" w14:textId="77777777" w:rsidR="00815C07" w:rsidRPr="00A10C9B" w:rsidRDefault="00815C07" w:rsidP="00815C07">
      <w:pPr>
        <w:pStyle w:val="a2"/>
        <w:rPr>
          <w:sz w:val="28"/>
          <w:szCs w:val="28"/>
          <w:lang w:val="ru-RU"/>
        </w:rPr>
      </w:pPr>
      <w:bookmarkStart w:id="60" w:name="_Toc270950877"/>
      <w:bookmarkStart w:id="61" w:name="_Toc312530943"/>
      <w:bookmarkStart w:id="62" w:name="_Toc370201547"/>
      <w:bookmarkStart w:id="63" w:name="_Toc465852879"/>
      <w:bookmarkStart w:id="64" w:name="_Toc468963297"/>
      <w:r w:rsidRPr="00A10C9B">
        <w:rPr>
          <w:sz w:val="28"/>
          <w:szCs w:val="28"/>
          <w:lang w:val="ru-RU"/>
        </w:rPr>
        <w:t>Задачей инженерного обеспечения является создание благоприятной среды жизнедеятельности человека и условий устойчивого развития путем:</w:t>
      </w:r>
    </w:p>
    <w:p w14:paraId="17CF8358" w14:textId="77777777" w:rsidR="00815C07" w:rsidRPr="00A10C9B" w:rsidRDefault="00815C07">
      <w:pPr>
        <w:pStyle w:val="afff3"/>
        <w:numPr>
          <w:ilvl w:val="0"/>
          <w:numId w:val="7"/>
        </w:numPr>
        <w:ind w:left="1064"/>
        <w:contextualSpacing w:val="0"/>
        <w:rPr>
          <w:bCs/>
          <w:spacing w:val="-1"/>
          <w:sz w:val="28"/>
          <w:szCs w:val="28"/>
        </w:rPr>
      </w:pPr>
      <w:r w:rsidRPr="00A10C9B">
        <w:rPr>
          <w:bCs/>
          <w:spacing w:val="-1"/>
          <w:sz w:val="28"/>
          <w:szCs w:val="28"/>
        </w:rPr>
        <w:t xml:space="preserve">определения зон размещения объектов </w:t>
      </w:r>
      <w:r w:rsidR="009975C1" w:rsidRPr="00A10C9B">
        <w:rPr>
          <w:bCs/>
          <w:spacing w:val="-1"/>
          <w:sz w:val="28"/>
          <w:szCs w:val="28"/>
        </w:rPr>
        <w:t>водоснабжения</w:t>
      </w:r>
      <w:r w:rsidRPr="00A10C9B">
        <w:rPr>
          <w:bCs/>
          <w:spacing w:val="-1"/>
          <w:sz w:val="28"/>
          <w:szCs w:val="28"/>
        </w:rPr>
        <w:t>;</w:t>
      </w:r>
    </w:p>
    <w:p w14:paraId="0EEE9054" w14:textId="77777777" w:rsidR="00815C07" w:rsidRPr="00A10C9B" w:rsidRDefault="00815C07">
      <w:pPr>
        <w:pStyle w:val="afff3"/>
        <w:numPr>
          <w:ilvl w:val="0"/>
          <w:numId w:val="7"/>
        </w:numPr>
        <w:ind w:left="1064"/>
        <w:contextualSpacing w:val="0"/>
        <w:rPr>
          <w:bCs/>
          <w:spacing w:val="-1"/>
          <w:sz w:val="28"/>
          <w:szCs w:val="28"/>
        </w:rPr>
      </w:pPr>
      <w:r w:rsidRPr="00A10C9B">
        <w:rPr>
          <w:bCs/>
          <w:spacing w:val="-1"/>
          <w:sz w:val="28"/>
          <w:szCs w:val="28"/>
        </w:rPr>
        <w:t>создания новых и реконструкции существующих объектов инженерной инфраструктуры на основе новых технологий и научно-технических достижений;</w:t>
      </w:r>
    </w:p>
    <w:p w14:paraId="71239ED2" w14:textId="77777777" w:rsidR="00815C07" w:rsidRPr="00A10C9B" w:rsidRDefault="00815C07">
      <w:pPr>
        <w:pStyle w:val="afff3"/>
        <w:numPr>
          <w:ilvl w:val="0"/>
          <w:numId w:val="7"/>
        </w:numPr>
        <w:ind w:left="1064"/>
        <w:contextualSpacing w:val="0"/>
        <w:rPr>
          <w:bCs/>
          <w:spacing w:val="-1"/>
          <w:sz w:val="28"/>
          <w:szCs w:val="28"/>
        </w:rPr>
      </w:pPr>
      <w:r w:rsidRPr="00A10C9B">
        <w:rPr>
          <w:bCs/>
          <w:spacing w:val="-1"/>
          <w:sz w:val="28"/>
          <w:szCs w:val="28"/>
        </w:rPr>
        <w:t>развития инженерных коммуникаций в сложившейся застройке с учетом перспективного развития;</w:t>
      </w:r>
    </w:p>
    <w:p w14:paraId="7E90DE9A" w14:textId="77777777" w:rsidR="00815C07" w:rsidRPr="00A10C9B" w:rsidRDefault="00815C07">
      <w:pPr>
        <w:pStyle w:val="afff3"/>
        <w:numPr>
          <w:ilvl w:val="0"/>
          <w:numId w:val="7"/>
        </w:numPr>
        <w:ind w:left="1064"/>
        <w:contextualSpacing w:val="0"/>
        <w:rPr>
          <w:bCs/>
          <w:spacing w:val="-1"/>
          <w:sz w:val="28"/>
          <w:szCs w:val="28"/>
        </w:rPr>
      </w:pPr>
      <w:r w:rsidRPr="00A10C9B">
        <w:rPr>
          <w:bCs/>
          <w:spacing w:val="-1"/>
          <w:sz w:val="28"/>
          <w:szCs w:val="28"/>
        </w:rPr>
        <w:t>размещения автономных локальных источников электроснабжения и теплоснабжения на территориях, планируемых под застройку и не охваченных существующими централизованными системами;</w:t>
      </w:r>
    </w:p>
    <w:p w14:paraId="16B8A95E" w14:textId="77777777" w:rsidR="00815C07" w:rsidRPr="00A10C9B" w:rsidRDefault="00815C07">
      <w:pPr>
        <w:pStyle w:val="afff3"/>
        <w:numPr>
          <w:ilvl w:val="0"/>
          <w:numId w:val="7"/>
        </w:numPr>
        <w:ind w:left="1064"/>
        <w:contextualSpacing w:val="0"/>
        <w:rPr>
          <w:bCs/>
          <w:spacing w:val="-1"/>
          <w:sz w:val="28"/>
          <w:szCs w:val="28"/>
        </w:rPr>
      </w:pPr>
      <w:r w:rsidRPr="00A10C9B">
        <w:rPr>
          <w:bCs/>
          <w:spacing w:val="-1"/>
          <w:sz w:val="28"/>
          <w:szCs w:val="28"/>
        </w:rPr>
        <w:t>обеспечения безопасности и надежности систем инженерной инфраструктуры, в том числе путем создания систем защиты поверхностных и подземных источников водоснабжения, а также размещения и модернизации объектов очистки и утилизации промышленных, бытовых и поверхностных стоков.</w:t>
      </w:r>
    </w:p>
    <w:bookmarkEnd w:id="60"/>
    <w:bookmarkEnd w:id="61"/>
    <w:bookmarkEnd w:id="62"/>
    <w:bookmarkEnd w:id="63"/>
    <w:bookmarkEnd w:id="64"/>
    <w:p w14:paraId="45463285" w14:textId="77777777" w:rsidR="00937FC8" w:rsidRPr="00A10C9B" w:rsidRDefault="00937FC8" w:rsidP="00B50A7C">
      <w:pPr>
        <w:pStyle w:val="a2"/>
        <w:keepNext/>
        <w:spacing w:before="120"/>
        <w:rPr>
          <w:b/>
          <w:sz w:val="28"/>
          <w:szCs w:val="28"/>
          <w:lang w:val="ru-RU"/>
        </w:rPr>
      </w:pPr>
      <w:r w:rsidRPr="00A10C9B">
        <w:rPr>
          <w:b/>
          <w:sz w:val="28"/>
          <w:szCs w:val="28"/>
          <w:lang w:val="ru-RU"/>
        </w:rPr>
        <w:lastRenderedPageBreak/>
        <w:t>Водоотведение</w:t>
      </w:r>
    </w:p>
    <w:p w14:paraId="5070027E" w14:textId="104377EA" w:rsidR="004403D3" w:rsidRPr="00A10C9B" w:rsidRDefault="004403D3" w:rsidP="004403D3">
      <w:pPr>
        <w:pStyle w:val="a2"/>
        <w:rPr>
          <w:sz w:val="28"/>
          <w:szCs w:val="28"/>
          <w:lang w:val="ru-RU"/>
        </w:rPr>
      </w:pPr>
      <w:bookmarkStart w:id="65" w:name="_Hlk108172624"/>
      <w:bookmarkStart w:id="66" w:name="_Hlk56759206"/>
      <w:r w:rsidRPr="00A10C9B">
        <w:rPr>
          <w:sz w:val="28"/>
          <w:szCs w:val="28"/>
          <w:lang w:val="ru-RU"/>
        </w:rPr>
        <w:t xml:space="preserve">В населенных пунктах </w:t>
      </w:r>
      <w:r w:rsidR="00147602">
        <w:rPr>
          <w:rFonts w:eastAsiaTheme="minorEastAsia"/>
          <w:sz w:val="28"/>
          <w:szCs w:val="28"/>
          <w:lang w:val="ru-RU"/>
        </w:rPr>
        <w:t>Знаменского</w:t>
      </w:r>
      <w:r w:rsidR="005E2269" w:rsidRPr="00A10C9B">
        <w:rPr>
          <w:rFonts w:eastAsiaTheme="minorEastAsia"/>
          <w:sz w:val="28"/>
          <w:szCs w:val="28"/>
          <w:lang w:val="ru-RU"/>
        </w:rPr>
        <w:t xml:space="preserve"> сельсовета </w:t>
      </w:r>
      <w:r w:rsidRPr="00A10C9B">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741C6C6E" w14:textId="77777777" w:rsidR="004403D3" w:rsidRPr="00A10C9B" w:rsidRDefault="004403D3" w:rsidP="004403D3">
      <w:pPr>
        <w:pStyle w:val="a2"/>
        <w:rPr>
          <w:sz w:val="28"/>
          <w:szCs w:val="28"/>
          <w:lang w:val="ru-RU"/>
        </w:rPr>
      </w:pPr>
      <w:r w:rsidRPr="00A10C9B">
        <w:rPr>
          <w:sz w:val="28"/>
          <w:szCs w:val="28"/>
          <w:lang w:val="ru-RU"/>
        </w:rPr>
        <w:t xml:space="preserve">Сточные воды от жилой и общественной застройки поступают в накопительные выгребные ямы и осуществляется вывоз специализированным транспортными средствами на полигоны </w:t>
      </w:r>
      <w:proofErr w:type="spellStart"/>
      <w:r w:rsidRPr="00A10C9B">
        <w:rPr>
          <w:sz w:val="28"/>
          <w:szCs w:val="28"/>
          <w:lang w:val="ru-RU"/>
        </w:rPr>
        <w:t>ТКО</w:t>
      </w:r>
      <w:proofErr w:type="spellEnd"/>
      <w:r w:rsidRPr="00A10C9B">
        <w:rPr>
          <w:sz w:val="28"/>
          <w:szCs w:val="28"/>
          <w:lang w:val="ru-RU"/>
        </w:rPr>
        <w:t>.</w:t>
      </w:r>
    </w:p>
    <w:p w14:paraId="0178B997" w14:textId="4B99A175" w:rsidR="004403D3" w:rsidRPr="00A10C9B" w:rsidRDefault="004403D3" w:rsidP="004403D3">
      <w:pPr>
        <w:pStyle w:val="a2"/>
        <w:rPr>
          <w:sz w:val="28"/>
          <w:szCs w:val="28"/>
          <w:lang w:val="ru-RU"/>
        </w:rPr>
      </w:pPr>
      <w:r w:rsidRPr="00A10C9B">
        <w:rPr>
          <w:sz w:val="28"/>
          <w:szCs w:val="28"/>
          <w:lang w:val="ru-RU"/>
        </w:rPr>
        <w:t xml:space="preserve">Отсутствие централизованной канализационной сети в </w:t>
      </w:r>
      <w:r w:rsidR="00147602">
        <w:rPr>
          <w:rFonts w:eastAsiaTheme="minorEastAsia"/>
          <w:sz w:val="28"/>
          <w:szCs w:val="28"/>
          <w:lang w:val="ru-RU"/>
        </w:rPr>
        <w:t>Знаменском</w:t>
      </w:r>
      <w:r w:rsidR="005E2269" w:rsidRPr="00A10C9B">
        <w:rPr>
          <w:rFonts w:eastAsiaTheme="minorEastAsia"/>
          <w:sz w:val="28"/>
          <w:szCs w:val="28"/>
          <w:lang w:val="ru-RU"/>
        </w:rPr>
        <w:t xml:space="preserve"> сельсовете</w:t>
      </w:r>
      <w:r w:rsidR="004713C1" w:rsidRPr="00A10C9B">
        <w:rPr>
          <w:sz w:val="28"/>
          <w:szCs w:val="28"/>
          <w:lang w:val="ru-RU"/>
        </w:rPr>
        <w:t xml:space="preserve"> </w:t>
      </w:r>
      <w:r w:rsidRPr="00A10C9B">
        <w:rPr>
          <w:sz w:val="28"/>
          <w:szCs w:val="28"/>
          <w:lang w:val="ru-RU"/>
        </w:rPr>
        <w:t>создает определенные трудности населению, ухудшает их бытовые условия. Также возрастает угроза возникновения и распространения опасных заболеваний среди местного населения.</w:t>
      </w:r>
    </w:p>
    <w:p w14:paraId="0F7492A0" w14:textId="77777777" w:rsidR="004403D3" w:rsidRPr="00A10C9B" w:rsidRDefault="004403D3" w:rsidP="004403D3">
      <w:pPr>
        <w:pStyle w:val="a2"/>
        <w:rPr>
          <w:sz w:val="28"/>
          <w:szCs w:val="28"/>
          <w:lang w:val="ru-RU"/>
        </w:rPr>
      </w:pPr>
      <w:r w:rsidRPr="00A10C9B">
        <w:rPr>
          <w:sz w:val="28"/>
          <w:szCs w:val="28"/>
          <w:lang w:val="ru-RU"/>
        </w:rPr>
        <w:t>Существующая ситуация оказывает отрицательное влияние на экологию и, соответственно, создает угрозу жизни и здоровью жителям муниципального образования, способствует загрязнению подземных вод.</w:t>
      </w:r>
    </w:p>
    <w:bookmarkEnd w:id="65"/>
    <w:p w14:paraId="523C3F63" w14:textId="77777777" w:rsidR="000A4EB5" w:rsidRPr="00A10C9B" w:rsidRDefault="000A4EB5" w:rsidP="000A4EB5">
      <w:pPr>
        <w:suppressAutoHyphens/>
        <w:ind w:firstLine="709"/>
        <w:rPr>
          <w:sz w:val="28"/>
          <w:szCs w:val="28"/>
          <w:lang w:eastAsia="ar-SA" w:bidi="en-US"/>
        </w:rPr>
      </w:pPr>
      <w:r w:rsidRPr="00A10C9B">
        <w:rPr>
          <w:sz w:val="28"/>
          <w:szCs w:val="28"/>
          <w:lang w:eastAsia="ar-SA" w:bidi="en-US"/>
        </w:rPr>
        <w:t>Требования к очистке сточных вод предъявляются согласно нормативным документам: Водного Кодекса РФ, Закона РФ «Об охране окружающей природной среды», Закона РФ «О санитарно-эпидемиологическом благополучии населения».</w:t>
      </w:r>
    </w:p>
    <w:p w14:paraId="6C589234" w14:textId="12E99350" w:rsidR="000A4EB5" w:rsidRPr="00A10C9B" w:rsidRDefault="000A4EB5" w:rsidP="000A4EB5">
      <w:pPr>
        <w:suppressAutoHyphens/>
        <w:ind w:firstLine="709"/>
        <w:rPr>
          <w:sz w:val="28"/>
          <w:szCs w:val="28"/>
          <w:lang w:eastAsia="ar-SA" w:bidi="en-US"/>
        </w:rPr>
      </w:pPr>
      <w:r w:rsidRPr="00A10C9B">
        <w:rPr>
          <w:sz w:val="28"/>
          <w:szCs w:val="28"/>
          <w:lang w:eastAsia="ar-SA" w:bidi="en-US"/>
        </w:rPr>
        <w:t xml:space="preserve">Расчетные расходы сточных вод, как и расходы воды, определены исходя из степени благоустройства жилой застройки и сохраняемого жилого фонда. </w:t>
      </w:r>
    </w:p>
    <w:p w14:paraId="674097A3" w14:textId="464508E4" w:rsidR="000A4EB5" w:rsidRPr="00A10C9B" w:rsidRDefault="000A4EB5" w:rsidP="000A4EB5">
      <w:pPr>
        <w:keepNext/>
        <w:spacing w:before="120" w:after="120"/>
        <w:jc w:val="right"/>
        <w:rPr>
          <w:b/>
          <w:sz w:val="28"/>
          <w:szCs w:val="28"/>
          <w:lang w:eastAsia="ar-SA" w:bidi="en-US"/>
        </w:rPr>
      </w:pPr>
      <w:r w:rsidRPr="00A10C9B">
        <w:rPr>
          <w:b/>
          <w:sz w:val="28"/>
          <w:szCs w:val="28"/>
          <w:lang w:eastAsia="ar-SA" w:bidi="en-US"/>
        </w:rPr>
        <w:t>Таблица 2.</w:t>
      </w:r>
      <w:r w:rsidR="007828BC" w:rsidRPr="00A10C9B">
        <w:rPr>
          <w:b/>
          <w:sz w:val="28"/>
          <w:szCs w:val="28"/>
          <w:lang w:eastAsia="ar-SA" w:bidi="en-US"/>
        </w:rPr>
        <w:t>1</w:t>
      </w:r>
      <w:r w:rsidR="00D93079">
        <w:rPr>
          <w:b/>
          <w:sz w:val="28"/>
          <w:szCs w:val="28"/>
          <w:lang w:eastAsia="ar-SA" w:bidi="en-US"/>
        </w:rPr>
        <w:t>7</w:t>
      </w:r>
    </w:p>
    <w:p w14:paraId="340647BE" w14:textId="6F39F728" w:rsidR="000A4EB5" w:rsidRPr="00A10C9B" w:rsidRDefault="000A4EB5" w:rsidP="000A4EB5">
      <w:pPr>
        <w:pStyle w:val="a2"/>
        <w:keepNext/>
        <w:suppressAutoHyphens/>
        <w:spacing w:before="120" w:after="120"/>
        <w:ind w:firstLine="0"/>
        <w:jc w:val="center"/>
        <w:rPr>
          <w:b/>
          <w:sz w:val="28"/>
          <w:szCs w:val="28"/>
          <w:lang w:val="ru-RU"/>
        </w:rPr>
      </w:pPr>
      <w:r w:rsidRPr="00A10C9B">
        <w:rPr>
          <w:b/>
          <w:sz w:val="28"/>
          <w:szCs w:val="28"/>
          <w:lang w:val="ru-RU"/>
        </w:rPr>
        <w:t xml:space="preserve">Прогноз объема водоотведения </w:t>
      </w:r>
      <w:bookmarkStart w:id="67" w:name="_Hlk108083069"/>
      <w:r w:rsidR="00147602">
        <w:rPr>
          <w:b/>
          <w:sz w:val="28"/>
          <w:szCs w:val="28"/>
          <w:lang w:val="ru-RU"/>
        </w:rPr>
        <w:t>Знаменского</w:t>
      </w:r>
      <w:r w:rsidR="005E2269" w:rsidRPr="00A10C9B">
        <w:rPr>
          <w:b/>
          <w:sz w:val="28"/>
          <w:szCs w:val="28"/>
          <w:lang w:val="ru-RU"/>
        </w:rPr>
        <w:t xml:space="preserve"> сельсовета</w:t>
      </w:r>
      <w:bookmarkEnd w:id="67"/>
      <w:r w:rsidR="00053863" w:rsidRPr="00A10C9B">
        <w:rPr>
          <w:b/>
          <w:sz w:val="28"/>
          <w:szCs w:val="28"/>
          <w:lang w:val="ru-RU"/>
        </w:rPr>
        <w:t xml:space="preserve"> </w:t>
      </w:r>
      <w:r w:rsidRPr="00A10C9B">
        <w:rPr>
          <w:b/>
          <w:sz w:val="28"/>
          <w:szCs w:val="28"/>
          <w:lang w:val="ru-RU"/>
        </w:rPr>
        <w:t>на расчетный срок</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392"/>
        <w:gridCol w:w="3194"/>
        <w:gridCol w:w="2748"/>
      </w:tblGrid>
      <w:tr w:rsidR="000A4EB5" w:rsidRPr="00906B51" w14:paraId="2FD0E8BC" w14:textId="77777777" w:rsidTr="00906B51">
        <w:tc>
          <w:tcPr>
            <w:tcW w:w="1817" w:type="pct"/>
            <w:hideMark/>
          </w:tcPr>
          <w:p w14:paraId="6FFB23B4" w14:textId="77777777" w:rsidR="000A4EB5" w:rsidRPr="00906B51" w:rsidRDefault="000A4EB5" w:rsidP="001C433F">
            <w:pPr>
              <w:jc w:val="center"/>
              <w:rPr>
                <w:b/>
                <w:bCs/>
                <w:color w:val="000000"/>
                <w:sz w:val="22"/>
                <w:szCs w:val="22"/>
                <w:lang w:eastAsia="en-US"/>
              </w:rPr>
            </w:pPr>
            <w:r w:rsidRPr="00906B51">
              <w:rPr>
                <w:b/>
                <w:bCs/>
                <w:color w:val="000000"/>
                <w:sz w:val="22"/>
                <w:szCs w:val="22"/>
                <w:lang w:eastAsia="en-US"/>
              </w:rPr>
              <w:t>Наименование территории</w:t>
            </w:r>
          </w:p>
        </w:tc>
        <w:tc>
          <w:tcPr>
            <w:tcW w:w="1711" w:type="pct"/>
            <w:hideMark/>
          </w:tcPr>
          <w:p w14:paraId="1095AEDF" w14:textId="77777777" w:rsidR="000A4EB5" w:rsidRPr="00906B51" w:rsidRDefault="000A4EB5" w:rsidP="001C433F">
            <w:pPr>
              <w:jc w:val="center"/>
              <w:rPr>
                <w:b/>
                <w:bCs/>
                <w:color w:val="000000"/>
                <w:sz w:val="22"/>
                <w:szCs w:val="22"/>
                <w:lang w:eastAsia="en-US"/>
              </w:rPr>
            </w:pPr>
            <w:r w:rsidRPr="00906B51">
              <w:rPr>
                <w:b/>
                <w:bCs/>
                <w:color w:val="000000"/>
                <w:sz w:val="22"/>
                <w:szCs w:val="22"/>
                <w:lang w:eastAsia="en-US"/>
              </w:rPr>
              <w:t>Численность населения, чел.</w:t>
            </w:r>
          </w:p>
        </w:tc>
        <w:tc>
          <w:tcPr>
            <w:tcW w:w="1472" w:type="pct"/>
            <w:noWrap/>
            <w:hideMark/>
          </w:tcPr>
          <w:p w14:paraId="59626BDD" w14:textId="77777777" w:rsidR="000A4EB5" w:rsidRPr="00906B51" w:rsidRDefault="000A4EB5" w:rsidP="001C433F">
            <w:pPr>
              <w:jc w:val="center"/>
              <w:rPr>
                <w:b/>
                <w:bCs/>
                <w:color w:val="000000"/>
                <w:sz w:val="22"/>
                <w:szCs w:val="22"/>
                <w:lang w:eastAsia="en-US"/>
              </w:rPr>
            </w:pPr>
            <w:r w:rsidRPr="00906B51">
              <w:rPr>
                <w:b/>
                <w:bCs/>
                <w:color w:val="000000"/>
                <w:sz w:val="22"/>
                <w:szCs w:val="22"/>
                <w:lang w:eastAsia="en-US"/>
              </w:rPr>
              <w:t>Объем стоков, куб. м/</w:t>
            </w:r>
            <w:proofErr w:type="spellStart"/>
            <w:r w:rsidRPr="00906B51">
              <w:rPr>
                <w:b/>
                <w:bCs/>
                <w:color w:val="000000"/>
                <w:sz w:val="22"/>
                <w:szCs w:val="22"/>
                <w:lang w:eastAsia="en-US"/>
              </w:rPr>
              <w:t>сут</w:t>
            </w:r>
            <w:proofErr w:type="spellEnd"/>
            <w:r w:rsidRPr="00906B51">
              <w:rPr>
                <w:b/>
                <w:bCs/>
                <w:color w:val="000000"/>
                <w:sz w:val="22"/>
                <w:szCs w:val="22"/>
                <w:lang w:eastAsia="en-US"/>
              </w:rPr>
              <w:t>.</w:t>
            </w:r>
          </w:p>
        </w:tc>
      </w:tr>
      <w:tr w:rsidR="00074B32" w:rsidRPr="00906B51" w14:paraId="3A07839D" w14:textId="77777777" w:rsidTr="000342C9">
        <w:tc>
          <w:tcPr>
            <w:tcW w:w="1817" w:type="pct"/>
            <w:vAlign w:val="center"/>
            <w:hideMark/>
          </w:tcPr>
          <w:p w14:paraId="7C7D39E7" w14:textId="604C8646" w:rsidR="00074B32" w:rsidRPr="00906B51" w:rsidRDefault="00074B32" w:rsidP="00074B32">
            <w:pPr>
              <w:jc w:val="left"/>
              <w:rPr>
                <w:color w:val="000000"/>
                <w:sz w:val="22"/>
                <w:szCs w:val="22"/>
                <w:lang w:eastAsia="en-US"/>
              </w:rPr>
            </w:pPr>
            <w:r>
              <w:rPr>
                <w:color w:val="000000"/>
                <w:sz w:val="22"/>
                <w:szCs w:val="22"/>
                <w:lang w:eastAsia="en-US"/>
              </w:rPr>
              <w:t>Знаменский</w:t>
            </w:r>
            <w:r w:rsidRPr="00906B51">
              <w:rPr>
                <w:color w:val="000000"/>
                <w:sz w:val="22"/>
                <w:szCs w:val="22"/>
                <w:lang w:eastAsia="en-US"/>
              </w:rPr>
              <w:t xml:space="preserve"> сельсовет</w:t>
            </w:r>
          </w:p>
        </w:tc>
        <w:tc>
          <w:tcPr>
            <w:tcW w:w="1711" w:type="pct"/>
            <w:vAlign w:val="bottom"/>
            <w:hideMark/>
          </w:tcPr>
          <w:p w14:paraId="6B23494D" w14:textId="04367238" w:rsidR="00074B32" w:rsidRPr="00906B51" w:rsidRDefault="005A4119" w:rsidP="00074B32">
            <w:pPr>
              <w:jc w:val="center"/>
              <w:rPr>
                <w:color w:val="000000"/>
                <w:sz w:val="22"/>
                <w:szCs w:val="22"/>
                <w:lang w:eastAsia="en-US"/>
              </w:rPr>
            </w:pPr>
            <w:r>
              <w:rPr>
                <w:color w:val="000000"/>
                <w:sz w:val="22"/>
                <w:szCs w:val="22"/>
              </w:rPr>
              <w:t>658</w:t>
            </w:r>
          </w:p>
        </w:tc>
        <w:tc>
          <w:tcPr>
            <w:tcW w:w="1472" w:type="pct"/>
            <w:noWrap/>
            <w:vAlign w:val="bottom"/>
            <w:hideMark/>
          </w:tcPr>
          <w:p w14:paraId="43C00EE0" w14:textId="79B4A46B" w:rsidR="00074B32" w:rsidRPr="00E0481E" w:rsidRDefault="00074B32" w:rsidP="00074B32">
            <w:pPr>
              <w:jc w:val="center"/>
              <w:rPr>
                <w:color w:val="000000"/>
                <w:sz w:val="22"/>
                <w:szCs w:val="22"/>
                <w:lang w:eastAsia="en-US"/>
              </w:rPr>
            </w:pPr>
            <w:r>
              <w:rPr>
                <w:color w:val="000000"/>
                <w:sz w:val="22"/>
                <w:szCs w:val="22"/>
              </w:rPr>
              <w:t>168,102</w:t>
            </w:r>
          </w:p>
        </w:tc>
      </w:tr>
    </w:tbl>
    <w:p w14:paraId="4D50E883" w14:textId="77777777" w:rsidR="000A4EB5" w:rsidRPr="00A10C9B" w:rsidRDefault="000A4EB5" w:rsidP="000A4EB5">
      <w:pPr>
        <w:pStyle w:val="a2"/>
        <w:rPr>
          <w:sz w:val="28"/>
          <w:szCs w:val="28"/>
          <w:lang w:val="ru-RU"/>
        </w:rPr>
      </w:pPr>
    </w:p>
    <w:p w14:paraId="33F4D88F" w14:textId="77777777" w:rsidR="000A4EB5" w:rsidRPr="00A10C9B" w:rsidRDefault="000A4EB5" w:rsidP="000A4EB5">
      <w:pPr>
        <w:pStyle w:val="a2"/>
        <w:rPr>
          <w:sz w:val="28"/>
          <w:szCs w:val="28"/>
          <w:lang w:val="ru-RU"/>
        </w:rPr>
      </w:pPr>
      <w:r w:rsidRPr="00A10C9B">
        <w:rPr>
          <w:sz w:val="28"/>
          <w:szCs w:val="28"/>
          <w:lang w:val="ru-RU"/>
        </w:rPr>
        <w:t>Прогноз объема водоотведения составлен на основе СП 32.13330.2018. При проектировании систем водоотведения поселений и городских округов расчетное удельное среднесуточное (за год) водоотведение бытовых сточных вод от жилых зданий следует принимать равным расчетному удельному среднесуточному (за год) водопотреблению согласно СП 31.13330 без учета расхода воды на полив территорий и зеленых насаждений. СП 32.13330.2018.</w:t>
      </w:r>
    </w:p>
    <w:bookmarkEnd w:id="66"/>
    <w:p w14:paraId="60448088" w14:textId="77777777" w:rsidR="00C52EEE" w:rsidRPr="00A10C9B" w:rsidRDefault="00BF77BB" w:rsidP="00C52EEE">
      <w:pPr>
        <w:pStyle w:val="a2"/>
        <w:keepNext/>
        <w:spacing w:before="120"/>
        <w:rPr>
          <w:b/>
          <w:sz w:val="28"/>
          <w:szCs w:val="28"/>
          <w:lang w:val="ru-RU"/>
        </w:rPr>
      </w:pPr>
      <w:r w:rsidRPr="00A10C9B">
        <w:rPr>
          <w:b/>
          <w:sz w:val="28"/>
          <w:szCs w:val="28"/>
          <w:lang w:val="ru-RU"/>
        </w:rPr>
        <w:t>Водоснабжение</w:t>
      </w:r>
    </w:p>
    <w:p w14:paraId="38523D45" w14:textId="463788D6" w:rsidR="00183028" w:rsidRPr="00183028" w:rsidRDefault="00183028" w:rsidP="00183028">
      <w:pPr>
        <w:ind w:firstLine="709"/>
        <w:rPr>
          <w:sz w:val="28"/>
          <w:szCs w:val="28"/>
          <w:lang w:eastAsia="ar-SA" w:bidi="en-US"/>
        </w:rPr>
      </w:pPr>
      <w:r w:rsidRPr="00183028">
        <w:rPr>
          <w:sz w:val="28"/>
          <w:szCs w:val="28"/>
          <w:lang w:eastAsia="ar-SA" w:bidi="en-US"/>
        </w:rPr>
        <w:t>В Знаменском сельсовете существует</w:t>
      </w:r>
      <w:r w:rsidR="00A40B75">
        <w:rPr>
          <w:sz w:val="28"/>
          <w:szCs w:val="28"/>
          <w:lang w:eastAsia="ar-SA" w:bidi="en-US"/>
        </w:rPr>
        <w:t xml:space="preserve"> </w:t>
      </w:r>
      <w:r w:rsidRPr="00183028">
        <w:rPr>
          <w:sz w:val="28"/>
          <w:szCs w:val="28"/>
          <w:lang w:eastAsia="ar-SA" w:bidi="en-US"/>
        </w:rPr>
        <w:t>централизован</w:t>
      </w:r>
      <w:r w:rsidR="00A40B75">
        <w:rPr>
          <w:sz w:val="28"/>
          <w:szCs w:val="28"/>
          <w:lang w:eastAsia="ar-SA" w:bidi="en-US"/>
        </w:rPr>
        <w:t>ной</w:t>
      </w:r>
      <w:r w:rsidRPr="00183028">
        <w:rPr>
          <w:sz w:val="28"/>
          <w:szCs w:val="28"/>
          <w:lang w:eastAsia="ar-SA" w:bidi="en-US"/>
        </w:rPr>
        <w:t xml:space="preserve"> систем</w:t>
      </w:r>
      <w:r w:rsidR="00A40B75">
        <w:rPr>
          <w:sz w:val="28"/>
          <w:szCs w:val="28"/>
          <w:lang w:eastAsia="ar-SA" w:bidi="en-US"/>
        </w:rPr>
        <w:t>ой</w:t>
      </w:r>
      <w:r w:rsidRPr="00183028">
        <w:rPr>
          <w:sz w:val="28"/>
          <w:szCs w:val="28"/>
          <w:lang w:eastAsia="ar-SA" w:bidi="en-US"/>
        </w:rPr>
        <w:t xml:space="preserve"> хозяйственно-питьевого водоснабжения, обеспечивающ</w:t>
      </w:r>
      <w:r w:rsidR="00A40B75">
        <w:rPr>
          <w:sz w:val="28"/>
          <w:szCs w:val="28"/>
          <w:lang w:eastAsia="ar-SA" w:bidi="en-US"/>
        </w:rPr>
        <w:t>ей</w:t>
      </w:r>
      <w:r w:rsidRPr="00183028">
        <w:rPr>
          <w:sz w:val="28"/>
          <w:szCs w:val="28"/>
          <w:lang w:eastAsia="ar-SA" w:bidi="en-US"/>
        </w:rPr>
        <w:t xml:space="preserve"> нужды населения и прочих потребителей</w:t>
      </w:r>
      <w:r w:rsidR="00A40B75">
        <w:rPr>
          <w:sz w:val="28"/>
          <w:szCs w:val="28"/>
          <w:lang w:eastAsia="ar-SA" w:bidi="en-US"/>
        </w:rPr>
        <w:t xml:space="preserve"> обеспечены п. Поповка</w:t>
      </w:r>
      <w:r w:rsidR="001367B6">
        <w:rPr>
          <w:sz w:val="28"/>
          <w:szCs w:val="28"/>
          <w:lang w:eastAsia="ar-SA" w:bidi="en-US"/>
        </w:rPr>
        <w:t>, п. Пучинное</w:t>
      </w:r>
      <w:r w:rsidR="00A40B75">
        <w:rPr>
          <w:sz w:val="28"/>
          <w:szCs w:val="28"/>
          <w:lang w:eastAsia="ar-SA" w:bidi="en-US"/>
        </w:rPr>
        <w:t xml:space="preserve"> и п. Осиновка.</w:t>
      </w:r>
    </w:p>
    <w:p w14:paraId="0D3F7163" w14:textId="0BD69B3D" w:rsidR="00183028" w:rsidRDefault="00183028" w:rsidP="00183028">
      <w:pPr>
        <w:ind w:firstLine="709"/>
        <w:rPr>
          <w:sz w:val="28"/>
          <w:szCs w:val="28"/>
          <w:lang w:eastAsia="ar-SA" w:bidi="en-US"/>
        </w:rPr>
      </w:pPr>
      <w:r w:rsidRPr="00183028">
        <w:rPr>
          <w:sz w:val="28"/>
          <w:szCs w:val="28"/>
          <w:lang w:eastAsia="ar-SA" w:bidi="en-US"/>
        </w:rPr>
        <w:t>Водоснабжение осуществляется путем отбора воды из подземных источников. Артезианские скважины снабжены установленными погружными насосами. Из скважин вода подается в водонапорные башни с последующей подачей воды в разводящую сеть.</w:t>
      </w:r>
    </w:p>
    <w:p w14:paraId="0DA721C0" w14:textId="7D76D0DE" w:rsidR="00183028" w:rsidRDefault="00A40B75" w:rsidP="00183028">
      <w:pPr>
        <w:ind w:firstLine="709"/>
        <w:rPr>
          <w:sz w:val="28"/>
          <w:szCs w:val="28"/>
          <w:lang w:eastAsia="ar-SA" w:bidi="en-US"/>
        </w:rPr>
      </w:pPr>
      <w:r>
        <w:rPr>
          <w:sz w:val="28"/>
          <w:szCs w:val="28"/>
          <w:lang w:eastAsia="ar-SA" w:bidi="en-US"/>
        </w:rPr>
        <w:lastRenderedPageBreak/>
        <w:t>Протяженность</w:t>
      </w:r>
      <w:r w:rsidRPr="00A40B75">
        <w:rPr>
          <w:sz w:val="28"/>
          <w:szCs w:val="28"/>
          <w:lang w:eastAsia="ar-SA" w:bidi="en-US"/>
        </w:rPr>
        <w:t xml:space="preserve"> водопроводной сети</w:t>
      </w:r>
      <w:r>
        <w:rPr>
          <w:sz w:val="28"/>
          <w:szCs w:val="28"/>
          <w:lang w:eastAsia="ar-SA" w:bidi="en-US"/>
        </w:rPr>
        <w:t xml:space="preserve"> на территории Знаменского сельсовета составляет </w:t>
      </w:r>
      <w:r w:rsidR="00E91AE3">
        <w:rPr>
          <w:sz w:val="28"/>
          <w:szCs w:val="28"/>
          <w:lang w:eastAsia="ar-SA" w:bidi="en-US"/>
        </w:rPr>
        <w:t>9,54</w:t>
      </w:r>
      <w:r>
        <w:rPr>
          <w:sz w:val="28"/>
          <w:szCs w:val="28"/>
          <w:lang w:eastAsia="ar-SA" w:bidi="en-US"/>
        </w:rPr>
        <w:t xml:space="preserve"> км.</w:t>
      </w:r>
    </w:p>
    <w:p w14:paraId="10918505" w14:textId="02AF17E5" w:rsidR="00F07FC1" w:rsidRPr="00A10C9B" w:rsidRDefault="00F07FC1" w:rsidP="009761B8">
      <w:pPr>
        <w:ind w:firstLine="709"/>
        <w:rPr>
          <w:sz w:val="28"/>
          <w:szCs w:val="28"/>
        </w:rPr>
      </w:pPr>
      <w:r w:rsidRPr="00A10C9B">
        <w:rPr>
          <w:sz w:val="28"/>
          <w:szCs w:val="28"/>
        </w:rPr>
        <w:t xml:space="preserve">Прогноз объема водоснабжения составлен на основе </w:t>
      </w:r>
      <w:r w:rsidR="00DF3E7A" w:rsidRPr="00DF3E7A">
        <w:rPr>
          <w:sz w:val="28"/>
          <w:szCs w:val="28"/>
        </w:rPr>
        <w:t>СП 31.13330.2021 «СНиП 2.04.02-84* Водоснабжение. Наружные сети и сооружения»</w:t>
      </w:r>
      <w:r w:rsidRPr="00A10C9B">
        <w:rPr>
          <w:sz w:val="28"/>
          <w:szCs w:val="28"/>
        </w:rPr>
        <w:t>. Норма водопотребления для застройка зданиями, оборудованными внутренним водопроводом и канализацией, с ванными и местными водонагревателями принимается в размере 140-190 л/</w:t>
      </w:r>
      <w:proofErr w:type="spellStart"/>
      <w:r w:rsidRPr="00A10C9B">
        <w:rPr>
          <w:sz w:val="28"/>
          <w:szCs w:val="28"/>
        </w:rPr>
        <w:t>сут</w:t>
      </w:r>
      <w:proofErr w:type="spellEnd"/>
      <w:r w:rsidRPr="00A10C9B">
        <w:rPr>
          <w:sz w:val="28"/>
          <w:szCs w:val="28"/>
        </w:rPr>
        <w:t xml:space="preserve">. на человека. Расход воды на полив в соответствии с </w:t>
      </w:r>
      <w:r w:rsidR="00DF3E7A" w:rsidRPr="00DF3E7A">
        <w:rPr>
          <w:sz w:val="28"/>
          <w:szCs w:val="28"/>
        </w:rPr>
        <w:t>СП 31.13330.2021 «СНиП 2.04.02-84* Водоснабжение. Наружные сети и сооружения»</w:t>
      </w:r>
      <w:r w:rsidR="00DF3E7A">
        <w:rPr>
          <w:sz w:val="28"/>
          <w:szCs w:val="28"/>
        </w:rPr>
        <w:t xml:space="preserve"> п</w:t>
      </w:r>
      <w:r w:rsidRPr="00A10C9B">
        <w:rPr>
          <w:sz w:val="28"/>
          <w:szCs w:val="28"/>
        </w:rPr>
        <w:t>ри отсутствии данных о площадях по видам благоустройства (зеленые насаждения, проезды и т.п.) удельное среднесуточное за поливочный сезон потребление воды на поливку в расчете на одного жителя следует принимать 50-90 л/</w:t>
      </w:r>
      <w:proofErr w:type="spellStart"/>
      <w:r w:rsidRPr="00A10C9B">
        <w:rPr>
          <w:sz w:val="28"/>
          <w:szCs w:val="28"/>
        </w:rPr>
        <w:t>сут</w:t>
      </w:r>
      <w:proofErr w:type="spellEnd"/>
      <w:r w:rsidRPr="00A10C9B">
        <w:rPr>
          <w:sz w:val="28"/>
          <w:szCs w:val="28"/>
        </w:rPr>
        <w:t xml:space="preserve"> в зависимости от климатических условий, мощности источника водоснабжения, степени благоустройства населенных пунктов и других местных условий. Количество поливок в соответствии с </w:t>
      </w:r>
      <w:r w:rsidR="00DF3E7A" w:rsidRPr="00DF3E7A">
        <w:rPr>
          <w:sz w:val="28"/>
          <w:szCs w:val="28"/>
        </w:rPr>
        <w:t xml:space="preserve">СП 31.13330.2021 «СНиП 2.04.02-84* Водоснабжение. Наружные сети и сооружения» </w:t>
      </w:r>
      <w:r w:rsidRPr="00A10C9B">
        <w:rPr>
          <w:sz w:val="28"/>
          <w:szCs w:val="28"/>
        </w:rPr>
        <w:t>следует принимать 1-2 в сутки в зависимости от климатических условий.</w:t>
      </w:r>
    </w:p>
    <w:p w14:paraId="39A8D587" w14:textId="243B0EF7" w:rsidR="00F07FC1" w:rsidRDefault="00F07FC1" w:rsidP="00F07FC1">
      <w:pPr>
        <w:ind w:firstLine="709"/>
        <w:rPr>
          <w:sz w:val="28"/>
          <w:szCs w:val="28"/>
        </w:rPr>
      </w:pPr>
      <w:r w:rsidRPr="00A10C9B">
        <w:rPr>
          <w:sz w:val="28"/>
          <w:szCs w:val="28"/>
        </w:rPr>
        <w:t>Расход воды на наружное пожаротушение в населенном пункте на 1 пожар принимается в соответствии СП 8.13130.2020. Продолжительность тушения пожара должна приниматься 3 ч. Для зданий I и II степеней огнестойкости с негорючими несущими конструкциями и утеплителем с помещениями категорий Г и Д по пожарной и взрывопожарной опасности - 2 ч.</w:t>
      </w:r>
    </w:p>
    <w:p w14:paraId="1D14652D" w14:textId="12AD29B9" w:rsidR="00F07FC1" w:rsidRPr="00A10C9B" w:rsidRDefault="00F07FC1" w:rsidP="00F07FC1">
      <w:pPr>
        <w:keepNext/>
        <w:spacing w:before="120" w:after="120"/>
        <w:jc w:val="right"/>
        <w:rPr>
          <w:b/>
          <w:sz w:val="28"/>
          <w:szCs w:val="28"/>
          <w:lang w:eastAsia="ar-SA" w:bidi="en-US"/>
        </w:rPr>
      </w:pPr>
      <w:r w:rsidRPr="00A10C9B">
        <w:rPr>
          <w:b/>
          <w:sz w:val="28"/>
          <w:szCs w:val="28"/>
          <w:lang w:eastAsia="ar-SA" w:bidi="en-US"/>
        </w:rPr>
        <w:t>Таблица 2.</w:t>
      </w:r>
      <w:r w:rsidR="007828BC" w:rsidRPr="00A10C9B">
        <w:rPr>
          <w:b/>
          <w:sz w:val="28"/>
          <w:szCs w:val="28"/>
          <w:lang w:eastAsia="ar-SA" w:bidi="en-US"/>
        </w:rPr>
        <w:t>1</w:t>
      </w:r>
      <w:r w:rsidR="00D93079">
        <w:rPr>
          <w:b/>
          <w:sz w:val="28"/>
          <w:szCs w:val="28"/>
          <w:lang w:eastAsia="ar-SA" w:bidi="en-US"/>
        </w:rPr>
        <w:t>8</w:t>
      </w:r>
    </w:p>
    <w:p w14:paraId="7C823F2A" w14:textId="586CE322" w:rsidR="00BF5F7A" w:rsidRPr="00A10C9B" w:rsidRDefault="00BF5F7A" w:rsidP="00BF5F7A">
      <w:pPr>
        <w:pStyle w:val="a2"/>
        <w:keepNext/>
        <w:suppressAutoHyphens/>
        <w:spacing w:before="120" w:after="120"/>
        <w:ind w:firstLine="0"/>
        <w:jc w:val="center"/>
        <w:rPr>
          <w:b/>
          <w:sz w:val="28"/>
          <w:szCs w:val="28"/>
          <w:lang w:val="ru-RU"/>
        </w:rPr>
      </w:pPr>
      <w:r w:rsidRPr="00A10C9B">
        <w:rPr>
          <w:b/>
          <w:sz w:val="28"/>
          <w:szCs w:val="28"/>
          <w:lang w:val="ru-RU"/>
        </w:rPr>
        <w:t xml:space="preserve">Прогноз объема водоотведения </w:t>
      </w:r>
      <w:r w:rsidR="00147602">
        <w:rPr>
          <w:b/>
          <w:sz w:val="28"/>
          <w:szCs w:val="28"/>
          <w:lang w:val="ru-RU"/>
        </w:rPr>
        <w:t>Знаменского</w:t>
      </w:r>
      <w:r w:rsidRPr="00A10C9B">
        <w:rPr>
          <w:b/>
          <w:sz w:val="28"/>
          <w:szCs w:val="28"/>
          <w:lang w:val="ru-RU"/>
        </w:rPr>
        <w:t xml:space="preserve"> сельсовета на расчетный срок</w:t>
      </w:r>
    </w:p>
    <w:tbl>
      <w:tblPr>
        <w:tblW w:w="5000" w:type="pct"/>
        <w:tblLayout w:type="fixed"/>
        <w:tblLook w:val="04A0" w:firstRow="1" w:lastRow="0" w:firstColumn="1" w:lastColumn="0" w:noHBand="0" w:noVBand="1"/>
      </w:tblPr>
      <w:tblGrid>
        <w:gridCol w:w="1690"/>
        <w:gridCol w:w="1512"/>
        <w:gridCol w:w="1833"/>
        <w:gridCol w:w="1218"/>
        <w:gridCol w:w="2104"/>
        <w:gridCol w:w="987"/>
      </w:tblGrid>
      <w:tr w:rsidR="00F07FC1" w:rsidRPr="00906B51" w14:paraId="4066C718" w14:textId="77777777" w:rsidTr="005223DF">
        <w:trPr>
          <w:tblHeader/>
        </w:trPr>
        <w:tc>
          <w:tcPr>
            <w:tcW w:w="904"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1434B7B4" w14:textId="77777777" w:rsidR="00F07FC1" w:rsidRPr="00906B51" w:rsidRDefault="00F07FC1" w:rsidP="001C433F">
            <w:pPr>
              <w:jc w:val="center"/>
              <w:rPr>
                <w:b/>
                <w:bCs/>
                <w:color w:val="000000"/>
                <w:sz w:val="22"/>
                <w:szCs w:val="22"/>
              </w:rPr>
            </w:pPr>
            <w:r w:rsidRPr="00906B51">
              <w:rPr>
                <w:b/>
                <w:bCs/>
                <w:color w:val="000000"/>
                <w:sz w:val="22"/>
                <w:szCs w:val="22"/>
              </w:rPr>
              <w:t>Наименование территории</w:t>
            </w:r>
          </w:p>
        </w:tc>
        <w:tc>
          <w:tcPr>
            <w:tcW w:w="809" w:type="pct"/>
            <w:vMerge w:val="restart"/>
            <w:tcBorders>
              <w:top w:val="single" w:sz="4" w:space="0" w:color="auto"/>
              <w:left w:val="single" w:sz="4" w:space="0" w:color="auto"/>
              <w:bottom w:val="single" w:sz="4" w:space="0" w:color="000000"/>
              <w:right w:val="single" w:sz="4" w:space="0" w:color="auto"/>
            </w:tcBorders>
            <w:shd w:val="clear" w:color="auto" w:fill="auto"/>
            <w:hideMark/>
          </w:tcPr>
          <w:p w14:paraId="45783BCC" w14:textId="77777777" w:rsidR="00F07FC1" w:rsidRPr="00906B51" w:rsidRDefault="00F07FC1" w:rsidP="001C433F">
            <w:pPr>
              <w:jc w:val="center"/>
              <w:rPr>
                <w:b/>
                <w:bCs/>
                <w:color w:val="000000"/>
                <w:sz w:val="22"/>
                <w:szCs w:val="22"/>
              </w:rPr>
            </w:pPr>
            <w:r w:rsidRPr="00906B51">
              <w:rPr>
                <w:b/>
                <w:bCs/>
                <w:color w:val="000000"/>
                <w:sz w:val="22"/>
                <w:szCs w:val="22"/>
              </w:rPr>
              <w:t>Численность населения, чел.</w:t>
            </w:r>
          </w:p>
        </w:tc>
        <w:tc>
          <w:tcPr>
            <w:tcW w:w="3287" w:type="pct"/>
            <w:gridSpan w:val="4"/>
            <w:tcBorders>
              <w:top w:val="single" w:sz="4" w:space="0" w:color="auto"/>
              <w:left w:val="nil"/>
              <w:bottom w:val="single" w:sz="4" w:space="0" w:color="auto"/>
              <w:right w:val="single" w:sz="4" w:space="0" w:color="auto"/>
            </w:tcBorders>
            <w:shd w:val="clear" w:color="auto" w:fill="auto"/>
            <w:hideMark/>
          </w:tcPr>
          <w:p w14:paraId="309ADEEC" w14:textId="77777777" w:rsidR="00F07FC1" w:rsidRPr="00906B51" w:rsidRDefault="00F07FC1" w:rsidP="001C433F">
            <w:pPr>
              <w:jc w:val="center"/>
              <w:rPr>
                <w:b/>
                <w:bCs/>
                <w:color w:val="000000"/>
                <w:sz w:val="22"/>
                <w:szCs w:val="22"/>
              </w:rPr>
            </w:pPr>
            <w:r w:rsidRPr="00906B51">
              <w:rPr>
                <w:b/>
                <w:bCs/>
                <w:color w:val="000000"/>
                <w:sz w:val="22"/>
                <w:szCs w:val="22"/>
              </w:rPr>
              <w:t>Объем воды, м</w:t>
            </w:r>
            <w:r w:rsidRPr="00906B51">
              <w:rPr>
                <w:b/>
                <w:bCs/>
                <w:color w:val="000000"/>
                <w:sz w:val="22"/>
                <w:szCs w:val="22"/>
                <w:vertAlign w:val="superscript"/>
              </w:rPr>
              <w:t>3</w:t>
            </w:r>
            <w:r w:rsidRPr="00906B51">
              <w:rPr>
                <w:b/>
                <w:bCs/>
                <w:color w:val="000000"/>
                <w:sz w:val="22"/>
                <w:szCs w:val="22"/>
              </w:rPr>
              <w:t>/</w:t>
            </w:r>
            <w:proofErr w:type="spellStart"/>
            <w:r w:rsidRPr="00906B51">
              <w:rPr>
                <w:b/>
                <w:bCs/>
                <w:color w:val="000000"/>
                <w:sz w:val="22"/>
                <w:szCs w:val="22"/>
              </w:rPr>
              <w:t>сут</w:t>
            </w:r>
            <w:proofErr w:type="spellEnd"/>
            <w:r w:rsidRPr="00906B51">
              <w:rPr>
                <w:b/>
                <w:bCs/>
                <w:color w:val="000000"/>
                <w:sz w:val="22"/>
                <w:szCs w:val="22"/>
              </w:rPr>
              <w:t>.</w:t>
            </w:r>
          </w:p>
        </w:tc>
      </w:tr>
      <w:tr w:rsidR="00F07FC1" w:rsidRPr="00906B51" w14:paraId="3EE21289" w14:textId="77777777" w:rsidTr="005223DF">
        <w:trPr>
          <w:tblHeader/>
        </w:trPr>
        <w:tc>
          <w:tcPr>
            <w:tcW w:w="904" w:type="pct"/>
            <w:vMerge/>
            <w:tcBorders>
              <w:top w:val="single" w:sz="4" w:space="0" w:color="auto"/>
              <w:left w:val="single" w:sz="4" w:space="0" w:color="auto"/>
              <w:bottom w:val="single" w:sz="4" w:space="0" w:color="000000"/>
              <w:right w:val="single" w:sz="4" w:space="0" w:color="auto"/>
            </w:tcBorders>
            <w:hideMark/>
          </w:tcPr>
          <w:p w14:paraId="41F0C8DF" w14:textId="77777777" w:rsidR="00F07FC1" w:rsidRPr="00906B51" w:rsidRDefault="00F07FC1" w:rsidP="001C433F">
            <w:pPr>
              <w:jc w:val="center"/>
              <w:rPr>
                <w:b/>
                <w:bCs/>
                <w:color w:val="000000"/>
                <w:sz w:val="22"/>
                <w:szCs w:val="22"/>
              </w:rPr>
            </w:pPr>
          </w:p>
        </w:tc>
        <w:tc>
          <w:tcPr>
            <w:tcW w:w="809" w:type="pct"/>
            <w:vMerge/>
            <w:tcBorders>
              <w:top w:val="single" w:sz="4" w:space="0" w:color="auto"/>
              <w:left w:val="single" w:sz="4" w:space="0" w:color="auto"/>
              <w:bottom w:val="single" w:sz="4" w:space="0" w:color="000000"/>
              <w:right w:val="single" w:sz="4" w:space="0" w:color="auto"/>
            </w:tcBorders>
            <w:hideMark/>
          </w:tcPr>
          <w:p w14:paraId="4D56F518" w14:textId="77777777" w:rsidR="00F07FC1" w:rsidRPr="00906B51" w:rsidRDefault="00F07FC1" w:rsidP="001C433F">
            <w:pPr>
              <w:jc w:val="center"/>
              <w:rPr>
                <w:b/>
                <w:bCs/>
                <w:color w:val="000000"/>
                <w:sz w:val="22"/>
                <w:szCs w:val="22"/>
              </w:rPr>
            </w:pPr>
          </w:p>
        </w:tc>
        <w:tc>
          <w:tcPr>
            <w:tcW w:w="981" w:type="pct"/>
            <w:tcBorders>
              <w:top w:val="nil"/>
              <w:left w:val="nil"/>
              <w:bottom w:val="single" w:sz="4" w:space="0" w:color="auto"/>
              <w:right w:val="single" w:sz="4" w:space="0" w:color="auto"/>
            </w:tcBorders>
            <w:shd w:val="clear" w:color="auto" w:fill="auto"/>
            <w:hideMark/>
          </w:tcPr>
          <w:p w14:paraId="1C056AA5" w14:textId="77777777" w:rsidR="00F07FC1" w:rsidRPr="00906B51" w:rsidRDefault="00F07FC1" w:rsidP="001C433F">
            <w:pPr>
              <w:jc w:val="center"/>
              <w:rPr>
                <w:b/>
                <w:bCs/>
                <w:color w:val="000000"/>
                <w:sz w:val="22"/>
                <w:szCs w:val="22"/>
              </w:rPr>
            </w:pPr>
            <w:r w:rsidRPr="00906B51">
              <w:rPr>
                <w:b/>
                <w:bCs/>
                <w:color w:val="000000"/>
                <w:sz w:val="22"/>
                <w:szCs w:val="22"/>
              </w:rPr>
              <w:t>На пожаротушение</w:t>
            </w:r>
          </w:p>
        </w:tc>
        <w:tc>
          <w:tcPr>
            <w:tcW w:w="652" w:type="pct"/>
            <w:tcBorders>
              <w:top w:val="nil"/>
              <w:left w:val="nil"/>
              <w:bottom w:val="single" w:sz="4" w:space="0" w:color="auto"/>
              <w:right w:val="single" w:sz="4" w:space="0" w:color="auto"/>
            </w:tcBorders>
            <w:shd w:val="clear" w:color="auto" w:fill="auto"/>
            <w:hideMark/>
          </w:tcPr>
          <w:p w14:paraId="16D8F604" w14:textId="77777777" w:rsidR="00F07FC1" w:rsidRPr="00906B51" w:rsidRDefault="00F07FC1" w:rsidP="001C433F">
            <w:pPr>
              <w:jc w:val="center"/>
              <w:rPr>
                <w:b/>
                <w:bCs/>
                <w:color w:val="000000"/>
                <w:sz w:val="22"/>
                <w:szCs w:val="22"/>
              </w:rPr>
            </w:pPr>
            <w:r w:rsidRPr="00906B51">
              <w:rPr>
                <w:b/>
                <w:bCs/>
                <w:color w:val="000000"/>
                <w:sz w:val="22"/>
                <w:szCs w:val="22"/>
              </w:rPr>
              <w:t>На полив</w:t>
            </w:r>
          </w:p>
        </w:tc>
        <w:tc>
          <w:tcPr>
            <w:tcW w:w="1126" w:type="pct"/>
            <w:tcBorders>
              <w:top w:val="nil"/>
              <w:left w:val="nil"/>
              <w:bottom w:val="single" w:sz="4" w:space="0" w:color="auto"/>
              <w:right w:val="single" w:sz="4" w:space="0" w:color="auto"/>
            </w:tcBorders>
            <w:shd w:val="clear" w:color="auto" w:fill="auto"/>
            <w:hideMark/>
          </w:tcPr>
          <w:p w14:paraId="1C62A22A" w14:textId="77777777" w:rsidR="00F07FC1" w:rsidRPr="00906B51" w:rsidRDefault="00F07FC1" w:rsidP="001C433F">
            <w:pPr>
              <w:jc w:val="center"/>
              <w:rPr>
                <w:b/>
                <w:bCs/>
                <w:color w:val="000000"/>
                <w:sz w:val="22"/>
                <w:szCs w:val="22"/>
              </w:rPr>
            </w:pPr>
            <w:r w:rsidRPr="00906B51">
              <w:rPr>
                <w:b/>
                <w:bCs/>
                <w:color w:val="000000"/>
                <w:sz w:val="22"/>
                <w:szCs w:val="22"/>
              </w:rPr>
              <w:t>На хозяйственно-питьевые нужды</w:t>
            </w:r>
          </w:p>
        </w:tc>
        <w:tc>
          <w:tcPr>
            <w:tcW w:w="528" w:type="pct"/>
            <w:tcBorders>
              <w:top w:val="nil"/>
              <w:left w:val="nil"/>
              <w:bottom w:val="single" w:sz="4" w:space="0" w:color="auto"/>
              <w:right w:val="single" w:sz="4" w:space="0" w:color="auto"/>
            </w:tcBorders>
            <w:shd w:val="clear" w:color="auto" w:fill="auto"/>
            <w:hideMark/>
          </w:tcPr>
          <w:p w14:paraId="0EF3ED44" w14:textId="77777777" w:rsidR="00F07FC1" w:rsidRPr="00906B51" w:rsidRDefault="00F07FC1" w:rsidP="001C433F">
            <w:pPr>
              <w:jc w:val="center"/>
              <w:rPr>
                <w:b/>
                <w:bCs/>
                <w:color w:val="000000"/>
                <w:sz w:val="22"/>
                <w:szCs w:val="22"/>
              </w:rPr>
            </w:pPr>
            <w:r w:rsidRPr="00906B51">
              <w:rPr>
                <w:b/>
                <w:bCs/>
                <w:color w:val="000000"/>
                <w:sz w:val="22"/>
                <w:szCs w:val="22"/>
              </w:rPr>
              <w:t>Всего</w:t>
            </w:r>
          </w:p>
        </w:tc>
      </w:tr>
      <w:tr w:rsidR="00074B32" w:rsidRPr="00906B51" w14:paraId="3992D597" w14:textId="77777777" w:rsidTr="00074B32">
        <w:tc>
          <w:tcPr>
            <w:tcW w:w="904" w:type="pct"/>
            <w:tcBorders>
              <w:top w:val="nil"/>
              <w:left w:val="single" w:sz="4" w:space="0" w:color="auto"/>
              <w:bottom w:val="single" w:sz="4" w:space="0" w:color="auto"/>
              <w:right w:val="single" w:sz="4" w:space="0" w:color="auto"/>
            </w:tcBorders>
            <w:shd w:val="clear" w:color="auto" w:fill="auto"/>
            <w:noWrap/>
            <w:vAlign w:val="center"/>
            <w:hideMark/>
          </w:tcPr>
          <w:p w14:paraId="01EDDA87" w14:textId="7F119324" w:rsidR="00074B32" w:rsidRPr="00906B51" w:rsidRDefault="00074B32" w:rsidP="00074B32">
            <w:pPr>
              <w:jc w:val="left"/>
              <w:rPr>
                <w:color w:val="000000"/>
                <w:sz w:val="22"/>
                <w:szCs w:val="22"/>
              </w:rPr>
            </w:pPr>
            <w:r>
              <w:rPr>
                <w:color w:val="000000"/>
                <w:sz w:val="22"/>
                <w:szCs w:val="22"/>
                <w:lang w:eastAsia="en-US"/>
              </w:rPr>
              <w:t>Знаменский</w:t>
            </w:r>
            <w:r w:rsidRPr="00906B51">
              <w:rPr>
                <w:color w:val="000000"/>
                <w:sz w:val="22"/>
                <w:szCs w:val="22"/>
                <w:lang w:eastAsia="en-US"/>
              </w:rPr>
              <w:t xml:space="preserve"> сельсовет</w:t>
            </w:r>
          </w:p>
        </w:tc>
        <w:tc>
          <w:tcPr>
            <w:tcW w:w="809" w:type="pct"/>
            <w:tcBorders>
              <w:top w:val="nil"/>
              <w:left w:val="nil"/>
              <w:bottom w:val="single" w:sz="4" w:space="0" w:color="auto"/>
              <w:right w:val="single" w:sz="4" w:space="0" w:color="auto"/>
            </w:tcBorders>
            <w:shd w:val="clear" w:color="auto" w:fill="auto"/>
            <w:noWrap/>
            <w:vAlign w:val="center"/>
            <w:hideMark/>
          </w:tcPr>
          <w:p w14:paraId="1CE52ED5" w14:textId="3CE2711C" w:rsidR="00074B32" w:rsidRPr="00906B51" w:rsidRDefault="005A4119" w:rsidP="00074B32">
            <w:pPr>
              <w:jc w:val="center"/>
              <w:rPr>
                <w:color w:val="000000"/>
                <w:sz w:val="22"/>
                <w:szCs w:val="22"/>
              </w:rPr>
            </w:pPr>
            <w:r>
              <w:rPr>
                <w:color w:val="000000"/>
                <w:sz w:val="22"/>
                <w:szCs w:val="22"/>
              </w:rPr>
              <w:t>658</w:t>
            </w:r>
          </w:p>
        </w:tc>
        <w:tc>
          <w:tcPr>
            <w:tcW w:w="981" w:type="pct"/>
            <w:tcBorders>
              <w:top w:val="nil"/>
              <w:left w:val="nil"/>
              <w:bottom w:val="single" w:sz="4" w:space="0" w:color="auto"/>
              <w:right w:val="single" w:sz="4" w:space="0" w:color="auto"/>
            </w:tcBorders>
            <w:shd w:val="clear" w:color="auto" w:fill="auto"/>
            <w:noWrap/>
            <w:vAlign w:val="center"/>
            <w:hideMark/>
          </w:tcPr>
          <w:p w14:paraId="1F42674B" w14:textId="5ED6CF38" w:rsidR="00074B32" w:rsidRPr="00906B51" w:rsidRDefault="00074B32" w:rsidP="00074B32">
            <w:pPr>
              <w:jc w:val="center"/>
              <w:rPr>
                <w:color w:val="000000"/>
                <w:sz w:val="22"/>
                <w:szCs w:val="22"/>
              </w:rPr>
            </w:pPr>
            <w:r>
              <w:rPr>
                <w:color w:val="000000"/>
                <w:sz w:val="22"/>
                <w:szCs w:val="22"/>
              </w:rPr>
              <w:t>108</w:t>
            </w:r>
          </w:p>
        </w:tc>
        <w:tc>
          <w:tcPr>
            <w:tcW w:w="652" w:type="pct"/>
            <w:tcBorders>
              <w:top w:val="nil"/>
              <w:left w:val="nil"/>
              <w:bottom w:val="single" w:sz="4" w:space="0" w:color="auto"/>
              <w:right w:val="single" w:sz="4" w:space="0" w:color="auto"/>
            </w:tcBorders>
            <w:shd w:val="clear" w:color="auto" w:fill="auto"/>
            <w:noWrap/>
            <w:vAlign w:val="center"/>
            <w:hideMark/>
          </w:tcPr>
          <w:p w14:paraId="51815E6B" w14:textId="181EC261" w:rsidR="00074B32" w:rsidRPr="00906B51" w:rsidRDefault="00074B32" w:rsidP="00074B32">
            <w:pPr>
              <w:jc w:val="center"/>
              <w:rPr>
                <w:color w:val="000000"/>
                <w:sz w:val="22"/>
                <w:szCs w:val="22"/>
              </w:rPr>
            </w:pPr>
            <w:r>
              <w:rPr>
                <w:color w:val="000000"/>
                <w:sz w:val="22"/>
                <w:szCs w:val="22"/>
              </w:rPr>
              <w:t>59,43</w:t>
            </w:r>
          </w:p>
        </w:tc>
        <w:tc>
          <w:tcPr>
            <w:tcW w:w="1126" w:type="pct"/>
            <w:tcBorders>
              <w:top w:val="nil"/>
              <w:left w:val="nil"/>
              <w:bottom w:val="single" w:sz="4" w:space="0" w:color="auto"/>
              <w:right w:val="single" w:sz="4" w:space="0" w:color="auto"/>
            </w:tcBorders>
            <w:shd w:val="clear" w:color="auto" w:fill="auto"/>
            <w:noWrap/>
            <w:vAlign w:val="center"/>
            <w:hideMark/>
          </w:tcPr>
          <w:p w14:paraId="6B101539" w14:textId="6191E4F2" w:rsidR="00074B32" w:rsidRPr="00906B51" w:rsidRDefault="00074B32" w:rsidP="00074B32">
            <w:pPr>
              <w:jc w:val="center"/>
              <w:rPr>
                <w:color w:val="000000"/>
                <w:sz w:val="22"/>
                <w:szCs w:val="22"/>
              </w:rPr>
            </w:pPr>
            <w:r>
              <w:rPr>
                <w:color w:val="000000"/>
                <w:sz w:val="22"/>
                <w:szCs w:val="22"/>
              </w:rPr>
              <w:t>168,102</w:t>
            </w:r>
          </w:p>
        </w:tc>
        <w:tc>
          <w:tcPr>
            <w:tcW w:w="528" w:type="pct"/>
            <w:tcBorders>
              <w:top w:val="nil"/>
              <w:left w:val="nil"/>
              <w:bottom w:val="single" w:sz="4" w:space="0" w:color="auto"/>
              <w:right w:val="single" w:sz="4" w:space="0" w:color="auto"/>
            </w:tcBorders>
            <w:shd w:val="clear" w:color="auto" w:fill="auto"/>
            <w:noWrap/>
            <w:vAlign w:val="center"/>
            <w:hideMark/>
          </w:tcPr>
          <w:p w14:paraId="630B0A31" w14:textId="34E43721" w:rsidR="00074B32" w:rsidRPr="00906B51" w:rsidRDefault="00074B32" w:rsidP="00074B32">
            <w:pPr>
              <w:jc w:val="center"/>
              <w:rPr>
                <w:color w:val="000000"/>
                <w:sz w:val="22"/>
                <w:szCs w:val="22"/>
              </w:rPr>
            </w:pPr>
            <w:r>
              <w:rPr>
                <w:color w:val="000000"/>
                <w:sz w:val="22"/>
                <w:szCs w:val="22"/>
              </w:rPr>
              <w:t>335,532</w:t>
            </w:r>
          </w:p>
        </w:tc>
      </w:tr>
    </w:tbl>
    <w:p w14:paraId="5118C8E3" w14:textId="77777777" w:rsidR="00F07FC1" w:rsidRPr="00A10C9B" w:rsidRDefault="00F07FC1" w:rsidP="00F07FC1">
      <w:pPr>
        <w:pStyle w:val="a2"/>
        <w:rPr>
          <w:sz w:val="28"/>
          <w:szCs w:val="28"/>
          <w:lang w:val="ru-RU" w:eastAsia="ru-RU" w:bidi="ar-SA"/>
        </w:rPr>
      </w:pPr>
    </w:p>
    <w:p w14:paraId="46ACFABA" w14:textId="665B2B8C" w:rsidR="00937FC8" w:rsidRPr="00A10C9B" w:rsidRDefault="00937FC8" w:rsidP="00915733">
      <w:pPr>
        <w:pStyle w:val="a2"/>
        <w:ind w:left="709" w:firstLine="0"/>
        <w:rPr>
          <w:b/>
          <w:sz w:val="28"/>
          <w:szCs w:val="28"/>
          <w:lang w:val="ru-RU"/>
        </w:rPr>
      </w:pPr>
      <w:r w:rsidRPr="00A10C9B">
        <w:rPr>
          <w:b/>
          <w:sz w:val="28"/>
          <w:szCs w:val="28"/>
          <w:lang w:val="ru-RU"/>
        </w:rPr>
        <w:t>Газоснабжение</w:t>
      </w:r>
    </w:p>
    <w:p w14:paraId="1B582BDD" w14:textId="4C7CE1BA" w:rsidR="00794871" w:rsidRPr="00A10C9B" w:rsidRDefault="00794871" w:rsidP="00400FFC">
      <w:pPr>
        <w:pStyle w:val="ConsPlusNormal"/>
        <w:widowControl/>
        <w:ind w:firstLine="709"/>
        <w:jc w:val="both"/>
        <w:rPr>
          <w:rFonts w:ascii="Times New Roman" w:eastAsia="Times New Roman" w:hAnsi="Times New Roman" w:cs="Times New Roman"/>
          <w:sz w:val="28"/>
          <w:szCs w:val="28"/>
          <w:lang w:eastAsia="ar-SA" w:bidi="en-US"/>
        </w:rPr>
      </w:pPr>
      <w:bookmarkStart w:id="68" w:name="_Hlk108172777"/>
      <w:r w:rsidRPr="00A10C9B">
        <w:rPr>
          <w:rFonts w:ascii="Times New Roman" w:eastAsia="Times New Roman" w:hAnsi="Times New Roman" w:cs="Times New Roman"/>
          <w:sz w:val="28"/>
          <w:szCs w:val="28"/>
          <w:lang w:eastAsia="ar-SA" w:bidi="en-US"/>
        </w:rPr>
        <w:t xml:space="preserve">Централизованное газоснабжение на территории </w:t>
      </w:r>
      <w:r w:rsidR="00147602">
        <w:rPr>
          <w:rFonts w:ascii="Times New Roman" w:eastAsia="Times New Roman" w:hAnsi="Times New Roman" w:cs="Times New Roman"/>
          <w:sz w:val="28"/>
          <w:szCs w:val="28"/>
          <w:lang w:eastAsia="ar-SA" w:bidi="en-US"/>
        </w:rPr>
        <w:t>Знаменского</w:t>
      </w:r>
      <w:r w:rsidR="00400FFC" w:rsidRPr="00A10C9B">
        <w:rPr>
          <w:rFonts w:ascii="Times New Roman" w:eastAsia="Times New Roman" w:hAnsi="Times New Roman" w:cs="Times New Roman"/>
          <w:sz w:val="28"/>
          <w:szCs w:val="28"/>
          <w:lang w:eastAsia="ar-SA" w:bidi="en-US"/>
        </w:rPr>
        <w:t xml:space="preserve"> сельсовета </w:t>
      </w:r>
      <w:r w:rsidRPr="00A10C9B">
        <w:rPr>
          <w:rFonts w:ascii="Times New Roman" w:eastAsia="Times New Roman" w:hAnsi="Times New Roman" w:cs="Times New Roman"/>
          <w:sz w:val="28"/>
          <w:szCs w:val="28"/>
          <w:lang w:eastAsia="ar-SA" w:bidi="en-US"/>
        </w:rPr>
        <w:t xml:space="preserve">отсутствует. </w:t>
      </w:r>
    </w:p>
    <w:bookmarkEnd w:id="68"/>
    <w:p w14:paraId="40306CB7" w14:textId="77777777" w:rsidR="004D1AE1" w:rsidRPr="00A10C9B" w:rsidRDefault="004D1AE1" w:rsidP="00571AE6">
      <w:pPr>
        <w:pStyle w:val="a2"/>
        <w:keepNext/>
        <w:spacing w:before="120"/>
        <w:rPr>
          <w:b/>
          <w:sz w:val="28"/>
          <w:szCs w:val="28"/>
          <w:lang w:val="ru-RU"/>
        </w:rPr>
      </w:pPr>
      <w:r w:rsidRPr="00A10C9B">
        <w:rPr>
          <w:b/>
          <w:sz w:val="28"/>
          <w:szCs w:val="28"/>
          <w:lang w:val="ru-RU"/>
        </w:rPr>
        <w:t>Теплоснабжение</w:t>
      </w:r>
    </w:p>
    <w:p w14:paraId="74213AB7" w14:textId="77777777" w:rsidR="005223DF" w:rsidRDefault="005223DF" w:rsidP="005223DF">
      <w:pPr>
        <w:pStyle w:val="S9"/>
        <w:rPr>
          <w:sz w:val="24"/>
        </w:rPr>
      </w:pPr>
      <w:bookmarkStart w:id="69" w:name="_Hlk108172754"/>
      <w:r>
        <w:t xml:space="preserve">На территории Знаменского сельсовета имеется централизованная система теплоснабжения. </w:t>
      </w:r>
    </w:p>
    <w:p w14:paraId="7F445468" w14:textId="77777777" w:rsidR="00FC2C2C" w:rsidRDefault="005223DF" w:rsidP="005223DF">
      <w:pPr>
        <w:pStyle w:val="S9"/>
      </w:pPr>
      <w:r>
        <w:t>На территории сельсовета функционирует одна котельная</w:t>
      </w:r>
      <w:r w:rsidR="00FC2C2C">
        <w:t>.</w:t>
      </w:r>
    </w:p>
    <w:p w14:paraId="6669FCBB" w14:textId="2E8E9958" w:rsidR="00FC2C2C" w:rsidRPr="00FC2C2C" w:rsidRDefault="00FC2C2C" w:rsidP="00FC2C2C">
      <w:pPr>
        <w:pStyle w:val="S9"/>
      </w:pPr>
      <w:r>
        <w:t>Котельная расположена по адресу: п</w:t>
      </w:r>
      <w:r w:rsidR="007A4534">
        <w:t>.</w:t>
      </w:r>
      <w:r>
        <w:t xml:space="preserve"> </w:t>
      </w:r>
      <w:proofErr w:type="gramStart"/>
      <w:r>
        <w:t>Поповка ,</w:t>
      </w:r>
      <w:proofErr w:type="gramEnd"/>
      <w:r>
        <w:t xml:space="preserve"> ул.</w:t>
      </w:r>
      <w:r w:rsidR="007A4534">
        <w:t xml:space="preserve"> </w:t>
      </w:r>
      <w:r>
        <w:t>Ленина, 44 А.</w:t>
      </w:r>
    </w:p>
    <w:p w14:paraId="0B117D16" w14:textId="77777777" w:rsidR="00FC2C2C" w:rsidRDefault="00FC2C2C" w:rsidP="00FC2C2C">
      <w:pPr>
        <w:pStyle w:val="S9"/>
      </w:pPr>
      <w:r>
        <w:t xml:space="preserve">Котельная введена в эксплуатацию – 2013 г. </w:t>
      </w:r>
    </w:p>
    <w:p w14:paraId="38F85EBA" w14:textId="77777777" w:rsidR="00FC2C2C" w:rsidRDefault="00FC2C2C" w:rsidP="00FC2C2C">
      <w:pPr>
        <w:pStyle w:val="S9"/>
      </w:pPr>
      <w:r>
        <w:t>По надёжности отпуска тепла котельная относится ко 2-й категории.</w:t>
      </w:r>
    </w:p>
    <w:p w14:paraId="2B56E614" w14:textId="77777777" w:rsidR="00FC2C2C" w:rsidRDefault="00FC2C2C" w:rsidP="00FC2C2C">
      <w:pPr>
        <w:pStyle w:val="S9"/>
      </w:pPr>
      <w:r>
        <w:lastRenderedPageBreak/>
        <w:t>Установленная мощность котельной – 1,08 Гкал/ч, подключенная нагрузка – 0,539 Гкал/ч.</w:t>
      </w:r>
    </w:p>
    <w:p w14:paraId="3FC5654F" w14:textId="77777777" w:rsidR="00FC2C2C" w:rsidRDefault="00FC2C2C" w:rsidP="00FC2C2C">
      <w:pPr>
        <w:pStyle w:val="S9"/>
      </w:pPr>
      <w:r>
        <w:t>Основное топливо – каменный уголь. Резервное топливо – отсутствует.</w:t>
      </w:r>
    </w:p>
    <w:p w14:paraId="12CC4B96" w14:textId="77777777" w:rsidR="00FC2C2C" w:rsidRDefault="00FC2C2C" w:rsidP="00FC2C2C">
      <w:pPr>
        <w:pStyle w:val="S9"/>
      </w:pPr>
      <w:r>
        <w:t>Котельная сезонного значения, работает в отопительный период, вырабатывая тепловую энергию. ГВС отсутствует.</w:t>
      </w:r>
    </w:p>
    <w:p w14:paraId="427C82B3" w14:textId="77777777" w:rsidR="00FC2C2C" w:rsidRDefault="00FC2C2C" w:rsidP="00FC2C2C">
      <w:pPr>
        <w:pStyle w:val="S9"/>
      </w:pPr>
      <w:r>
        <w:t xml:space="preserve">Регулирование отпуска теплоты – качественное по нагрузке отопления. </w:t>
      </w:r>
    </w:p>
    <w:p w14:paraId="3DAED243" w14:textId="77777777" w:rsidR="00FC2C2C" w:rsidRDefault="00FC2C2C" w:rsidP="00FC2C2C">
      <w:pPr>
        <w:pStyle w:val="S9"/>
      </w:pPr>
      <w:r>
        <w:t xml:space="preserve">Температурный график отпуска теплоты </w:t>
      </w:r>
      <w:r w:rsidRPr="00FC2C2C">
        <w:t xml:space="preserve">– </w:t>
      </w:r>
      <w:r>
        <w:t xml:space="preserve">70/50 </w:t>
      </w:r>
      <w:r w:rsidRPr="00FC2C2C">
        <w:t>0</w:t>
      </w:r>
      <w:r>
        <w:t xml:space="preserve">С. </w:t>
      </w:r>
    </w:p>
    <w:p w14:paraId="76C527E2" w14:textId="77777777" w:rsidR="00FC2C2C" w:rsidRDefault="00FC2C2C" w:rsidP="00FC2C2C">
      <w:pPr>
        <w:pStyle w:val="S9"/>
      </w:pPr>
      <w:r>
        <w:t xml:space="preserve">На котельной установлено 2 котла </w:t>
      </w:r>
      <w:proofErr w:type="spellStart"/>
      <w:r>
        <w:t>КВс</w:t>
      </w:r>
      <w:proofErr w:type="spellEnd"/>
      <w:r>
        <w:t>.</w:t>
      </w:r>
    </w:p>
    <w:p w14:paraId="0497F740" w14:textId="2F823C46" w:rsidR="00FC2C2C" w:rsidRDefault="00FC2C2C" w:rsidP="00FC2C2C">
      <w:pPr>
        <w:pStyle w:val="S9"/>
      </w:pPr>
      <w:r>
        <w:t>Перечень основного и вспомогательного оборудования приведен в</w:t>
      </w:r>
      <w:r w:rsidR="007A4534">
        <w:t xml:space="preserve"> </w:t>
      </w:r>
      <w:r>
        <w:t>таблицах 2</w:t>
      </w:r>
      <w:r w:rsidR="007A4534">
        <w:t>.19</w:t>
      </w:r>
      <w:r>
        <w:t xml:space="preserve"> – </w:t>
      </w:r>
      <w:r w:rsidR="007A4534">
        <w:t>2.20</w:t>
      </w:r>
    </w:p>
    <w:p w14:paraId="5F0CD57E" w14:textId="260AED24" w:rsidR="007A4534" w:rsidRPr="00A10C9B" w:rsidRDefault="007A4534" w:rsidP="007A4534">
      <w:pPr>
        <w:keepNext/>
        <w:spacing w:before="120" w:after="120"/>
        <w:jc w:val="right"/>
        <w:rPr>
          <w:b/>
          <w:sz w:val="28"/>
          <w:szCs w:val="28"/>
          <w:lang w:eastAsia="ar-SA" w:bidi="en-US"/>
        </w:rPr>
      </w:pPr>
      <w:r w:rsidRPr="00A10C9B">
        <w:rPr>
          <w:b/>
          <w:sz w:val="28"/>
          <w:szCs w:val="28"/>
          <w:lang w:eastAsia="ar-SA" w:bidi="en-US"/>
        </w:rPr>
        <w:t>Таблица 2.1</w:t>
      </w:r>
      <w:r>
        <w:rPr>
          <w:b/>
          <w:sz w:val="28"/>
          <w:szCs w:val="28"/>
          <w:lang w:eastAsia="ar-SA" w:bidi="en-US"/>
        </w:rPr>
        <w:t>9</w:t>
      </w:r>
    </w:p>
    <w:p w14:paraId="0A673E09" w14:textId="26DD25F2" w:rsidR="007A4534" w:rsidRPr="007A4534" w:rsidRDefault="007A4534" w:rsidP="007A4534">
      <w:pPr>
        <w:pStyle w:val="a2"/>
        <w:keepNext/>
        <w:suppressAutoHyphens/>
        <w:spacing w:before="120" w:after="120"/>
        <w:ind w:firstLine="0"/>
        <w:jc w:val="center"/>
        <w:rPr>
          <w:b/>
          <w:sz w:val="28"/>
          <w:szCs w:val="28"/>
          <w:lang w:val="ru-RU"/>
        </w:rPr>
      </w:pPr>
      <w:r w:rsidRPr="007A4534">
        <w:rPr>
          <w:b/>
          <w:sz w:val="28"/>
          <w:szCs w:val="28"/>
          <w:lang w:val="ru-RU"/>
        </w:rPr>
        <w:t>Основное оборудование котельной</w:t>
      </w:r>
    </w:p>
    <w:tbl>
      <w:tblPr>
        <w:tblStyle w:val="af"/>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shd w:val="clear" w:color="auto" w:fill="FFFFFF" w:themeFill="background1"/>
        <w:tblLook w:val="04A0" w:firstRow="1" w:lastRow="0" w:firstColumn="1" w:lastColumn="0" w:noHBand="0" w:noVBand="1"/>
      </w:tblPr>
      <w:tblGrid>
        <w:gridCol w:w="1132"/>
        <w:gridCol w:w="1447"/>
        <w:gridCol w:w="1251"/>
        <w:gridCol w:w="1753"/>
        <w:gridCol w:w="2263"/>
        <w:gridCol w:w="1488"/>
      </w:tblGrid>
      <w:tr w:rsidR="007A4534" w14:paraId="3F25CBAB" w14:textId="77777777" w:rsidTr="007A4534">
        <w:trPr>
          <w:jc w:val="center"/>
        </w:trPr>
        <w:tc>
          <w:tcPr>
            <w:tcW w:w="607" w:type="pct"/>
            <w:shd w:val="clear" w:color="auto" w:fill="FFFFFF" w:themeFill="background1"/>
            <w:hideMark/>
          </w:tcPr>
          <w:p w14:paraId="4969AD0A" w14:textId="5D0F2CCC" w:rsidR="00FC2C2C" w:rsidRPr="007A4534" w:rsidRDefault="00FC2C2C" w:rsidP="007A4534">
            <w:pPr>
              <w:jc w:val="center"/>
              <w:rPr>
                <w:b/>
                <w:bCs/>
                <w:color w:val="000000"/>
                <w:sz w:val="22"/>
                <w:szCs w:val="22"/>
              </w:rPr>
            </w:pPr>
            <w:r w:rsidRPr="007A4534">
              <w:rPr>
                <w:b/>
                <w:bCs/>
                <w:color w:val="000000"/>
                <w:sz w:val="22"/>
                <w:szCs w:val="22"/>
              </w:rPr>
              <w:t>Тип котла</w:t>
            </w:r>
          </w:p>
        </w:tc>
        <w:tc>
          <w:tcPr>
            <w:tcW w:w="775" w:type="pct"/>
            <w:shd w:val="clear" w:color="auto" w:fill="FFFFFF" w:themeFill="background1"/>
            <w:hideMark/>
          </w:tcPr>
          <w:p w14:paraId="762029DA" w14:textId="77777777" w:rsidR="00FC2C2C" w:rsidRPr="007A4534" w:rsidRDefault="00FC2C2C" w:rsidP="007A4534">
            <w:pPr>
              <w:jc w:val="center"/>
              <w:rPr>
                <w:b/>
                <w:bCs/>
                <w:color w:val="000000"/>
                <w:sz w:val="22"/>
                <w:szCs w:val="22"/>
              </w:rPr>
            </w:pPr>
            <w:r w:rsidRPr="007A4534">
              <w:rPr>
                <w:b/>
                <w:bCs/>
                <w:color w:val="000000"/>
                <w:sz w:val="22"/>
                <w:szCs w:val="22"/>
              </w:rPr>
              <w:t xml:space="preserve">Количество, </w:t>
            </w:r>
            <w:proofErr w:type="spellStart"/>
            <w:r w:rsidRPr="007A4534">
              <w:rPr>
                <w:b/>
                <w:bCs/>
                <w:color w:val="000000"/>
                <w:sz w:val="22"/>
                <w:szCs w:val="22"/>
              </w:rPr>
              <w:t>шт</w:t>
            </w:r>
            <w:proofErr w:type="spellEnd"/>
          </w:p>
        </w:tc>
        <w:tc>
          <w:tcPr>
            <w:tcW w:w="670" w:type="pct"/>
            <w:shd w:val="clear" w:color="auto" w:fill="FFFFFF" w:themeFill="background1"/>
            <w:hideMark/>
          </w:tcPr>
          <w:p w14:paraId="5604F186" w14:textId="2DB50284" w:rsidR="00FC2C2C" w:rsidRPr="007A4534" w:rsidRDefault="00FC2C2C" w:rsidP="007A4534">
            <w:pPr>
              <w:jc w:val="center"/>
              <w:rPr>
                <w:b/>
                <w:bCs/>
                <w:color w:val="000000"/>
                <w:sz w:val="22"/>
                <w:szCs w:val="22"/>
              </w:rPr>
            </w:pPr>
            <w:r w:rsidRPr="007A4534">
              <w:rPr>
                <w:b/>
                <w:bCs/>
                <w:color w:val="000000"/>
                <w:sz w:val="22"/>
                <w:szCs w:val="22"/>
              </w:rPr>
              <w:t>Год установки</w:t>
            </w:r>
          </w:p>
        </w:tc>
        <w:tc>
          <w:tcPr>
            <w:tcW w:w="939" w:type="pct"/>
            <w:shd w:val="clear" w:color="auto" w:fill="FFFFFF" w:themeFill="background1"/>
            <w:hideMark/>
          </w:tcPr>
          <w:p w14:paraId="16B29885" w14:textId="77777777" w:rsidR="00FC2C2C" w:rsidRPr="007A4534" w:rsidRDefault="00FC2C2C" w:rsidP="007A4534">
            <w:pPr>
              <w:jc w:val="center"/>
              <w:rPr>
                <w:b/>
                <w:bCs/>
                <w:color w:val="000000"/>
                <w:sz w:val="22"/>
                <w:szCs w:val="22"/>
              </w:rPr>
            </w:pPr>
            <w:r w:rsidRPr="007A4534">
              <w:rPr>
                <w:b/>
                <w:bCs/>
                <w:color w:val="000000"/>
                <w:sz w:val="22"/>
                <w:szCs w:val="22"/>
              </w:rPr>
              <w:t>Установленная мощность котла, Гкал/час</w:t>
            </w:r>
          </w:p>
        </w:tc>
        <w:tc>
          <w:tcPr>
            <w:tcW w:w="1212" w:type="pct"/>
            <w:shd w:val="clear" w:color="auto" w:fill="FFFFFF" w:themeFill="background1"/>
            <w:hideMark/>
          </w:tcPr>
          <w:p w14:paraId="5C91DCF0" w14:textId="77777777" w:rsidR="00FC2C2C" w:rsidRPr="007A4534" w:rsidRDefault="00FC2C2C" w:rsidP="007A4534">
            <w:pPr>
              <w:jc w:val="center"/>
              <w:rPr>
                <w:b/>
                <w:bCs/>
                <w:color w:val="000000"/>
                <w:sz w:val="22"/>
                <w:szCs w:val="22"/>
              </w:rPr>
            </w:pPr>
            <w:r w:rsidRPr="007A4534">
              <w:rPr>
                <w:b/>
                <w:bCs/>
                <w:color w:val="000000"/>
                <w:sz w:val="22"/>
                <w:szCs w:val="22"/>
              </w:rPr>
              <w:t>Тепловая производительность одного котла, Гкал/час</w:t>
            </w:r>
          </w:p>
        </w:tc>
        <w:tc>
          <w:tcPr>
            <w:tcW w:w="797" w:type="pct"/>
            <w:shd w:val="clear" w:color="auto" w:fill="FFFFFF" w:themeFill="background1"/>
            <w:hideMark/>
          </w:tcPr>
          <w:p w14:paraId="62D5CCFC" w14:textId="77777777" w:rsidR="00FC2C2C" w:rsidRPr="007A4534" w:rsidRDefault="00FC2C2C" w:rsidP="007A4534">
            <w:pPr>
              <w:jc w:val="center"/>
              <w:rPr>
                <w:b/>
                <w:bCs/>
                <w:color w:val="000000"/>
                <w:sz w:val="22"/>
                <w:szCs w:val="22"/>
              </w:rPr>
            </w:pPr>
            <w:r w:rsidRPr="007A4534">
              <w:rPr>
                <w:b/>
                <w:bCs/>
                <w:color w:val="000000"/>
                <w:sz w:val="22"/>
                <w:szCs w:val="22"/>
              </w:rPr>
              <w:t>Паспортный КПД в %</w:t>
            </w:r>
          </w:p>
        </w:tc>
      </w:tr>
      <w:tr w:rsidR="007A4534" w14:paraId="43AEC0C4" w14:textId="77777777" w:rsidTr="007A4534">
        <w:trPr>
          <w:jc w:val="center"/>
        </w:trPr>
        <w:tc>
          <w:tcPr>
            <w:tcW w:w="607" w:type="pct"/>
            <w:shd w:val="clear" w:color="auto" w:fill="FFFFFF" w:themeFill="background1"/>
            <w:vAlign w:val="center"/>
            <w:hideMark/>
          </w:tcPr>
          <w:p w14:paraId="28033D15" w14:textId="77777777" w:rsidR="00FC2C2C" w:rsidRPr="007A4534" w:rsidRDefault="00FC2C2C" w:rsidP="007A4534">
            <w:pPr>
              <w:jc w:val="left"/>
              <w:rPr>
                <w:color w:val="000000"/>
                <w:sz w:val="22"/>
                <w:szCs w:val="22"/>
                <w:lang w:eastAsia="en-US"/>
              </w:rPr>
            </w:pPr>
            <w:r w:rsidRPr="007A4534">
              <w:rPr>
                <w:color w:val="000000"/>
                <w:sz w:val="22"/>
                <w:szCs w:val="22"/>
                <w:lang w:eastAsia="en-US"/>
              </w:rPr>
              <w:t xml:space="preserve">Котел </w:t>
            </w:r>
            <w:proofErr w:type="spellStart"/>
            <w:r w:rsidRPr="007A4534">
              <w:rPr>
                <w:color w:val="000000"/>
                <w:sz w:val="22"/>
                <w:szCs w:val="22"/>
                <w:lang w:eastAsia="en-US"/>
              </w:rPr>
              <w:t>КВс</w:t>
            </w:r>
            <w:proofErr w:type="spellEnd"/>
            <w:r w:rsidRPr="007A4534">
              <w:rPr>
                <w:color w:val="000000"/>
                <w:sz w:val="22"/>
                <w:szCs w:val="22"/>
                <w:lang w:eastAsia="en-US"/>
              </w:rPr>
              <w:t>- 0,63</w:t>
            </w:r>
          </w:p>
        </w:tc>
        <w:tc>
          <w:tcPr>
            <w:tcW w:w="775" w:type="pct"/>
            <w:shd w:val="clear" w:color="auto" w:fill="FFFFFF" w:themeFill="background1"/>
            <w:vAlign w:val="center"/>
            <w:hideMark/>
          </w:tcPr>
          <w:p w14:paraId="1F4B1FEE" w14:textId="77777777" w:rsidR="00FC2C2C" w:rsidRPr="007A4534" w:rsidRDefault="00FC2C2C" w:rsidP="007A4534">
            <w:pPr>
              <w:jc w:val="left"/>
              <w:rPr>
                <w:color w:val="000000"/>
                <w:sz w:val="22"/>
                <w:szCs w:val="22"/>
                <w:lang w:eastAsia="en-US"/>
              </w:rPr>
            </w:pPr>
            <w:r w:rsidRPr="007A4534">
              <w:rPr>
                <w:color w:val="000000"/>
                <w:sz w:val="22"/>
                <w:szCs w:val="22"/>
                <w:lang w:eastAsia="en-US"/>
              </w:rPr>
              <w:t>2</w:t>
            </w:r>
          </w:p>
        </w:tc>
        <w:tc>
          <w:tcPr>
            <w:tcW w:w="670" w:type="pct"/>
            <w:shd w:val="clear" w:color="auto" w:fill="FFFFFF" w:themeFill="background1"/>
            <w:vAlign w:val="center"/>
            <w:hideMark/>
          </w:tcPr>
          <w:p w14:paraId="2014A403" w14:textId="77777777" w:rsidR="00FC2C2C" w:rsidRPr="007A4534" w:rsidRDefault="00FC2C2C" w:rsidP="007A4534">
            <w:pPr>
              <w:jc w:val="left"/>
              <w:rPr>
                <w:color w:val="000000"/>
                <w:sz w:val="22"/>
                <w:szCs w:val="22"/>
                <w:lang w:eastAsia="en-US"/>
              </w:rPr>
            </w:pPr>
            <w:r w:rsidRPr="007A4534">
              <w:rPr>
                <w:color w:val="000000"/>
                <w:sz w:val="22"/>
                <w:szCs w:val="22"/>
                <w:lang w:eastAsia="en-US"/>
              </w:rPr>
              <w:t>2013</w:t>
            </w:r>
          </w:p>
        </w:tc>
        <w:tc>
          <w:tcPr>
            <w:tcW w:w="939" w:type="pct"/>
            <w:shd w:val="clear" w:color="auto" w:fill="FFFFFF" w:themeFill="background1"/>
            <w:vAlign w:val="center"/>
            <w:hideMark/>
          </w:tcPr>
          <w:p w14:paraId="52E4C38E" w14:textId="77777777" w:rsidR="00FC2C2C" w:rsidRPr="007A4534" w:rsidRDefault="00FC2C2C" w:rsidP="007A4534">
            <w:pPr>
              <w:jc w:val="left"/>
              <w:rPr>
                <w:color w:val="000000"/>
                <w:sz w:val="22"/>
                <w:szCs w:val="22"/>
                <w:lang w:eastAsia="en-US"/>
              </w:rPr>
            </w:pPr>
            <w:r w:rsidRPr="007A4534">
              <w:rPr>
                <w:color w:val="000000"/>
                <w:sz w:val="22"/>
                <w:szCs w:val="22"/>
                <w:lang w:eastAsia="en-US"/>
              </w:rPr>
              <w:t>0,63</w:t>
            </w:r>
          </w:p>
        </w:tc>
        <w:tc>
          <w:tcPr>
            <w:tcW w:w="1212" w:type="pct"/>
            <w:shd w:val="clear" w:color="auto" w:fill="FFFFFF" w:themeFill="background1"/>
            <w:vAlign w:val="center"/>
            <w:hideMark/>
          </w:tcPr>
          <w:p w14:paraId="2D2F0ED4" w14:textId="77777777" w:rsidR="00FC2C2C" w:rsidRPr="007A4534" w:rsidRDefault="00FC2C2C" w:rsidP="007A4534">
            <w:pPr>
              <w:jc w:val="left"/>
              <w:rPr>
                <w:color w:val="000000"/>
                <w:sz w:val="22"/>
                <w:szCs w:val="22"/>
                <w:lang w:eastAsia="en-US"/>
              </w:rPr>
            </w:pPr>
            <w:r w:rsidRPr="007A4534">
              <w:rPr>
                <w:color w:val="000000"/>
                <w:sz w:val="22"/>
                <w:szCs w:val="22"/>
                <w:lang w:eastAsia="en-US"/>
              </w:rPr>
              <w:t>0,54</w:t>
            </w:r>
          </w:p>
        </w:tc>
        <w:tc>
          <w:tcPr>
            <w:tcW w:w="797" w:type="pct"/>
            <w:shd w:val="clear" w:color="auto" w:fill="FFFFFF" w:themeFill="background1"/>
            <w:vAlign w:val="center"/>
            <w:hideMark/>
          </w:tcPr>
          <w:p w14:paraId="0158B89B" w14:textId="77777777" w:rsidR="00FC2C2C" w:rsidRPr="007A4534" w:rsidRDefault="00FC2C2C" w:rsidP="007A4534">
            <w:pPr>
              <w:jc w:val="left"/>
              <w:rPr>
                <w:color w:val="000000"/>
                <w:sz w:val="22"/>
                <w:szCs w:val="22"/>
                <w:lang w:eastAsia="en-US"/>
              </w:rPr>
            </w:pPr>
            <w:r w:rsidRPr="007A4534">
              <w:rPr>
                <w:color w:val="000000"/>
                <w:sz w:val="22"/>
                <w:szCs w:val="22"/>
                <w:lang w:eastAsia="en-US"/>
              </w:rPr>
              <w:t>82</w:t>
            </w:r>
          </w:p>
        </w:tc>
      </w:tr>
    </w:tbl>
    <w:p w14:paraId="04266BE0" w14:textId="1B7744A6" w:rsidR="007A4534" w:rsidRPr="00A10C9B" w:rsidRDefault="007A4534" w:rsidP="007A4534">
      <w:pPr>
        <w:keepNext/>
        <w:spacing w:before="120" w:after="120"/>
        <w:jc w:val="right"/>
        <w:rPr>
          <w:b/>
          <w:sz w:val="28"/>
          <w:szCs w:val="28"/>
          <w:lang w:eastAsia="ar-SA" w:bidi="en-US"/>
        </w:rPr>
      </w:pPr>
      <w:r w:rsidRPr="00A10C9B">
        <w:rPr>
          <w:b/>
          <w:sz w:val="28"/>
          <w:szCs w:val="28"/>
          <w:lang w:eastAsia="ar-SA" w:bidi="en-US"/>
        </w:rPr>
        <w:t>Таблица 2.</w:t>
      </w:r>
      <w:r>
        <w:rPr>
          <w:b/>
          <w:sz w:val="28"/>
          <w:szCs w:val="28"/>
          <w:lang w:eastAsia="ar-SA" w:bidi="en-US"/>
        </w:rPr>
        <w:t>20</w:t>
      </w:r>
    </w:p>
    <w:p w14:paraId="5105317D" w14:textId="4F0894C3" w:rsidR="007A4534" w:rsidRPr="007A4534" w:rsidRDefault="007A4534" w:rsidP="007A4534">
      <w:pPr>
        <w:pStyle w:val="a2"/>
        <w:keepNext/>
        <w:suppressAutoHyphens/>
        <w:spacing w:before="120" w:after="120"/>
        <w:ind w:firstLine="0"/>
        <w:jc w:val="center"/>
        <w:rPr>
          <w:b/>
          <w:sz w:val="28"/>
          <w:szCs w:val="28"/>
          <w:lang w:val="ru-RU"/>
        </w:rPr>
      </w:pPr>
      <w:r w:rsidRPr="007A4534">
        <w:rPr>
          <w:b/>
          <w:sz w:val="28"/>
          <w:szCs w:val="28"/>
          <w:lang w:val="ru-RU"/>
        </w:rPr>
        <w:t>Вспомогательное оборудование котельной</w:t>
      </w:r>
    </w:p>
    <w:tbl>
      <w:tblPr>
        <w:tblStyle w:val="af"/>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318"/>
        <w:gridCol w:w="1802"/>
        <w:gridCol w:w="1475"/>
        <w:gridCol w:w="1663"/>
        <w:gridCol w:w="2076"/>
      </w:tblGrid>
      <w:tr w:rsidR="007A4534" w:rsidRPr="007A4534" w14:paraId="4D0A14B7" w14:textId="77777777" w:rsidTr="007A4534">
        <w:trPr>
          <w:jc w:val="center"/>
        </w:trPr>
        <w:tc>
          <w:tcPr>
            <w:tcW w:w="1241" w:type="pct"/>
            <w:shd w:val="clear" w:color="auto" w:fill="auto"/>
            <w:hideMark/>
          </w:tcPr>
          <w:p w14:paraId="55349258" w14:textId="2A3671EA" w:rsidR="00FC2C2C" w:rsidRPr="007A4534" w:rsidRDefault="00FC2C2C" w:rsidP="007A4534">
            <w:pPr>
              <w:jc w:val="center"/>
              <w:rPr>
                <w:b/>
                <w:bCs/>
                <w:color w:val="000000"/>
                <w:sz w:val="22"/>
                <w:szCs w:val="22"/>
              </w:rPr>
            </w:pPr>
            <w:r w:rsidRPr="007A4534">
              <w:rPr>
                <w:b/>
                <w:bCs/>
                <w:color w:val="000000"/>
                <w:sz w:val="22"/>
                <w:szCs w:val="22"/>
              </w:rPr>
              <w:t>Наименование</w:t>
            </w:r>
          </w:p>
          <w:p w14:paraId="5CDF1861" w14:textId="77777777" w:rsidR="00FC2C2C" w:rsidRPr="007A4534" w:rsidRDefault="00FC2C2C" w:rsidP="007A4534">
            <w:pPr>
              <w:jc w:val="center"/>
              <w:rPr>
                <w:b/>
                <w:bCs/>
                <w:color w:val="000000"/>
                <w:sz w:val="22"/>
                <w:szCs w:val="22"/>
              </w:rPr>
            </w:pPr>
            <w:r w:rsidRPr="007A4534">
              <w:rPr>
                <w:b/>
                <w:bCs/>
                <w:color w:val="000000"/>
                <w:sz w:val="22"/>
                <w:szCs w:val="22"/>
              </w:rPr>
              <w:t>оборудования</w:t>
            </w:r>
          </w:p>
        </w:tc>
        <w:tc>
          <w:tcPr>
            <w:tcW w:w="965" w:type="pct"/>
            <w:shd w:val="clear" w:color="auto" w:fill="auto"/>
            <w:hideMark/>
          </w:tcPr>
          <w:p w14:paraId="75B715FB" w14:textId="77777777" w:rsidR="00FC2C2C" w:rsidRPr="007A4534" w:rsidRDefault="00FC2C2C" w:rsidP="007A4534">
            <w:pPr>
              <w:jc w:val="center"/>
              <w:rPr>
                <w:b/>
                <w:bCs/>
                <w:color w:val="000000"/>
                <w:sz w:val="22"/>
                <w:szCs w:val="22"/>
              </w:rPr>
            </w:pPr>
            <w:r w:rsidRPr="007A4534">
              <w:rPr>
                <w:b/>
                <w:bCs/>
                <w:color w:val="000000"/>
                <w:sz w:val="22"/>
                <w:szCs w:val="22"/>
              </w:rPr>
              <w:t>Тип оборудования</w:t>
            </w:r>
          </w:p>
        </w:tc>
        <w:tc>
          <w:tcPr>
            <w:tcW w:w="790" w:type="pct"/>
            <w:shd w:val="clear" w:color="auto" w:fill="auto"/>
            <w:hideMark/>
          </w:tcPr>
          <w:p w14:paraId="0BD328BC" w14:textId="77777777" w:rsidR="00FC2C2C" w:rsidRPr="007A4534" w:rsidRDefault="00FC2C2C" w:rsidP="007A4534">
            <w:pPr>
              <w:jc w:val="center"/>
              <w:rPr>
                <w:b/>
                <w:bCs/>
                <w:color w:val="000000"/>
                <w:sz w:val="22"/>
                <w:szCs w:val="22"/>
              </w:rPr>
            </w:pPr>
            <w:r w:rsidRPr="007A4534">
              <w:rPr>
                <w:b/>
                <w:bCs/>
                <w:color w:val="000000"/>
                <w:sz w:val="22"/>
                <w:szCs w:val="22"/>
              </w:rPr>
              <w:t xml:space="preserve">Количество, </w:t>
            </w:r>
            <w:proofErr w:type="spellStart"/>
            <w:r w:rsidRPr="007A4534">
              <w:rPr>
                <w:b/>
                <w:bCs/>
                <w:color w:val="000000"/>
                <w:sz w:val="22"/>
                <w:szCs w:val="22"/>
              </w:rPr>
              <w:t>шт</w:t>
            </w:r>
            <w:proofErr w:type="spellEnd"/>
          </w:p>
        </w:tc>
        <w:tc>
          <w:tcPr>
            <w:tcW w:w="891" w:type="pct"/>
            <w:shd w:val="clear" w:color="auto" w:fill="auto"/>
            <w:hideMark/>
          </w:tcPr>
          <w:p w14:paraId="3ECE732A" w14:textId="77777777" w:rsidR="00FC2C2C" w:rsidRPr="007A4534" w:rsidRDefault="00FC2C2C" w:rsidP="007A4534">
            <w:pPr>
              <w:jc w:val="center"/>
              <w:rPr>
                <w:b/>
                <w:bCs/>
                <w:color w:val="000000"/>
                <w:sz w:val="22"/>
                <w:szCs w:val="22"/>
              </w:rPr>
            </w:pPr>
            <w:r w:rsidRPr="007A4534">
              <w:rPr>
                <w:b/>
                <w:bCs/>
                <w:color w:val="000000"/>
                <w:sz w:val="22"/>
                <w:szCs w:val="22"/>
              </w:rPr>
              <w:t>Год ввода в эксплуатацию</w:t>
            </w:r>
          </w:p>
        </w:tc>
        <w:tc>
          <w:tcPr>
            <w:tcW w:w="1112" w:type="pct"/>
            <w:shd w:val="clear" w:color="auto" w:fill="auto"/>
            <w:hideMark/>
          </w:tcPr>
          <w:p w14:paraId="1124D4F2" w14:textId="77777777" w:rsidR="00FC2C2C" w:rsidRPr="007A4534" w:rsidRDefault="00FC2C2C" w:rsidP="007A4534">
            <w:pPr>
              <w:jc w:val="center"/>
              <w:rPr>
                <w:b/>
                <w:bCs/>
                <w:color w:val="000000"/>
                <w:sz w:val="22"/>
                <w:szCs w:val="22"/>
              </w:rPr>
            </w:pPr>
            <w:r w:rsidRPr="007A4534">
              <w:rPr>
                <w:b/>
                <w:bCs/>
                <w:color w:val="000000"/>
                <w:sz w:val="22"/>
                <w:szCs w:val="22"/>
              </w:rPr>
              <w:t>Мощность электродвигателя, кВт</w:t>
            </w:r>
          </w:p>
        </w:tc>
      </w:tr>
      <w:tr w:rsidR="00FC2C2C" w:rsidRPr="007A4534" w14:paraId="1A678938" w14:textId="77777777" w:rsidTr="007A4534">
        <w:trPr>
          <w:jc w:val="center"/>
        </w:trPr>
        <w:tc>
          <w:tcPr>
            <w:tcW w:w="1241" w:type="pct"/>
            <w:shd w:val="clear" w:color="auto" w:fill="auto"/>
            <w:vAlign w:val="center"/>
            <w:hideMark/>
          </w:tcPr>
          <w:p w14:paraId="16C9914A" w14:textId="77777777" w:rsidR="00FC2C2C" w:rsidRPr="007A4534" w:rsidRDefault="00FC2C2C" w:rsidP="007A4534">
            <w:pPr>
              <w:jc w:val="left"/>
              <w:rPr>
                <w:color w:val="000000"/>
                <w:sz w:val="22"/>
                <w:szCs w:val="22"/>
                <w:lang w:eastAsia="en-US"/>
              </w:rPr>
            </w:pPr>
            <w:r w:rsidRPr="007A4534">
              <w:rPr>
                <w:color w:val="000000"/>
                <w:sz w:val="22"/>
                <w:szCs w:val="22"/>
                <w:lang w:eastAsia="en-US"/>
              </w:rPr>
              <w:t>Сетевой насос</w:t>
            </w:r>
          </w:p>
        </w:tc>
        <w:tc>
          <w:tcPr>
            <w:tcW w:w="965" w:type="pct"/>
            <w:shd w:val="clear" w:color="auto" w:fill="auto"/>
            <w:vAlign w:val="center"/>
            <w:hideMark/>
          </w:tcPr>
          <w:p w14:paraId="4DD7916F" w14:textId="77777777" w:rsidR="00FC2C2C" w:rsidRPr="007A4534" w:rsidRDefault="00FC2C2C" w:rsidP="007A4534">
            <w:pPr>
              <w:jc w:val="left"/>
              <w:rPr>
                <w:color w:val="000000"/>
                <w:sz w:val="22"/>
                <w:szCs w:val="22"/>
                <w:lang w:eastAsia="en-US"/>
              </w:rPr>
            </w:pPr>
            <w:r w:rsidRPr="007A4534">
              <w:rPr>
                <w:color w:val="000000"/>
                <w:sz w:val="22"/>
                <w:szCs w:val="22"/>
                <w:lang w:eastAsia="en-US"/>
              </w:rPr>
              <w:t>FL80-200/110</w:t>
            </w:r>
          </w:p>
        </w:tc>
        <w:tc>
          <w:tcPr>
            <w:tcW w:w="790" w:type="pct"/>
            <w:shd w:val="clear" w:color="auto" w:fill="auto"/>
            <w:vAlign w:val="center"/>
            <w:hideMark/>
          </w:tcPr>
          <w:p w14:paraId="61F32916" w14:textId="77777777" w:rsidR="00FC2C2C" w:rsidRPr="007A4534" w:rsidRDefault="00FC2C2C" w:rsidP="007A4534">
            <w:pPr>
              <w:jc w:val="left"/>
              <w:rPr>
                <w:color w:val="000000"/>
                <w:sz w:val="22"/>
                <w:szCs w:val="22"/>
                <w:lang w:eastAsia="en-US"/>
              </w:rPr>
            </w:pPr>
            <w:r w:rsidRPr="007A4534">
              <w:rPr>
                <w:color w:val="000000"/>
                <w:sz w:val="22"/>
                <w:szCs w:val="22"/>
                <w:lang w:eastAsia="en-US"/>
              </w:rPr>
              <w:t>2</w:t>
            </w:r>
          </w:p>
        </w:tc>
        <w:tc>
          <w:tcPr>
            <w:tcW w:w="891" w:type="pct"/>
            <w:shd w:val="clear" w:color="auto" w:fill="auto"/>
            <w:vAlign w:val="center"/>
            <w:hideMark/>
          </w:tcPr>
          <w:p w14:paraId="487C220F" w14:textId="77777777" w:rsidR="00FC2C2C" w:rsidRPr="007A4534" w:rsidRDefault="00FC2C2C" w:rsidP="007A4534">
            <w:pPr>
              <w:jc w:val="left"/>
              <w:rPr>
                <w:color w:val="000000"/>
                <w:sz w:val="22"/>
                <w:szCs w:val="22"/>
                <w:lang w:eastAsia="en-US"/>
              </w:rPr>
            </w:pPr>
            <w:r w:rsidRPr="007A4534">
              <w:rPr>
                <w:color w:val="000000"/>
                <w:sz w:val="22"/>
                <w:szCs w:val="22"/>
                <w:lang w:eastAsia="en-US"/>
              </w:rPr>
              <w:t>2013</w:t>
            </w:r>
          </w:p>
        </w:tc>
        <w:tc>
          <w:tcPr>
            <w:tcW w:w="1112" w:type="pct"/>
            <w:shd w:val="clear" w:color="auto" w:fill="auto"/>
            <w:vAlign w:val="center"/>
            <w:hideMark/>
          </w:tcPr>
          <w:p w14:paraId="5D3376F5" w14:textId="77777777" w:rsidR="00FC2C2C" w:rsidRPr="007A4534" w:rsidRDefault="00FC2C2C" w:rsidP="007A4534">
            <w:pPr>
              <w:jc w:val="left"/>
              <w:rPr>
                <w:color w:val="000000"/>
                <w:sz w:val="22"/>
                <w:szCs w:val="22"/>
                <w:lang w:eastAsia="en-US"/>
              </w:rPr>
            </w:pPr>
            <w:r w:rsidRPr="007A4534">
              <w:rPr>
                <w:color w:val="000000"/>
                <w:sz w:val="22"/>
                <w:szCs w:val="22"/>
                <w:lang w:eastAsia="en-US"/>
              </w:rPr>
              <w:t>11</w:t>
            </w:r>
          </w:p>
        </w:tc>
      </w:tr>
      <w:tr w:rsidR="00FC2C2C" w:rsidRPr="007A4534" w14:paraId="3CBC91DC" w14:textId="77777777" w:rsidTr="007A4534">
        <w:trPr>
          <w:jc w:val="center"/>
        </w:trPr>
        <w:tc>
          <w:tcPr>
            <w:tcW w:w="1241" w:type="pct"/>
            <w:shd w:val="clear" w:color="auto" w:fill="auto"/>
            <w:vAlign w:val="center"/>
            <w:hideMark/>
          </w:tcPr>
          <w:p w14:paraId="1107F89F" w14:textId="77777777" w:rsidR="00FC2C2C" w:rsidRPr="007A4534" w:rsidRDefault="00FC2C2C" w:rsidP="007A4534">
            <w:pPr>
              <w:jc w:val="left"/>
              <w:rPr>
                <w:color w:val="000000"/>
                <w:sz w:val="22"/>
                <w:szCs w:val="22"/>
                <w:lang w:eastAsia="en-US"/>
              </w:rPr>
            </w:pPr>
            <w:r w:rsidRPr="007A4534">
              <w:rPr>
                <w:color w:val="000000"/>
                <w:sz w:val="22"/>
                <w:szCs w:val="22"/>
                <w:lang w:eastAsia="en-US"/>
              </w:rPr>
              <w:t>Подпиточный насос</w:t>
            </w:r>
          </w:p>
        </w:tc>
        <w:tc>
          <w:tcPr>
            <w:tcW w:w="965" w:type="pct"/>
            <w:shd w:val="clear" w:color="auto" w:fill="auto"/>
            <w:vAlign w:val="center"/>
            <w:hideMark/>
          </w:tcPr>
          <w:p w14:paraId="79D9A5FA" w14:textId="77777777" w:rsidR="00FC2C2C" w:rsidRPr="007A4534" w:rsidRDefault="00FC2C2C" w:rsidP="007A4534">
            <w:pPr>
              <w:jc w:val="left"/>
              <w:rPr>
                <w:color w:val="000000"/>
                <w:sz w:val="22"/>
                <w:szCs w:val="22"/>
                <w:lang w:eastAsia="en-US"/>
              </w:rPr>
            </w:pPr>
            <w:proofErr w:type="spellStart"/>
            <w:r w:rsidRPr="007A4534">
              <w:rPr>
                <w:color w:val="000000"/>
                <w:sz w:val="22"/>
                <w:szCs w:val="22"/>
                <w:lang w:eastAsia="en-US"/>
              </w:rPr>
              <w:t>MQ</w:t>
            </w:r>
            <w:proofErr w:type="spellEnd"/>
            <w:r w:rsidRPr="007A4534">
              <w:rPr>
                <w:color w:val="000000"/>
                <w:sz w:val="22"/>
                <w:szCs w:val="22"/>
                <w:lang w:eastAsia="en-US"/>
              </w:rPr>
              <w:t xml:space="preserve"> 3-35</w:t>
            </w:r>
          </w:p>
        </w:tc>
        <w:tc>
          <w:tcPr>
            <w:tcW w:w="790" w:type="pct"/>
            <w:shd w:val="clear" w:color="auto" w:fill="auto"/>
            <w:vAlign w:val="center"/>
            <w:hideMark/>
          </w:tcPr>
          <w:p w14:paraId="2DC16D32" w14:textId="77777777" w:rsidR="00FC2C2C" w:rsidRPr="007A4534" w:rsidRDefault="00FC2C2C" w:rsidP="007A4534">
            <w:pPr>
              <w:jc w:val="left"/>
              <w:rPr>
                <w:color w:val="000000"/>
                <w:sz w:val="22"/>
                <w:szCs w:val="22"/>
                <w:lang w:eastAsia="en-US"/>
              </w:rPr>
            </w:pPr>
            <w:r w:rsidRPr="007A4534">
              <w:rPr>
                <w:color w:val="000000"/>
                <w:sz w:val="22"/>
                <w:szCs w:val="22"/>
                <w:lang w:eastAsia="en-US"/>
              </w:rPr>
              <w:t>2</w:t>
            </w:r>
          </w:p>
        </w:tc>
        <w:tc>
          <w:tcPr>
            <w:tcW w:w="891" w:type="pct"/>
            <w:shd w:val="clear" w:color="auto" w:fill="auto"/>
            <w:vAlign w:val="center"/>
            <w:hideMark/>
          </w:tcPr>
          <w:p w14:paraId="7086D6ED" w14:textId="77777777" w:rsidR="00FC2C2C" w:rsidRPr="007A4534" w:rsidRDefault="00FC2C2C" w:rsidP="007A4534">
            <w:pPr>
              <w:jc w:val="left"/>
              <w:rPr>
                <w:color w:val="000000"/>
                <w:sz w:val="22"/>
                <w:szCs w:val="22"/>
                <w:lang w:eastAsia="en-US"/>
              </w:rPr>
            </w:pPr>
            <w:r w:rsidRPr="007A4534">
              <w:rPr>
                <w:color w:val="000000"/>
                <w:sz w:val="22"/>
                <w:szCs w:val="22"/>
                <w:lang w:eastAsia="en-US"/>
              </w:rPr>
              <w:t>2013</w:t>
            </w:r>
          </w:p>
        </w:tc>
        <w:tc>
          <w:tcPr>
            <w:tcW w:w="1112" w:type="pct"/>
            <w:shd w:val="clear" w:color="auto" w:fill="auto"/>
            <w:vAlign w:val="center"/>
            <w:hideMark/>
          </w:tcPr>
          <w:p w14:paraId="7FF03209" w14:textId="77777777" w:rsidR="00FC2C2C" w:rsidRPr="007A4534" w:rsidRDefault="00FC2C2C" w:rsidP="007A4534">
            <w:pPr>
              <w:jc w:val="left"/>
              <w:rPr>
                <w:color w:val="000000"/>
                <w:sz w:val="22"/>
                <w:szCs w:val="22"/>
                <w:lang w:eastAsia="en-US"/>
              </w:rPr>
            </w:pPr>
            <w:r w:rsidRPr="007A4534">
              <w:rPr>
                <w:color w:val="000000"/>
                <w:sz w:val="22"/>
                <w:szCs w:val="22"/>
                <w:lang w:eastAsia="en-US"/>
              </w:rPr>
              <w:t>0.85</w:t>
            </w:r>
          </w:p>
        </w:tc>
      </w:tr>
      <w:tr w:rsidR="00FC2C2C" w:rsidRPr="007A4534" w14:paraId="16E18FA1" w14:textId="77777777" w:rsidTr="007A4534">
        <w:trPr>
          <w:jc w:val="center"/>
        </w:trPr>
        <w:tc>
          <w:tcPr>
            <w:tcW w:w="1241" w:type="pct"/>
            <w:shd w:val="clear" w:color="auto" w:fill="auto"/>
            <w:vAlign w:val="center"/>
            <w:hideMark/>
          </w:tcPr>
          <w:p w14:paraId="293471E0" w14:textId="77777777" w:rsidR="00FC2C2C" w:rsidRPr="007A4534" w:rsidRDefault="00FC2C2C" w:rsidP="007A4534">
            <w:pPr>
              <w:jc w:val="left"/>
              <w:rPr>
                <w:color w:val="000000"/>
                <w:sz w:val="22"/>
                <w:szCs w:val="22"/>
                <w:lang w:eastAsia="en-US"/>
              </w:rPr>
            </w:pPr>
            <w:r w:rsidRPr="007A4534">
              <w:rPr>
                <w:color w:val="000000"/>
                <w:sz w:val="22"/>
                <w:szCs w:val="22"/>
                <w:lang w:eastAsia="en-US"/>
              </w:rPr>
              <w:t xml:space="preserve">Вентилятор </w:t>
            </w:r>
            <w:proofErr w:type="spellStart"/>
            <w:r w:rsidRPr="007A4534">
              <w:rPr>
                <w:color w:val="000000"/>
                <w:sz w:val="22"/>
                <w:szCs w:val="22"/>
                <w:lang w:eastAsia="en-US"/>
              </w:rPr>
              <w:t>поддува</w:t>
            </w:r>
            <w:proofErr w:type="spellEnd"/>
          </w:p>
        </w:tc>
        <w:tc>
          <w:tcPr>
            <w:tcW w:w="965" w:type="pct"/>
            <w:shd w:val="clear" w:color="auto" w:fill="auto"/>
            <w:vAlign w:val="center"/>
            <w:hideMark/>
          </w:tcPr>
          <w:p w14:paraId="5C0166C1" w14:textId="77777777" w:rsidR="00FC2C2C" w:rsidRPr="007A4534" w:rsidRDefault="00FC2C2C" w:rsidP="007A4534">
            <w:pPr>
              <w:jc w:val="left"/>
              <w:rPr>
                <w:color w:val="000000"/>
                <w:sz w:val="22"/>
                <w:szCs w:val="22"/>
                <w:lang w:eastAsia="en-US"/>
              </w:rPr>
            </w:pPr>
            <w:r w:rsidRPr="007A4534">
              <w:rPr>
                <w:color w:val="000000"/>
                <w:sz w:val="22"/>
                <w:szCs w:val="22"/>
                <w:lang w:eastAsia="en-US"/>
              </w:rPr>
              <w:t>ВР 280-46</w:t>
            </w:r>
          </w:p>
        </w:tc>
        <w:tc>
          <w:tcPr>
            <w:tcW w:w="790" w:type="pct"/>
            <w:shd w:val="clear" w:color="auto" w:fill="auto"/>
            <w:vAlign w:val="center"/>
            <w:hideMark/>
          </w:tcPr>
          <w:p w14:paraId="3CCFE5C9" w14:textId="77777777" w:rsidR="00FC2C2C" w:rsidRPr="007A4534" w:rsidRDefault="00FC2C2C" w:rsidP="007A4534">
            <w:pPr>
              <w:jc w:val="left"/>
              <w:rPr>
                <w:color w:val="000000"/>
                <w:sz w:val="22"/>
                <w:szCs w:val="22"/>
                <w:lang w:eastAsia="en-US"/>
              </w:rPr>
            </w:pPr>
            <w:r w:rsidRPr="007A4534">
              <w:rPr>
                <w:color w:val="000000"/>
                <w:sz w:val="22"/>
                <w:szCs w:val="22"/>
                <w:lang w:eastAsia="en-US"/>
              </w:rPr>
              <w:t>2</w:t>
            </w:r>
          </w:p>
        </w:tc>
        <w:tc>
          <w:tcPr>
            <w:tcW w:w="891" w:type="pct"/>
            <w:shd w:val="clear" w:color="auto" w:fill="auto"/>
            <w:vAlign w:val="center"/>
            <w:hideMark/>
          </w:tcPr>
          <w:p w14:paraId="0EAF2A89" w14:textId="77777777" w:rsidR="00FC2C2C" w:rsidRPr="007A4534" w:rsidRDefault="00FC2C2C" w:rsidP="007A4534">
            <w:pPr>
              <w:jc w:val="left"/>
              <w:rPr>
                <w:color w:val="000000"/>
                <w:sz w:val="22"/>
                <w:szCs w:val="22"/>
                <w:lang w:eastAsia="en-US"/>
              </w:rPr>
            </w:pPr>
            <w:r w:rsidRPr="007A4534">
              <w:rPr>
                <w:color w:val="000000"/>
                <w:sz w:val="22"/>
                <w:szCs w:val="22"/>
                <w:lang w:eastAsia="en-US"/>
              </w:rPr>
              <w:t>2013</w:t>
            </w:r>
          </w:p>
        </w:tc>
        <w:tc>
          <w:tcPr>
            <w:tcW w:w="1112" w:type="pct"/>
            <w:shd w:val="clear" w:color="auto" w:fill="auto"/>
            <w:vAlign w:val="center"/>
            <w:hideMark/>
          </w:tcPr>
          <w:p w14:paraId="70FF8D6D" w14:textId="77777777" w:rsidR="00FC2C2C" w:rsidRPr="007A4534" w:rsidRDefault="00FC2C2C" w:rsidP="007A4534">
            <w:pPr>
              <w:jc w:val="left"/>
              <w:rPr>
                <w:color w:val="000000"/>
                <w:sz w:val="22"/>
                <w:szCs w:val="22"/>
                <w:lang w:eastAsia="en-US"/>
              </w:rPr>
            </w:pPr>
            <w:r w:rsidRPr="007A4534">
              <w:rPr>
                <w:color w:val="000000"/>
                <w:sz w:val="22"/>
                <w:szCs w:val="22"/>
                <w:lang w:eastAsia="en-US"/>
              </w:rPr>
              <w:t>1,5</w:t>
            </w:r>
          </w:p>
        </w:tc>
      </w:tr>
      <w:tr w:rsidR="00FC2C2C" w:rsidRPr="007A4534" w14:paraId="131251C8" w14:textId="77777777" w:rsidTr="007A4534">
        <w:trPr>
          <w:jc w:val="center"/>
        </w:trPr>
        <w:tc>
          <w:tcPr>
            <w:tcW w:w="1241" w:type="pct"/>
            <w:shd w:val="clear" w:color="auto" w:fill="auto"/>
            <w:vAlign w:val="center"/>
            <w:hideMark/>
          </w:tcPr>
          <w:p w14:paraId="664FBEDF" w14:textId="77777777" w:rsidR="00FC2C2C" w:rsidRPr="007A4534" w:rsidRDefault="00FC2C2C" w:rsidP="007A4534">
            <w:pPr>
              <w:jc w:val="left"/>
              <w:rPr>
                <w:color w:val="000000"/>
                <w:sz w:val="22"/>
                <w:szCs w:val="22"/>
                <w:lang w:eastAsia="en-US"/>
              </w:rPr>
            </w:pPr>
            <w:r w:rsidRPr="007A4534">
              <w:rPr>
                <w:color w:val="000000"/>
                <w:sz w:val="22"/>
                <w:szCs w:val="22"/>
                <w:lang w:eastAsia="en-US"/>
              </w:rPr>
              <w:t>Дымосос</w:t>
            </w:r>
          </w:p>
        </w:tc>
        <w:tc>
          <w:tcPr>
            <w:tcW w:w="965" w:type="pct"/>
            <w:shd w:val="clear" w:color="auto" w:fill="auto"/>
            <w:vAlign w:val="center"/>
            <w:hideMark/>
          </w:tcPr>
          <w:p w14:paraId="1C5A515F" w14:textId="77777777" w:rsidR="00FC2C2C" w:rsidRPr="007A4534" w:rsidRDefault="00FC2C2C" w:rsidP="007A4534">
            <w:pPr>
              <w:jc w:val="left"/>
              <w:rPr>
                <w:color w:val="000000"/>
                <w:sz w:val="22"/>
                <w:szCs w:val="22"/>
                <w:lang w:eastAsia="en-US"/>
              </w:rPr>
            </w:pPr>
            <w:r w:rsidRPr="007A4534">
              <w:rPr>
                <w:color w:val="000000"/>
                <w:sz w:val="22"/>
                <w:szCs w:val="22"/>
                <w:lang w:eastAsia="en-US"/>
              </w:rPr>
              <w:t>ДН-6,3</w:t>
            </w:r>
          </w:p>
        </w:tc>
        <w:tc>
          <w:tcPr>
            <w:tcW w:w="790" w:type="pct"/>
            <w:shd w:val="clear" w:color="auto" w:fill="auto"/>
            <w:vAlign w:val="center"/>
            <w:hideMark/>
          </w:tcPr>
          <w:p w14:paraId="4FF0739D" w14:textId="77777777" w:rsidR="00FC2C2C" w:rsidRPr="007A4534" w:rsidRDefault="00FC2C2C" w:rsidP="007A4534">
            <w:pPr>
              <w:jc w:val="left"/>
              <w:rPr>
                <w:color w:val="000000"/>
                <w:sz w:val="22"/>
                <w:szCs w:val="22"/>
                <w:lang w:eastAsia="en-US"/>
              </w:rPr>
            </w:pPr>
            <w:r w:rsidRPr="007A4534">
              <w:rPr>
                <w:color w:val="000000"/>
                <w:sz w:val="22"/>
                <w:szCs w:val="22"/>
                <w:lang w:eastAsia="en-US"/>
              </w:rPr>
              <w:t>2</w:t>
            </w:r>
          </w:p>
        </w:tc>
        <w:tc>
          <w:tcPr>
            <w:tcW w:w="891" w:type="pct"/>
            <w:shd w:val="clear" w:color="auto" w:fill="auto"/>
            <w:vAlign w:val="center"/>
            <w:hideMark/>
          </w:tcPr>
          <w:p w14:paraId="56904086" w14:textId="77777777" w:rsidR="00FC2C2C" w:rsidRPr="007A4534" w:rsidRDefault="00FC2C2C" w:rsidP="007A4534">
            <w:pPr>
              <w:jc w:val="left"/>
              <w:rPr>
                <w:color w:val="000000"/>
                <w:sz w:val="22"/>
                <w:szCs w:val="22"/>
                <w:lang w:eastAsia="en-US"/>
              </w:rPr>
            </w:pPr>
            <w:r w:rsidRPr="007A4534">
              <w:rPr>
                <w:color w:val="000000"/>
                <w:sz w:val="22"/>
                <w:szCs w:val="22"/>
                <w:lang w:eastAsia="en-US"/>
              </w:rPr>
              <w:t>2013</w:t>
            </w:r>
          </w:p>
        </w:tc>
        <w:tc>
          <w:tcPr>
            <w:tcW w:w="1112" w:type="pct"/>
            <w:shd w:val="clear" w:color="auto" w:fill="auto"/>
            <w:vAlign w:val="center"/>
            <w:hideMark/>
          </w:tcPr>
          <w:p w14:paraId="7708437F" w14:textId="77777777" w:rsidR="00FC2C2C" w:rsidRPr="007A4534" w:rsidRDefault="00FC2C2C" w:rsidP="007A4534">
            <w:pPr>
              <w:jc w:val="left"/>
              <w:rPr>
                <w:color w:val="000000"/>
                <w:sz w:val="22"/>
                <w:szCs w:val="22"/>
                <w:lang w:eastAsia="en-US"/>
              </w:rPr>
            </w:pPr>
            <w:r w:rsidRPr="007A4534">
              <w:rPr>
                <w:color w:val="000000"/>
                <w:sz w:val="22"/>
                <w:szCs w:val="22"/>
                <w:lang w:eastAsia="en-US"/>
              </w:rPr>
              <w:t>7,5</w:t>
            </w:r>
          </w:p>
        </w:tc>
      </w:tr>
    </w:tbl>
    <w:p w14:paraId="40D815D6" w14:textId="77777777" w:rsidR="00FC2C2C" w:rsidRDefault="00FC2C2C" w:rsidP="00FC2C2C">
      <w:pPr>
        <w:rPr>
          <w:sz w:val="28"/>
          <w:szCs w:val="22"/>
          <w:lang w:eastAsia="en-US"/>
        </w:rPr>
      </w:pPr>
    </w:p>
    <w:p w14:paraId="3CCA84B7" w14:textId="77777777" w:rsidR="00FC2C2C" w:rsidRPr="00FC2C2C" w:rsidRDefault="00FC2C2C" w:rsidP="007A4534">
      <w:pPr>
        <w:pStyle w:val="S9"/>
      </w:pPr>
      <w:r w:rsidRPr="00FC2C2C">
        <w:t xml:space="preserve">Для отвода дымовых газов на котельной установлены два дымососа ДН-6,3. </w:t>
      </w:r>
    </w:p>
    <w:p w14:paraId="40522F61" w14:textId="77777777" w:rsidR="00FC2C2C" w:rsidRPr="00FC2C2C" w:rsidRDefault="00FC2C2C" w:rsidP="007A4534">
      <w:pPr>
        <w:pStyle w:val="S9"/>
      </w:pPr>
      <w:r w:rsidRPr="00FC2C2C">
        <w:t>В котельной отсутствует система водоподготовки, обеспечивающая нормативные параметры качества теплоносителя. Использование неподготовленного теплоносителя по содержанию в нем растворенных газов, хлоридов и сульфатов не позволяет надеяться на продолжительную эксплуатацию котлоагрегатов и тепловых сетей.</w:t>
      </w:r>
    </w:p>
    <w:p w14:paraId="2BF08058" w14:textId="77777777" w:rsidR="00FC2C2C" w:rsidRPr="00FC2C2C" w:rsidRDefault="00FC2C2C" w:rsidP="007A4534">
      <w:pPr>
        <w:pStyle w:val="S9"/>
      </w:pPr>
      <w:r w:rsidRPr="00FC2C2C">
        <w:t xml:space="preserve">Котельная оборудована приборами учета потребления ТЭР. Для учета тепловой энергии, отпущенной в тепловую сеть установлен </w:t>
      </w:r>
      <w:proofErr w:type="spellStart"/>
      <w:r w:rsidRPr="00FC2C2C">
        <w:t>тепловычислитель</w:t>
      </w:r>
      <w:proofErr w:type="spellEnd"/>
      <w:r w:rsidRPr="00FC2C2C">
        <w:t>. Система теплоснабжения - закрытая.</w:t>
      </w:r>
    </w:p>
    <w:p w14:paraId="44787D38" w14:textId="77777777" w:rsidR="00FC2C2C" w:rsidRPr="00FC2C2C" w:rsidRDefault="00FC2C2C" w:rsidP="007A4534">
      <w:pPr>
        <w:pStyle w:val="S9"/>
      </w:pPr>
      <w:r w:rsidRPr="00FC2C2C">
        <w:t>Для бесперебойного электроснабжения котельной имеется резервная автономная дизельная электростанция мощностью 40 кВт, установленная в 2016 г.</w:t>
      </w:r>
    </w:p>
    <w:bookmarkEnd w:id="69"/>
    <w:p w14:paraId="55D2F55B" w14:textId="77777777" w:rsidR="00643450" w:rsidRPr="00A10C9B" w:rsidRDefault="00643450" w:rsidP="00571AE6">
      <w:pPr>
        <w:pStyle w:val="a2"/>
        <w:keepNext/>
        <w:spacing w:before="120"/>
        <w:rPr>
          <w:b/>
          <w:sz w:val="28"/>
          <w:szCs w:val="28"/>
          <w:lang w:val="ru-RU"/>
        </w:rPr>
      </w:pPr>
      <w:r w:rsidRPr="00A10C9B">
        <w:rPr>
          <w:b/>
          <w:sz w:val="28"/>
          <w:szCs w:val="28"/>
          <w:lang w:val="ru-RU"/>
        </w:rPr>
        <w:lastRenderedPageBreak/>
        <w:t>Электроснабжение</w:t>
      </w:r>
    </w:p>
    <w:p w14:paraId="7A61C57F" w14:textId="408337D8" w:rsidR="00035CA1" w:rsidRPr="00A10C9B" w:rsidRDefault="00035CA1" w:rsidP="00035CA1">
      <w:pPr>
        <w:pStyle w:val="a2"/>
        <w:rPr>
          <w:sz w:val="28"/>
          <w:szCs w:val="28"/>
          <w:lang w:val="ru-RU" w:eastAsia="ru-RU" w:bidi="ar-SA"/>
        </w:rPr>
      </w:pPr>
      <w:bookmarkStart w:id="70" w:name="_Hlk108172766"/>
      <w:r w:rsidRPr="00A10C9B">
        <w:rPr>
          <w:sz w:val="28"/>
          <w:szCs w:val="28"/>
          <w:lang w:val="ru-RU" w:eastAsia="ru-RU" w:bidi="ar-SA"/>
        </w:rPr>
        <w:t xml:space="preserve">Электроснабжение </w:t>
      </w:r>
      <w:r w:rsidR="00147602">
        <w:rPr>
          <w:sz w:val="28"/>
          <w:szCs w:val="28"/>
          <w:lang w:val="ru-RU" w:eastAsia="ru-RU" w:bidi="ar-SA"/>
        </w:rPr>
        <w:t>Знаменского</w:t>
      </w:r>
      <w:r w:rsidRPr="00A10C9B">
        <w:rPr>
          <w:sz w:val="28"/>
          <w:szCs w:val="28"/>
          <w:lang w:val="ru-RU" w:eastAsia="ru-RU" w:bidi="ar-SA"/>
        </w:rPr>
        <w:t xml:space="preserve"> сельсовета обеспечивает </w:t>
      </w:r>
      <w:r w:rsidR="00E91AE3">
        <w:rPr>
          <w:sz w:val="28"/>
          <w:szCs w:val="28"/>
          <w:lang w:val="ru-RU" w:eastAsia="ru-RU" w:bidi="ar-SA"/>
        </w:rPr>
        <w:t>филиал «карасукские электрические сети» АО «РЭС».</w:t>
      </w:r>
      <w:r w:rsidRPr="00A10C9B">
        <w:rPr>
          <w:sz w:val="28"/>
          <w:szCs w:val="28"/>
          <w:lang w:val="ru-RU" w:eastAsia="ru-RU" w:bidi="ar-SA"/>
        </w:rPr>
        <w:t xml:space="preserve"> </w:t>
      </w:r>
    </w:p>
    <w:p w14:paraId="76ED0356" w14:textId="72CD01E5" w:rsidR="001B6F9F" w:rsidRDefault="001B6F9F" w:rsidP="001B6F9F">
      <w:pPr>
        <w:pStyle w:val="S9"/>
        <w:rPr>
          <w:rFonts w:eastAsia="Calibri"/>
          <w:sz w:val="24"/>
        </w:rPr>
      </w:pPr>
      <w:r>
        <w:t>Электроснабжение</w:t>
      </w:r>
      <w:r>
        <w:rPr>
          <w:rFonts w:eastAsia="Calibri"/>
        </w:rPr>
        <w:t xml:space="preserve"> </w:t>
      </w:r>
      <w:r>
        <w:t>Знаменского</w:t>
      </w:r>
      <w:r>
        <w:rPr>
          <w:rFonts w:eastAsia="Calibri"/>
        </w:rPr>
        <w:t xml:space="preserve"> сельсовета осуществляется от подстанции ПС «Знаменская» 35/10 </w:t>
      </w:r>
      <w:proofErr w:type="spellStart"/>
      <w:r>
        <w:rPr>
          <w:rFonts w:eastAsia="Calibri"/>
        </w:rPr>
        <w:t>кВ</w:t>
      </w:r>
      <w:proofErr w:type="spellEnd"/>
      <w:r>
        <w:rPr>
          <w:rFonts w:eastAsia="Calibri"/>
        </w:rPr>
        <w:t>, расположенной в п. Поповка.</w:t>
      </w:r>
      <w:r w:rsidR="003D1884">
        <w:rPr>
          <w:rFonts w:eastAsia="Calibri"/>
        </w:rPr>
        <w:t xml:space="preserve"> Объем свободной мощности для технологического присоединения к электрическим сетям составляет 1,22 МВт.</w:t>
      </w:r>
    </w:p>
    <w:p w14:paraId="74FF48EC" w14:textId="1654AB84" w:rsidR="00035CA1" w:rsidRDefault="00035CA1" w:rsidP="00035CA1">
      <w:pPr>
        <w:pStyle w:val="a2"/>
        <w:rPr>
          <w:sz w:val="28"/>
          <w:szCs w:val="28"/>
          <w:lang w:val="ru-RU" w:eastAsia="ru-RU" w:bidi="ar-SA"/>
        </w:rPr>
      </w:pPr>
      <w:r w:rsidRPr="00A10C9B">
        <w:rPr>
          <w:sz w:val="28"/>
          <w:szCs w:val="28"/>
          <w:lang w:val="ru-RU" w:eastAsia="ru-RU" w:bidi="ar-SA"/>
        </w:rPr>
        <w:t xml:space="preserve">Между поселками проложены воздушные линии ВЛ 10 </w:t>
      </w:r>
      <w:proofErr w:type="spellStart"/>
      <w:r w:rsidRPr="00A10C9B">
        <w:rPr>
          <w:sz w:val="28"/>
          <w:szCs w:val="28"/>
          <w:lang w:val="ru-RU" w:eastAsia="ru-RU" w:bidi="ar-SA"/>
        </w:rPr>
        <w:t>кВ.</w:t>
      </w:r>
      <w:proofErr w:type="spellEnd"/>
      <w:r w:rsidRPr="00A10C9B">
        <w:rPr>
          <w:sz w:val="28"/>
          <w:szCs w:val="28"/>
          <w:lang w:val="ru-RU" w:eastAsia="ru-RU" w:bidi="ar-SA"/>
        </w:rPr>
        <w:t xml:space="preserve"> Для трансформирования потребных мощностей предусматриваются трансформаторные подстанции ТП 10/0,4 </w:t>
      </w:r>
      <w:proofErr w:type="spellStart"/>
      <w:r w:rsidRPr="00A10C9B">
        <w:rPr>
          <w:sz w:val="28"/>
          <w:szCs w:val="28"/>
          <w:lang w:val="ru-RU" w:eastAsia="ru-RU" w:bidi="ar-SA"/>
        </w:rPr>
        <w:t>кВ.</w:t>
      </w:r>
      <w:proofErr w:type="spellEnd"/>
      <w:r w:rsidRPr="00A10C9B">
        <w:rPr>
          <w:sz w:val="28"/>
          <w:szCs w:val="28"/>
          <w:lang w:val="ru-RU" w:eastAsia="ru-RU" w:bidi="ar-SA"/>
        </w:rPr>
        <w:t xml:space="preserve"> </w:t>
      </w:r>
    </w:p>
    <w:p w14:paraId="39A84CB9" w14:textId="6896947C" w:rsidR="001B6F9F" w:rsidRPr="00A10C9B" w:rsidRDefault="001B6F9F" w:rsidP="001B6F9F">
      <w:pPr>
        <w:keepNext/>
        <w:spacing w:before="120" w:after="120"/>
        <w:jc w:val="right"/>
        <w:rPr>
          <w:b/>
          <w:sz w:val="28"/>
          <w:szCs w:val="28"/>
          <w:lang w:eastAsia="ar-SA" w:bidi="en-US"/>
        </w:rPr>
      </w:pPr>
      <w:r w:rsidRPr="00A10C9B">
        <w:rPr>
          <w:b/>
          <w:sz w:val="28"/>
          <w:szCs w:val="28"/>
          <w:lang w:eastAsia="ar-SA" w:bidi="en-US"/>
        </w:rPr>
        <w:t>Таблица 2.</w:t>
      </w:r>
      <w:r w:rsidR="00167FD2">
        <w:rPr>
          <w:b/>
          <w:sz w:val="28"/>
          <w:szCs w:val="28"/>
          <w:lang w:eastAsia="ar-SA" w:bidi="en-US"/>
        </w:rPr>
        <w:t>21</w:t>
      </w:r>
    </w:p>
    <w:p w14:paraId="08942B87" w14:textId="6F7D46E7" w:rsidR="001B6F9F" w:rsidRPr="00A10C9B" w:rsidRDefault="001B6F9F" w:rsidP="001B6F9F">
      <w:pPr>
        <w:pStyle w:val="a2"/>
        <w:keepNext/>
        <w:suppressAutoHyphens/>
        <w:spacing w:before="120" w:after="120"/>
        <w:ind w:firstLine="0"/>
        <w:jc w:val="center"/>
        <w:rPr>
          <w:b/>
          <w:sz w:val="28"/>
          <w:szCs w:val="28"/>
          <w:lang w:val="ru-RU"/>
        </w:rPr>
      </w:pPr>
      <w:r w:rsidRPr="00A10C9B">
        <w:rPr>
          <w:b/>
          <w:sz w:val="28"/>
          <w:szCs w:val="28"/>
          <w:lang w:val="ru-RU"/>
        </w:rPr>
        <w:t xml:space="preserve">Характеристика существующих подстанций </w:t>
      </w:r>
      <w:r>
        <w:rPr>
          <w:b/>
          <w:sz w:val="28"/>
          <w:szCs w:val="28"/>
          <w:lang w:val="ru-RU"/>
        </w:rPr>
        <w:t>Знаменского</w:t>
      </w:r>
      <w:r w:rsidRPr="00A10C9B">
        <w:rPr>
          <w:b/>
          <w:sz w:val="28"/>
          <w:szCs w:val="28"/>
          <w:lang w:val="ru-RU"/>
        </w:rPr>
        <w:t xml:space="preserve"> сельсовета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794"/>
        <w:gridCol w:w="2188"/>
        <w:gridCol w:w="1415"/>
        <w:gridCol w:w="1797"/>
        <w:gridCol w:w="2018"/>
        <w:gridCol w:w="1122"/>
      </w:tblGrid>
      <w:tr w:rsidR="001B6F9F" w:rsidRPr="001B6F9F" w14:paraId="314C693C" w14:textId="77777777" w:rsidTr="001B6F9F">
        <w:trPr>
          <w:jc w:val="center"/>
        </w:trPr>
        <w:tc>
          <w:tcPr>
            <w:tcW w:w="794" w:type="dxa"/>
            <w:hideMark/>
          </w:tcPr>
          <w:p w14:paraId="325EC35A" w14:textId="40B08D25" w:rsidR="001B6F9F" w:rsidRPr="001B6F9F" w:rsidRDefault="001B6F9F" w:rsidP="001B6F9F">
            <w:pPr>
              <w:pStyle w:val="affff0"/>
              <w:jc w:val="center"/>
              <w:rPr>
                <w:b/>
                <w:bCs w:val="0"/>
                <w:sz w:val="22"/>
                <w:szCs w:val="22"/>
                <w:lang w:eastAsia="en-US"/>
              </w:rPr>
            </w:pPr>
            <w:proofErr w:type="spellStart"/>
            <w:r w:rsidRPr="001B6F9F">
              <w:rPr>
                <w:b/>
                <w:bCs w:val="0"/>
                <w:sz w:val="22"/>
                <w:szCs w:val="22"/>
                <w:lang w:eastAsia="en-US"/>
              </w:rPr>
              <w:t>Дисп</w:t>
            </w:r>
            <w:proofErr w:type="spellEnd"/>
            <w:r w:rsidRPr="001B6F9F">
              <w:rPr>
                <w:b/>
                <w:bCs w:val="0"/>
                <w:sz w:val="22"/>
                <w:szCs w:val="22"/>
                <w:lang w:eastAsia="en-US"/>
              </w:rPr>
              <w:t xml:space="preserve">. </w:t>
            </w:r>
            <w:r>
              <w:rPr>
                <w:b/>
                <w:bCs w:val="0"/>
                <w:sz w:val="22"/>
                <w:szCs w:val="22"/>
                <w:lang w:eastAsia="en-US"/>
              </w:rPr>
              <w:t>н</w:t>
            </w:r>
            <w:r w:rsidRPr="001B6F9F">
              <w:rPr>
                <w:b/>
                <w:bCs w:val="0"/>
                <w:sz w:val="22"/>
                <w:szCs w:val="22"/>
                <w:lang w:eastAsia="en-US"/>
              </w:rPr>
              <w:t>омер</w:t>
            </w:r>
          </w:p>
        </w:tc>
        <w:tc>
          <w:tcPr>
            <w:tcW w:w="1172" w:type="pct"/>
            <w:hideMark/>
          </w:tcPr>
          <w:p w14:paraId="787922D1" w14:textId="77777777" w:rsidR="001B6F9F" w:rsidRPr="001B6F9F" w:rsidRDefault="001B6F9F" w:rsidP="001B6F9F">
            <w:pPr>
              <w:pStyle w:val="affff0"/>
              <w:jc w:val="center"/>
              <w:rPr>
                <w:b/>
                <w:bCs w:val="0"/>
                <w:sz w:val="22"/>
                <w:szCs w:val="22"/>
                <w:lang w:eastAsia="en-US"/>
              </w:rPr>
            </w:pPr>
            <w:r w:rsidRPr="001B6F9F">
              <w:rPr>
                <w:b/>
                <w:bCs w:val="0"/>
                <w:sz w:val="22"/>
                <w:szCs w:val="22"/>
                <w:lang w:eastAsia="en-US"/>
              </w:rPr>
              <w:t>Наименование ПС</w:t>
            </w:r>
          </w:p>
        </w:tc>
        <w:tc>
          <w:tcPr>
            <w:tcW w:w="758" w:type="pct"/>
            <w:vAlign w:val="center"/>
            <w:hideMark/>
          </w:tcPr>
          <w:p w14:paraId="5A39A4EF" w14:textId="77777777" w:rsidR="001B6F9F" w:rsidRPr="001B6F9F" w:rsidRDefault="001B6F9F" w:rsidP="001B6F9F">
            <w:pPr>
              <w:pStyle w:val="affff0"/>
              <w:jc w:val="center"/>
              <w:rPr>
                <w:b/>
                <w:bCs w:val="0"/>
                <w:sz w:val="22"/>
                <w:szCs w:val="22"/>
                <w:lang w:eastAsia="en-US"/>
              </w:rPr>
            </w:pPr>
            <w:r w:rsidRPr="001B6F9F">
              <w:rPr>
                <w:b/>
                <w:bCs w:val="0"/>
                <w:sz w:val="22"/>
                <w:szCs w:val="22"/>
                <w:lang w:eastAsia="en-US"/>
              </w:rPr>
              <w:t>Напряжение Кв.</w:t>
            </w:r>
          </w:p>
        </w:tc>
        <w:tc>
          <w:tcPr>
            <w:tcW w:w="1797" w:type="dxa"/>
            <w:vAlign w:val="center"/>
            <w:hideMark/>
          </w:tcPr>
          <w:p w14:paraId="70794C26" w14:textId="77777777" w:rsidR="001B6F9F" w:rsidRPr="001B6F9F" w:rsidRDefault="001B6F9F" w:rsidP="001B6F9F">
            <w:pPr>
              <w:pStyle w:val="affff0"/>
              <w:jc w:val="center"/>
              <w:rPr>
                <w:b/>
                <w:bCs w:val="0"/>
                <w:sz w:val="22"/>
                <w:szCs w:val="22"/>
                <w:lang w:eastAsia="en-US"/>
              </w:rPr>
            </w:pPr>
            <w:r w:rsidRPr="001B6F9F">
              <w:rPr>
                <w:b/>
                <w:bCs w:val="0"/>
                <w:sz w:val="22"/>
                <w:szCs w:val="22"/>
                <w:lang w:eastAsia="en-US"/>
              </w:rPr>
              <w:t>Тип трансформатора</w:t>
            </w:r>
          </w:p>
        </w:tc>
        <w:tc>
          <w:tcPr>
            <w:tcW w:w="1081" w:type="pct"/>
            <w:vAlign w:val="center"/>
            <w:hideMark/>
          </w:tcPr>
          <w:p w14:paraId="786B3A26" w14:textId="0EB8C7D0" w:rsidR="001B6F9F" w:rsidRPr="001B6F9F" w:rsidRDefault="001B6F9F" w:rsidP="001B6F9F">
            <w:pPr>
              <w:pStyle w:val="affff0"/>
              <w:jc w:val="center"/>
              <w:rPr>
                <w:b/>
                <w:bCs w:val="0"/>
                <w:sz w:val="22"/>
                <w:szCs w:val="22"/>
                <w:lang w:eastAsia="en-US"/>
              </w:rPr>
            </w:pPr>
            <w:r w:rsidRPr="001B6F9F">
              <w:rPr>
                <w:b/>
                <w:bCs w:val="0"/>
                <w:sz w:val="22"/>
                <w:szCs w:val="22"/>
                <w:lang w:eastAsia="en-US"/>
              </w:rPr>
              <w:t>К</w:t>
            </w:r>
            <w:r>
              <w:rPr>
                <w:b/>
                <w:bCs w:val="0"/>
                <w:sz w:val="22"/>
                <w:szCs w:val="22"/>
                <w:lang w:eastAsia="en-US"/>
              </w:rPr>
              <w:t>ол–</w:t>
            </w:r>
            <w:proofErr w:type="gramStart"/>
            <w:r w:rsidRPr="001B6F9F">
              <w:rPr>
                <w:b/>
                <w:bCs w:val="0"/>
                <w:sz w:val="22"/>
                <w:szCs w:val="22"/>
                <w:lang w:eastAsia="en-US"/>
              </w:rPr>
              <w:t>во</w:t>
            </w:r>
            <w:r>
              <w:rPr>
                <w:b/>
                <w:bCs w:val="0"/>
                <w:sz w:val="22"/>
                <w:szCs w:val="22"/>
                <w:lang w:eastAsia="en-US"/>
              </w:rPr>
              <w:t xml:space="preserve"> </w:t>
            </w:r>
            <w:r w:rsidRPr="001B6F9F">
              <w:rPr>
                <w:b/>
                <w:bCs w:val="0"/>
                <w:sz w:val="22"/>
                <w:szCs w:val="22"/>
                <w:lang w:eastAsia="en-US"/>
              </w:rPr>
              <w:t>трансформаторов</w:t>
            </w:r>
            <w:proofErr w:type="gramEnd"/>
          </w:p>
        </w:tc>
        <w:tc>
          <w:tcPr>
            <w:tcW w:w="601" w:type="pct"/>
            <w:vAlign w:val="center"/>
            <w:hideMark/>
          </w:tcPr>
          <w:p w14:paraId="44A2B6D2" w14:textId="77777777" w:rsidR="001B6F9F" w:rsidRPr="001B6F9F" w:rsidRDefault="001B6F9F" w:rsidP="001B6F9F">
            <w:pPr>
              <w:pStyle w:val="affff0"/>
              <w:jc w:val="center"/>
              <w:rPr>
                <w:b/>
                <w:bCs w:val="0"/>
                <w:sz w:val="22"/>
                <w:szCs w:val="22"/>
                <w:lang w:eastAsia="en-US"/>
              </w:rPr>
            </w:pPr>
            <w:r w:rsidRPr="001B6F9F">
              <w:rPr>
                <w:b/>
                <w:bCs w:val="0"/>
                <w:sz w:val="22"/>
                <w:szCs w:val="22"/>
                <w:lang w:eastAsia="en-US"/>
              </w:rPr>
              <w:t xml:space="preserve">Мощность </w:t>
            </w:r>
            <w:proofErr w:type="spellStart"/>
            <w:r w:rsidRPr="001B6F9F">
              <w:rPr>
                <w:b/>
                <w:bCs w:val="0"/>
                <w:sz w:val="22"/>
                <w:szCs w:val="22"/>
                <w:lang w:eastAsia="en-US"/>
              </w:rPr>
              <w:t>мВА</w:t>
            </w:r>
            <w:proofErr w:type="spellEnd"/>
          </w:p>
        </w:tc>
      </w:tr>
      <w:tr w:rsidR="001B6F9F" w:rsidRPr="001B6F9F" w14:paraId="5BB329ED" w14:textId="77777777" w:rsidTr="001B6F9F">
        <w:trPr>
          <w:jc w:val="center"/>
        </w:trPr>
        <w:tc>
          <w:tcPr>
            <w:tcW w:w="794" w:type="dxa"/>
            <w:vAlign w:val="center"/>
            <w:hideMark/>
          </w:tcPr>
          <w:p w14:paraId="5B6DFF8F" w14:textId="77777777" w:rsidR="001B6F9F" w:rsidRPr="001B6F9F" w:rsidRDefault="001B6F9F" w:rsidP="001B6F9F">
            <w:pPr>
              <w:pStyle w:val="affff0"/>
              <w:jc w:val="left"/>
              <w:rPr>
                <w:sz w:val="22"/>
                <w:szCs w:val="22"/>
                <w:lang w:eastAsia="en-US"/>
              </w:rPr>
            </w:pPr>
            <w:r w:rsidRPr="001B6F9F">
              <w:rPr>
                <w:sz w:val="22"/>
                <w:szCs w:val="22"/>
                <w:lang w:eastAsia="en-US"/>
              </w:rPr>
              <w:t>44</w:t>
            </w:r>
          </w:p>
        </w:tc>
        <w:tc>
          <w:tcPr>
            <w:tcW w:w="1172" w:type="pct"/>
            <w:vAlign w:val="center"/>
            <w:hideMark/>
          </w:tcPr>
          <w:p w14:paraId="25F1E5D8" w14:textId="77777777" w:rsidR="001B6F9F" w:rsidRPr="001B6F9F" w:rsidRDefault="001B6F9F" w:rsidP="001B6F9F">
            <w:pPr>
              <w:pStyle w:val="affff0"/>
              <w:jc w:val="left"/>
              <w:rPr>
                <w:sz w:val="22"/>
                <w:szCs w:val="22"/>
                <w:lang w:eastAsia="en-US"/>
              </w:rPr>
            </w:pPr>
            <w:r w:rsidRPr="001B6F9F">
              <w:rPr>
                <w:sz w:val="22"/>
                <w:szCs w:val="22"/>
                <w:lang w:eastAsia="en-US"/>
              </w:rPr>
              <w:t>ПС"Знаменская"35/10</w:t>
            </w:r>
          </w:p>
        </w:tc>
        <w:tc>
          <w:tcPr>
            <w:tcW w:w="758" w:type="pct"/>
            <w:vAlign w:val="center"/>
            <w:hideMark/>
          </w:tcPr>
          <w:p w14:paraId="4C0B6197" w14:textId="77777777" w:rsidR="001B6F9F" w:rsidRPr="001B6F9F" w:rsidRDefault="001B6F9F" w:rsidP="001B6F9F">
            <w:pPr>
              <w:pStyle w:val="affff0"/>
              <w:jc w:val="center"/>
              <w:rPr>
                <w:sz w:val="22"/>
                <w:szCs w:val="22"/>
                <w:lang w:eastAsia="en-US"/>
              </w:rPr>
            </w:pPr>
            <w:r w:rsidRPr="001B6F9F">
              <w:rPr>
                <w:sz w:val="22"/>
                <w:szCs w:val="22"/>
                <w:lang w:eastAsia="en-US"/>
              </w:rPr>
              <w:t>35/10</w:t>
            </w:r>
          </w:p>
        </w:tc>
        <w:tc>
          <w:tcPr>
            <w:tcW w:w="1797" w:type="dxa"/>
            <w:vAlign w:val="center"/>
            <w:hideMark/>
          </w:tcPr>
          <w:p w14:paraId="6BABBAB0" w14:textId="77777777" w:rsidR="001B6F9F" w:rsidRPr="001B6F9F" w:rsidRDefault="001B6F9F" w:rsidP="001B6F9F">
            <w:pPr>
              <w:pStyle w:val="affff0"/>
              <w:jc w:val="center"/>
              <w:rPr>
                <w:sz w:val="22"/>
                <w:szCs w:val="22"/>
                <w:lang w:eastAsia="en-US"/>
              </w:rPr>
            </w:pPr>
            <w:r w:rsidRPr="001B6F9F">
              <w:rPr>
                <w:sz w:val="22"/>
                <w:szCs w:val="22"/>
                <w:lang w:eastAsia="en-US"/>
              </w:rPr>
              <w:t>ТД 10/35</w:t>
            </w:r>
          </w:p>
        </w:tc>
        <w:tc>
          <w:tcPr>
            <w:tcW w:w="1081" w:type="pct"/>
            <w:vAlign w:val="center"/>
            <w:hideMark/>
          </w:tcPr>
          <w:p w14:paraId="3625F42A" w14:textId="77777777" w:rsidR="001B6F9F" w:rsidRPr="001B6F9F" w:rsidRDefault="001B6F9F" w:rsidP="001B6F9F">
            <w:pPr>
              <w:pStyle w:val="affff0"/>
              <w:jc w:val="center"/>
              <w:rPr>
                <w:sz w:val="22"/>
                <w:szCs w:val="22"/>
                <w:lang w:eastAsia="en-US"/>
              </w:rPr>
            </w:pPr>
            <w:r w:rsidRPr="001B6F9F">
              <w:rPr>
                <w:sz w:val="22"/>
                <w:szCs w:val="22"/>
                <w:lang w:eastAsia="en-US"/>
              </w:rPr>
              <w:t>1</w:t>
            </w:r>
          </w:p>
        </w:tc>
        <w:tc>
          <w:tcPr>
            <w:tcW w:w="601" w:type="pct"/>
            <w:vAlign w:val="center"/>
            <w:hideMark/>
          </w:tcPr>
          <w:p w14:paraId="6914BD68" w14:textId="282564DA" w:rsidR="001B6F9F" w:rsidRPr="001B6F9F" w:rsidRDefault="003D1884" w:rsidP="001B6F9F">
            <w:pPr>
              <w:pStyle w:val="affff0"/>
              <w:jc w:val="center"/>
              <w:rPr>
                <w:sz w:val="22"/>
                <w:szCs w:val="22"/>
                <w:lang w:eastAsia="en-US"/>
              </w:rPr>
            </w:pPr>
            <w:r>
              <w:rPr>
                <w:sz w:val="22"/>
                <w:szCs w:val="22"/>
                <w:lang w:eastAsia="en-US"/>
              </w:rPr>
              <w:t>1х1,6</w:t>
            </w:r>
          </w:p>
        </w:tc>
      </w:tr>
    </w:tbl>
    <w:p w14:paraId="1E51F7D3" w14:textId="57A52687" w:rsidR="00035CA1" w:rsidRPr="00A10C9B" w:rsidRDefault="00035CA1" w:rsidP="00035CA1">
      <w:pPr>
        <w:keepNext/>
        <w:spacing w:before="120" w:after="120"/>
        <w:jc w:val="right"/>
        <w:rPr>
          <w:b/>
          <w:sz w:val="28"/>
          <w:szCs w:val="28"/>
          <w:lang w:eastAsia="ar-SA" w:bidi="en-US"/>
        </w:rPr>
      </w:pPr>
      <w:r w:rsidRPr="00A10C9B">
        <w:rPr>
          <w:b/>
          <w:sz w:val="28"/>
          <w:szCs w:val="28"/>
          <w:lang w:eastAsia="ar-SA" w:bidi="en-US"/>
        </w:rPr>
        <w:t xml:space="preserve">Таблица </w:t>
      </w:r>
      <w:r w:rsidR="007828BC" w:rsidRPr="00A10C9B">
        <w:rPr>
          <w:b/>
          <w:sz w:val="28"/>
          <w:szCs w:val="28"/>
          <w:lang w:eastAsia="ar-SA" w:bidi="en-US"/>
        </w:rPr>
        <w:t>2.</w:t>
      </w:r>
      <w:r w:rsidR="00D93079">
        <w:rPr>
          <w:b/>
          <w:sz w:val="28"/>
          <w:szCs w:val="28"/>
          <w:lang w:eastAsia="ar-SA" w:bidi="en-US"/>
        </w:rPr>
        <w:t>2</w:t>
      </w:r>
      <w:r w:rsidR="00167FD2">
        <w:rPr>
          <w:b/>
          <w:sz w:val="28"/>
          <w:szCs w:val="28"/>
          <w:lang w:eastAsia="ar-SA" w:bidi="en-US"/>
        </w:rPr>
        <w:t>2</w:t>
      </w:r>
    </w:p>
    <w:p w14:paraId="499D0932" w14:textId="395A4BC2" w:rsidR="00035CA1" w:rsidRPr="00A10C9B" w:rsidRDefault="00035CA1" w:rsidP="00035CA1">
      <w:pPr>
        <w:pStyle w:val="a2"/>
        <w:keepNext/>
        <w:suppressAutoHyphens/>
        <w:spacing w:before="120" w:after="120"/>
        <w:ind w:firstLine="0"/>
        <w:jc w:val="center"/>
        <w:rPr>
          <w:b/>
          <w:sz w:val="28"/>
          <w:szCs w:val="28"/>
          <w:lang w:val="ru-RU"/>
        </w:rPr>
      </w:pPr>
      <w:r w:rsidRPr="00A10C9B">
        <w:rPr>
          <w:b/>
          <w:sz w:val="28"/>
          <w:szCs w:val="28"/>
          <w:lang w:val="ru-RU"/>
        </w:rPr>
        <w:t xml:space="preserve">Характеристика существующих трансформаторных подстанций </w:t>
      </w:r>
      <w:r w:rsidR="00147602">
        <w:rPr>
          <w:b/>
          <w:sz w:val="28"/>
          <w:szCs w:val="28"/>
          <w:lang w:val="ru-RU"/>
        </w:rPr>
        <w:t>Знаменского</w:t>
      </w:r>
      <w:r w:rsidRPr="00A10C9B">
        <w:rPr>
          <w:b/>
          <w:sz w:val="28"/>
          <w:szCs w:val="28"/>
          <w:lang w:val="ru-RU"/>
        </w:rPr>
        <w:t xml:space="preserve"> сельсовета</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A0" w:firstRow="1" w:lastRow="0" w:firstColumn="1" w:lastColumn="0" w:noHBand="0" w:noVBand="1"/>
      </w:tblPr>
      <w:tblGrid>
        <w:gridCol w:w="964"/>
        <w:gridCol w:w="2924"/>
        <w:gridCol w:w="1914"/>
        <w:gridCol w:w="1456"/>
        <w:gridCol w:w="2076"/>
      </w:tblGrid>
      <w:tr w:rsidR="00035CA1" w:rsidRPr="002613D1" w14:paraId="0FC55DB8" w14:textId="77777777" w:rsidTr="00035CA1">
        <w:trPr>
          <w:tblHeader/>
        </w:trPr>
        <w:tc>
          <w:tcPr>
            <w:tcW w:w="0" w:type="auto"/>
          </w:tcPr>
          <w:p w14:paraId="6803817C" w14:textId="77777777" w:rsidR="00035CA1" w:rsidRPr="002613D1" w:rsidRDefault="00035CA1" w:rsidP="00035CA1">
            <w:pPr>
              <w:pStyle w:val="S9"/>
              <w:ind w:firstLine="0"/>
              <w:jc w:val="center"/>
              <w:rPr>
                <w:rFonts w:eastAsia="Calibri"/>
                <w:b/>
                <w:sz w:val="22"/>
                <w:szCs w:val="22"/>
              </w:rPr>
            </w:pPr>
            <w:r w:rsidRPr="002613D1">
              <w:rPr>
                <w:rFonts w:eastAsia="Calibri"/>
                <w:b/>
                <w:sz w:val="22"/>
                <w:szCs w:val="22"/>
              </w:rPr>
              <w:t>№ п./п.</w:t>
            </w:r>
          </w:p>
        </w:tc>
        <w:tc>
          <w:tcPr>
            <w:tcW w:w="0" w:type="auto"/>
          </w:tcPr>
          <w:p w14:paraId="698B62A9" w14:textId="77777777" w:rsidR="00035CA1" w:rsidRPr="002613D1" w:rsidRDefault="00035CA1" w:rsidP="00035CA1">
            <w:pPr>
              <w:pStyle w:val="S9"/>
              <w:ind w:firstLine="0"/>
              <w:jc w:val="center"/>
              <w:rPr>
                <w:rFonts w:eastAsia="Calibri"/>
                <w:b/>
                <w:sz w:val="22"/>
                <w:szCs w:val="22"/>
              </w:rPr>
            </w:pPr>
            <w:r w:rsidRPr="002613D1">
              <w:rPr>
                <w:rFonts w:eastAsia="Calibri"/>
                <w:b/>
                <w:sz w:val="22"/>
                <w:szCs w:val="22"/>
              </w:rPr>
              <w:t>Диспетчерский номер ТП</w:t>
            </w:r>
          </w:p>
        </w:tc>
        <w:tc>
          <w:tcPr>
            <w:tcW w:w="0" w:type="auto"/>
          </w:tcPr>
          <w:p w14:paraId="0C3477DF" w14:textId="08F09A62" w:rsidR="00035CA1" w:rsidRPr="002613D1" w:rsidRDefault="00035CA1" w:rsidP="00035CA1">
            <w:pPr>
              <w:pStyle w:val="S9"/>
              <w:ind w:firstLine="0"/>
              <w:jc w:val="center"/>
              <w:rPr>
                <w:rFonts w:eastAsia="Calibri"/>
                <w:b/>
                <w:sz w:val="22"/>
                <w:szCs w:val="22"/>
              </w:rPr>
            </w:pPr>
            <w:r w:rsidRPr="002613D1">
              <w:rPr>
                <w:rFonts w:eastAsia="Calibri"/>
                <w:b/>
                <w:sz w:val="22"/>
                <w:szCs w:val="22"/>
              </w:rPr>
              <w:t xml:space="preserve">Мощность, </w:t>
            </w:r>
            <w:proofErr w:type="spellStart"/>
            <w:r w:rsidRPr="002613D1">
              <w:rPr>
                <w:rFonts w:eastAsia="Calibri"/>
                <w:b/>
                <w:sz w:val="22"/>
                <w:szCs w:val="22"/>
              </w:rPr>
              <w:t>кВА</w:t>
            </w:r>
            <w:proofErr w:type="spellEnd"/>
          </w:p>
        </w:tc>
        <w:tc>
          <w:tcPr>
            <w:tcW w:w="0" w:type="auto"/>
          </w:tcPr>
          <w:p w14:paraId="53E74CAD" w14:textId="59A7AB5D" w:rsidR="00035CA1" w:rsidRPr="002613D1" w:rsidRDefault="00035CA1" w:rsidP="00035CA1">
            <w:pPr>
              <w:pStyle w:val="S9"/>
              <w:ind w:firstLine="0"/>
              <w:jc w:val="center"/>
              <w:rPr>
                <w:rFonts w:eastAsia="Calibri"/>
                <w:b/>
                <w:sz w:val="22"/>
                <w:szCs w:val="22"/>
              </w:rPr>
            </w:pPr>
            <w:r w:rsidRPr="002613D1">
              <w:rPr>
                <w:rFonts w:eastAsia="Calibri"/>
                <w:b/>
                <w:sz w:val="22"/>
                <w:szCs w:val="22"/>
              </w:rPr>
              <w:t>Адрес</w:t>
            </w:r>
          </w:p>
        </w:tc>
        <w:tc>
          <w:tcPr>
            <w:tcW w:w="0" w:type="auto"/>
          </w:tcPr>
          <w:p w14:paraId="6B755832" w14:textId="77777777" w:rsidR="00035CA1" w:rsidRPr="002613D1" w:rsidRDefault="00035CA1" w:rsidP="00035CA1">
            <w:pPr>
              <w:pStyle w:val="S9"/>
              <w:ind w:firstLine="0"/>
              <w:jc w:val="center"/>
              <w:rPr>
                <w:rFonts w:eastAsia="Calibri"/>
                <w:b/>
                <w:sz w:val="22"/>
                <w:szCs w:val="22"/>
              </w:rPr>
            </w:pPr>
            <w:r w:rsidRPr="002613D1">
              <w:rPr>
                <w:rFonts w:eastAsia="Calibri"/>
                <w:b/>
                <w:sz w:val="22"/>
                <w:szCs w:val="22"/>
              </w:rPr>
              <w:t>% загруженности</w:t>
            </w:r>
          </w:p>
        </w:tc>
      </w:tr>
      <w:tr w:rsidR="001B6F9F" w:rsidRPr="002613D1" w14:paraId="5E85FFC6" w14:textId="77777777" w:rsidTr="001B6F9F">
        <w:tc>
          <w:tcPr>
            <w:tcW w:w="0" w:type="auto"/>
            <w:vAlign w:val="bottom"/>
          </w:tcPr>
          <w:p w14:paraId="21A91085" w14:textId="276ED020" w:rsidR="001B6F9F" w:rsidRPr="001B6F9F" w:rsidRDefault="001B6F9F" w:rsidP="001B6F9F">
            <w:pPr>
              <w:pStyle w:val="S9"/>
              <w:ind w:firstLine="0"/>
              <w:jc w:val="left"/>
              <w:rPr>
                <w:rFonts w:eastAsia="Calibri"/>
                <w:sz w:val="22"/>
                <w:szCs w:val="22"/>
              </w:rPr>
            </w:pPr>
            <w:r w:rsidRPr="001B6F9F">
              <w:rPr>
                <w:sz w:val="22"/>
                <w:szCs w:val="22"/>
                <w:lang w:eastAsia="en-US"/>
              </w:rPr>
              <w:t>1</w:t>
            </w:r>
          </w:p>
        </w:tc>
        <w:tc>
          <w:tcPr>
            <w:tcW w:w="0" w:type="auto"/>
            <w:vAlign w:val="bottom"/>
          </w:tcPr>
          <w:p w14:paraId="6DEB8C64" w14:textId="35C4053B"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44-201/ 400</w:t>
            </w:r>
          </w:p>
        </w:tc>
        <w:tc>
          <w:tcPr>
            <w:tcW w:w="0" w:type="auto"/>
            <w:vAlign w:val="center"/>
          </w:tcPr>
          <w:p w14:paraId="0075BC83" w14:textId="0FF331F3" w:rsidR="001B6F9F" w:rsidRPr="001B6F9F" w:rsidRDefault="001B6F9F" w:rsidP="001B6F9F">
            <w:pPr>
              <w:pStyle w:val="S9"/>
              <w:ind w:firstLine="0"/>
              <w:jc w:val="center"/>
              <w:rPr>
                <w:rFonts w:eastAsia="Calibri"/>
                <w:sz w:val="22"/>
                <w:szCs w:val="22"/>
              </w:rPr>
            </w:pPr>
            <w:r w:rsidRPr="001B6F9F">
              <w:rPr>
                <w:sz w:val="22"/>
                <w:szCs w:val="22"/>
                <w:lang w:eastAsia="en-US"/>
              </w:rPr>
              <w:t>400</w:t>
            </w:r>
          </w:p>
        </w:tc>
        <w:tc>
          <w:tcPr>
            <w:tcW w:w="0" w:type="auto"/>
            <w:vAlign w:val="bottom"/>
          </w:tcPr>
          <w:p w14:paraId="3FCD9B85" w14:textId="69591E29"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4DD4246B" w14:textId="68876397" w:rsidR="001B6F9F" w:rsidRPr="001B6F9F" w:rsidRDefault="001B6F9F" w:rsidP="001B6F9F">
            <w:pPr>
              <w:pStyle w:val="S9"/>
              <w:ind w:firstLine="0"/>
              <w:jc w:val="center"/>
              <w:rPr>
                <w:rFonts w:eastAsia="Calibri"/>
                <w:sz w:val="22"/>
                <w:szCs w:val="22"/>
              </w:rPr>
            </w:pPr>
            <w:r w:rsidRPr="001B6F9F">
              <w:rPr>
                <w:sz w:val="22"/>
                <w:szCs w:val="22"/>
                <w:lang w:eastAsia="en-US"/>
              </w:rPr>
              <w:t>1</w:t>
            </w:r>
          </w:p>
        </w:tc>
      </w:tr>
      <w:tr w:rsidR="001B6F9F" w:rsidRPr="002613D1" w14:paraId="20B8D2B6" w14:textId="77777777" w:rsidTr="001B6F9F">
        <w:tc>
          <w:tcPr>
            <w:tcW w:w="0" w:type="auto"/>
            <w:vAlign w:val="bottom"/>
          </w:tcPr>
          <w:p w14:paraId="55B24624" w14:textId="273DCDD5" w:rsidR="001B6F9F" w:rsidRPr="001B6F9F" w:rsidRDefault="001B6F9F" w:rsidP="001B6F9F">
            <w:pPr>
              <w:pStyle w:val="S9"/>
              <w:ind w:firstLine="0"/>
              <w:jc w:val="left"/>
              <w:rPr>
                <w:rFonts w:eastAsia="Calibri"/>
                <w:sz w:val="22"/>
                <w:szCs w:val="22"/>
              </w:rPr>
            </w:pPr>
            <w:r w:rsidRPr="001B6F9F">
              <w:rPr>
                <w:sz w:val="22"/>
                <w:szCs w:val="22"/>
                <w:lang w:eastAsia="en-US"/>
              </w:rPr>
              <w:t>2</w:t>
            </w:r>
          </w:p>
        </w:tc>
        <w:tc>
          <w:tcPr>
            <w:tcW w:w="0" w:type="auto"/>
            <w:vAlign w:val="bottom"/>
          </w:tcPr>
          <w:p w14:paraId="3339AC8B" w14:textId="521CDD04"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44-202/ 100</w:t>
            </w:r>
          </w:p>
        </w:tc>
        <w:tc>
          <w:tcPr>
            <w:tcW w:w="0" w:type="auto"/>
            <w:vAlign w:val="center"/>
          </w:tcPr>
          <w:p w14:paraId="469D25B1" w14:textId="15A82423" w:rsidR="001B6F9F" w:rsidRPr="001B6F9F" w:rsidRDefault="001B6F9F" w:rsidP="001B6F9F">
            <w:pPr>
              <w:pStyle w:val="S9"/>
              <w:ind w:firstLine="0"/>
              <w:jc w:val="center"/>
              <w:rPr>
                <w:rFonts w:eastAsia="Calibri"/>
                <w:sz w:val="22"/>
                <w:szCs w:val="22"/>
              </w:rPr>
            </w:pPr>
            <w:r w:rsidRPr="001B6F9F">
              <w:rPr>
                <w:sz w:val="22"/>
                <w:szCs w:val="22"/>
                <w:lang w:eastAsia="en-US"/>
              </w:rPr>
              <w:t>100</w:t>
            </w:r>
          </w:p>
        </w:tc>
        <w:tc>
          <w:tcPr>
            <w:tcW w:w="0" w:type="auto"/>
            <w:vAlign w:val="bottom"/>
          </w:tcPr>
          <w:p w14:paraId="15BBBEEF" w14:textId="19B2FC43"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5E98A32D" w14:textId="208D1430" w:rsidR="001B6F9F" w:rsidRPr="001B6F9F" w:rsidRDefault="001B6F9F" w:rsidP="001B6F9F">
            <w:pPr>
              <w:pStyle w:val="S9"/>
              <w:ind w:firstLine="0"/>
              <w:jc w:val="center"/>
              <w:rPr>
                <w:rFonts w:eastAsia="Calibri"/>
                <w:sz w:val="22"/>
                <w:szCs w:val="22"/>
              </w:rPr>
            </w:pPr>
            <w:r w:rsidRPr="001B6F9F">
              <w:rPr>
                <w:sz w:val="22"/>
                <w:szCs w:val="22"/>
                <w:lang w:eastAsia="en-US"/>
              </w:rPr>
              <w:t>2</w:t>
            </w:r>
          </w:p>
        </w:tc>
      </w:tr>
      <w:tr w:rsidR="001B6F9F" w:rsidRPr="002613D1" w14:paraId="02FB4AF0" w14:textId="77777777" w:rsidTr="001B6F9F">
        <w:tc>
          <w:tcPr>
            <w:tcW w:w="0" w:type="auto"/>
            <w:vAlign w:val="bottom"/>
          </w:tcPr>
          <w:p w14:paraId="6D785007" w14:textId="27DCEAED" w:rsidR="001B6F9F" w:rsidRPr="001B6F9F" w:rsidRDefault="001B6F9F" w:rsidP="001B6F9F">
            <w:pPr>
              <w:pStyle w:val="S9"/>
              <w:ind w:firstLine="0"/>
              <w:jc w:val="left"/>
              <w:rPr>
                <w:rFonts w:eastAsia="Calibri"/>
                <w:sz w:val="22"/>
                <w:szCs w:val="22"/>
              </w:rPr>
            </w:pPr>
            <w:r w:rsidRPr="001B6F9F">
              <w:rPr>
                <w:sz w:val="22"/>
                <w:szCs w:val="22"/>
                <w:lang w:eastAsia="en-US"/>
              </w:rPr>
              <w:t>3</w:t>
            </w:r>
          </w:p>
        </w:tc>
        <w:tc>
          <w:tcPr>
            <w:tcW w:w="0" w:type="auto"/>
            <w:vAlign w:val="bottom"/>
          </w:tcPr>
          <w:p w14:paraId="3BA31A6C" w14:textId="1BED37BE"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44-203/ 100</w:t>
            </w:r>
          </w:p>
        </w:tc>
        <w:tc>
          <w:tcPr>
            <w:tcW w:w="0" w:type="auto"/>
            <w:vAlign w:val="center"/>
          </w:tcPr>
          <w:p w14:paraId="7B398110" w14:textId="3C580F9C" w:rsidR="001B6F9F" w:rsidRPr="001B6F9F" w:rsidRDefault="001B6F9F" w:rsidP="001B6F9F">
            <w:pPr>
              <w:pStyle w:val="S9"/>
              <w:ind w:firstLine="0"/>
              <w:jc w:val="center"/>
              <w:rPr>
                <w:rFonts w:eastAsia="Calibri"/>
                <w:sz w:val="22"/>
                <w:szCs w:val="22"/>
              </w:rPr>
            </w:pPr>
            <w:r w:rsidRPr="001B6F9F">
              <w:rPr>
                <w:sz w:val="22"/>
                <w:szCs w:val="22"/>
                <w:lang w:eastAsia="en-US"/>
              </w:rPr>
              <w:t>100</w:t>
            </w:r>
          </w:p>
        </w:tc>
        <w:tc>
          <w:tcPr>
            <w:tcW w:w="0" w:type="auto"/>
            <w:vAlign w:val="bottom"/>
          </w:tcPr>
          <w:p w14:paraId="68194F3A" w14:textId="6ED9D837"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2E014D32" w14:textId="0C289860" w:rsidR="001B6F9F" w:rsidRPr="001B6F9F" w:rsidRDefault="001B6F9F" w:rsidP="001B6F9F">
            <w:pPr>
              <w:pStyle w:val="S9"/>
              <w:ind w:firstLine="0"/>
              <w:jc w:val="center"/>
              <w:rPr>
                <w:rFonts w:eastAsia="Calibri"/>
                <w:sz w:val="22"/>
                <w:szCs w:val="22"/>
              </w:rPr>
            </w:pPr>
            <w:r w:rsidRPr="001B6F9F">
              <w:rPr>
                <w:sz w:val="22"/>
                <w:szCs w:val="22"/>
                <w:lang w:eastAsia="en-US"/>
              </w:rPr>
              <w:t>3</w:t>
            </w:r>
          </w:p>
        </w:tc>
      </w:tr>
      <w:tr w:rsidR="001B6F9F" w:rsidRPr="002613D1" w14:paraId="0FF37EC0" w14:textId="77777777" w:rsidTr="001B6F9F">
        <w:tc>
          <w:tcPr>
            <w:tcW w:w="0" w:type="auto"/>
            <w:vAlign w:val="bottom"/>
          </w:tcPr>
          <w:p w14:paraId="7D768F82" w14:textId="1AB38697" w:rsidR="001B6F9F" w:rsidRPr="001B6F9F" w:rsidRDefault="001B6F9F" w:rsidP="001B6F9F">
            <w:pPr>
              <w:pStyle w:val="S9"/>
              <w:ind w:firstLine="0"/>
              <w:jc w:val="left"/>
              <w:rPr>
                <w:rFonts w:eastAsia="Calibri"/>
                <w:sz w:val="22"/>
                <w:szCs w:val="22"/>
              </w:rPr>
            </w:pPr>
            <w:r w:rsidRPr="001B6F9F">
              <w:rPr>
                <w:sz w:val="22"/>
                <w:szCs w:val="22"/>
                <w:lang w:eastAsia="en-US"/>
              </w:rPr>
              <w:t>4</w:t>
            </w:r>
          </w:p>
        </w:tc>
        <w:tc>
          <w:tcPr>
            <w:tcW w:w="0" w:type="auto"/>
            <w:vAlign w:val="bottom"/>
          </w:tcPr>
          <w:p w14:paraId="486C6284" w14:textId="329C4DC8"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КТПН</w:t>
            </w:r>
            <w:proofErr w:type="spellEnd"/>
            <w:r w:rsidRPr="001B6F9F">
              <w:rPr>
                <w:sz w:val="22"/>
                <w:szCs w:val="22"/>
                <w:lang w:eastAsia="en-US"/>
              </w:rPr>
              <w:t xml:space="preserve"> 44-407/ 400 </w:t>
            </w:r>
          </w:p>
        </w:tc>
        <w:tc>
          <w:tcPr>
            <w:tcW w:w="0" w:type="auto"/>
            <w:vAlign w:val="center"/>
          </w:tcPr>
          <w:p w14:paraId="010C4F47" w14:textId="6801691A" w:rsidR="001B6F9F" w:rsidRPr="001B6F9F" w:rsidRDefault="001B6F9F" w:rsidP="001B6F9F">
            <w:pPr>
              <w:pStyle w:val="S9"/>
              <w:ind w:firstLine="0"/>
              <w:jc w:val="center"/>
              <w:rPr>
                <w:rFonts w:eastAsia="Calibri"/>
                <w:sz w:val="22"/>
                <w:szCs w:val="22"/>
              </w:rPr>
            </w:pPr>
            <w:r w:rsidRPr="001B6F9F">
              <w:rPr>
                <w:sz w:val="22"/>
                <w:szCs w:val="22"/>
                <w:lang w:eastAsia="en-US"/>
              </w:rPr>
              <w:t>400</w:t>
            </w:r>
          </w:p>
        </w:tc>
        <w:tc>
          <w:tcPr>
            <w:tcW w:w="0" w:type="auto"/>
            <w:vAlign w:val="bottom"/>
          </w:tcPr>
          <w:p w14:paraId="504A0ACB" w14:textId="7A29F387"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438CE9D6" w14:textId="6674B70B" w:rsidR="001B6F9F" w:rsidRPr="001B6F9F" w:rsidRDefault="001B6F9F" w:rsidP="001B6F9F">
            <w:pPr>
              <w:pStyle w:val="S9"/>
              <w:ind w:firstLine="0"/>
              <w:jc w:val="center"/>
              <w:rPr>
                <w:rFonts w:eastAsia="Calibri"/>
                <w:sz w:val="22"/>
                <w:szCs w:val="22"/>
              </w:rPr>
            </w:pPr>
            <w:r w:rsidRPr="001B6F9F">
              <w:rPr>
                <w:sz w:val="22"/>
                <w:szCs w:val="22"/>
                <w:lang w:eastAsia="en-US"/>
              </w:rPr>
              <w:t>4</w:t>
            </w:r>
          </w:p>
        </w:tc>
      </w:tr>
      <w:tr w:rsidR="001B6F9F" w:rsidRPr="002613D1" w14:paraId="68C065D1" w14:textId="77777777" w:rsidTr="001B6F9F">
        <w:tc>
          <w:tcPr>
            <w:tcW w:w="0" w:type="auto"/>
            <w:vAlign w:val="bottom"/>
          </w:tcPr>
          <w:p w14:paraId="0B525495" w14:textId="1666AF72" w:rsidR="001B6F9F" w:rsidRPr="001B6F9F" w:rsidRDefault="001B6F9F" w:rsidP="001B6F9F">
            <w:pPr>
              <w:pStyle w:val="S9"/>
              <w:ind w:firstLine="0"/>
              <w:jc w:val="left"/>
              <w:rPr>
                <w:rFonts w:eastAsia="Calibri"/>
                <w:sz w:val="22"/>
                <w:szCs w:val="22"/>
              </w:rPr>
            </w:pPr>
            <w:r w:rsidRPr="001B6F9F">
              <w:rPr>
                <w:sz w:val="22"/>
                <w:szCs w:val="22"/>
                <w:lang w:eastAsia="en-US"/>
              </w:rPr>
              <w:t>5</w:t>
            </w:r>
          </w:p>
        </w:tc>
        <w:tc>
          <w:tcPr>
            <w:tcW w:w="0" w:type="auto"/>
            <w:vAlign w:val="bottom"/>
          </w:tcPr>
          <w:p w14:paraId="7083A0E2" w14:textId="58BC5D67"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КТПН</w:t>
            </w:r>
            <w:proofErr w:type="spellEnd"/>
            <w:r w:rsidRPr="001B6F9F">
              <w:rPr>
                <w:sz w:val="22"/>
                <w:szCs w:val="22"/>
                <w:lang w:eastAsia="en-US"/>
              </w:rPr>
              <w:t xml:space="preserve"> 44-402/ 400</w:t>
            </w:r>
          </w:p>
        </w:tc>
        <w:tc>
          <w:tcPr>
            <w:tcW w:w="0" w:type="auto"/>
            <w:vAlign w:val="center"/>
          </w:tcPr>
          <w:p w14:paraId="04BFE641" w14:textId="485F2D06" w:rsidR="001B6F9F" w:rsidRPr="001B6F9F" w:rsidRDefault="001B6F9F" w:rsidP="001B6F9F">
            <w:pPr>
              <w:pStyle w:val="S9"/>
              <w:ind w:firstLine="0"/>
              <w:jc w:val="center"/>
              <w:rPr>
                <w:rFonts w:eastAsia="Calibri"/>
                <w:sz w:val="22"/>
                <w:szCs w:val="22"/>
              </w:rPr>
            </w:pPr>
            <w:r w:rsidRPr="001B6F9F">
              <w:rPr>
                <w:sz w:val="22"/>
                <w:szCs w:val="22"/>
                <w:lang w:eastAsia="en-US"/>
              </w:rPr>
              <w:t>400</w:t>
            </w:r>
          </w:p>
        </w:tc>
        <w:tc>
          <w:tcPr>
            <w:tcW w:w="0" w:type="auto"/>
            <w:vAlign w:val="bottom"/>
          </w:tcPr>
          <w:p w14:paraId="50F111AC" w14:textId="267C4417"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4B3FC6F4" w14:textId="4159583E" w:rsidR="001B6F9F" w:rsidRPr="001B6F9F" w:rsidRDefault="001B6F9F" w:rsidP="001B6F9F">
            <w:pPr>
              <w:pStyle w:val="S9"/>
              <w:ind w:firstLine="0"/>
              <w:jc w:val="center"/>
              <w:rPr>
                <w:rFonts w:eastAsia="Calibri"/>
                <w:sz w:val="22"/>
                <w:szCs w:val="22"/>
              </w:rPr>
            </w:pPr>
            <w:r w:rsidRPr="001B6F9F">
              <w:rPr>
                <w:sz w:val="22"/>
                <w:szCs w:val="22"/>
                <w:lang w:eastAsia="en-US"/>
              </w:rPr>
              <w:t>5</w:t>
            </w:r>
          </w:p>
        </w:tc>
      </w:tr>
      <w:tr w:rsidR="001B6F9F" w:rsidRPr="002613D1" w14:paraId="3ED437C0" w14:textId="77777777" w:rsidTr="001B6F9F">
        <w:tc>
          <w:tcPr>
            <w:tcW w:w="0" w:type="auto"/>
            <w:vAlign w:val="bottom"/>
          </w:tcPr>
          <w:p w14:paraId="380EE156" w14:textId="09AEF6A3" w:rsidR="001B6F9F" w:rsidRPr="001B6F9F" w:rsidRDefault="001B6F9F" w:rsidP="001B6F9F">
            <w:pPr>
              <w:pStyle w:val="S9"/>
              <w:ind w:firstLine="0"/>
              <w:jc w:val="left"/>
              <w:rPr>
                <w:rFonts w:eastAsia="Calibri"/>
                <w:sz w:val="22"/>
                <w:szCs w:val="22"/>
              </w:rPr>
            </w:pPr>
            <w:r w:rsidRPr="001B6F9F">
              <w:rPr>
                <w:sz w:val="22"/>
                <w:szCs w:val="22"/>
                <w:lang w:eastAsia="en-US"/>
              </w:rPr>
              <w:t>6</w:t>
            </w:r>
          </w:p>
        </w:tc>
        <w:tc>
          <w:tcPr>
            <w:tcW w:w="0" w:type="auto"/>
            <w:vAlign w:val="bottom"/>
          </w:tcPr>
          <w:p w14:paraId="2DE774FD" w14:textId="31E4B838"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44-401/ 100</w:t>
            </w:r>
          </w:p>
        </w:tc>
        <w:tc>
          <w:tcPr>
            <w:tcW w:w="0" w:type="auto"/>
            <w:vAlign w:val="center"/>
          </w:tcPr>
          <w:p w14:paraId="237FD219" w14:textId="14EF735D" w:rsidR="001B6F9F" w:rsidRPr="001B6F9F" w:rsidRDefault="001B6F9F" w:rsidP="001B6F9F">
            <w:pPr>
              <w:pStyle w:val="S9"/>
              <w:ind w:firstLine="0"/>
              <w:jc w:val="center"/>
              <w:rPr>
                <w:rFonts w:eastAsia="Calibri"/>
                <w:sz w:val="22"/>
                <w:szCs w:val="22"/>
              </w:rPr>
            </w:pPr>
            <w:r w:rsidRPr="001B6F9F">
              <w:rPr>
                <w:sz w:val="22"/>
                <w:szCs w:val="22"/>
                <w:lang w:eastAsia="en-US"/>
              </w:rPr>
              <w:t>100</w:t>
            </w:r>
          </w:p>
        </w:tc>
        <w:tc>
          <w:tcPr>
            <w:tcW w:w="0" w:type="auto"/>
            <w:vAlign w:val="bottom"/>
          </w:tcPr>
          <w:p w14:paraId="79ABC7CB" w14:textId="6FF7BA51"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4E1CB839" w14:textId="29A181B1" w:rsidR="001B6F9F" w:rsidRPr="001B6F9F" w:rsidRDefault="001B6F9F" w:rsidP="001B6F9F">
            <w:pPr>
              <w:pStyle w:val="S9"/>
              <w:ind w:firstLine="0"/>
              <w:jc w:val="center"/>
              <w:rPr>
                <w:rFonts w:eastAsia="Calibri"/>
                <w:sz w:val="22"/>
                <w:szCs w:val="22"/>
              </w:rPr>
            </w:pPr>
            <w:r w:rsidRPr="001B6F9F">
              <w:rPr>
                <w:sz w:val="22"/>
                <w:szCs w:val="22"/>
                <w:lang w:eastAsia="en-US"/>
              </w:rPr>
              <w:t>6</w:t>
            </w:r>
          </w:p>
        </w:tc>
      </w:tr>
      <w:tr w:rsidR="001B6F9F" w:rsidRPr="002613D1" w14:paraId="0296F83D" w14:textId="77777777" w:rsidTr="001B6F9F">
        <w:tc>
          <w:tcPr>
            <w:tcW w:w="0" w:type="auto"/>
            <w:vAlign w:val="bottom"/>
          </w:tcPr>
          <w:p w14:paraId="6E6BA0CE" w14:textId="3E801EF3" w:rsidR="001B6F9F" w:rsidRPr="001B6F9F" w:rsidRDefault="001B6F9F" w:rsidP="001B6F9F">
            <w:pPr>
              <w:pStyle w:val="S9"/>
              <w:ind w:firstLine="0"/>
              <w:jc w:val="left"/>
              <w:rPr>
                <w:rFonts w:eastAsia="Calibri"/>
                <w:sz w:val="22"/>
                <w:szCs w:val="22"/>
              </w:rPr>
            </w:pPr>
            <w:r w:rsidRPr="001B6F9F">
              <w:rPr>
                <w:sz w:val="22"/>
                <w:szCs w:val="22"/>
                <w:lang w:eastAsia="en-US"/>
              </w:rPr>
              <w:t>7</w:t>
            </w:r>
          </w:p>
        </w:tc>
        <w:tc>
          <w:tcPr>
            <w:tcW w:w="0" w:type="auto"/>
            <w:vAlign w:val="bottom"/>
          </w:tcPr>
          <w:p w14:paraId="3204F9CB" w14:textId="677D70FD"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44-501/ 630</w:t>
            </w:r>
          </w:p>
        </w:tc>
        <w:tc>
          <w:tcPr>
            <w:tcW w:w="0" w:type="auto"/>
            <w:vAlign w:val="center"/>
          </w:tcPr>
          <w:p w14:paraId="03EFBD70" w14:textId="4A27D80C" w:rsidR="001B6F9F" w:rsidRPr="001B6F9F" w:rsidRDefault="001B6F9F" w:rsidP="001B6F9F">
            <w:pPr>
              <w:pStyle w:val="S9"/>
              <w:ind w:firstLine="0"/>
              <w:jc w:val="center"/>
              <w:rPr>
                <w:rFonts w:eastAsia="Calibri"/>
                <w:sz w:val="22"/>
                <w:szCs w:val="22"/>
              </w:rPr>
            </w:pPr>
            <w:r w:rsidRPr="001B6F9F">
              <w:rPr>
                <w:sz w:val="22"/>
                <w:szCs w:val="22"/>
                <w:lang w:eastAsia="en-US"/>
              </w:rPr>
              <w:t>630</w:t>
            </w:r>
          </w:p>
        </w:tc>
        <w:tc>
          <w:tcPr>
            <w:tcW w:w="0" w:type="auto"/>
            <w:vAlign w:val="bottom"/>
          </w:tcPr>
          <w:p w14:paraId="1F431941" w14:textId="68A012A0"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6C2C827D" w14:textId="7724F3DE" w:rsidR="001B6F9F" w:rsidRPr="001B6F9F" w:rsidRDefault="001B6F9F" w:rsidP="001B6F9F">
            <w:pPr>
              <w:pStyle w:val="S9"/>
              <w:ind w:firstLine="0"/>
              <w:jc w:val="center"/>
              <w:rPr>
                <w:rFonts w:eastAsia="Calibri"/>
                <w:sz w:val="22"/>
                <w:szCs w:val="22"/>
              </w:rPr>
            </w:pPr>
            <w:r w:rsidRPr="001B6F9F">
              <w:rPr>
                <w:sz w:val="22"/>
                <w:szCs w:val="22"/>
                <w:lang w:eastAsia="en-US"/>
              </w:rPr>
              <w:t>7</w:t>
            </w:r>
          </w:p>
        </w:tc>
      </w:tr>
      <w:tr w:rsidR="001B6F9F" w:rsidRPr="002613D1" w14:paraId="2724DE40" w14:textId="77777777" w:rsidTr="001B6F9F">
        <w:tc>
          <w:tcPr>
            <w:tcW w:w="0" w:type="auto"/>
            <w:vAlign w:val="bottom"/>
          </w:tcPr>
          <w:p w14:paraId="74BDF554" w14:textId="35D5D99A" w:rsidR="001B6F9F" w:rsidRPr="001B6F9F" w:rsidRDefault="001B6F9F" w:rsidP="001B6F9F">
            <w:pPr>
              <w:pStyle w:val="S9"/>
              <w:ind w:firstLine="0"/>
              <w:jc w:val="left"/>
              <w:rPr>
                <w:rFonts w:eastAsia="Calibri"/>
                <w:sz w:val="22"/>
                <w:szCs w:val="22"/>
              </w:rPr>
            </w:pPr>
            <w:r w:rsidRPr="001B6F9F">
              <w:rPr>
                <w:sz w:val="22"/>
                <w:szCs w:val="22"/>
                <w:lang w:eastAsia="en-US"/>
              </w:rPr>
              <w:t>8</w:t>
            </w:r>
          </w:p>
        </w:tc>
        <w:tc>
          <w:tcPr>
            <w:tcW w:w="0" w:type="auto"/>
            <w:vAlign w:val="bottom"/>
          </w:tcPr>
          <w:p w14:paraId="36798810" w14:textId="75657FA4"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44-305/ 100</w:t>
            </w:r>
          </w:p>
        </w:tc>
        <w:tc>
          <w:tcPr>
            <w:tcW w:w="0" w:type="auto"/>
            <w:vAlign w:val="center"/>
          </w:tcPr>
          <w:p w14:paraId="6F65919F" w14:textId="67C460E6" w:rsidR="001B6F9F" w:rsidRPr="001B6F9F" w:rsidRDefault="001B6F9F" w:rsidP="001B6F9F">
            <w:pPr>
              <w:pStyle w:val="S9"/>
              <w:ind w:firstLine="0"/>
              <w:jc w:val="center"/>
              <w:rPr>
                <w:rFonts w:eastAsia="Calibri"/>
                <w:sz w:val="22"/>
                <w:szCs w:val="22"/>
              </w:rPr>
            </w:pPr>
            <w:r w:rsidRPr="001B6F9F">
              <w:rPr>
                <w:sz w:val="22"/>
                <w:szCs w:val="22"/>
                <w:lang w:eastAsia="en-US"/>
              </w:rPr>
              <w:t>100</w:t>
            </w:r>
          </w:p>
        </w:tc>
        <w:tc>
          <w:tcPr>
            <w:tcW w:w="0" w:type="auto"/>
            <w:vAlign w:val="bottom"/>
          </w:tcPr>
          <w:p w14:paraId="2690695D" w14:textId="164D76C3"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0D26DE25" w14:textId="75594BBC" w:rsidR="001B6F9F" w:rsidRPr="001B6F9F" w:rsidRDefault="001B6F9F" w:rsidP="001B6F9F">
            <w:pPr>
              <w:pStyle w:val="S9"/>
              <w:ind w:firstLine="0"/>
              <w:jc w:val="center"/>
              <w:rPr>
                <w:rFonts w:eastAsia="Calibri"/>
                <w:sz w:val="22"/>
                <w:szCs w:val="22"/>
              </w:rPr>
            </w:pPr>
            <w:r w:rsidRPr="001B6F9F">
              <w:rPr>
                <w:sz w:val="22"/>
                <w:szCs w:val="22"/>
                <w:lang w:eastAsia="en-US"/>
              </w:rPr>
              <w:t>8</w:t>
            </w:r>
          </w:p>
        </w:tc>
      </w:tr>
      <w:tr w:rsidR="001B6F9F" w:rsidRPr="002613D1" w14:paraId="60524530" w14:textId="77777777" w:rsidTr="001B6F9F">
        <w:tc>
          <w:tcPr>
            <w:tcW w:w="0" w:type="auto"/>
            <w:vAlign w:val="bottom"/>
          </w:tcPr>
          <w:p w14:paraId="4C6F088D" w14:textId="7053CB32" w:rsidR="001B6F9F" w:rsidRPr="001B6F9F" w:rsidRDefault="001B6F9F" w:rsidP="001B6F9F">
            <w:pPr>
              <w:pStyle w:val="S9"/>
              <w:ind w:firstLine="0"/>
              <w:jc w:val="left"/>
              <w:rPr>
                <w:rFonts w:eastAsia="Calibri"/>
                <w:sz w:val="22"/>
                <w:szCs w:val="22"/>
              </w:rPr>
            </w:pPr>
            <w:r w:rsidRPr="001B6F9F">
              <w:rPr>
                <w:sz w:val="22"/>
                <w:szCs w:val="22"/>
                <w:lang w:eastAsia="en-US"/>
              </w:rPr>
              <w:t>9</w:t>
            </w:r>
          </w:p>
        </w:tc>
        <w:tc>
          <w:tcPr>
            <w:tcW w:w="0" w:type="auto"/>
            <w:vAlign w:val="bottom"/>
          </w:tcPr>
          <w:p w14:paraId="5AA7F81D" w14:textId="64C40EAE"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44-303/ 250</w:t>
            </w:r>
          </w:p>
        </w:tc>
        <w:tc>
          <w:tcPr>
            <w:tcW w:w="0" w:type="auto"/>
            <w:vAlign w:val="center"/>
          </w:tcPr>
          <w:p w14:paraId="78E66A24" w14:textId="5B3C3347" w:rsidR="001B6F9F" w:rsidRPr="001B6F9F" w:rsidRDefault="001B6F9F" w:rsidP="001B6F9F">
            <w:pPr>
              <w:pStyle w:val="S9"/>
              <w:ind w:firstLine="0"/>
              <w:jc w:val="center"/>
              <w:rPr>
                <w:rFonts w:eastAsia="Calibri"/>
                <w:sz w:val="22"/>
                <w:szCs w:val="22"/>
              </w:rPr>
            </w:pPr>
            <w:r w:rsidRPr="001B6F9F">
              <w:rPr>
                <w:sz w:val="22"/>
                <w:szCs w:val="22"/>
                <w:lang w:eastAsia="en-US"/>
              </w:rPr>
              <w:t>250</w:t>
            </w:r>
          </w:p>
        </w:tc>
        <w:tc>
          <w:tcPr>
            <w:tcW w:w="0" w:type="auto"/>
            <w:vAlign w:val="bottom"/>
          </w:tcPr>
          <w:p w14:paraId="3A82DFB7" w14:textId="1010FD76"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49CD340A" w14:textId="1A097FF9" w:rsidR="001B6F9F" w:rsidRPr="001B6F9F" w:rsidRDefault="001B6F9F" w:rsidP="001B6F9F">
            <w:pPr>
              <w:pStyle w:val="S9"/>
              <w:ind w:firstLine="0"/>
              <w:jc w:val="center"/>
              <w:rPr>
                <w:rFonts w:eastAsia="Calibri"/>
                <w:sz w:val="22"/>
                <w:szCs w:val="22"/>
              </w:rPr>
            </w:pPr>
            <w:r w:rsidRPr="001B6F9F">
              <w:rPr>
                <w:sz w:val="22"/>
                <w:szCs w:val="22"/>
                <w:lang w:eastAsia="en-US"/>
              </w:rPr>
              <w:t>9</w:t>
            </w:r>
          </w:p>
        </w:tc>
      </w:tr>
      <w:tr w:rsidR="001B6F9F" w:rsidRPr="002613D1" w14:paraId="4703A8F9" w14:textId="77777777" w:rsidTr="001B6F9F">
        <w:tc>
          <w:tcPr>
            <w:tcW w:w="0" w:type="auto"/>
            <w:vAlign w:val="bottom"/>
          </w:tcPr>
          <w:p w14:paraId="4F352F4F" w14:textId="611A544C" w:rsidR="001B6F9F" w:rsidRPr="001B6F9F" w:rsidRDefault="001B6F9F" w:rsidP="001B6F9F">
            <w:pPr>
              <w:pStyle w:val="S9"/>
              <w:ind w:firstLine="0"/>
              <w:jc w:val="left"/>
              <w:rPr>
                <w:rFonts w:eastAsia="Calibri"/>
                <w:sz w:val="22"/>
                <w:szCs w:val="22"/>
              </w:rPr>
            </w:pPr>
            <w:r w:rsidRPr="001B6F9F">
              <w:rPr>
                <w:sz w:val="22"/>
                <w:szCs w:val="22"/>
                <w:lang w:eastAsia="en-US"/>
              </w:rPr>
              <w:t>10</w:t>
            </w:r>
          </w:p>
        </w:tc>
        <w:tc>
          <w:tcPr>
            <w:tcW w:w="0" w:type="auto"/>
            <w:vAlign w:val="bottom"/>
          </w:tcPr>
          <w:p w14:paraId="4664C09E" w14:textId="1334BB62"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44-302/ 160</w:t>
            </w:r>
          </w:p>
        </w:tc>
        <w:tc>
          <w:tcPr>
            <w:tcW w:w="0" w:type="auto"/>
            <w:vAlign w:val="center"/>
          </w:tcPr>
          <w:p w14:paraId="223E3BDA" w14:textId="529F3C19" w:rsidR="001B6F9F" w:rsidRPr="001B6F9F" w:rsidRDefault="001B6F9F" w:rsidP="001B6F9F">
            <w:pPr>
              <w:pStyle w:val="S9"/>
              <w:ind w:firstLine="0"/>
              <w:jc w:val="center"/>
              <w:rPr>
                <w:rFonts w:eastAsia="Calibri"/>
                <w:sz w:val="22"/>
                <w:szCs w:val="22"/>
              </w:rPr>
            </w:pPr>
            <w:r w:rsidRPr="001B6F9F">
              <w:rPr>
                <w:sz w:val="22"/>
                <w:szCs w:val="22"/>
                <w:lang w:eastAsia="en-US"/>
              </w:rPr>
              <w:t>160</w:t>
            </w:r>
          </w:p>
        </w:tc>
        <w:tc>
          <w:tcPr>
            <w:tcW w:w="0" w:type="auto"/>
            <w:vAlign w:val="bottom"/>
          </w:tcPr>
          <w:p w14:paraId="488AD47D" w14:textId="1C6C5D21"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1106A564" w14:textId="1D6477BE" w:rsidR="001B6F9F" w:rsidRPr="001B6F9F" w:rsidRDefault="001B6F9F" w:rsidP="001B6F9F">
            <w:pPr>
              <w:pStyle w:val="S9"/>
              <w:ind w:firstLine="0"/>
              <w:jc w:val="center"/>
              <w:rPr>
                <w:rFonts w:eastAsia="Calibri"/>
                <w:sz w:val="22"/>
                <w:szCs w:val="22"/>
              </w:rPr>
            </w:pPr>
            <w:r w:rsidRPr="001B6F9F">
              <w:rPr>
                <w:sz w:val="22"/>
                <w:szCs w:val="22"/>
                <w:lang w:eastAsia="en-US"/>
              </w:rPr>
              <w:t>10</w:t>
            </w:r>
          </w:p>
        </w:tc>
      </w:tr>
      <w:tr w:rsidR="001B6F9F" w:rsidRPr="002613D1" w14:paraId="2F498D9B" w14:textId="77777777" w:rsidTr="001B6F9F">
        <w:tc>
          <w:tcPr>
            <w:tcW w:w="0" w:type="auto"/>
            <w:vAlign w:val="bottom"/>
          </w:tcPr>
          <w:p w14:paraId="72762269" w14:textId="44DD503A" w:rsidR="001B6F9F" w:rsidRPr="001B6F9F" w:rsidRDefault="001B6F9F" w:rsidP="001B6F9F">
            <w:pPr>
              <w:pStyle w:val="S9"/>
              <w:ind w:firstLine="0"/>
              <w:jc w:val="left"/>
              <w:rPr>
                <w:rFonts w:eastAsia="Calibri"/>
                <w:sz w:val="22"/>
                <w:szCs w:val="22"/>
              </w:rPr>
            </w:pPr>
            <w:r w:rsidRPr="001B6F9F">
              <w:rPr>
                <w:sz w:val="22"/>
                <w:szCs w:val="22"/>
                <w:lang w:eastAsia="en-US"/>
              </w:rPr>
              <w:t>11</w:t>
            </w:r>
          </w:p>
        </w:tc>
        <w:tc>
          <w:tcPr>
            <w:tcW w:w="0" w:type="auto"/>
            <w:vAlign w:val="bottom"/>
          </w:tcPr>
          <w:p w14:paraId="3912FAB3" w14:textId="0B19873A"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44-304/ 250</w:t>
            </w:r>
          </w:p>
        </w:tc>
        <w:tc>
          <w:tcPr>
            <w:tcW w:w="0" w:type="auto"/>
            <w:vAlign w:val="center"/>
          </w:tcPr>
          <w:p w14:paraId="282875E0" w14:textId="6A67F9BE" w:rsidR="001B6F9F" w:rsidRPr="001B6F9F" w:rsidRDefault="001B6F9F" w:rsidP="001B6F9F">
            <w:pPr>
              <w:pStyle w:val="S9"/>
              <w:ind w:firstLine="0"/>
              <w:jc w:val="center"/>
              <w:rPr>
                <w:rFonts w:eastAsia="Calibri"/>
                <w:sz w:val="22"/>
                <w:szCs w:val="22"/>
              </w:rPr>
            </w:pPr>
            <w:r w:rsidRPr="001B6F9F">
              <w:rPr>
                <w:sz w:val="22"/>
                <w:szCs w:val="22"/>
                <w:lang w:eastAsia="en-US"/>
              </w:rPr>
              <w:t>250</w:t>
            </w:r>
          </w:p>
        </w:tc>
        <w:tc>
          <w:tcPr>
            <w:tcW w:w="0" w:type="auto"/>
            <w:vAlign w:val="bottom"/>
          </w:tcPr>
          <w:p w14:paraId="333EEBD7" w14:textId="3529C90A"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0FEA6C4D" w14:textId="1E64EAA8" w:rsidR="001B6F9F" w:rsidRPr="001B6F9F" w:rsidRDefault="001B6F9F" w:rsidP="001B6F9F">
            <w:pPr>
              <w:pStyle w:val="S9"/>
              <w:ind w:firstLine="0"/>
              <w:jc w:val="center"/>
              <w:rPr>
                <w:rFonts w:eastAsia="Calibri"/>
                <w:sz w:val="22"/>
                <w:szCs w:val="22"/>
              </w:rPr>
            </w:pPr>
            <w:r w:rsidRPr="001B6F9F">
              <w:rPr>
                <w:sz w:val="22"/>
                <w:szCs w:val="22"/>
                <w:lang w:eastAsia="en-US"/>
              </w:rPr>
              <w:t>11</w:t>
            </w:r>
          </w:p>
        </w:tc>
      </w:tr>
      <w:tr w:rsidR="001B6F9F" w:rsidRPr="002613D1" w14:paraId="7C80A7EA" w14:textId="77777777" w:rsidTr="001B6F9F">
        <w:tc>
          <w:tcPr>
            <w:tcW w:w="0" w:type="auto"/>
            <w:vAlign w:val="bottom"/>
          </w:tcPr>
          <w:p w14:paraId="33CA3FA9" w14:textId="1C01B930" w:rsidR="001B6F9F" w:rsidRPr="001B6F9F" w:rsidRDefault="001B6F9F" w:rsidP="001B6F9F">
            <w:pPr>
              <w:pStyle w:val="S9"/>
              <w:ind w:firstLine="0"/>
              <w:jc w:val="left"/>
              <w:rPr>
                <w:rFonts w:eastAsia="Calibri"/>
                <w:sz w:val="22"/>
                <w:szCs w:val="22"/>
              </w:rPr>
            </w:pPr>
            <w:r w:rsidRPr="001B6F9F">
              <w:rPr>
                <w:sz w:val="22"/>
                <w:szCs w:val="22"/>
                <w:lang w:eastAsia="en-US"/>
              </w:rPr>
              <w:t>12</w:t>
            </w:r>
          </w:p>
        </w:tc>
        <w:tc>
          <w:tcPr>
            <w:tcW w:w="0" w:type="auto"/>
            <w:vAlign w:val="bottom"/>
          </w:tcPr>
          <w:p w14:paraId="70F913C1" w14:textId="6891B2BA"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44-301/ 160</w:t>
            </w:r>
          </w:p>
        </w:tc>
        <w:tc>
          <w:tcPr>
            <w:tcW w:w="0" w:type="auto"/>
            <w:vAlign w:val="center"/>
          </w:tcPr>
          <w:p w14:paraId="1E77B965" w14:textId="0C8481DB" w:rsidR="001B6F9F" w:rsidRPr="001B6F9F" w:rsidRDefault="001B6F9F" w:rsidP="001B6F9F">
            <w:pPr>
              <w:pStyle w:val="S9"/>
              <w:ind w:firstLine="0"/>
              <w:jc w:val="center"/>
              <w:rPr>
                <w:rFonts w:eastAsia="Calibri"/>
                <w:sz w:val="22"/>
                <w:szCs w:val="22"/>
              </w:rPr>
            </w:pPr>
            <w:r w:rsidRPr="001B6F9F">
              <w:rPr>
                <w:sz w:val="22"/>
                <w:szCs w:val="22"/>
                <w:lang w:eastAsia="en-US"/>
              </w:rPr>
              <w:t>160</w:t>
            </w:r>
          </w:p>
        </w:tc>
        <w:tc>
          <w:tcPr>
            <w:tcW w:w="0" w:type="auto"/>
            <w:vAlign w:val="bottom"/>
          </w:tcPr>
          <w:p w14:paraId="721008EB" w14:textId="242E32D6" w:rsidR="001B6F9F" w:rsidRPr="001B6F9F" w:rsidRDefault="001B6F9F" w:rsidP="001B6F9F">
            <w:pPr>
              <w:pStyle w:val="S9"/>
              <w:ind w:firstLine="0"/>
              <w:jc w:val="left"/>
              <w:rPr>
                <w:rFonts w:eastAsia="Calibri"/>
                <w:sz w:val="22"/>
                <w:szCs w:val="22"/>
              </w:rPr>
            </w:pPr>
            <w:r w:rsidRPr="001B6F9F">
              <w:rPr>
                <w:sz w:val="22"/>
                <w:szCs w:val="22"/>
                <w:lang w:eastAsia="en-US"/>
              </w:rPr>
              <w:t>п. Поповка</w:t>
            </w:r>
          </w:p>
        </w:tc>
        <w:tc>
          <w:tcPr>
            <w:tcW w:w="0" w:type="auto"/>
            <w:vAlign w:val="center"/>
          </w:tcPr>
          <w:p w14:paraId="6C33062C" w14:textId="0E5681EA" w:rsidR="001B6F9F" w:rsidRPr="001B6F9F" w:rsidRDefault="001B6F9F" w:rsidP="001B6F9F">
            <w:pPr>
              <w:pStyle w:val="S9"/>
              <w:ind w:firstLine="0"/>
              <w:jc w:val="center"/>
              <w:rPr>
                <w:rFonts w:eastAsia="Calibri"/>
                <w:sz w:val="22"/>
                <w:szCs w:val="22"/>
              </w:rPr>
            </w:pPr>
            <w:r w:rsidRPr="001B6F9F">
              <w:rPr>
                <w:sz w:val="22"/>
                <w:szCs w:val="22"/>
                <w:lang w:eastAsia="en-US"/>
              </w:rPr>
              <w:t>12</w:t>
            </w:r>
          </w:p>
        </w:tc>
      </w:tr>
      <w:tr w:rsidR="001B6F9F" w:rsidRPr="002613D1" w14:paraId="3037F90D" w14:textId="77777777" w:rsidTr="001B6F9F">
        <w:tc>
          <w:tcPr>
            <w:tcW w:w="0" w:type="auto"/>
            <w:vAlign w:val="bottom"/>
          </w:tcPr>
          <w:p w14:paraId="6EB6A56E" w14:textId="763B0A29" w:rsidR="001B6F9F" w:rsidRPr="001B6F9F" w:rsidRDefault="001B6F9F" w:rsidP="001B6F9F">
            <w:pPr>
              <w:pStyle w:val="S9"/>
              <w:ind w:firstLine="0"/>
              <w:jc w:val="left"/>
              <w:rPr>
                <w:rFonts w:eastAsia="Calibri"/>
                <w:sz w:val="22"/>
                <w:szCs w:val="22"/>
              </w:rPr>
            </w:pPr>
            <w:r w:rsidRPr="001B6F9F">
              <w:rPr>
                <w:sz w:val="22"/>
                <w:szCs w:val="22"/>
                <w:lang w:eastAsia="en-US"/>
              </w:rPr>
              <w:t>13</w:t>
            </w:r>
          </w:p>
        </w:tc>
        <w:tc>
          <w:tcPr>
            <w:tcW w:w="0" w:type="auto"/>
            <w:vAlign w:val="bottom"/>
          </w:tcPr>
          <w:p w14:paraId="6FF55CAD" w14:textId="7F37AD47"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44-404/ 160</w:t>
            </w:r>
          </w:p>
        </w:tc>
        <w:tc>
          <w:tcPr>
            <w:tcW w:w="0" w:type="auto"/>
            <w:vAlign w:val="center"/>
          </w:tcPr>
          <w:p w14:paraId="32F15275" w14:textId="163FFA46" w:rsidR="001B6F9F" w:rsidRPr="001B6F9F" w:rsidRDefault="001B6F9F" w:rsidP="001B6F9F">
            <w:pPr>
              <w:pStyle w:val="S9"/>
              <w:ind w:firstLine="0"/>
              <w:jc w:val="center"/>
              <w:rPr>
                <w:rFonts w:eastAsia="Calibri"/>
                <w:sz w:val="22"/>
                <w:szCs w:val="22"/>
              </w:rPr>
            </w:pPr>
            <w:r w:rsidRPr="001B6F9F">
              <w:rPr>
                <w:sz w:val="22"/>
                <w:szCs w:val="22"/>
                <w:lang w:eastAsia="en-US"/>
              </w:rPr>
              <w:t>160</w:t>
            </w:r>
          </w:p>
        </w:tc>
        <w:tc>
          <w:tcPr>
            <w:tcW w:w="0" w:type="auto"/>
            <w:vAlign w:val="bottom"/>
          </w:tcPr>
          <w:p w14:paraId="6EF524D9" w14:textId="1D193500" w:rsidR="001B6F9F" w:rsidRPr="001B6F9F" w:rsidRDefault="001B6F9F" w:rsidP="001B6F9F">
            <w:pPr>
              <w:pStyle w:val="S9"/>
              <w:ind w:firstLine="0"/>
              <w:jc w:val="left"/>
              <w:rPr>
                <w:rFonts w:eastAsia="Calibri"/>
                <w:sz w:val="22"/>
                <w:szCs w:val="22"/>
              </w:rPr>
            </w:pPr>
            <w:r w:rsidRPr="001B6F9F">
              <w:rPr>
                <w:sz w:val="22"/>
                <w:szCs w:val="22"/>
                <w:lang w:eastAsia="en-US"/>
              </w:rPr>
              <w:t>д. Осиновка</w:t>
            </w:r>
          </w:p>
        </w:tc>
        <w:tc>
          <w:tcPr>
            <w:tcW w:w="0" w:type="auto"/>
            <w:vAlign w:val="center"/>
          </w:tcPr>
          <w:p w14:paraId="4D938A93" w14:textId="7240D221" w:rsidR="001B6F9F" w:rsidRPr="001B6F9F" w:rsidRDefault="001B6F9F" w:rsidP="001B6F9F">
            <w:pPr>
              <w:pStyle w:val="S9"/>
              <w:ind w:firstLine="0"/>
              <w:jc w:val="center"/>
              <w:rPr>
                <w:rFonts w:eastAsia="Calibri"/>
                <w:sz w:val="22"/>
                <w:szCs w:val="22"/>
              </w:rPr>
            </w:pPr>
            <w:r w:rsidRPr="001B6F9F">
              <w:rPr>
                <w:sz w:val="22"/>
                <w:szCs w:val="22"/>
                <w:lang w:eastAsia="en-US"/>
              </w:rPr>
              <w:t>13</w:t>
            </w:r>
          </w:p>
        </w:tc>
      </w:tr>
      <w:tr w:rsidR="001B6F9F" w:rsidRPr="002613D1" w14:paraId="1B69F480" w14:textId="77777777" w:rsidTr="001B6F9F">
        <w:tc>
          <w:tcPr>
            <w:tcW w:w="0" w:type="auto"/>
            <w:vAlign w:val="bottom"/>
          </w:tcPr>
          <w:p w14:paraId="6E5A44C8" w14:textId="523F5239" w:rsidR="001B6F9F" w:rsidRPr="001B6F9F" w:rsidRDefault="001B6F9F" w:rsidP="001B6F9F">
            <w:pPr>
              <w:pStyle w:val="S9"/>
              <w:ind w:firstLine="0"/>
              <w:jc w:val="left"/>
              <w:rPr>
                <w:rFonts w:eastAsia="Calibri"/>
                <w:sz w:val="22"/>
                <w:szCs w:val="22"/>
              </w:rPr>
            </w:pPr>
            <w:r w:rsidRPr="001B6F9F">
              <w:rPr>
                <w:sz w:val="22"/>
                <w:szCs w:val="22"/>
                <w:lang w:eastAsia="en-US"/>
              </w:rPr>
              <w:t>14</w:t>
            </w:r>
          </w:p>
        </w:tc>
        <w:tc>
          <w:tcPr>
            <w:tcW w:w="0" w:type="auto"/>
            <w:vAlign w:val="bottom"/>
          </w:tcPr>
          <w:p w14:paraId="180D9D6D" w14:textId="022F39A2"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44-406/ б/</w:t>
            </w:r>
            <w:proofErr w:type="spellStart"/>
            <w:r w:rsidRPr="001B6F9F">
              <w:rPr>
                <w:sz w:val="22"/>
                <w:szCs w:val="22"/>
                <w:lang w:eastAsia="en-US"/>
              </w:rPr>
              <w:t>тр</w:t>
            </w:r>
            <w:proofErr w:type="spellEnd"/>
          </w:p>
        </w:tc>
        <w:tc>
          <w:tcPr>
            <w:tcW w:w="0" w:type="auto"/>
            <w:vAlign w:val="center"/>
          </w:tcPr>
          <w:p w14:paraId="5D5D204F" w14:textId="4E03FAA3" w:rsidR="001B6F9F" w:rsidRPr="001B6F9F" w:rsidRDefault="001B6F9F" w:rsidP="001B6F9F">
            <w:pPr>
              <w:pStyle w:val="S9"/>
              <w:ind w:firstLine="0"/>
              <w:jc w:val="center"/>
              <w:rPr>
                <w:rFonts w:eastAsia="Calibri"/>
                <w:sz w:val="22"/>
                <w:szCs w:val="22"/>
              </w:rPr>
            </w:pPr>
            <w:r w:rsidRPr="001B6F9F">
              <w:rPr>
                <w:sz w:val="22"/>
                <w:szCs w:val="22"/>
                <w:lang w:eastAsia="en-US"/>
              </w:rPr>
              <w:t>б/</w:t>
            </w:r>
            <w:proofErr w:type="spellStart"/>
            <w:r w:rsidRPr="001B6F9F">
              <w:rPr>
                <w:sz w:val="22"/>
                <w:szCs w:val="22"/>
                <w:lang w:eastAsia="en-US"/>
              </w:rPr>
              <w:t>тр</w:t>
            </w:r>
            <w:proofErr w:type="spellEnd"/>
          </w:p>
        </w:tc>
        <w:tc>
          <w:tcPr>
            <w:tcW w:w="0" w:type="auto"/>
            <w:vAlign w:val="bottom"/>
          </w:tcPr>
          <w:p w14:paraId="58AD5C00" w14:textId="39E89C53" w:rsidR="001B6F9F" w:rsidRPr="001B6F9F" w:rsidRDefault="001B6F9F" w:rsidP="001B6F9F">
            <w:pPr>
              <w:pStyle w:val="S9"/>
              <w:ind w:firstLine="0"/>
              <w:jc w:val="left"/>
              <w:rPr>
                <w:rFonts w:eastAsia="Calibri"/>
                <w:sz w:val="22"/>
                <w:szCs w:val="22"/>
              </w:rPr>
            </w:pPr>
            <w:r w:rsidRPr="001B6F9F">
              <w:rPr>
                <w:sz w:val="22"/>
                <w:szCs w:val="22"/>
                <w:lang w:eastAsia="en-US"/>
              </w:rPr>
              <w:t>д. Осиновка</w:t>
            </w:r>
          </w:p>
        </w:tc>
        <w:tc>
          <w:tcPr>
            <w:tcW w:w="0" w:type="auto"/>
            <w:vAlign w:val="center"/>
          </w:tcPr>
          <w:p w14:paraId="0DAF5C05" w14:textId="54E1DEAC" w:rsidR="001B6F9F" w:rsidRPr="001B6F9F" w:rsidRDefault="001B6F9F" w:rsidP="001B6F9F">
            <w:pPr>
              <w:pStyle w:val="S9"/>
              <w:ind w:firstLine="0"/>
              <w:jc w:val="center"/>
              <w:rPr>
                <w:rFonts w:eastAsia="Calibri"/>
                <w:sz w:val="22"/>
                <w:szCs w:val="22"/>
              </w:rPr>
            </w:pPr>
            <w:r w:rsidRPr="001B6F9F">
              <w:rPr>
                <w:sz w:val="22"/>
                <w:szCs w:val="22"/>
                <w:lang w:eastAsia="en-US"/>
              </w:rPr>
              <w:t>14</w:t>
            </w:r>
          </w:p>
        </w:tc>
      </w:tr>
      <w:tr w:rsidR="001B6F9F" w:rsidRPr="002613D1" w14:paraId="22C49C2D" w14:textId="77777777" w:rsidTr="001B6F9F">
        <w:tc>
          <w:tcPr>
            <w:tcW w:w="0" w:type="auto"/>
            <w:vAlign w:val="bottom"/>
          </w:tcPr>
          <w:p w14:paraId="4AD58D52" w14:textId="4877806E" w:rsidR="001B6F9F" w:rsidRPr="001B6F9F" w:rsidRDefault="001B6F9F" w:rsidP="001B6F9F">
            <w:pPr>
              <w:pStyle w:val="S9"/>
              <w:ind w:firstLine="0"/>
              <w:jc w:val="left"/>
              <w:rPr>
                <w:rFonts w:eastAsia="Calibri"/>
                <w:sz w:val="22"/>
                <w:szCs w:val="22"/>
              </w:rPr>
            </w:pPr>
            <w:r w:rsidRPr="001B6F9F">
              <w:rPr>
                <w:sz w:val="22"/>
                <w:szCs w:val="22"/>
                <w:lang w:eastAsia="en-US"/>
              </w:rPr>
              <w:t>15</w:t>
            </w:r>
          </w:p>
        </w:tc>
        <w:tc>
          <w:tcPr>
            <w:tcW w:w="0" w:type="auto"/>
            <w:vAlign w:val="bottom"/>
          </w:tcPr>
          <w:p w14:paraId="7D9B4CD1" w14:textId="106B1415"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44-104/ 250</w:t>
            </w:r>
          </w:p>
        </w:tc>
        <w:tc>
          <w:tcPr>
            <w:tcW w:w="0" w:type="auto"/>
            <w:vAlign w:val="center"/>
          </w:tcPr>
          <w:p w14:paraId="49DED973" w14:textId="0623A290" w:rsidR="001B6F9F" w:rsidRPr="001B6F9F" w:rsidRDefault="001B6F9F" w:rsidP="001B6F9F">
            <w:pPr>
              <w:pStyle w:val="S9"/>
              <w:ind w:firstLine="0"/>
              <w:jc w:val="center"/>
              <w:rPr>
                <w:rFonts w:eastAsia="Calibri"/>
                <w:sz w:val="22"/>
                <w:szCs w:val="22"/>
              </w:rPr>
            </w:pPr>
            <w:r w:rsidRPr="001B6F9F">
              <w:rPr>
                <w:sz w:val="22"/>
                <w:szCs w:val="22"/>
                <w:lang w:eastAsia="en-US"/>
              </w:rPr>
              <w:t>250</w:t>
            </w:r>
          </w:p>
        </w:tc>
        <w:tc>
          <w:tcPr>
            <w:tcW w:w="0" w:type="auto"/>
            <w:vAlign w:val="bottom"/>
          </w:tcPr>
          <w:p w14:paraId="0548DD6F" w14:textId="0D1324AB" w:rsidR="001B6F9F" w:rsidRPr="001B6F9F" w:rsidRDefault="001B6F9F" w:rsidP="001B6F9F">
            <w:pPr>
              <w:pStyle w:val="S9"/>
              <w:ind w:firstLine="0"/>
              <w:jc w:val="left"/>
              <w:rPr>
                <w:rFonts w:eastAsia="Calibri"/>
                <w:sz w:val="22"/>
                <w:szCs w:val="22"/>
              </w:rPr>
            </w:pPr>
            <w:r w:rsidRPr="001B6F9F">
              <w:rPr>
                <w:sz w:val="22"/>
                <w:szCs w:val="22"/>
                <w:lang w:eastAsia="en-US"/>
              </w:rPr>
              <w:t>п. Пучинное</w:t>
            </w:r>
          </w:p>
        </w:tc>
        <w:tc>
          <w:tcPr>
            <w:tcW w:w="0" w:type="auto"/>
            <w:vAlign w:val="center"/>
          </w:tcPr>
          <w:p w14:paraId="576397D5" w14:textId="3E0479F8" w:rsidR="001B6F9F" w:rsidRPr="001B6F9F" w:rsidRDefault="001B6F9F" w:rsidP="001B6F9F">
            <w:pPr>
              <w:pStyle w:val="S9"/>
              <w:ind w:firstLine="0"/>
              <w:jc w:val="center"/>
              <w:rPr>
                <w:rFonts w:eastAsia="Calibri"/>
                <w:sz w:val="22"/>
                <w:szCs w:val="22"/>
              </w:rPr>
            </w:pPr>
            <w:r w:rsidRPr="001B6F9F">
              <w:rPr>
                <w:sz w:val="22"/>
                <w:szCs w:val="22"/>
                <w:lang w:eastAsia="en-US"/>
              </w:rPr>
              <w:t>15</w:t>
            </w:r>
          </w:p>
        </w:tc>
      </w:tr>
      <w:tr w:rsidR="001B6F9F" w:rsidRPr="002613D1" w14:paraId="3D37F594" w14:textId="77777777" w:rsidTr="001B6F9F">
        <w:tc>
          <w:tcPr>
            <w:tcW w:w="0" w:type="auto"/>
            <w:vAlign w:val="bottom"/>
          </w:tcPr>
          <w:p w14:paraId="6BA81CFF" w14:textId="6B2AFCAC" w:rsidR="001B6F9F" w:rsidRPr="001B6F9F" w:rsidRDefault="001B6F9F" w:rsidP="001B6F9F">
            <w:pPr>
              <w:pStyle w:val="S9"/>
              <w:ind w:firstLine="0"/>
              <w:jc w:val="left"/>
              <w:rPr>
                <w:rFonts w:eastAsia="Calibri"/>
                <w:sz w:val="22"/>
                <w:szCs w:val="22"/>
              </w:rPr>
            </w:pPr>
            <w:r w:rsidRPr="001B6F9F">
              <w:rPr>
                <w:sz w:val="22"/>
                <w:szCs w:val="22"/>
                <w:lang w:eastAsia="en-US"/>
              </w:rPr>
              <w:t>16</w:t>
            </w:r>
          </w:p>
        </w:tc>
        <w:tc>
          <w:tcPr>
            <w:tcW w:w="0" w:type="auto"/>
            <w:vAlign w:val="bottom"/>
          </w:tcPr>
          <w:p w14:paraId="2B6D5AC0" w14:textId="53F4439D" w:rsidR="001B6F9F" w:rsidRPr="001B6F9F" w:rsidRDefault="001B6F9F" w:rsidP="001B6F9F">
            <w:pPr>
              <w:pStyle w:val="S9"/>
              <w:ind w:firstLine="0"/>
              <w:jc w:val="left"/>
              <w:rPr>
                <w:rFonts w:eastAsia="Calibri"/>
                <w:sz w:val="22"/>
                <w:szCs w:val="22"/>
              </w:rPr>
            </w:pPr>
            <w:proofErr w:type="spellStart"/>
            <w:r w:rsidRPr="001B6F9F">
              <w:rPr>
                <w:sz w:val="22"/>
                <w:szCs w:val="22"/>
                <w:lang w:eastAsia="en-US"/>
              </w:rPr>
              <w:t>КТП</w:t>
            </w:r>
            <w:proofErr w:type="spellEnd"/>
            <w:r w:rsidRPr="001B6F9F">
              <w:rPr>
                <w:sz w:val="22"/>
                <w:szCs w:val="22"/>
                <w:lang w:eastAsia="en-US"/>
              </w:rPr>
              <w:t xml:space="preserve"> 44-101/ 100 </w:t>
            </w:r>
          </w:p>
        </w:tc>
        <w:tc>
          <w:tcPr>
            <w:tcW w:w="0" w:type="auto"/>
            <w:vAlign w:val="center"/>
          </w:tcPr>
          <w:p w14:paraId="1D3F31D2" w14:textId="66D95E7A" w:rsidR="001B6F9F" w:rsidRPr="001B6F9F" w:rsidRDefault="001B6F9F" w:rsidP="001B6F9F">
            <w:pPr>
              <w:pStyle w:val="S9"/>
              <w:ind w:firstLine="0"/>
              <w:jc w:val="center"/>
              <w:rPr>
                <w:rFonts w:eastAsia="Calibri"/>
                <w:sz w:val="22"/>
                <w:szCs w:val="22"/>
              </w:rPr>
            </w:pPr>
            <w:r w:rsidRPr="001B6F9F">
              <w:rPr>
                <w:sz w:val="22"/>
                <w:szCs w:val="22"/>
                <w:lang w:eastAsia="en-US"/>
              </w:rPr>
              <w:t>100</w:t>
            </w:r>
          </w:p>
        </w:tc>
        <w:tc>
          <w:tcPr>
            <w:tcW w:w="0" w:type="auto"/>
            <w:vAlign w:val="bottom"/>
          </w:tcPr>
          <w:p w14:paraId="1C67165D" w14:textId="72C6CFD2" w:rsidR="001B6F9F" w:rsidRPr="001B6F9F" w:rsidRDefault="001B6F9F" w:rsidP="001B6F9F">
            <w:pPr>
              <w:pStyle w:val="S9"/>
              <w:ind w:firstLine="0"/>
              <w:jc w:val="left"/>
              <w:rPr>
                <w:rFonts w:eastAsia="Calibri"/>
                <w:sz w:val="22"/>
                <w:szCs w:val="22"/>
              </w:rPr>
            </w:pPr>
            <w:r w:rsidRPr="001B6F9F">
              <w:rPr>
                <w:sz w:val="22"/>
                <w:szCs w:val="22"/>
                <w:lang w:eastAsia="en-US"/>
              </w:rPr>
              <w:t>п. Пучинное</w:t>
            </w:r>
          </w:p>
        </w:tc>
        <w:tc>
          <w:tcPr>
            <w:tcW w:w="0" w:type="auto"/>
            <w:vAlign w:val="center"/>
          </w:tcPr>
          <w:p w14:paraId="39D1B5CB" w14:textId="2DB4455C" w:rsidR="001B6F9F" w:rsidRPr="001B6F9F" w:rsidRDefault="001B6F9F" w:rsidP="001B6F9F">
            <w:pPr>
              <w:pStyle w:val="S9"/>
              <w:ind w:firstLine="0"/>
              <w:jc w:val="center"/>
              <w:rPr>
                <w:rFonts w:eastAsia="Calibri"/>
                <w:sz w:val="22"/>
                <w:szCs w:val="22"/>
              </w:rPr>
            </w:pPr>
            <w:r w:rsidRPr="001B6F9F">
              <w:rPr>
                <w:sz w:val="22"/>
                <w:szCs w:val="22"/>
                <w:lang w:eastAsia="en-US"/>
              </w:rPr>
              <w:t>16</w:t>
            </w:r>
          </w:p>
        </w:tc>
      </w:tr>
    </w:tbl>
    <w:p w14:paraId="1D9C7EC1" w14:textId="77777777" w:rsidR="001B6F9F" w:rsidRDefault="001B6F9F" w:rsidP="000C396E">
      <w:pPr>
        <w:pStyle w:val="a2"/>
        <w:rPr>
          <w:sz w:val="28"/>
          <w:szCs w:val="28"/>
          <w:lang w:val="ru-RU"/>
        </w:rPr>
      </w:pPr>
    </w:p>
    <w:p w14:paraId="40C5507C" w14:textId="77777777" w:rsidR="003D1884" w:rsidRPr="003D1884" w:rsidRDefault="003D1884" w:rsidP="003D1884">
      <w:pPr>
        <w:pStyle w:val="a2"/>
        <w:rPr>
          <w:sz w:val="28"/>
          <w:szCs w:val="28"/>
          <w:lang w:val="ru-RU" w:eastAsia="ru-RU" w:bidi="ar-SA"/>
        </w:rPr>
      </w:pPr>
      <w:r w:rsidRPr="003D1884">
        <w:rPr>
          <w:sz w:val="28"/>
          <w:szCs w:val="28"/>
          <w:lang w:val="ru-RU" w:eastAsia="ru-RU" w:bidi="ar-SA"/>
        </w:rPr>
        <w:t>Территорию Знаменского сельсовета пересекают трассы:</w:t>
      </w:r>
    </w:p>
    <w:p w14:paraId="6CAD7033" w14:textId="77777777" w:rsidR="003D1884" w:rsidRPr="003D1884" w:rsidRDefault="003D1884" w:rsidP="003D1884">
      <w:pPr>
        <w:pStyle w:val="a2"/>
        <w:rPr>
          <w:sz w:val="28"/>
          <w:szCs w:val="28"/>
          <w:lang w:val="ru-RU" w:eastAsia="ru-RU" w:bidi="ar-SA"/>
        </w:rPr>
      </w:pPr>
      <w:r w:rsidRPr="003D1884">
        <w:rPr>
          <w:sz w:val="28"/>
          <w:szCs w:val="28"/>
          <w:lang w:val="ru-RU" w:eastAsia="ru-RU" w:bidi="ar-SA"/>
        </w:rPr>
        <w:t xml:space="preserve">ВЛ 220 </w:t>
      </w:r>
      <w:proofErr w:type="spellStart"/>
      <w:r w:rsidRPr="003D1884">
        <w:rPr>
          <w:sz w:val="28"/>
          <w:szCs w:val="28"/>
          <w:lang w:val="ru-RU" w:eastAsia="ru-RU" w:bidi="ar-SA"/>
        </w:rPr>
        <w:t>кВ</w:t>
      </w:r>
      <w:proofErr w:type="spellEnd"/>
      <w:r w:rsidRPr="003D1884">
        <w:rPr>
          <w:sz w:val="28"/>
          <w:szCs w:val="28"/>
          <w:lang w:val="ru-RU" w:eastAsia="ru-RU" w:bidi="ar-SA"/>
        </w:rPr>
        <w:t xml:space="preserve"> Урожай - Районная (221), ВЛ 35 </w:t>
      </w:r>
      <w:proofErr w:type="spellStart"/>
      <w:r w:rsidRPr="003D1884">
        <w:rPr>
          <w:sz w:val="28"/>
          <w:szCs w:val="28"/>
          <w:lang w:val="ru-RU" w:eastAsia="ru-RU" w:bidi="ar-SA"/>
        </w:rPr>
        <w:t>кВ</w:t>
      </w:r>
      <w:proofErr w:type="spellEnd"/>
      <w:r w:rsidRPr="003D1884">
        <w:rPr>
          <w:sz w:val="28"/>
          <w:szCs w:val="28"/>
          <w:lang w:val="ru-RU" w:eastAsia="ru-RU" w:bidi="ar-SA"/>
        </w:rPr>
        <w:t xml:space="preserve"> 35211 ТПС Районная - Знаменская, ВЛ 35 </w:t>
      </w:r>
      <w:proofErr w:type="spellStart"/>
      <w:r w:rsidRPr="003D1884">
        <w:rPr>
          <w:sz w:val="28"/>
          <w:szCs w:val="28"/>
          <w:lang w:val="ru-RU" w:eastAsia="ru-RU" w:bidi="ar-SA"/>
        </w:rPr>
        <w:t>кВ</w:t>
      </w:r>
      <w:proofErr w:type="spellEnd"/>
      <w:r w:rsidRPr="003D1884">
        <w:rPr>
          <w:sz w:val="28"/>
          <w:szCs w:val="28"/>
          <w:lang w:val="ru-RU" w:eastAsia="ru-RU" w:bidi="ar-SA"/>
        </w:rPr>
        <w:t xml:space="preserve"> 35219 Знаменская - </w:t>
      </w:r>
      <w:proofErr w:type="spellStart"/>
      <w:r w:rsidRPr="003D1884">
        <w:rPr>
          <w:sz w:val="28"/>
          <w:szCs w:val="28"/>
          <w:lang w:val="ru-RU" w:eastAsia="ru-RU" w:bidi="ar-SA"/>
        </w:rPr>
        <w:t>Студеновская</w:t>
      </w:r>
      <w:proofErr w:type="spellEnd"/>
      <w:r w:rsidRPr="003D1884">
        <w:rPr>
          <w:sz w:val="28"/>
          <w:szCs w:val="28"/>
          <w:lang w:val="ru-RU" w:eastAsia="ru-RU" w:bidi="ar-SA"/>
        </w:rPr>
        <w:t xml:space="preserve">, ВЛ 35 </w:t>
      </w:r>
      <w:proofErr w:type="spellStart"/>
      <w:r w:rsidRPr="003D1884">
        <w:rPr>
          <w:sz w:val="28"/>
          <w:szCs w:val="28"/>
          <w:lang w:val="ru-RU" w:eastAsia="ru-RU" w:bidi="ar-SA"/>
        </w:rPr>
        <w:t>кВ</w:t>
      </w:r>
      <w:proofErr w:type="spellEnd"/>
      <w:r w:rsidRPr="003D1884">
        <w:rPr>
          <w:sz w:val="28"/>
          <w:szCs w:val="28"/>
          <w:lang w:val="ru-RU" w:eastAsia="ru-RU" w:bidi="ar-SA"/>
        </w:rPr>
        <w:t xml:space="preserve"> 35215 </w:t>
      </w:r>
      <w:proofErr w:type="spellStart"/>
      <w:r w:rsidRPr="003D1884">
        <w:rPr>
          <w:sz w:val="28"/>
          <w:szCs w:val="28"/>
          <w:lang w:val="ru-RU" w:eastAsia="ru-RU" w:bidi="ar-SA"/>
        </w:rPr>
        <w:t>Кузган</w:t>
      </w:r>
      <w:proofErr w:type="spellEnd"/>
      <w:r w:rsidRPr="003D1884">
        <w:rPr>
          <w:sz w:val="28"/>
          <w:szCs w:val="28"/>
          <w:lang w:val="ru-RU" w:eastAsia="ru-RU" w:bidi="ar-SA"/>
        </w:rPr>
        <w:t xml:space="preserve"> - Знаменская, ВЛ 35 </w:t>
      </w:r>
      <w:proofErr w:type="spellStart"/>
      <w:r w:rsidRPr="003D1884">
        <w:rPr>
          <w:sz w:val="28"/>
          <w:szCs w:val="28"/>
          <w:lang w:val="ru-RU" w:eastAsia="ru-RU" w:bidi="ar-SA"/>
        </w:rPr>
        <w:t>кВ</w:t>
      </w:r>
      <w:proofErr w:type="spellEnd"/>
      <w:r w:rsidRPr="003D1884">
        <w:rPr>
          <w:sz w:val="28"/>
          <w:szCs w:val="28"/>
          <w:lang w:val="ru-RU" w:eastAsia="ru-RU" w:bidi="ar-SA"/>
        </w:rPr>
        <w:t xml:space="preserve"> 35216 </w:t>
      </w:r>
      <w:proofErr w:type="spellStart"/>
      <w:r w:rsidRPr="003D1884">
        <w:rPr>
          <w:sz w:val="28"/>
          <w:szCs w:val="28"/>
          <w:lang w:val="ru-RU" w:eastAsia="ru-RU" w:bidi="ar-SA"/>
        </w:rPr>
        <w:t>Кузган</w:t>
      </w:r>
      <w:proofErr w:type="spellEnd"/>
      <w:r w:rsidRPr="003D1884">
        <w:rPr>
          <w:sz w:val="28"/>
          <w:szCs w:val="28"/>
          <w:lang w:val="ru-RU" w:eastAsia="ru-RU" w:bidi="ar-SA"/>
        </w:rPr>
        <w:t xml:space="preserve"> - Знаменская.</w:t>
      </w:r>
    </w:p>
    <w:p w14:paraId="54B6357C" w14:textId="77777777" w:rsidR="003D1884" w:rsidRPr="003D1884" w:rsidRDefault="003D1884" w:rsidP="003D1884">
      <w:pPr>
        <w:pStyle w:val="a2"/>
        <w:rPr>
          <w:sz w:val="28"/>
          <w:szCs w:val="28"/>
          <w:lang w:val="ru-RU" w:eastAsia="ru-RU" w:bidi="ar-SA"/>
        </w:rPr>
      </w:pPr>
      <w:r w:rsidRPr="003D1884">
        <w:rPr>
          <w:sz w:val="28"/>
          <w:szCs w:val="28"/>
          <w:lang w:val="ru-RU" w:eastAsia="ru-RU" w:bidi="ar-SA"/>
        </w:rPr>
        <w:lastRenderedPageBreak/>
        <w:t xml:space="preserve">Электроснабжение потребителей населенных пунктов Знаменского сельсовета осуществляется по сети ВЛ-0,4 </w:t>
      </w:r>
      <w:proofErr w:type="spellStart"/>
      <w:r w:rsidRPr="003D1884">
        <w:rPr>
          <w:sz w:val="28"/>
          <w:szCs w:val="28"/>
          <w:lang w:val="ru-RU" w:eastAsia="ru-RU" w:bidi="ar-SA"/>
        </w:rPr>
        <w:t>кВ</w:t>
      </w:r>
      <w:proofErr w:type="spellEnd"/>
      <w:r w:rsidRPr="003D1884">
        <w:rPr>
          <w:sz w:val="28"/>
          <w:szCs w:val="28"/>
          <w:lang w:val="ru-RU" w:eastAsia="ru-RU" w:bidi="ar-SA"/>
        </w:rPr>
        <w:t xml:space="preserve"> от 20 шт.ТП-10/0,4 </w:t>
      </w:r>
      <w:proofErr w:type="spellStart"/>
      <w:r w:rsidRPr="003D1884">
        <w:rPr>
          <w:sz w:val="28"/>
          <w:szCs w:val="28"/>
          <w:lang w:val="ru-RU" w:eastAsia="ru-RU" w:bidi="ar-SA"/>
        </w:rPr>
        <w:t>кВ</w:t>
      </w:r>
      <w:proofErr w:type="spellEnd"/>
      <w:r w:rsidRPr="003D1884">
        <w:rPr>
          <w:sz w:val="28"/>
          <w:szCs w:val="28"/>
          <w:lang w:val="ru-RU" w:eastAsia="ru-RU" w:bidi="ar-SA"/>
        </w:rPr>
        <w:t xml:space="preserve">, запитанных по сети ВЛ-10 </w:t>
      </w:r>
      <w:proofErr w:type="spellStart"/>
      <w:r w:rsidRPr="003D1884">
        <w:rPr>
          <w:sz w:val="28"/>
          <w:szCs w:val="28"/>
          <w:lang w:val="ru-RU" w:eastAsia="ru-RU" w:bidi="ar-SA"/>
        </w:rPr>
        <w:t>кВ</w:t>
      </w:r>
      <w:proofErr w:type="spellEnd"/>
      <w:r w:rsidRPr="003D1884">
        <w:rPr>
          <w:sz w:val="28"/>
          <w:szCs w:val="28"/>
          <w:lang w:val="ru-RU" w:eastAsia="ru-RU" w:bidi="ar-SA"/>
        </w:rPr>
        <w:t xml:space="preserve"> от ПС 35 </w:t>
      </w:r>
      <w:proofErr w:type="spellStart"/>
      <w:r w:rsidRPr="003D1884">
        <w:rPr>
          <w:sz w:val="28"/>
          <w:szCs w:val="28"/>
          <w:lang w:val="ru-RU" w:eastAsia="ru-RU" w:bidi="ar-SA"/>
        </w:rPr>
        <w:t>кВ</w:t>
      </w:r>
      <w:proofErr w:type="spellEnd"/>
      <w:r w:rsidRPr="003D1884">
        <w:rPr>
          <w:sz w:val="28"/>
          <w:szCs w:val="28"/>
          <w:lang w:val="ru-RU" w:eastAsia="ru-RU" w:bidi="ar-SA"/>
        </w:rPr>
        <w:t xml:space="preserve"> Знаменская.</w:t>
      </w:r>
    </w:p>
    <w:p w14:paraId="197B0B4D" w14:textId="343FECDF" w:rsidR="0069068B" w:rsidRPr="003D1884" w:rsidRDefault="003D1884" w:rsidP="003D1884">
      <w:pPr>
        <w:pStyle w:val="a2"/>
        <w:rPr>
          <w:sz w:val="28"/>
          <w:szCs w:val="28"/>
          <w:lang w:val="ru-RU" w:eastAsia="ru-RU" w:bidi="ar-SA"/>
        </w:rPr>
      </w:pPr>
      <w:r>
        <w:rPr>
          <w:sz w:val="28"/>
          <w:szCs w:val="28"/>
          <w:lang w:val="ru-RU" w:eastAsia="ru-RU" w:bidi="ar-SA"/>
        </w:rPr>
        <w:t>К</w:t>
      </w:r>
      <w:r w:rsidRPr="003D1884">
        <w:rPr>
          <w:sz w:val="28"/>
          <w:szCs w:val="28"/>
          <w:lang w:val="ru-RU" w:eastAsia="ru-RU" w:bidi="ar-SA"/>
        </w:rPr>
        <w:t>орректировкой Инвестиционной программы АО «РЭС» 2021-2025 годов, утвержденной приказом Министерства №200 от 01.12.2022 г., а также проектом корректировки Инвестиционной программы АО</w:t>
      </w:r>
      <w:r>
        <w:rPr>
          <w:sz w:val="28"/>
          <w:szCs w:val="28"/>
          <w:lang w:val="ru-RU" w:eastAsia="ru-RU" w:bidi="ar-SA"/>
        </w:rPr>
        <w:t xml:space="preserve"> </w:t>
      </w:r>
      <w:r w:rsidRPr="003D1884">
        <w:rPr>
          <w:sz w:val="28"/>
          <w:szCs w:val="28"/>
          <w:lang w:val="ru-RU" w:eastAsia="ru-RU" w:bidi="ar-SA"/>
        </w:rPr>
        <w:t>«РЭС» 2021-2025 годов на рассматриваемых планировочных территориях не предусмотрены мероприятия по строительству/реконструкции электрических сетей.</w:t>
      </w:r>
    </w:p>
    <w:p w14:paraId="5DC677B8" w14:textId="77777777" w:rsidR="00BD5683" w:rsidRPr="00A10C9B" w:rsidRDefault="00BD5683" w:rsidP="0058751B">
      <w:pPr>
        <w:spacing w:line="300" w:lineRule="auto"/>
        <w:ind w:left="709"/>
        <w:jc w:val="center"/>
        <w:rPr>
          <w:bCs/>
          <w:color w:val="000000"/>
          <w:sz w:val="28"/>
          <w:szCs w:val="28"/>
        </w:rPr>
      </w:pPr>
    </w:p>
    <w:p w14:paraId="7E7DE1C0" w14:textId="47279857" w:rsidR="0058751B" w:rsidRPr="00A10C9B" w:rsidRDefault="0058751B" w:rsidP="0058751B">
      <w:pPr>
        <w:spacing w:line="300" w:lineRule="auto"/>
        <w:ind w:left="709"/>
        <w:jc w:val="center"/>
        <w:rPr>
          <w:bCs/>
          <w:color w:val="000000"/>
          <w:sz w:val="28"/>
          <w:szCs w:val="28"/>
        </w:rPr>
      </w:pPr>
      <w:r w:rsidRPr="00A10C9B">
        <w:rPr>
          <w:bCs/>
          <w:color w:val="000000"/>
          <w:sz w:val="28"/>
          <w:szCs w:val="28"/>
        </w:rPr>
        <w:t>Расчет электропотребления</w:t>
      </w:r>
    </w:p>
    <w:p w14:paraId="3E4A7C0F" w14:textId="77777777" w:rsidR="0058751B" w:rsidRPr="00A10C9B" w:rsidRDefault="0058751B" w:rsidP="0058751B">
      <w:pPr>
        <w:pStyle w:val="a2"/>
        <w:rPr>
          <w:sz w:val="28"/>
          <w:szCs w:val="28"/>
          <w:lang w:val="ru-RU" w:eastAsia="ru-RU" w:bidi="ar-SA"/>
        </w:rPr>
      </w:pPr>
      <w:r w:rsidRPr="00A10C9B">
        <w:rPr>
          <w:sz w:val="28"/>
          <w:szCs w:val="28"/>
          <w:lang w:val="ru-RU" w:eastAsia="ru-RU" w:bidi="ar-SA"/>
        </w:rPr>
        <w:t>Перспективные электрические нагрузки и расход электроэнергии потребителями подсчитаны согласно «Инструкции по проектированию электрических сетей» РД 34.20.185-94.</w:t>
      </w:r>
    </w:p>
    <w:p w14:paraId="4A862849" w14:textId="77777777" w:rsidR="0058751B" w:rsidRPr="00A10C9B" w:rsidRDefault="0058751B" w:rsidP="0058751B">
      <w:pPr>
        <w:pStyle w:val="a2"/>
        <w:rPr>
          <w:sz w:val="28"/>
          <w:szCs w:val="28"/>
          <w:lang w:val="ru-RU" w:eastAsia="ru-RU" w:bidi="ar-SA"/>
        </w:rPr>
      </w:pPr>
      <w:r w:rsidRPr="00A10C9B">
        <w:rPr>
          <w:sz w:val="28"/>
          <w:szCs w:val="28"/>
          <w:lang w:val="ru-RU" w:eastAsia="ru-RU" w:bidi="ar-SA"/>
        </w:rPr>
        <w:t>Для расчетов приняты укрупненные показатели удельной расчетной коммунально-бытовой нагрузки, учитывающие нагрузки жилых и общественных зданий, коммунальные предприятия, объекты транспортного обслуживания, наружное освещение. Удельные расчетные показатели нагрузки принимаются по таблице 2.4.3. РД 34.20.185-94.</w:t>
      </w:r>
    </w:p>
    <w:p w14:paraId="17C45462" w14:textId="77777777" w:rsidR="0058751B" w:rsidRPr="00A10C9B" w:rsidRDefault="0058751B" w:rsidP="0058751B">
      <w:pPr>
        <w:pStyle w:val="a2"/>
        <w:rPr>
          <w:sz w:val="28"/>
          <w:szCs w:val="28"/>
          <w:lang w:val="ru-RU" w:eastAsia="ru-RU" w:bidi="ar-SA"/>
        </w:rPr>
      </w:pPr>
      <w:r w:rsidRPr="00A10C9B">
        <w:rPr>
          <w:sz w:val="28"/>
          <w:szCs w:val="28"/>
          <w:lang w:val="ru-RU" w:eastAsia="ru-RU" w:bidi="ar-SA"/>
        </w:rPr>
        <w:t>Для расчетов расхода электроэнергии приняты показатели удельного расхода электроэнергии, предусматривающие электропотребление жилыми и общественными зданиями, предприятиями коммунально-бытового обслуживания, объектами транспортного обслуживания, наружным освещением. Удельные расчетные показатели расхода принимаются по таблице 2.4.4 РД 34.20.185-94.</w:t>
      </w:r>
    </w:p>
    <w:p w14:paraId="61E6019A" w14:textId="7B059A2E" w:rsidR="0058751B" w:rsidRPr="00A10C9B" w:rsidRDefault="0058751B" w:rsidP="0058751B">
      <w:pPr>
        <w:pStyle w:val="a2"/>
        <w:rPr>
          <w:sz w:val="28"/>
          <w:szCs w:val="28"/>
          <w:lang w:val="ru-RU" w:eastAsia="ru-RU" w:bidi="ar-SA"/>
        </w:rPr>
      </w:pPr>
      <w:r w:rsidRPr="00A10C9B">
        <w:rPr>
          <w:sz w:val="28"/>
          <w:szCs w:val="28"/>
          <w:lang w:val="ru-RU" w:eastAsia="ru-RU" w:bidi="ar-SA"/>
        </w:rPr>
        <w:t xml:space="preserve">Значения удельных электрических нагрузок и годового числа использования максимума электрической нагрузки приведено к шинам 10 (6) </w:t>
      </w:r>
      <w:proofErr w:type="spellStart"/>
      <w:r w:rsidRPr="00A10C9B">
        <w:rPr>
          <w:sz w:val="28"/>
          <w:szCs w:val="28"/>
          <w:lang w:val="ru-RU" w:eastAsia="ru-RU" w:bidi="ar-SA"/>
        </w:rPr>
        <w:t>кВ</w:t>
      </w:r>
      <w:proofErr w:type="spellEnd"/>
      <w:r w:rsidRPr="00A10C9B">
        <w:rPr>
          <w:sz w:val="28"/>
          <w:szCs w:val="28"/>
          <w:lang w:val="ru-RU" w:eastAsia="ru-RU" w:bidi="ar-SA"/>
        </w:rPr>
        <w:t xml:space="preserve"> ЦП. Прогноз электрических нагрузок и электропотребления приведен в таблице 2.</w:t>
      </w:r>
      <w:r w:rsidR="00D93079">
        <w:rPr>
          <w:sz w:val="28"/>
          <w:szCs w:val="28"/>
          <w:lang w:val="ru-RU" w:eastAsia="ru-RU" w:bidi="ar-SA"/>
        </w:rPr>
        <w:t>2</w:t>
      </w:r>
      <w:r w:rsidR="00167FD2">
        <w:rPr>
          <w:sz w:val="28"/>
          <w:szCs w:val="28"/>
          <w:lang w:val="ru-RU" w:eastAsia="ru-RU" w:bidi="ar-SA"/>
        </w:rPr>
        <w:t>3</w:t>
      </w:r>
      <w:r w:rsidRPr="00A10C9B">
        <w:rPr>
          <w:sz w:val="28"/>
          <w:szCs w:val="28"/>
          <w:lang w:val="ru-RU" w:eastAsia="ru-RU" w:bidi="ar-SA"/>
        </w:rPr>
        <w:t>.</w:t>
      </w:r>
    </w:p>
    <w:p w14:paraId="4FD84E28" w14:textId="02404474" w:rsidR="0058751B" w:rsidRPr="00A10C9B" w:rsidRDefault="0058751B" w:rsidP="0058751B">
      <w:pPr>
        <w:keepNext/>
        <w:spacing w:before="120" w:after="120"/>
        <w:jc w:val="right"/>
        <w:rPr>
          <w:b/>
          <w:sz w:val="28"/>
          <w:szCs w:val="28"/>
          <w:lang w:eastAsia="ar-SA" w:bidi="en-US"/>
        </w:rPr>
      </w:pPr>
      <w:r w:rsidRPr="00A10C9B">
        <w:rPr>
          <w:b/>
          <w:sz w:val="28"/>
          <w:szCs w:val="28"/>
          <w:lang w:eastAsia="ar-SA" w:bidi="en-US"/>
        </w:rPr>
        <w:t>Таблица 2.</w:t>
      </w:r>
      <w:r w:rsidR="00D93079">
        <w:rPr>
          <w:b/>
          <w:sz w:val="28"/>
          <w:szCs w:val="28"/>
          <w:lang w:eastAsia="ar-SA" w:bidi="en-US"/>
        </w:rPr>
        <w:t>2</w:t>
      </w:r>
      <w:r w:rsidR="00167FD2">
        <w:rPr>
          <w:b/>
          <w:sz w:val="28"/>
          <w:szCs w:val="28"/>
          <w:lang w:eastAsia="ar-SA" w:bidi="en-US"/>
        </w:rPr>
        <w:t>3</w:t>
      </w:r>
    </w:p>
    <w:p w14:paraId="383B2CDF" w14:textId="61E4FF00" w:rsidR="0058751B" w:rsidRPr="00A10C9B" w:rsidRDefault="0058751B" w:rsidP="0058751B">
      <w:pPr>
        <w:keepNext/>
        <w:suppressAutoHyphens/>
        <w:spacing w:before="120" w:after="120"/>
        <w:jc w:val="center"/>
        <w:rPr>
          <w:b/>
          <w:sz w:val="28"/>
          <w:szCs w:val="28"/>
          <w:lang w:eastAsia="ar-SA" w:bidi="en-US"/>
        </w:rPr>
      </w:pPr>
      <w:r w:rsidRPr="00A10C9B">
        <w:rPr>
          <w:b/>
          <w:sz w:val="28"/>
          <w:szCs w:val="28"/>
          <w:lang w:eastAsia="ar-SA" w:bidi="en-US"/>
        </w:rPr>
        <w:t xml:space="preserve">Прогноз электрических нагрузок и электропотребления </w:t>
      </w:r>
      <w:r w:rsidR="00147602">
        <w:rPr>
          <w:b/>
          <w:sz w:val="28"/>
          <w:szCs w:val="28"/>
          <w:lang w:eastAsia="ar-SA" w:bidi="en-US"/>
        </w:rPr>
        <w:t>Знаменского</w:t>
      </w:r>
      <w:r w:rsidR="003E49C3" w:rsidRPr="00A10C9B">
        <w:rPr>
          <w:b/>
          <w:sz w:val="28"/>
          <w:szCs w:val="28"/>
          <w:lang w:eastAsia="ar-SA" w:bidi="en-US"/>
        </w:rPr>
        <w:t xml:space="preserve"> сельсовета</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682"/>
        <w:gridCol w:w="2235"/>
        <w:gridCol w:w="1951"/>
        <w:gridCol w:w="1706"/>
        <w:gridCol w:w="1760"/>
      </w:tblGrid>
      <w:tr w:rsidR="0058751B" w:rsidRPr="002613D1" w14:paraId="5DC86CD3" w14:textId="77777777" w:rsidTr="00562AD0">
        <w:trPr>
          <w:tblHeader/>
        </w:trPr>
        <w:tc>
          <w:tcPr>
            <w:tcW w:w="900" w:type="pct"/>
            <w:vMerge w:val="restart"/>
            <w:shd w:val="clear" w:color="auto" w:fill="auto"/>
            <w:hideMark/>
          </w:tcPr>
          <w:p w14:paraId="513546C5" w14:textId="77777777" w:rsidR="0058751B" w:rsidRPr="002613D1" w:rsidRDefault="0058751B" w:rsidP="006164A5">
            <w:pPr>
              <w:jc w:val="center"/>
              <w:rPr>
                <w:b/>
                <w:bCs/>
                <w:color w:val="000000"/>
                <w:sz w:val="22"/>
                <w:szCs w:val="22"/>
              </w:rPr>
            </w:pPr>
            <w:r w:rsidRPr="002613D1">
              <w:rPr>
                <w:b/>
                <w:bCs/>
                <w:color w:val="000000"/>
                <w:sz w:val="22"/>
                <w:szCs w:val="22"/>
              </w:rPr>
              <w:t>Тип жилой застройки</w:t>
            </w:r>
          </w:p>
        </w:tc>
        <w:tc>
          <w:tcPr>
            <w:tcW w:w="1197" w:type="pct"/>
            <w:vMerge w:val="restart"/>
            <w:shd w:val="clear" w:color="auto" w:fill="auto"/>
          </w:tcPr>
          <w:p w14:paraId="03E8D2A8" w14:textId="77777777" w:rsidR="0058751B" w:rsidRPr="002613D1" w:rsidRDefault="0058751B" w:rsidP="006164A5">
            <w:pPr>
              <w:jc w:val="center"/>
              <w:rPr>
                <w:b/>
                <w:bCs/>
                <w:color w:val="000000"/>
                <w:sz w:val="22"/>
                <w:szCs w:val="22"/>
              </w:rPr>
            </w:pPr>
            <w:r w:rsidRPr="002613D1">
              <w:rPr>
                <w:b/>
                <w:bCs/>
                <w:color w:val="000000"/>
                <w:sz w:val="22"/>
                <w:szCs w:val="22"/>
              </w:rPr>
              <w:t>Удельная нагрузка, Вт/кв. м</w:t>
            </w:r>
          </w:p>
        </w:tc>
        <w:tc>
          <w:tcPr>
            <w:tcW w:w="1045" w:type="pct"/>
            <w:vMerge w:val="restart"/>
            <w:shd w:val="clear" w:color="auto" w:fill="auto"/>
          </w:tcPr>
          <w:p w14:paraId="15E61767" w14:textId="77777777" w:rsidR="0058751B" w:rsidRPr="002613D1" w:rsidRDefault="0058751B" w:rsidP="006164A5">
            <w:pPr>
              <w:jc w:val="center"/>
              <w:rPr>
                <w:b/>
                <w:bCs/>
                <w:color w:val="000000"/>
                <w:sz w:val="22"/>
                <w:szCs w:val="22"/>
              </w:rPr>
            </w:pPr>
            <w:r w:rsidRPr="002613D1">
              <w:rPr>
                <w:b/>
                <w:bCs/>
                <w:color w:val="000000"/>
                <w:sz w:val="22"/>
                <w:szCs w:val="22"/>
              </w:rPr>
              <w:t>Жилая площадь, кв.м.</w:t>
            </w:r>
          </w:p>
        </w:tc>
        <w:tc>
          <w:tcPr>
            <w:tcW w:w="1857" w:type="pct"/>
            <w:gridSpan w:val="2"/>
            <w:shd w:val="clear" w:color="auto" w:fill="auto"/>
          </w:tcPr>
          <w:p w14:paraId="371C8FE1" w14:textId="77777777" w:rsidR="0058751B" w:rsidRPr="002613D1" w:rsidRDefault="0058751B" w:rsidP="006164A5">
            <w:pPr>
              <w:jc w:val="center"/>
              <w:rPr>
                <w:b/>
                <w:bCs/>
                <w:color w:val="000000"/>
                <w:sz w:val="22"/>
                <w:szCs w:val="22"/>
              </w:rPr>
            </w:pPr>
            <w:r w:rsidRPr="002613D1">
              <w:rPr>
                <w:b/>
                <w:bCs/>
                <w:color w:val="000000"/>
                <w:sz w:val="22"/>
                <w:szCs w:val="22"/>
              </w:rPr>
              <w:t>Суммарная электрическая нагрузка</w:t>
            </w:r>
          </w:p>
        </w:tc>
      </w:tr>
      <w:tr w:rsidR="0058751B" w:rsidRPr="002613D1" w14:paraId="2858097B" w14:textId="77777777" w:rsidTr="00562AD0">
        <w:trPr>
          <w:tblHeader/>
        </w:trPr>
        <w:tc>
          <w:tcPr>
            <w:tcW w:w="900" w:type="pct"/>
            <w:vMerge/>
            <w:hideMark/>
          </w:tcPr>
          <w:p w14:paraId="6D03BC6E" w14:textId="77777777" w:rsidR="0058751B" w:rsidRPr="002613D1" w:rsidRDefault="0058751B" w:rsidP="006164A5">
            <w:pPr>
              <w:jc w:val="center"/>
              <w:rPr>
                <w:b/>
                <w:bCs/>
                <w:color w:val="000000"/>
                <w:sz w:val="22"/>
                <w:szCs w:val="22"/>
              </w:rPr>
            </w:pPr>
          </w:p>
        </w:tc>
        <w:tc>
          <w:tcPr>
            <w:tcW w:w="1197" w:type="pct"/>
            <w:vMerge/>
            <w:hideMark/>
          </w:tcPr>
          <w:p w14:paraId="4360C9BD" w14:textId="77777777" w:rsidR="0058751B" w:rsidRPr="002613D1" w:rsidRDefault="0058751B" w:rsidP="006164A5">
            <w:pPr>
              <w:jc w:val="center"/>
              <w:rPr>
                <w:b/>
                <w:bCs/>
                <w:color w:val="000000"/>
                <w:sz w:val="22"/>
                <w:szCs w:val="22"/>
              </w:rPr>
            </w:pPr>
          </w:p>
        </w:tc>
        <w:tc>
          <w:tcPr>
            <w:tcW w:w="1045" w:type="pct"/>
            <w:vMerge/>
            <w:hideMark/>
          </w:tcPr>
          <w:p w14:paraId="73282236" w14:textId="77777777" w:rsidR="0058751B" w:rsidRPr="002613D1" w:rsidRDefault="0058751B" w:rsidP="006164A5">
            <w:pPr>
              <w:jc w:val="center"/>
              <w:rPr>
                <w:b/>
                <w:bCs/>
                <w:color w:val="000000"/>
                <w:sz w:val="22"/>
                <w:szCs w:val="22"/>
              </w:rPr>
            </w:pPr>
          </w:p>
        </w:tc>
        <w:tc>
          <w:tcPr>
            <w:tcW w:w="914" w:type="pct"/>
            <w:shd w:val="clear" w:color="auto" w:fill="auto"/>
            <w:hideMark/>
          </w:tcPr>
          <w:p w14:paraId="65B5678D" w14:textId="77777777" w:rsidR="0058751B" w:rsidRPr="002613D1" w:rsidRDefault="0058751B" w:rsidP="006164A5">
            <w:pPr>
              <w:jc w:val="center"/>
              <w:rPr>
                <w:b/>
                <w:bCs/>
                <w:color w:val="000000"/>
                <w:sz w:val="22"/>
                <w:szCs w:val="22"/>
              </w:rPr>
            </w:pPr>
            <w:r w:rsidRPr="002613D1">
              <w:rPr>
                <w:b/>
                <w:bCs/>
                <w:color w:val="000000"/>
                <w:sz w:val="22"/>
                <w:szCs w:val="22"/>
              </w:rPr>
              <w:t>Активная, кВт</w:t>
            </w:r>
          </w:p>
        </w:tc>
        <w:tc>
          <w:tcPr>
            <w:tcW w:w="943" w:type="pct"/>
            <w:shd w:val="clear" w:color="auto" w:fill="auto"/>
            <w:hideMark/>
          </w:tcPr>
          <w:p w14:paraId="7B5288D3" w14:textId="77777777" w:rsidR="0058751B" w:rsidRPr="002613D1" w:rsidRDefault="0058751B" w:rsidP="006164A5">
            <w:pPr>
              <w:jc w:val="center"/>
              <w:rPr>
                <w:b/>
                <w:bCs/>
                <w:color w:val="000000"/>
                <w:sz w:val="22"/>
                <w:szCs w:val="22"/>
              </w:rPr>
            </w:pPr>
            <w:r w:rsidRPr="002613D1">
              <w:rPr>
                <w:b/>
                <w:bCs/>
                <w:color w:val="000000"/>
                <w:sz w:val="22"/>
                <w:szCs w:val="22"/>
              </w:rPr>
              <w:t xml:space="preserve">Полная </w:t>
            </w:r>
            <w:proofErr w:type="spellStart"/>
            <w:r w:rsidRPr="002613D1">
              <w:rPr>
                <w:b/>
                <w:bCs/>
                <w:color w:val="000000"/>
                <w:sz w:val="22"/>
                <w:szCs w:val="22"/>
              </w:rPr>
              <w:t>кВА</w:t>
            </w:r>
            <w:proofErr w:type="spellEnd"/>
          </w:p>
        </w:tc>
      </w:tr>
      <w:tr w:rsidR="00562AD0" w:rsidRPr="002613D1" w14:paraId="08ADD8BF" w14:textId="77777777" w:rsidTr="00562AD0">
        <w:tc>
          <w:tcPr>
            <w:tcW w:w="900" w:type="pct"/>
            <w:shd w:val="clear" w:color="auto" w:fill="auto"/>
            <w:noWrap/>
            <w:vAlign w:val="bottom"/>
            <w:hideMark/>
          </w:tcPr>
          <w:p w14:paraId="54706CDA" w14:textId="77777777" w:rsidR="00562AD0" w:rsidRPr="002613D1" w:rsidRDefault="00562AD0" w:rsidP="00562AD0">
            <w:pPr>
              <w:jc w:val="left"/>
              <w:rPr>
                <w:color w:val="000000"/>
                <w:sz w:val="22"/>
                <w:szCs w:val="22"/>
              </w:rPr>
            </w:pPr>
            <w:r w:rsidRPr="002613D1">
              <w:rPr>
                <w:color w:val="000000"/>
                <w:sz w:val="22"/>
                <w:szCs w:val="22"/>
              </w:rPr>
              <w:t>Существующая</w:t>
            </w:r>
          </w:p>
        </w:tc>
        <w:tc>
          <w:tcPr>
            <w:tcW w:w="1197" w:type="pct"/>
            <w:shd w:val="clear" w:color="auto" w:fill="auto"/>
            <w:noWrap/>
            <w:vAlign w:val="center"/>
            <w:hideMark/>
          </w:tcPr>
          <w:p w14:paraId="780CD7BC" w14:textId="2CFAE0DE" w:rsidR="00562AD0" w:rsidRPr="00562AD0" w:rsidRDefault="00562AD0" w:rsidP="00562AD0">
            <w:pPr>
              <w:jc w:val="center"/>
              <w:rPr>
                <w:color w:val="000000"/>
                <w:sz w:val="22"/>
                <w:szCs w:val="22"/>
              </w:rPr>
            </w:pPr>
            <w:r w:rsidRPr="00562AD0">
              <w:rPr>
                <w:color w:val="000000"/>
                <w:sz w:val="22"/>
                <w:szCs w:val="22"/>
              </w:rPr>
              <w:t>18,40</w:t>
            </w:r>
          </w:p>
        </w:tc>
        <w:tc>
          <w:tcPr>
            <w:tcW w:w="1045" w:type="pct"/>
            <w:shd w:val="clear" w:color="auto" w:fill="auto"/>
            <w:noWrap/>
            <w:vAlign w:val="center"/>
            <w:hideMark/>
          </w:tcPr>
          <w:p w14:paraId="1FBD40C2" w14:textId="7AB9FE12" w:rsidR="00562AD0" w:rsidRPr="00562AD0" w:rsidRDefault="00562AD0" w:rsidP="00562AD0">
            <w:pPr>
              <w:jc w:val="center"/>
              <w:rPr>
                <w:color w:val="000000"/>
                <w:sz w:val="22"/>
                <w:szCs w:val="22"/>
              </w:rPr>
            </w:pPr>
            <w:r w:rsidRPr="00562AD0">
              <w:rPr>
                <w:color w:val="000000"/>
                <w:sz w:val="22"/>
                <w:szCs w:val="22"/>
              </w:rPr>
              <w:t>13100</w:t>
            </w:r>
          </w:p>
        </w:tc>
        <w:tc>
          <w:tcPr>
            <w:tcW w:w="914" w:type="pct"/>
            <w:shd w:val="clear" w:color="auto" w:fill="auto"/>
            <w:noWrap/>
            <w:vAlign w:val="center"/>
            <w:hideMark/>
          </w:tcPr>
          <w:p w14:paraId="3A6A16E3" w14:textId="7386BACE" w:rsidR="00562AD0" w:rsidRPr="00562AD0" w:rsidRDefault="00562AD0" w:rsidP="00562AD0">
            <w:pPr>
              <w:jc w:val="center"/>
              <w:rPr>
                <w:color w:val="000000"/>
                <w:sz w:val="22"/>
                <w:szCs w:val="22"/>
              </w:rPr>
            </w:pPr>
            <w:r w:rsidRPr="00562AD0">
              <w:rPr>
                <w:color w:val="000000"/>
                <w:sz w:val="22"/>
                <w:szCs w:val="22"/>
              </w:rPr>
              <w:t>241,04</w:t>
            </w:r>
          </w:p>
        </w:tc>
        <w:tc>
          <w:tcPr>
            <w:tcW w:w="943" w:type="pct"/>
            <w:shd w:val="clear" w:color="auto" w:fill="auto"/>
            <w:noWrap/>
            <w:vAlign w:val="center"/>
            <w:hideMark/>
          </w:tcPr>
          <w:p w14:paraId="12FCD617" w14:textId="6BF3A3D4" w:rsidR="00562AD0" w:rsidRPr="00562AD0" w:rsidRDefault="00562AD0" w:rsidP="00562AD0">
            <w:pPr>
              <w:jc w:val="center"/>
              <w:rPr>
                <w:color w:val="000000"/>
                <w:sz w:val="22"/>
                <w:szCs w:val="22"/>
              </w:rPr>
            </w:pPr>
            <w:r w:rsidRPr="00562AD0">
              <w:rPr>
                <w:color w:val="000000"/>
                <w:sz w:val="22"/>
                <w:szCs w:val="22"/>
              </w:rPr>
              <w:t>251,08</w:t>
            </w:r>
          </w:p>
        </w:tc>
      </w:tr>
    </w:tbl>
    <w:p w14:paraId="1326801C" w14:textId="77777777" w:rsidR="0058751B" w:rsidRPr="00A10C9B" w:rsidRDefault="0058751B" w:rsidP="0058751B">
      <w:pPr>
        <w:pStyle w:val="afff3"/>
        <w:rPr>
          <w:rFonts w:eastAsia="Calibri"/>
          <w:sz w:val="28"/>
          <w:szCs w:val="28"/>
          <w:lang w:eastAsia="en-US"/>
        </w:rPr>
      </w:pPr>
    </w:p>
    <w:bookmarkEnd w:id="70"/>
    <w:p w14:paraId="3F643F6E" w14:textId="77777777" w:rsidR="00643450" w:rsidRPr="00A10C9B" w:rsidRDefault="00643450" w:rsidP="00571AE6">
      <w:pPr>
        <w:pStyle w:val="a2"/>
        <w:keepNext/>
        <w:spacing w:before="120"/>
        <w:rPr>
          <w:b/>
          <w:sz w:val="28"/>
          <w:szCs w:val="28"/>
          <w:lang w:val="ru-RU"/>
        </w:rPr>
      </w:pPr>
      <w:r w:rsidRPr="00A10C9B">
        <w:rPr>
          <w:b/>
          <w:sz w:val="28"/>
          <w:szCs w:val="28"/>
          <w:lang w:val="ru-RU"/>
        </w:rPr>
        <w:t>Связь</w:t>
      </w:r>
    </w:p>
    <w:p w14:paraId="551FC6F2" w14:textId="4167C84A" w:rsidR="005A108A" w:rsidRPr="00A10C9B" w:rsidRDefault="00DB4B6C" w:rsidP="00BA77DD">
      <w:pPr>
        <w:pStyle w:val="a2"/>
        <w:rPr>
          <w:sz w:val="28"/>
          <w:szCs w:val="28"/>
          <w:lang w:val="ru-RU"/>
        </w:rPr>
      </w:pPr>
      <w:r w:rsidRPr="00A10C9B">
        <w:rPr>
          <w:sz w:val="28"/>
          <w:szCs w:val="28"/>
          <w:lang w:val="ru-RU"/>
        </w:rPr>
        <w:t xml:space="preserve">На территории поселения функционирует </w:t>
      </w:r>
      <w:r w:rsidR="00562AD0">
        <w:rPr>
          <w:sz w:val="28"/>
          <w:szCs w:val="28"/>
          <w:lang w:val="ru-RU"/>
        </w:rPr>
        <w:t>1</w:t>
      </w:r>
      <w:r w:rsidRPr="00A10C9B">
        <w:rPr>
          <w:sz w:val="28"/>
          <w:szCs w:val="28"/>
          <w:lang w:val="ru-RU"/>
        </w:rPr>
        <w:t xml:space="preserve"> отделени</w:t>
      </w:r>
      <w:r w:rsidR="00562AD0">
        <w:rPr>
          <w:sz w:val="28"/>
          <w:szCs w:val="28"/>
          <w:lang w:val="ru-RU"/>
        </w:rPr>
        <w:t>е</w:t>
      </w:r>
      <w:r w:rsidRPr="00A10C9B">
        <w:rPr>
          <w:sz w:val="28"/>
          <w:szCs w:val="28"/>
          <w:lang w:val="ru-RU"/>
        </w:rPr>
        <w:t xml:space="preserve"> почтовой связи</w:t>
      </w:r>
      <w:r w:rsidR="006346B8" w:rsidRPr="00A10C9B">
        <w:rPr>
          <w:sz w:val="28"/>
          <w:szCs w:val="28"/>
          <w:lang w:val="ru-RU"/>
        </w:rPr>
        <w:t>:</w:t>
      </w:r>
    </w:p>
    <w:p w14:paraId="7939048C" w14:textId="3BCB5621" w:rsidR="00654801" w:rsidRPr="00A10C9B" w:rsidRDefault="00562AD0">
      <w:pPr>
        <w:pStyle w:val="afff3"/>
        <w:numPr>
          <w:ilvl w:val="0"/>
          <w:numId w:val="7"/>
        </w:numPr>
        <w:ind w:left="1064"/>
        <w:contextualSpacing w:val="0"/>
        <w:rPr>
          <w:bCs/>
          <w:spacing w:val="-1"/>
          <w:sz w:val="28"/>
          <w:szCs w:val="28"/>
        </w:rPr>
      </w:pPr>
      <w:r w:rsidRPr="00562AD0">
        <w:rPr>
          <w:bCs/>
          <w:spacing w:val="-1"/>
          <w:sz w:val="28"/>
          <w:szCs w:val="28"/>
        </w:rPr>
        <w:t>632843</w:t>
      </w:r>
      <w:r w:rsidR="00654801" w:rsidRPr="00A10C9B">
        <w:rPr>
          <w:bCs/>
          <w:spacing w:val="-1"/>
          <w:sz w:val="28"/>
          <w:szCs w:val="28"/>
        </w:rPr>
        <w:t xml:space="preserve">, </w:t>
      </w:r>
      <w:r w:rsidRPr="00562AD0">
        <w:rPr>
          <w:bCs/>
          <w:spacing w:val="-1"/>
          <w:sz w:val="28"/>
          <w:szCs w:val="28"/>
        </w:rPr>
        <w:t>п. Поповка, ул. Ленина, д. 41</w:t>
      </w:r>
      <w:r w:rsidR="00654801" w:rsidRPr="00A10C9B">
        <w:rPr>
          <w:bCs/>
          <w:spacing w:val="-1"/>
          <w:sz w:val="28"/>
          <w:szCs w:val="28"/>
        </w:rPr>
        <w:t>;</w:t>
      </w:r>
    </w:p>
    <w:p w14:paraId="529A0F0B" w14:textId="68808740" w:rsidR="005A108A" w:rsidRPr="00A10C9B" w:rsidRDefault="00BF1A03" w:rsidP="00E57862">
      <w:pPr>
        <w:pStyle w:val="a2"/>
        <w:ind w:left="720" w:firstLine="0"/>
        <w:rPr>
          <w:sz w:val="28"/>
          <w:szCs w:val="28"/>
          <w:lang w:val="ru-RU"/>
        </w:rPr>
      </w:pPr>
      <w:r w:rsidRPr="00A10C9B">
        <w:rPr>
          <w:sz w:val="28"/>
          <w:szCs w:val="28"/>
          <w:lang w:val="ru-RU"/>
        </w:rPr>
        <w:t>Услуги почтовой связи обеспечивает ФГУП «Почта России».</w:t>
      </w:r>
    </w:p>
    <w:p w14:paraId="5F7DABB7" w14:textId="6E302240" w:rsidR="00654801" w:rsidRPr="00A10C9B" w:rsidRDefault="00654801" w:rsidP="00654801">
      <w:pPr>
        <w:pStyle w:val="a2"/>
        <w:rPr>
          <w:sz w:val="28"/>
          <w:szCs w:val="28"/>
          <w:lang w:val="ru-RU"/>
        </w:rPr>
      </w:pPr>
      <w:bookmarkStart w:id="71" w:name="_Hlk56763738"/>
      <w:r w:rsidRPr="00A10C9B">
        <w:rPr>
          <w:sz w:val="28"/>
          <w:szCs w:val="28"/>
          <w:lang w:val="ru-RU"/>
        </w:rPr>
        <w:t xml:space="preserve">На территории </w:t>
      </w:r>
      <w:r w:rsidR="00147602">
        <w:rPr>
          <w:sz w:val="28"/>
          <w:szCs w:val="28"/>
          <w:lang w:val="ru-RU"/>
        </w:rPr>
        <w:t>Знаменского</w:t>
      </w:r>
      <w:r w:rsidRPr="00A10C9B">
        <w:rPr>
          <w:sz w:val="28"/>
          <w:szCs w:val="28"/>
          <w:lang w:val="ru-RU"/>
        </w:rPr>
        <w:t xml:space="preserve"> </w:t>
      </w:r>
      <w:r w:rsidR="00597FD1" w:rsidRPr="00A10C9B">
        <w:rPr>
          <w:sz w:val="28"/>
          <w:szCs w:val="28"/>
          <w:lang w:val="ru-RU"/>
        </w:rPr>
        <w:t>сельсовета</w:t>
      </w:r>
      <w:r w:rsidRPr="00A10C9B">
        <w:rPr>
          <w:sz w:val="28"/>
          <w:szCs w:val="28"/>
          <w:lang w:val="ru-RU"/>
        </w:rPr>
        <w:t xml:space="preserve"> располагаются вышки связи сотовых операторов МТС, Мегафон, Билайн. В настоящее время организациям </w:t>
      </w:r>
      <w:r w:rsidRPr="00A10C9B">
        <w:rPr>
          <w:sz w:val="28"/>
          <w:szCs w:val="28"/>
          <w:lang w:val="ru-RU"/>
        </w:rPr>
        <w:lastRenderedPageBreak/>
        <w:t xml:space="preserve">и населению </w:t>
      </w:r>
      <w:r w:rsidR="00147602">
        <w:rPr>
          <w:sz w:val="28"/>
          <w:szCs w:val="28"/>
          <w:lang w:val="ru-RU"/>
        </w:rPr>
        <w:t>Знаменского</w:t>
      </w:r>
      <w:r w:rsidR="00597FD1" w:rsidRPr="00A10C9B">
        <w:rPr>
          <w:sz w:val="28"/>
          <w:szCs w:val="28"/>
          <w:lang w:val="ru-RU"/>
        </w:rPr>
        <w:t xml:space="preserve"> сельсовета</w:t>
      </w:r>
      <w:r w:rsidRPr="00A10C9B">
        <w:rPr>
          <w:sz w:val="28"/>
          <w:szCs w:val="28"/>
          <w:lang w:val="ru-RU"/>
        </w:rPr>
        <w:t xml:space="preserve"> предоставляются следующие основные виды телекоммуникационных услуг: телефонная фиксированная (стационарная) связь, междугородная и международная связь, почтовая связь и услуги сети сотовой подвижной связи. </w:t>
      </w:r>
      <w:bookmarkEnd w:id="71"/>
    </w:p>
    <w:p w14:paraId="733168EA" w14:textId="77777777" w:rsidR="00654801" w:rsidRPr="00A10C9B" w:rsidRDefault="00654801" w:rsidP="00654801">
      <w:pPr>
        <w:pStyle w:val="a2"/>
        <w:rPr>
          <w:sz w:val="28"/>
          <w:szCs w:val="28"/>
          <w:lang w:val="ru-RU"/>
        </w:rPr>
      </w:pPr>
      <w:r w:rsidRPr="00A10C9B">
        <w:rPr>
          <w:sz w:val="28"/>
          <w:szCs w:val="28"/>
          <w:lang w:val="ru-RU"/>
        </w:rPr>
        <w:t>Проектом рекомендовано:</w:t>
      </w:r>
    </w:p>
    <w:p w14:paraId="4992C641" w14:textId="77777777" w:rsidR="00654801" w:rsidRPr="00A10C9B" w:rsidRDefault="00654801">
      <w:pPr>
        <w:pStyle w:val="afff3"/>
        <w:numPr>
          <w:ilvl w:val="0"/>
          <w:numId w:val="7"/>
        </w:numPr>
        <w:ind w:left="1064"/>
        <w:contextualSpacing w:val="0"/>
        <w:rPr>
          <w:bCs/>
          <w:spacing w:val="-1"/>
          <w:sz w:val="28"/>
          <w:szCs w:val="28"/>
        </w:rPr>
      </w:pPr>
      <w:r w:rsidRPr="00A10C9B">
        <w:rPr>
          <w:bCs/>
          <w:spacing w:val="-1"/>
          <w:sz w:val="28"/>
          <w:szCs w:val="28"/>
        </w:rPr>
        <w:t xml:space="preserve">организация и развитие широкополосного доступа в Интернет по технологии </w:t>
      </w:r>
      <w:proofErr w:type="spellStart"/>
      <w:r w:rsidRPr="00A10C9B">
        <w:rPr>
          <w:bCs/>
          <w:spacing w:val="-1"/>
          <w:sz w:val="28"/>
          <w:szCs w:val="28"/>
        </w:rPr>
        <w:t>ADSL</w:t>
      </w:r>
      <w:proofErr w:type="spellEnd"/>
      <w:r w:rsidRPr="00A10C9B">
        <w:rPr>
          <w:bCs/>
          <w:spacing w:val="-1"/>
          <w:sz w:val="28"/>
          <w:szCs w:val="28"/>
        </w:rPr>
        <w:t>;</w:t>
      </w:r>
    </w:p>
    <w:p w14:paraId="1ECC7F29" w14:textId="77777777" w:rsidR="00654801" w:rsidRPr="00A10C9B" w:rsidRDefault="00654801">
      <w:pPr>
        <w:pStyle w:val="afff3"/>
        <w:numPr>
          <w:ilvl w:val="0"/>
          <w:numId w:val="7"/>
        </w:numPr>
        <w:ind w:left="1064"/>
        <w:contextualSpacing w:val="0"/>
        <w:rPr>
          <w:bCs/>
          <w:spacing w:val="-1"/>
          <w:sz w:val="28"/>
          <w:szCs w:val="28"/>
        </w:rPr>
      </w:pPr>
      <w:r w:rsidRPr="00A10C9B">
        <w:rPr>
          <w:bCs/>
          <w:spacing w:val="-1"/>
          <w:sz w:val="28"/>
          <w:szCs w:val="28"/>
        </w:rPr>
        <w:t>осуществление ремонта и модернизации ветхих и аварийных линий связи;</w:t>
      </w:r>
    </w:p>
    <w:p w14:paraId="26370FAE" w14:textId="77777777" w:rsidR="00654801" w:rsidRPr="00A10C9B" w:rsidRDefault="00654801">
      <w:pPr>
        <w:pStyle w:val="afff3"/>
        <w:numPr>
          <w:ilvl w:val="0"/>
          <w:numId w:val="7"/>
        </w:numPr>
        <w:ind w:left="1064"/>
        <w:contextualSpacing w:val="0"/>
        <w:rPr>
          <w:bCs/>
          <w:spacing w:val="-1"/>
          <w:sz w:val="28"/>
          <w:szCs w:val="28"/>
        </w:rPr>
      </w:pPr>
      <w:r w:rsidRPr="00A10C9B">
        <w:rPr>
          <w:bCs/>
          <w:spacing w:val="-1"/>
          <w:sz w:val="28"/>
          <w:szCs w:val="28"/>
        </w:rPr>
        <w:t>размещение автоматической телефонной станции;</w:t>
      </w:r>
    </w:p>
    <w:p w14:paraId="29613A23" w14:textId="77777777" w:rsidR="00654801" w:rsidRPr="00A10C9B" w:rsidRDefault="00654801">
      <w:pPr>
        <w:pStyle w:val="afff3"/>
        <w:numPr>
          <w:ilvl w:val="0"/>
          <w:numId w:val="7"/>
        </w:numPr>
        <w:ind w:left="1064"/>
        <w:contextualSpacing w:val="0"/>
        <w:rPr>
          <w:bCs/>
          <w:spacing w:val="-1"/>
          <w:sz w:val="28"/>
          <w:szCs w:val="28"/>
        </w:rPr>
      </w:pPr>
      <w:r w:rsidRPr="00A10C9B">
        <w:rPr>
          <w:bCs/>
          <w:spacing w:val="-1"/>
          <w:sz w:val="28"/>
          <w:szCs w:val="28"/>
        </w:rPr>
        <w:t>расширение зоны охвата мобильной связью;</w:t>
      </w:r>
    </w:p>
    <w:p w14:paraId="120025D6" w14:textId="2221FC21" w:rsidR="00654801" w:rsidRDefault="00654801">
      <w:pPr>
        <w:pStyle w:val="afff3"/>
        <w:numPr>
          <w:ilvl w:val="0"/>
          <w:numId w:val="7"/>
        </w:numPr>
        <w:ind w:left="1064"/>
        <w:contextualSpacing w:val="0"/>
        <w:rPr>
          <w:bCs/>
          <w:spacing w:val="-1"/>
          <w:sz w:val="28"/>
          <w:szCs w:val="28"/>
        </w:rPr>
      </w:pPr>
      <w:r w:rsidRPr="00A10C9B">
        <w:rPr>
          <w:bCs/>
          <w:spacing w:val="-1"/>
          <w:sz w:val="28"/>
          <w:szCs w:val="28"/>
        </w:rPr>
        <w:t>размещение телевизионного ретранслятора.</w:t>
      </w:r>
    </w:p>
    <w:p w14:paraId="64D34ADF" w14:textId="77777777" w:rsidR="007D4854" w:rsidRPr="001C2E83" w:rsidRDefault="007D4854" w:rsidP="00571AE6">
      <w:pPr>
        <w:pStyle w:val="a2"/>
        <w:keepNext/>
        <w:spacing w:before="120"/>
        <w:rPr>
          <w:b/>
          <w:sz w:val="28"/>
          <w:szCs w:val="28"/>
          <w:lang w:val="ru-RU"/>
        </w:rPr>
      </w:pPr>
      <w:r w:rsidRPr="001C2E83">
        <w:rPr>
          <w:b/>
          <w:sz w:val="28"/>
          <w:szCs w:val="28"/>
          <w:lang w:val="ru-RU"/>
        </w:rPr>
        <w:t>Санитарная очистка территории</w:t>
      </w:r>
    </w:p>
    <w:p w14:paraId="446AA8F8" w14:textId="67FCD8EE" w:rsidR="00AA1A81" w:rsidRPr="00DE5C89" w:rsidRDefault="00AA1A81" w:rsidP="00A83875">
      <w:pPr>
        <w:ind w:right="-1" w:firstLine="709"/>
        <w:rPr>
          <w:bCs/>
          <w:sz w:val="28"/>
          <w:szCs w:val="28"/>
          <w:lang w:eastAsia="ar-SA" w:bidi="en-US"/>
        </w:rPr>
      </w:pPr>
      <w:bookmarkStart w:id="72" w:name="_Toc498956072"/>
      <w:r w:rsidRPr="001C2E83">
        <w:rPr>
          <w:bCs/>
          <w:sz w:val="28"/>
          <w:szCs w:val="28"/>
          <w:lang w:eastAsia="ar-SA" w:bidi="en-US"/>
        </w:rPr>
        <w:t>Территории населенных пунктов Новосибирской</w:t>
      </w:r>
      <w:r w:rsidRPr="00AE623F">
        <w:rPr>
          <w:bCs/>
          <w:sz w:val="28"/>
          <w:szCs w:val="28"/>
          <w:lang w:eastAsia="ar-SA" w:bidi="en-US"/>
        </w:rPr>
        <w:t xml:space="preserve"> области подлежат регулярной очистке от отходов в соответствии с территориальной схемой </w:t>
      </w:r>
      <w:r w:rsidRPr="00DE5C89">
        <w:rPr>
          <w:bCs/>
          <w:sz w:val="28"/>
          <w:szCs w:val="28"/>
          <w:lang w:eastAsia="ar-SA" w:bidi="en-US"/>
        </w:rPr>
        <w:t>обращения с отходами и требованиями экологического и санитарно-эпидемиологического законодательства Российской Федерации.</w:t>
      </w:r>
    </w:p>
    <w:p w14:paraId="2A0451DA" w14:textId="7EF5B2AA" w:rsidR="00A83875" w:rsidRPr="00DE5C89" w:rsidRDefault="003D1884" w:rsidP="00DE5C89">
      <w:pPr>
        <w:ind w:right="-1" w:firstLine="709"/>
        <w:rPr>
          <w:bCs/>
          <w:sz w:val="28"/>
          <w:szCs w:val="28"/>
          <w:lang w:eastAsia="ar-SA" w:bidi="en-US"/>
        </w:rPr>
      </w:pPr>
      <w:r w:rsidRPr="003D1884">
        <w:rPr>
          <w:bCs/>
          <w:sz w:val="28"/>
          <w:szCs w:val="28"/>
          <w:lang w:eastAsia="ar-SA" w:bidi="en-US"/>
        </w:rPr>
        <w:t xml:space="preserve">В Карасукском районе, в г. Карасук располагается полигон </w:t>
      </w:r>
      <w:proofErr w:type="spellStart"/>
      <w:r w:rsidRPr="003D1884">
        <w:rPr>
          <w:bCs/>
          <w:sz w:val="28"/>
          <w:szCs w:val="28"/>
          <w:lang w:eastAsia="ar-SA" w:bidi="en-US"/>
        </w:rPr>
        <w:t>Т</w:t>
      </w:r>
      <w:r>
        <w:rPr>
          <w:bCs/>
          <w:sz w:val="28"/>
          <w:szCs w:val="28"/>
          <w:lang w:eastAsia="ar-SA" w:bidi="en-US"/>
        </w:rPr>
        <w:t>К</w:t>
      </w:r>
      <w:r w:rsidRPr="003D1884">
        <w:rPr>
          <w:bCs/>
          <w:sz w:val="28"/>
          <w:szCs w:val="28"/>
          <w:lang w:eastAsia="ar-SA" w:bidi="en-US"/>
        </w:rPr>
        <w:t>О</w:t>
      </w:r>
      <w:proofErr w:type="spellEnd"/>
      <w:r w:rsidRPr="003D1884">
        <w:rPr>
          <w:bCs/>
          <w:sz w:val="28"/>
          <w:szCs w:val="28"/>
          <w:lang w:eastAsia="ar-SA" w:bidi="en-US"/>
        </w:rPr>
        <w:t xml:space="preserve">. Организацией, эксплуатирующей полигон, является МУП </w:t>
      </w:r>
      <w:proofErr w:type="spellStart"/>
      <w:r w:rsidRPr="003D1884">
        <w:rPr>
          <w:bCs/>
          <w:sz w:val="28"/>
          <w:szCs w:val="28"/>
          <w:lang w:eastAsia="ar-SA" w:bidi="en-US"/>
        </w:rPr>
        <w:t>г.Новосибирска</w:t>
      </w:r>
      <w:proofErr w:type="spellEnd"/>
      <w:r w:rsidRPr="003D1884">
        <w:rPr>
          <w:bCs/>
          <w:sz w:val="28"/>
          <w:szCs w:val="28"/>
          <w:lang w:eastAsia="ar-SA" w:bidi="en-US"/>
        </w:rPr>
        <w:t xml:space="preserve"> «Спецавтохозяйство». Полигон включен в </w:t>
      </w:r>
      <w:proofErr w:type="spellStart"/>
      <w:r w:rsidRPr="003D1884">
        <w:rPr>
          <w:bCs/>
          <w:sz w:val="28"/>
          <w:szCs w:val="28"/>
          <w:lang w:eastAsia="ar-SA" w:bidi="en-US"/>
        </w:rPr>
        <w:t>ГРОРО</w:t>
      </w:r>
      <w:proofErr w:type="spellEnd"/>
      <w:r w:rsidRPr="003D1884">
        <w:rPr>
          <w:bCs/>
          <w:sz w:val="28"/>
          <w:szCs w:val="28"/>
          <w:lang w:eastAsia="ar-SA" w:bidi="en-US"/>
        </w:rPr>
        <w:t>. Площадь полигона составляет 8,1 га.</w:t>
      </w:r>
    </w:p>
    <w:p w14:paraId="6B610E95" w14:textId="77777777" w:rsidR="00DE5C89" w:rsidRDefault="00DE5C89" w:rsidP="00AA1A81">
      <w:pPr>
        <w:jc w:val="center"/>
        <w:rPr>
          <w:b/>
          <w:sz w:val="28"/>
          <w:szCs w:val="28"/>
        </w:rPr>
      </w:pPr>
    </w:p>
    <w:p w14:paraId="61A11821" w14:textId="542004B2" w:rsidR="00AA1A81" w:rsidRPr="00AE623F" w:rsidRDefault="00AA1A81" w:rsidP="00AA1A81">
      <w:pPr>
        <w:jc w:val="center"/>
        <w:rPr>
          <w:b/>
          <w:sz w:val="28"/>
          <w:szCs w:val="28"/>
        </w:rPr>
      </w:pPr>
      <w:r w:rsidRPr="00AE623F">
        <w:rPr>
          <w:b/>
          <w:sz w:val="28"/>
          <w:szCs w:val="28"/>
        </w:rPr>
        <w:t xml:space="preserve">Транспортирование </w:t>
      </w:r>
      <w:proofErr w:type="spellStart"/>
      <w:r w:rsidRPr="00AE623F">
        <w:rPr>
          <w:b/>
          <w:sz w:val="28"/>
          <w:szCs w:val="28"/>
        </w:rPr>
        <w:t>ТКО</w:t>
      </w:r>
      <w:proofErr w:type="spellEnd"/>
      <w:r w:rsidRPr="00AE623F">
        <w:rPr>
          <w:b/>
          <w:sz w:val="28"/>
          <w:szCs w:val="28"/>
        </w:rPr>
        <w:t xml:space="preserve"> на территории </w:t>
      </w:r>
      <w:r w:rsidR="00147602">
        <w:rPr>
          <w:b/>
          <w:sz w:val="28"/>
          <w:szCs w:val="28"/>
        </w:rPr>
        <w:t>Карасукского</w:t>
      </w:r>
      <w:r w:rsidRPr="00AE623F">
        <w:rPr>
          <w:b/>
          <w:sz w:val="28"/>
          <w:szCs w:val="28"/>
        </w:rPr>
        <w:t xml:space="preserve"> района в переходный период</w:t>
      </w:r>
      <w:bookmarkEnd w:id="72"/>
    </w:p>
    <w:p w14:paraId="2B039E34" w14:textId="4BD426FA" w:rsidR="00DE5C89" w:rsidRPr="00DE5C89" w:rsidRDefault="00A83875" w:rsidP="00DE5C89">
      <w:pPr>
        <w:ind w:right="-1" w:firstLine="709"/>
        <w:rPr>
          <w:bCs/>
          <w:sz w:val="28"/>
          <w:szCs w:val="28"/>
          <w:lang w:eastAsia="ar-SA" w:bidi="en-US"/>
        </w:rPr>
      </w:pPr>
      <w:r w:rsidRPr="00A83875">
        <w:rPr>
          <w:bCs/>
          <w:sz w:val="28"/>
          <w:szCs w:val="28"/>
          <w:lang w:eastAsia="ar-SA" w:bidi="en-US"/>
        </w:rPr>
        <w:t xml:space="preserve">В переходный период, до строительства и ввода в эксплуатацию площадок временного накопления, действует схема, при которой все </w:t>
      </w:r>
      <w:proofErr w:type="spellStart"/>
      <w:r w:rsidRPr="00A83875">
        <w:rPr>
          <w:bCs/>
          <w:sz w:val="28"/>
          <w:szCs w:val="28"/>
          <w:lang w:eastAsia="ar-SA" w:bidi="en-US"/>
        </w:rPr>
        <w:t>ТКО</w:t>
      </w:r>
      <w:proofErr w:type="spellEnd"/>
      <w:r w:rsidRPr="00A83875">
        <w:rPr>
          <w:bCs/>
          <w:sz w:val="28"/>
          <w:szCs w:val="28"/>
          <w:lang w:eastAsia="ar-SA" w:bidi="en-US"/>
        </w:rPr>
        <w:t>, образующиеся на территории Карасукского района, транспортируются на комплексный полигон, расположенный вблизи г. Карасука.</w:t>
      </w:r>
      <w:bookmarkStart w:id="73" w:name="_Hlk496257285"/>
      <w:r w:rsidR="00DE5C89" w:rsidRPr="00DE5C89">
        <w:rPr>
          <w:bCs/>
          <w:sz w:val="28"/>
          <w:szCs w:val="28"/>
          <w:lang w:eastAsia="ar-SA" w:bidi="en-US"/>
        </w:rPr>
        <w:t xml:space="preserve"> В переходный период до строительства и ввода в эксплуатацию комплексного полигона вблизи г. Карасука действует схема, при которой все </w:t>
      </w:r>
      <w:proofErr w:type="spellStart"/>
      <w:r w:rsidR="00DE5C89" w:rsidRPr="00DE5C89">
        <w:rPr>
          <w:bCs/>
          <w:sz w:val="28"/>
          <w:szCs w:val="28"/>
          <w:lang w:eastAsia="ar-SA" w:bidi="en-US"/>
        </w:rPr>
        <w:t>ТКО</w:t>
      </w:r>
      <w:proofErr w:type="spellEnd"/>
      <w:r w:rsidR="00DE5C89" w:rsidRPr="00DE5C89">
        <w:rPr>
          <w:bCs/>
          <w:sz w:val="28"/>
          <w:szCs w:val="28"/>
          <w:lang w:eastAsia="ar-SA" w:bidi="en-US"/>
        </w:rPr>
        <w:t xml:space="preserve">, образующиеся на территории Карасукского и Баганского районов, транспортируются </w:t>
      </w:r>
      <w:bookmarkStart w:id="74" w:name="_Hlk496258380"/>
      <w:bookmarkEnd w:id="73"/>
      <w:r w:rsidR="00DE5C89" w:rsidRPr="00DE5C89">
        <w:rPr>
          <w:bCs/>
          <w:sz w:val="28"/>
          <w:szCs w:val="28"/>
          <w:lang w:eastAsia="ar-SA" w:bidi="en-US"/>
        </w:rPr>
        <w:t>на полигон ТБО, расположенный в Карасукском районе вблизи г. Карасука.</w:t>
      </w:r>
    </w:p>
    <w:p w14:paraId="44D903B0" w14:textId="64E27180" w:rsidR="00DE5C89" w:rsidRDefault="00DE5C89" w:rsidP="00DE5C89">
      <w:pPr>
        <w:ind w:right="-1" w:firstLine="709"/>
        <w:rPr>
          <w:bCs/>
          <w:sz w:val="28"/>
          <w:szCs w:val="28"/>
          <w:lang w:eastAsia="ar-SA" w:bidi="en-US"/>
        </w:rPr>
      </w:pPr>
      <w:r w:rsidRPr="00DE5C89">
        <w:rPr>
          <w:bCs/>
          <w:sz w:val="28"/>
          <w:szCs w:val="28"/>
          <w:lang w:eastAsia="ar-SA" w:bidi="en-US"/>
        </w:rPr>
        <w:t>При невозможности транспортирования отходов на ОРО, находящийся вблизи г. Карасук Карасукского района, отходы от всего района транспортируются на ОРО, находящийся вблизи с. Колыбелька Краснозерского района.</w:t>
      </w:r>
    </w:p>
    <w:p w14:paraId="5E291F3A" w14:textId="77777777" w:rsidR="00DE5C89" w:rsidRPr="00DE5C89" w:rsidRDefault="00DE5C89" w:rsidP="00DE5C89">
      <w:pPr>
        <w:ind w:right="-1" w:firstLine="709"/>
        <w:rPr>
          <w:bCs/>
          <w:sz w:val="28"/>
          <w:szCs w:val="28"/>
          <w:lang w:eastAsia="ar-SA" w:bidi="en-US"/>
        </w:rPr>
      </w:pPr>
    </w:p>
    <w:p w14:paraId="67EDA9DF" w14:textId="590610A7" w:rsidR="00AA1A81" w:rsidRPr="001A3C09" w:rsidRDefault="00AA1A81" w:rsidP="00AA1A81">
      <w:pPr>
        <w:jc w:val="center"/>
        <w:rPr>
          <w:b/>
          <w:sz w:val="28"/>
          <w:szCs w:val="28"/>
        </w:rPr>
      </w:pPr>
      <w:bookmarkStart w:id="75" w:name="_Toc498956073"/>
      <w:bookmarkEnd w:id="74"/>
      <w:r w:rsidRPr="001A3C09">
        <w:rPr>
          <w:b/>
          <w:sz w:val="28"/>
          <w:szCs w:val="28"/>
        </w:rPr>
        <w:t xml:space="preserve">Транспортирование </w:t>
      </w:r>
      <w:proofErr w:type="spellStart"/>
      <w:r w:rsidRPr="001A3C09">
        <w:rPr>
          <w:b/>
          <w:sz w:val="28"/>
          <w:szCs w:val="28"/>
        </w:rPr>
        <w:t>ТКО</w:t>
      </w:r>
      <w:proofErr w:type="spellEnd"/>
      <w:r w:rsidRPr="001A3C09">
        <w:rPr>
          <w:b/>
          <w:sz w:val="28"/>
          <w:szCs w:val="28"/>
        </w:rPr>
        <w:t xml:space="preserve"> в </w:t>
      </w:r>
      <w:r w:rsidR="00147602">
        <w:rPr>
          <w:b/>
          <w:sz w:val="28"/>
          <w:szCs w:val="28"/>
        </w:rPr>
        <w:t>Карасукском</w:t>
      </w:r>
      <w:r w:rsidRPr="001A3C09">
        <w:rPr>
          <w:b/>
          <w:sz w:val="28"/>
          <w:szCs w:val="28"/>
        </w:rPr>
        <w:t xml:space="preserve"> районе при использовании комбинированной схемы</w:t>
      </w:r>
      <w:bookmarkEnd w:id="75"/>
    </w:p>
    <w:p w14:paraId="1F4CF3E5" w14:textId="77777777" w:rsidR="00DE5C89" w:rsidRPr="00DE5C89" w:rsidRDefault="00DE5C89" w:rsidP="00DE5C89">
      <w:pPr>
        <w:ind w:right="-1" w:firstLine="709"/>
        <w:rPr>
          <w:bCs/>
          <w:sz w:val="28"/>
          <w:szCs w:val="28"/>
          <w:lang w:eastAsia="ar-SA" w:bidi="en-US"/>
        </w:rPr>
      </w:pPr>
      <w:r w:rsidRPr="00DE5C89">
        <w:rPr>
          <w:bCs/>
          <w:sz w:val="28"/>
          <w:szCs w:val="28"/>
          <w:lang w:eastAsia="ar-SA" w:bidi="en-US"/>
        </w:rPr>
        <w:t xml:space="preserve">Карасукский район не входит в состав какого-либо кластера. Комбинированная схема предполагает, наряду с комплексным полигоном вблизи г. Карасука, на котором осуществляется обработка и размещение </w:t>
      </w:r>
      <w:r w:rsidRPr="00DE5C89">
        <w:rPr>
          <w:bCs/>
          <w:sz w:val="28"/>
          <w:szCs w:val="28"/>
          <w:lang w:eastAsia="ar-SA" w:bidi="en-US"/>
        </w:rPr>
        <w:lastRenderedPageBreak/>
        <w:t xml:space="preserve">отходов, наличие на территории Карасукского кластера </w:t>
      </w:r>
      <w:proofErr w:type="spellStart"/>
      <w:r w:rsidRPr="00DE5C89">
        <w:rPr>
          <w:bCs/>
          <w:sz w:val="28"/>
          <w:szCs w:val="28"/>
          <w:lang w:eastAsia="ar-SA" w:bidi="en-US"/>
        </w:rPr>
        <w:t>ПВН</w:t>
      </w:r>
      <w:proofErr w:type="spellEnd"/>
      <w:r w:rsidRPr="00DE5C89">
        <w:rPr>
          <w:bCs/>
          <w:sz w:val="28"/>
          <w:szCs w:val="28"/>
          <w:lang w:eastAsia="ar-SA" w:bidi="en-US"/>
        </w:rPr>
        <w:t xml:space="preserve"> вблизи населенных пунктов: с. </w:t>
      </w:r>
      <w:proofErr w:type="spellStart"/>
      <w:r w:rsidRPr="00DE5C89">
        <w:rPr>
          <w:bCs/>
          <w:sz w:val="28"/>
          <w:szCs w:val="28"/>
          <w:lang w:eastAsia="ar-SA" w:bidi="en-US"/>
        </w:rPr>
        <w:t>Ирбизино</w:t>
      </w:r>
      <w:proofErr w:type="spellEnd"/>
      <w:r w:rsidRPr="00DE5C89">
        <w:rPr>
          <w:bCs/>
          <w:sz w:val="28"/>
          <w:szCs w:val="28"/>
          <w:lang w:eastAsia="ar-SA" w:bidi="en-US"/>
        </w:rPr>
        <w:t>, с. Морозовка, с. Хорошее, с. Октябрьское, с. Студеное Карасукского района.</w:t>
      </w:r>
    </w:p>
    <w:p w14:paraId="66356BF6" w14:textId="77777777" w:rsidR="00DE5C89" w:rsidRPr="00DE5C89" w:rsidRDefault="00DE5C89" w:rsidP="00DE5C89">
      <w:pPr>
        <w:ind w:right="-1" w:firstLine="709"/>
        <w:rPr>
          <w:bCs/>
          <w:sz w:val="28"/>
          <w:szCs w:val="28"/>
          <w:lang w:eastAsia="ar-SA" w:bidi="en-US"/>
        </w:rPr>
      </w:pPr>
      <w:r w:rsidRPr="00DE5C89">
        <w:rPr>
          <w:bCs/>
          <w:sz w:val="28"/>
          <w:szCs w:val="28"/>
          <w:lang w:eastAsia="ar-SA" w:bidi="en-US"/>
        </w:rPr>
        <w:t xml:space="preserve">Отходы по завершении каждого из маршрутов (этапов маршрута) выгружаются на </w:t>
      </w:r>
      <w:proofErr w:type="spellStart"/>
      <w:r w:rsidRPr="00DE5C89">
        <w:rPr>
          <w:bCs/>
          <w:sz w:val="28"/>
          <w:szCs w:val="28"/>
          <w:lang w:eastAsia="ar-SA" w:bidi="en-US"/>
        </w:rPr>
        <w:t>ПВН</w:t>
      </w:r>
      <w:proofErr w:type="spellEnd"/>
      <w:r w:rsidRPr="00DE5C89">
        <w:rPr>
          <w:bCs/>
          <w:sz w:val="28"/>
          <w:szCs w:val="28"/>
          <w:lang w:eastAsia="ar-SA" w:bidi="en-US"/>
        </w:rPr>
        <w:t xml:space="preserve"> либо непосредственно на территорию комплексного полигона.</w:t>
      </w:r>
    </w:p>
    <w:p w14:paraId="2A7B990E" w14:textId="77777777" w:rsidR="00DE5C89" w:rsidRPr="00DE5C89" w:rsidRDefault="00DE5C89" w:rsidP="00DE5C89">
      <w:pPr>
        <w:ind w:right="-1" w:firstLine="709"/>
        <w:rPr>
          <w:bCs/>
          <w:sz w:val="28"/>
          <w:szCs w:val="28"/>
          <w:lang w:eastAsia="ar-SA" w:bidi="en-US"/>
        </w:rPr>
      </w:pPr>
      <w:r w:rsidRPr="00DE5C89">
        <w:rPr>
          <w:bCs/>
          <w:sz w:val="28"/>
          <w:szCs w:val="28"/>
          <w:lang w:eastAsia="ar-SA" w:bidi="en-US"/>
        </w:rPr>
        <w:t xml:space="preserve">В последующем отходы, выгруженные на указанных </w:t>
      </w:r>
      <w:proofErr w:type="spellStart"/>
      <w:r w:rsidRPr="00DE5C89">
        <w:rPr>
          <w:bCs/>
          <w:sz w:val="28"/>
          <w:szCs w:val="28"/>
          <w:lang w:eastAsia="ar-SA" w:bidi="en-US"/>
        </w:rPr>
        <w:t>ПВН</w:t>
      </w:r>
      <w:proofErr w:type="spellEnd"/>
      <w:r w:rsidRPr="00DE5C89">
        <w:rPr>
          <w:bCs/>
          <w:sz w:val="28"/>
          <w:szCs w:val="28"/>
          <w:lang w:eastAsia="ar-SA" w:bidi="en-US"/>
        </w:rPr>
        <w:t>, транспортируются с помощью мусоровозов большой грузоподъемности на комплексный полигон, расположенный вблизи г. Карасук. На сортировочной линии на комплексном полигоне происходит обработка (сортировка) отходов.</w:t>
      </w:r>
    </w:p>
    <w:p w14:paraId="62AB7C02" w14:textId="77777777" w:rsidR="00DE5C89" w:rsidRPr="00DE5C89" w:rsidRDefault="00DE5C89" w:rsidP="00DE5C89">
      <w:pPr>
        <w:ind w:right="-1" w:firstLine="709"/>
        <w:rPr>
          <w:bCs/>
          <w:sz w:val="28"/>
          <w:szCs w:val="28"/>
          <w:lang w:eastAsia="ar-SA" w:bidi="en-US"/>
        </w:rPr>
      </w:pPr>
      <w:r w:rsidRPr="00DE5C89">
        <w:rPr>
          <w:bCs/>
          <w:sz w:val="28"/>
          <w:szCs w:val="28"/>
          <w:lang w:eastAsia="ar-SA" w:bidi="en-US"/>
        </w:rPr>
        <w:t xml:space="preserve">При невозможности транспортирования отходов на комплексный полигон, находящийся вблизи г. Карасука, отходы от всего района транспортируются на </w:t>
      </w:r>
      <w:proofErr w:type="spellStart"/>
      <w:r w:rsidRPr="00DE5C89">
        <w:rPr>
          <w:bCs/>
          <w:sz w:val="28"/>
          <w:szCs w:val="28"/>
          <w:lang w:eastAsia="ar-SA" w:bidi="en-US"/>
        </w:rPr>
        <w:t>ПВН</w:t>
      </w:r>
      <w:proofErr w:type="spellEnd"/>
      <w:r w:rsidRPr="00DE5C89">
        <w:rPr>
          <w:bCs/>
          <w:sz w:val="28"/>
          <w:szCs w:val="28"/>
          <w:lang w:eastAsia="ar-SA" w:bidi="en-US"/>
        </w:rPr>
        <w:t xml:space="preserve"> вблизи с. Морозовка, </w:t>
      </w:r>
      <w:proofErr w:type="spellStart"/>
      <w:r w:rsidRPr="00DE5C89">
        <w:rPr>
          <w:bCs/>
          <w:sz w:val="28"/>
          <w:szCs w:val="28"/>
          <w:lang w:eastAsia="ar-SA" w:bidi="en-US"/>
        </w:rPr>
        <w:t>ПВН</w:t>
      </w:r>
      <w:proofErr w:type="spellEnd"/>
      <w:r w:rsidRPr="00DE5C89">
        <w:rPr>
          <w:bCs/>
          <w:sz w:val="28"/>
          <w:szCs w:val="28"/>
          <w:lang w:eastAsia="ar-SA" w:bidi="en-US"/>
        </w:rPr>
        <w:t xml:space="preserve"> вблизи с. </w:t>
      </w:r>
      <w:proofErr w:type="spellStart"/>
      <w:r w:rsidRPr="00DE5C89">
        <w:rPr>
          <w:bCs/>
          <w:sz w:val="28"/>
          <w:szCs w:val="28"/>
          <w:lang w:eastAsia="ar-SA" w:bidi="en-US"/>
        </w:rPr>
        <w:t>Ирбизино</w:t>
      </w:r>
      <w:proofErr w:type="spellEnd"/>
      <w:r w:rsidRPr="00DE5C89">
        <w:rPr>
          <w:bCs/>
          <w:sz w:val="28"/>
          <w:szCs w:val="28"/>
          <w:lang w:eastAsia="ar-SA" w:bidi="en-US"/>
        </w:rPr>
        <w:t xml:space="preserve">, </w:t>
      </w:r>
      <w:proofErr w:type="spellStart"/>
      <w:r w:rsidRPr="00DE5C89">
        <w:rPr>
          <w:bCs/>
          <w:sz w:val="28"/>
          <w:szCs w:val="28"/>
          <w:lang w:eastAsia="ar-SA" w:bidi="en-US"/>
        </w:rPr>
        <w:t>ПВН</w:t>
      </w:r>
      <w:proofErr w:type="spellEnd"/>
      <w:r w:rsidRPr="00DE5C89">
        <w:rPr>
          <w:bCs/>
          <w:sz w:val="28"/>
          <w:szCs w:val="28"/>
          <w:lang w:eastAsia="ar-SA" w:bidi="en-US"/>
        </w:rPr>
        <w:t xml:space="preserve"> вблизи с. Хорошее, </w:t>
      </w:r>
      <w:proofErr w:type="spellStart"/>
      <w:r w:rsidRPr="00DE5C89">
        <w:rPr>
          <w:bCs/>
          <w:sz w:val="28"/>
          <w:szCs w:val="28"/>
          <w:lang w:eastAsia="ar-SA" w:bidi="en-US"/>
        </w:rPr>
        <w:t>ПВН</w:t>
      </w:r>
      <w:proofErr w:type="spellEnd"/>
      <w:r w:rsidRPr="00DE5C89">
        <w:rPr>
          <w:bCs/>
          <w:sz w:val="28"/>
          <w:szCs w:val="28"/>
          <w:lang w:eastAsia="ar-SA" w:bidi="en-US"/>
        </w:rPr>
        <w:t xml:space="preserve"> вблизи с. Октябрьское или </w:t>
      </w:r>
      <w:proofErr w:type="spellStart"/>
      <w:r w:rsidRPr="00DE5C89">
        <w:rPr>
          <w:bCs/>
          <w:sz w:val="28"/>
          <w:szCs w:val="28"/>
          <w:lang w:eastAsia="ar-SA" w:bidi="en-US"/>
        </w:rPr>
        <w:t>ПВН</w:t>
      </w:r>
      <w:proofErr w:type="spellEnd"/>
      <w:r w:rsidRPr="00DE5C89">
        <w:rPr>
          <w:bCs/>
          <w:sz w:val="28"/>
          <w:szCs w:val="28"/>
          <w:lang w:eastAsia="ar-SA" w:bidi="en-US"/>
        </w:rPr>
        <w:t xml:space="preserve"> вблизи с. Студеное. В последующем отходы, выгруженные на </w:t>
      </w:r>
      <w:proofErr w:type="spellStart"/>
      <w:r w:rsidRPr="00DE5C89">
        <w:rPr>
          <w:bCs/>
          <w:sz w:val="28"/>
          <w:szCs w:val="28"/>
          <w:lang w:eastAsia="ar-SA" w:bidi="en-US"/>
        </w:rPr>
        <w:t>ПВН</w:t>
      </w:r>
      <w:proofErr w:type="spellEnd"/>
      <w:r w:rsidRPr="00DE5C89">
        <w:rPr>
          <w:bCs/>
          <w:sz w:val="28"/>
          <w:szCs w:val="28"/>
          <w:lang w:eastAsia="ar-SA" w:bidi="en-US"/>
        </w:rPr>
        <w:t>, транспортируются с помощью мусоровозов большой вместимости на комплексный полигон, расположенный вблизи с. Колыбелька Краснозерского района.</w:t>
      </w:r>
    </w:p>
    <w:p w14:paraId="529E323F" w14:textId="77777777" w:rsidR="00DE5C89" w:rsidRDefault="00DE5C89" w:rsidP="00641739">
      <w:pPr>
        <w:pStyle w:val="a2"/>
        <w:rPr>
          <w:sz w:val="28"/>
          <w:szCs w:val="28"/>
          <w:lang w:val="ru-RU"/>
        </w:rPr>
      </w:pPr>
    </w:p>
    <w:p w14:paraId="1D7F1325" w14:textId="5EC1F9EF" w:rsidR="0009212B" w:rsidRDefault="00641739" w:rsidP="00641739">
      <w:pPr>
        <w:pStyle w:val="a2"/>
        <w:rPr>
          <w:sz w:val="28"/>
          <w:szCs w:val="28"/>
          <w:lang w:val="ru-RU"/>
        </w:rPr>
      </w:pPr>
      <w:r w:rsidRPr="00A10C9B">
        <w:rPr>
          <w:sz w:val="28"/>
          <w:szCs w:val="28"/>
          <w:lang w:val="ru-RU"/>
        </w:rPr>
        <w:t xml:space="preserve">В соответствии с реестром скотомогильников управления ветеринарии Новосибирской области на территории </w:t>
      </w:r>
      <w:r w:rsidR="00147602">
        <w:rPr>
          <w:sz w:val="28"/>
          <w:szCs w:val="28"/>
          <w:lang w:val="ru-RU"/>
        </w:rPr>
        <w:t>Знаменского</w:t>
      </w:r>
      <w:r w:rsidRPr="00A10C9B">
        <w:rPr>
          <w:sz w:val="28"/>
          <w:szCs w:val="28"/>
          <w:lang w:val="ru-RU"/>
        </w:rPr>
        <w:t xml:space="preserve"> сельсовета </w:t>
      </w:r>
      <w:r w:rsidR="0009212B">
        <w:rPr>
          <w:sz w:val="28"/>
          <w:szCs w:val="28"/>
          <w:lang w:val="ru-RU"/>
        </w:rPr>
        <w:t>места захоронения биологических отходов (скотомогильники) расположены</w:t>
      </w:r>
      <w:r w:rsidRPr="00A10C9B">
        <w:rPr>
          <w:sz w:val="28"/>
          <w:szCs w:val="28"/>
          <w:lang w:val="ru-RU"/>
        </w:rPr>
        <w:t xml:space="preserve"> по следующим географическим координатам</w:t>
      </w:r>
      <w:r w:rsidR="0009212B">
        <w:rPr>
          <w:sz w:val="28"/>
          <w:szCs w:val="28"/>
          <w:lang w:val="ru-RU"/>
        </w:rPr>
        <w:t>:</w:t>
      </w:r>
    </w:p>
    <w:p w14:paraId="4E2D89EA" w14:textId="77777777" w:rsidR="003D1884" w:rsidRPr="0009212B" w:rsidRDefault="003D1884" w:rsidP="003D1884">
      <w:pPr>
        <w:pStyle w:val="afff3"/>
        <w:numPr>
          <w:ilvl w:val="0"/>
          <w:numId w:val="7"/>
        </w:numPr>
        <w:ind w:left="1064"/>
        <w:contextualSpacing w:val="0"/>
        <w:rPr>
          <w:bCs/>
          <w:spacing w:val="-1"/>
          <w:sz w:val="28"/>
          <w:szCs w:val="28"/>
        </w:rPr>
      </w:pPr>
      <w:r w:rsidRPr="0009212B">
        <w:rPr>
          <w:bCs/>
          <w:spacing w:val="-1"/>
          <w:sz w:val="28"/>
          <w:szCs w:val="28"/>
        </w:rPr>
        <w:t>53.734001 77.673487;</w:t>
      </w:r>
    </w:p>
    <w:p w14:paraId="4410B970" w14:textId="77777777" w:rsidR="003D1884" w:rsidRDefault="003D1884" w:rsidP="003D1884">
      <w:pPr>
        <w:pStyle w:val="afff3"/>
        <w:numPr>
          <w:ilvl w:val="0"/>
          <w:numId w:val="7"/>
        </w:numPr>
        <w:ind w:left="1064"/>
        <w:contextualSpacing w:val="0"/>
        <w:rPr>
          <w:bCs/>
          <w:spacing w:val="-1"/>
          <w:sz w:val="28"/>
          <w:szCs w:val="28"/>
        </w:rPr>
      </w:pPr>
      <w:r w:rsidRPr="0009212B">
        <w:rPr>
          <w:bCs/>
          <w:spacing w:val="-1"/>
          <w:sz w:val="28"/>
          <w:szCs w:val="28"/>
        </w:rPr>
        <w:t>53.694401 77.657962</w:t>
      </w:r>
      <w:r>
        <w:rPr>
          <w:bCs/>
          <w:spacing w:val="-1"/>
          <w:sz w:val="28"/>
          <w:szCs w:val="28"/>
        </w:rPr>
        <w:t>;</w:t>
      </w:r>
    </w:p>
    <w:p w14:paraId="50A6D8F3" w14:textId="77777777" w:rsidR="003D1884" w:rsidRPr="0009212B" w:rsidRDefault="003D1884" w:rsidP="003D1884">
      <w:pPr>
        <w:pStyle w:val="afff3"/>
        <w:numPr>
          <w:ilvl w:val="0"/>
          <w:numId w:val="7"/>
        </w:numPr>
        <w:ind w:left="1064"/>
        <w:contextualSpacing w:val="0"/>
        <w:rPr>
          <w:bCs/>
          <w:spacing w:val="-1"/>
          <w:sz w:val="28"/>
          <w:szCs w:val="28"/>
        </w:rPr>
      </w:pPr>
      <w:r w:rsidRPr="003D1884">
        <w:rPr>
          <w:bCs/>
          <w:spacing w:val="-1"/>
          <w:sz w:val="28"/>
          <w:szCs w:val="28"/>
        </w:rPr>
        <w:t>53.773055 77.593128</w:t>
      </w:r>
      <w:r>
        <w:rPr>
          <w:bCs/>
          <w:spacing w:val="-1"/>
          <w:sz w:val="28"/>
          <w:szCs w:val="28"/>
        </w:rPr>
        <w:t>.</w:t>
      </w:r>
    </w:p>
    <w:p w14:paraId="24157397" w14:textId="77777777" w:rsidR="00641739" w:rsidRPr="00A10C9B" w:rsidRDefault="00641739" w:rsidP="00641739">
      <w:pPr>
        <w:pStyle w:val="a2"/>
        <w:rPr>
          <w:sz w:val="28"/>
          <w:szCs w:val="28"/>
          <w:lang w:val="ru-RU"/>
        </w:rPr>
      </w:pPr>
      <w:r w:rsidRPr="00A10C9B">
        <w:rPr>
          <w:sz w:val="28"/>
          <w:szCs w:val="28"/>
          <w:lang w:val="ru-RU"/>
        </w:rPr>
        <w:t xml:space="preserve">С 01.01.2019 деятельность по обращению с </w:t>
      </w:r>
      <w:proofErr w:type="spellStart"/>
      <w:r w:rsidRPr="00A10C9B">
        <w:rPr>
          <w:sz w:val="28"/>
          <w:szCs w:val="28"/>
          <w:lang w:val="ru-RU"/>
        </w:rPr>
        <w:t>ТКО</w:t>
      </w:r>
      <w:proofErr w:type="spellEnd"/>
      <w:r w:rsidRPr="00A10C9B">
        <w:rPr>
          <w:sz w:val="28"/>
          <w:szCs w:val="28"/>
          <w:lang w:val="ru-RU"/>
        </w:rPr>
        <w:t xml:space="preserve"> на территории Новосибирской области, включающая в себя сбор, в том числе раздельный сбор, транспортирование, обработку, утилизацию, обезвреживание, захоронение </w:t>
      </w:r>
      <w:proofErr w:type="spellStart"/>
      <w:r w:rsidRPr="00A10C9B">
        <w:rPr>
          <w:sz w:val="28"/>
          <w:szCs w:val="28"/>
          <w:lang w:val="ru-RU"/>
        </w:rPr>
        <w:t>ТКО</w:t>
      </w:r>
      <w:proofErr w:type="spellEnd"/>
      <w:r w:rsidRPr="00A10C9B">
        <w:rPr>
          <w:sz w:val="28"/>
          <w:szCs w:val="28"/>
          <w:lang w:val="ru-RU"/>
        </w:rPr>
        <w:t>, обеспечивает региональный оператор по обращению с твердыми коммунальными отходами в Новосибирской области.</w:t>
      </w:r>
    </w:p>
    <w:p w14:paraId="660039AD" w14:textId="77777777" w:rsidR="00641739" w:rsidRPr="00A10C9B" w:rsidRDefault="00641739" w:rsidP="00641739">
      <w:pPr>
        <w:pStyle w:val="a2"/>
        <w:rPr>
          <w:sz w:val="28"/>
          <w:szCs w:val="28"/>
          <w:lang w:val="ru-RU"/>
        </w:rPr>
      </w:pPr>
      <w:r w:rsidRPr="00A10C9B">
        <w:rPr>
          <w:sz w:val="28"/>
          <w:szCs w:val="28"/>
          <w:lang w:val="ru-RU"/>
        </w:rPr>
        <w:t xml:space="preserve">Обращение с другими видами отходов (кроме </w:t>
      </w:r>
      <w:proofErr w:type="spellStart"/>
      <w:r w:rsidRPr="00A10C9B">
        <w:rPr>
          <w:sz w:val="28"/>
          <w:szCs w:val="28"/>
          <w:lang w:val="ru-RU"/>
        </w:rPr>
        <w:t>ТКО</w:t>
      </w:r>
      <w:proofErr w:type="spellEnd"/>
      <w:r w:rsidRPr="00A10C9B">
        <w:rPr>
          <w:sz w:val="28"/>
          <w:szCs w:val="28"/>
          <w:lang w:val="ru-RU"/>
        </w:rPr>
        <w:t xml:space="preserve">) осуществляется их собственниками в соответствии с действующим законодательством. </w:t>
      </w:r>
    </w:p>
    <w:p w14:paraId="31B1892D" w14:textId="77777777" w:rsidR="00641739" w:rsidRPr="00A10C9B" w:rsidRDefault="00641739" w:rsidP="00641739">
      <w:pPr>
        <w:pStyle w:val="a2"/>
        <w:rPr>
          <w:sz w:val="28"/>
          <w:szCs w:val="28"/>
          <w:lang w:val="ru-RU"/>
        </w:rPr>
      </w:pPr>
      <w:r w:rsidRPr="00A10C9B">
        <w:rPr>
          <w:sz w:val="28"/>
          <w:szCs w:val="28"/>
          <w:lang w:val="ru-RU"/>
        </w:rPr>
        <w:t xml:space="preserve">Накопление отходов допускается только в местах (на площадках) накопления отходов, соответствующих требованиям законодательства в области санитарно-эпидемиологического благополучия населения и иного законодательства Российской Федерации, а также правилам благоустройства муниципальных образований. </w:t>
      </w:r>
    </w:p>
    <w:p w14:paraId="02E84956" w14:textId="77777777" w:rsidR="00641739" w:rsidRPr="00A10C9B" w:rsidRDefault="00641739" w:rsidP="00641739">
      <w:pPr>
        <w:pStyle w:val="a2"/>
        <w:rPr>
          <w:sz w:val="28"/>
          <w:szCs w:val="28"/>
          <w:lang w:val="ru-RU"/>
        </w:rPr>
      </w:pPr>
      <w:r w:rsidRPr="00A10C9B">
        <w:rPr>
          <w:sz w:val="28"/>
          <w:szCs w:val="28"/>
          <w:lang w:val="ru-RU"/>
        </w:rPr>
        <w:t xml:space="preserve">Места (площадки) накопления </w:t>
      </w:r>
      <w:proofErr w:type="spellStart"/>
      <w:r w:rsidRPr="00A10C9B">
        <w:rPr>
          <w:sz w:val="28"/>
          <w:szCs w:val="28"/>
          <w:lang w:val="ru-RU"/>
        </w:rPr>
        <w:t>ТКО</w:t>
      </w:r>
      <w:proofErr w:type="spellEnd"/>
      <w:r w:rsidRPr="00A10C9B">
        <w:rPr>
          <w:sz w:val="28"/>
          <w:szCs w:val="28"/>
          <w:lang w:val="ru-RU"/>
        </w:rPr>
        <w:t xml:space="preserve"> создаются органами местного самоуправления, за исключением установленных законодательством Российской Федерации случаев, когда такая обязанность лежит на других лицах. Органы местного самоуправления определяют схему размещения мест (площадок) накопления твердых коммунальных отходов и осуществляют ведение реестра мест (площадок) накопления твердых коммунальных отходов. </w:t>
      </w:r>
    </w:p>
    <w:p w14:paraId="24520E62" w14:textId="77777777" w:rsidR="00641739" w:rsidRPr="00A10C9B" w:rsidRDefault="00641739" w:rsidP="00641739">
      <w:pPr>
        <w:pStyle w:val="a2"/>
        <w:rPr>
          <w:sz w:val="28"/>
          <w:szCs w:val="28"/>
          <w:lang w:val="ru-RU"/>
        </w:rPr>
      </w:pPr>
      <w:r w:rsidRPr="00A10C9B">
        <w:rPr>
          <w:sz w:val="28"/>
          <w:szCs w:val="28"/>
          <w:lang w:val="ru-RU"/>
        </w:rPr>
        <w:lastRenderedPageBreak/>
        <w:t>Накопление отходов может осуществляться путем их раздельного складирования по видам отходов, группам отходов, группам однородных отходов (раздельное накопление).</w:t>
      </w:r>
    </w:p>
    <w:p w14:paraId="7AFE8A89" w14:textId="77777777" w:rsidR="00641739" w:rsidRPr="00A10C9B" w:rsidRDefault="00641739" w:rsidP="00641739">
      <w:pPr>
        <w:pStyle w:val="a2"/>
        <w:rPr>
          <w:sz w:val="28"/>
          <w:szCs w:val="28"/>
          <w:lang w:val="ru-RU"/>
        </w:rPr>
      </w:pPr>
      <w:r w:rsidRPr="00A10C9B">
        <w:rPr>
          <w:sz w:val="28"/>
          <w:szCs w:val="28"/>
          <w:lang w:val="ru-RU"/>
        </w:rPr>
        <w:t xml:space="preserve">Расчетное количество </w:t>
      </w:r>
      <w:proofErr w:type="spellStart"/>
      <w:r w:rsidRPr="00A10C9B">
        <w:rPr>
          <w:sz w:val="28"/>
          <w:szCs w:val="28"/>
          <w:lang w:val="ru-RU"/>
        </w:rPr>
        <w:t>ТКО</w:t>
      </w:r>
      <w:proofErr w:type="spellEnd"/>
      <w:r w:rsidRPr="00A10C9B">
        <w:rPr>
          <w:sz w:val="28"/>
          <w:szCs w:val="28"/>
          <w:lang w:val="ru-RU"/>
        </w:rPr>
        <w:t xml:space="preserve"> определяется в соответствии с установленными нормативами накопления </w:t>
      </w:r>
      <w:proofErr w:type="spellStart"/>
      <w:r w:rsidRPr="00A10C9B">
        <w:rPr>
          <w:sz w:val="28"/>
          <w:szCs w:val="28"/>
          <w:lang w:val="ru-RU"/>
        </w:rPr>
        <w:t>ТКО</w:t>
      </w:r>
      <w:proofErr w:type="spellEnd"/>
      <w:r w:rsidRPr="00A10C9B">
        <w:rPr>
          <w:sz w:val="28"/>
          <w:szCs w:val="28"/>
          <w:lang w:val="ru-RU"/>
        </w:rPr>
        <w:t xml:space="preserve">. </w:t>
      </w:r>
    </w:p>
    <w:p w14:paraId="12159ED0" w14:textId="3945CB74" w:rsidR="00641739" w:rsidRPr="00A10C9B" w:rsidRDefault="00641739" w:rsidP="00641739">
      <w:pPr>
        <w:pStyle w:val="a2"/>
        <w:rPr>
          <w:sz w:val="28"/>
          <w:szCs w:val="28"/>
          <w:lang w:val="ru-RU"/>
        </w:rPr>
      </w:pPr>
      <w:r w:rsidRPr="00A10C9B">
        <w:rPr>
          <w:sz w:val="28"/>
          <w:szCs w:val="28"/>
          <w:lang w:val="ru-RU"/>
        </w:rPr>
        <w:t xml:space="preserve">По данным Федеральной службы государственной статистики численность населения </w:t>
      </w:r>
      <w:r w:rsidR="00147602">
        <w:rPr>
          <w:sz w:val="28"/>
          <w:szCs w:val="28"/>
          <w:lang w:val="ru-RU"/>
        </w:rPr>
        <w:t>Знаменского</w:t>
      </w:r>
      <w:r w:rsidR="00613DEF" w:rsidRPr="00A10C9B">
        <w:rPr>
          <w:sz w:val="28"/>
          <w:szCs w:val="28"/>
          <w:lang w:val="ru-RU"/>
        </w:rPr>
        <w:t xml:space="preserve"> сельсовета </w:t>
      </w:r>
      <w:r w:rsidRPr="00A10C9B">
        <w:rPr>
          <w:sz w:val="28"/>
          <w:szCs w:val="28"/>
          <w:lang w:val="ru-RU"/>
        </w:rPr>
        <w:t xml:space="preserve">на начало 2022 года составила </w:t>
      </w:r>
      <w:r w:rsidR="00613DEF" w:rsidRPr="00A10C9B">
        <w:rPr>
          <w:sz w:val="28"/>
          <w:szCs w:val="28"/>
          <w:lang w:val="ru-RU"/>
        </w:rPr>
        <w:t>1160</w:t>
      </w:r>
      <w:r w:rsidRPr="00A10C9B">
        <w:rPr>
          <w:sz w:val="28"/>
          <w:szCs w:val="28"/>
          <w:lang w:val="ru-RU"/>
        </w:rPr>
        <w:t xml:space="preserve"> чел., исходя из этих данных, годовой объем твердых коммунальных отходов </w:t>
      </w:r>
      <w:r w:rsidR="00147602">
        <w:rPr>
          <w:sz w:val="28"/>
          <w:szCs w:val="28"/>
          <w:lang w:val="ru-RU"/>
        </w:rPr>
        <w:t>Знаменского</w:t>
      </w:r>
      <w:r w:rsidR="00991F0F" w:rsidRPr="00A10C9B">
        <w:rPr>
          <w:sz w:val="28"/>
          <w:szCs w:val="28"/>
          <w:lang w:val="ru-RU"/>
        </w:rPr>
        <w:t xml:space="preserve"> сельсовета </w:t>
      </w:r>
      <w:r w:rsidRPr="00A10C9B">
        <w:rPr>
          <w:sz w:val="28"/>
          <w:szCs w:val="28"/>
          <w:lang w:val="ru-RU"/>
        </w:rPr>
        <w:t>по нормативам накопления твердых коммунальных отходов, установленным приказом департамента по тарифам Новосибирской области от 20.10.2017 № 342-ЖКХ, составляет:</w:t>
      </w:r>
    </w:p>
    <w:p w14:paraId="2DB79E86" w14:textId="45E93DA4" w:rsidR="00641739" w:rsidRPr="00A10C9B" w:rsidRDefault="005A4119" w:rsidP="00641739">
      <w:pPr>
        <w:pStyle w:val="afff3"/>
        <w:numPr>
          <w:ilvl w:val="0"/>
          <w:numId w:val="7"/>
        </w:numPr>
        <w:ind w:left="1064"/>
        <w:contextualSpacing w:val="0"/>
        <w:rPr>
          <w:b/>
          <w:spacing w:val="-1"/>
          <w:sz w:val="28"/>
          <w:szCs w:val="28"/>
        </w:rPr>
      </w:pPr>
      <w:r>
        <w:rPr>
          <w:b/>
          <w:spacing w:val="-1"/>
          <w:sz w:val="28"/>
          <w:szCs w:val="28"/>
        </w:rPr>
        <w:t>658</w:t>
      </w:r>
      <w:r w:rsidR="00641739" w:rsidRPr="00A10C9B">
        <w:rPr>
          <w:b/>
          <w:spacing w:val="-1"/>
          <w:sz w:val="28"/>
          <w:szCs w:val="28"/>
        </w:rPr>
        <w:t xml:space="preserve"> чел.* 2,38 м</w:t>
      </w:r>
      <w:r w:rsidR="00641739" w:rsidRPr="00A10C9B">
        <w:rPr>
          <w:b/>
          <w:spacing w:val="-1"/>
          <w:sz w:val="28"/>
          <w:szCs w:val="28"/>
          <w:vertAlign w:val="superscript"/>
        </w:rPr>
        <w:t>3</w:t>
      </w:r>
      <w:r w:rsidR="00641739" w:rsidRPr="00A10C9B">
        <w:rPr>
          <w:b/>
          <w:spacing w:val="-1"/>
          <w:sz w:val="28"/>
          <w:szCs w:val="28"/>
        </w:rPr>
        <w:t xml:space="preserve">/год = </w:t>
      </w:r>
      <w:r>
        <w:rPr>
          <w:b/>
          <w:spacing w:val="-1"/>
          <w:sz w:val="28"/>
          <w:szCs w:val="28"/>
        </w:rPr>
        <w:t>1566,04</w:t>
      </w:r>
      <w:r w:rsidR="00641739" w:rsidRPr="00A10C9B">
        <w:rPr>
          <w:b/>
          <w:spacing w:val="-1"/>
          <w:sz w:val="28"/>
          <w:szCs w:val="28"/>
        </w:rPr>
        <w:t xml:space="preserve"> м</w:t>
      </w:r>
      <w:r w:rsidR="00641739" w:rsidRPr="00A10C9B">
        <w:rPr>
          <w:b/>
          <w:spacing w:val="-1"/>
          <w:sz w:val="28"/>
          <w:szCs w:val="28"/>
          <w:vertAlign w:val="superscript"/>
        </w:rPr>
        <w:t>3</w:t>
      </w:r>
      <w:r w:rsidR="00641739" w:rsidRPr="00A10C9B">
        <w:rPr>
          <w:b/>
          <w:spacing w:val="-1"/>
          <w:sz w:val="28"/>
          <w:szCs w:val="28"/>
        </w:rPr>
        <w:t>/год.</w:t>
      </w:r>
    </w:p>
    <w:p w14:paraId="7DEA4496" w14:textId="77777777" w:rsidR="00905D73" w:rsidRPr="00A10C9B" w:rsidRDefault="00905D73" w:rsidP="005E69EC">
      <w:pPr>
        <w:pStyle w:val="30"/>
        <w:keepNext w:val="0"/>
        <w:widowControl w:val="0"/>
        <w:numPr>
          <w:ilvl w:val="2"/>
          <w:numId w:val="2"/>
        </w:numPr>
        <w:ind w:left="0" w:firstLine="0"/>
        <w:rPr>
          <w:i w:val="0"/>
          <w:sz w:val="28"/>
          <w:szCs w:val="28"/>
        </w:rPr>
      </w:pPr>
      <w:bookmarkStart w:id="76" w:name="_Toc105658668"/>
      <w:bookmarkStart w:id="77" w:name="_Toc121306808"/>
      <w:r w:rsidRPr="00A10C9B">
        <w:rPr>
          <w:i w:val="0"/>
          <w:sz w:val="28"/>
          <w:szCs w:val="28"/>
        </w:rPr>
        <w:t>Жилищный фонд</w:t>
      </w:r>
      <w:bookmarkEnd w:id="76"/>
      <w:bookmarkEnd w:id="77"/>
    </w:p>
    <w:p w14:paraId="1F563777" w14:textId="1267D491" w:rsidR="00905D73" w:rsidRPr="00A10C9B" w:rsidRDefault="00905D73" w:rsidP="00905D73">
      <w:pPr>
        <w:pStyle w:val="a2"/>
        <w:rPr>
          <w:sz w:val="28"/>
          <w:szCs w:val="28"/>
          <w:lang w:val="ru-RU"/>
        </w:rPr>
      </w:pPr>
      <w:r w:rsidRPr="00A10C9B">
        <w:rPr>
          <w:sz w:val="28"/>
          <w:szCs w:val="28"/>
          <w:lang w:val="ru-RU"/>
        </w:rPr>
        <w:t xml:space="preserve">Общая площадь жилищного фонда </w:t>
      </w:r>
      <w:r w:rsidR="00147602">
        <w:rPr>
          <w:sz w:val="28"/>
          <w:szCs w:val="28"/>
          <w:lang w:val="ru-RU"/>
        </w:rPr>
        <w:t>Знаменского</w:t>
      </w:r>
      <w:r w:rsidR="00765FE3" w:rsidRPr="00A10C9B">
        <w:rPr>
          <w:sz w:val="28"/>
          <w:szCs w:val="28"/>
          <w:lang w:val="ru-RU"/>
        </w:rPr>
        <w:t xml:space="preserve"> сельсовета</w:t>
      </w:r>
      <w:r w:rsidRPr="00A10C9B">
        <w:rPr>
          <w:sz w:val="28"/>
          <w:szCs w:val="28"/>
          <w:lang w:val="ru-RU"/>
        </w:rPr>
        <w:t xml:space="preserve"> составляет </w:t>
      </w:r>
      <w:r w:rsidR="0009212B">
        <w:rPr>
          <w:sz w:val="28"/>
          <w:szCs w:val="28"/>
          <w:lang w:val="ru-RU"/>
        </w:rPr>
        <w:t>13,1</w:t>
      </w:r>
      <w:r w:rsidRPr="00A10C9B">
        <w:rPr>
          <w:sz w:val="28"/>
          <w:szCs w:val="28"/>
          <w:lang w:val="ru-RU"/>
        </w:rPr>
        <w:t xml:space="preserve"> тыс. кв.м. Численность населения на территории муниципального образования составляет </w:t>
      </w:r>
      <w:r w:rsidR="005A4119">
        <w:rPr>
          <w:sz w:val="28"/>
          <w:szCs w:val="28"/>
          <w:lang w:val="ru-RU"/>
        </w:rPr>
        <w:t>658</w:t>
      </w:r>
      <w:r w:rsidRPr="00A10C9B">
        <w:rPr>
          <w:sz w:val="28"/>
          <w:szCs w:val="28"/>
          <w:lang w:val="ru-RU"/>
        </w:rPr>
        <w:t xml:space="preserve"> человек. Согласно Постановлению Правительства Новосибирской области от 12 августа 2015 г. N 303-п «Об утверждении региональных нормативов градостроительного проектирования Новосибирской области» расчетные показатели жилищной обеспеченности составляют 24 </w:t>
      </w:r>
      <w:proofErr w:type="spellStart"/>
      <w:proofErr w:type="gramStart"/>
      <w:r w:rsidRPr="00A10C9B">
        <w:rPr>
          <w:sz w:val="28"/>
          <w:szCs w:val="28"/>
          <w:lang w:val="ru-RU"/>
        </w:rPr>
        <w:t>кв.м</w:t>
      </w:r>
      <w:proofErr w:type="spellEnd"/>
      <w:proofErr w:type="gramEnd"/>
      <w:r w:rsidRPr="00A10C9B">
        <w:rPr>
          <w:sz w:val="28"/>
          <w:szCs w:val="28"/>
          <w:lang w:val="ru-RU"/>
        </w:rPr>
        <w:t xml:space="preserve"> на 1 человека. Средняя жилищная обеспеченность составляет </w:t>
      </w:r>
      <w:r w:rsidR="005A4119">
        <w:rPr>
          <w:sz w:val="28"/>
          <w:szCs w:val="28"/>
          <w:lang w:val="ru-RU"/>
        </w:rPr>
        <w:t>19,91</w:t>
      </w:r>
      <w:r w:rsidRPr="00A10C9B">
        <w:rPr>
          <w:sz w:val="28"/>
          <w:szCs w:val="28"/>
          <w:lang w:val="ru-RU"/>
        </w:rPr>
        <w:t xml:space="preserve"> </w:t>
      </w:r>
      <w:proofErr w:type="spellStart"/>
      <w:proofErr w:type="gramStart"/>
      <w:r w:rsidRPr="00A10C9B">
        <w:rPr>
          <w:sz w:val="28"/>
          <w:szCs w:val="28"/>
          <w:lang w:val="ru-RU"/>
        </w:rPr>
        <w:t>кв.м</w:t>
      </w:r>
      <w:proofErr w:type="spellEnd"/>
      <w:proofErr w:type="gramEnd"/>
      <w:r w:rsidRPr="00A10C9B">
        <w:rPr>
          <w:sz w:val="28"/>
          <w:szCs w:val="28"/>
          <w:lang w:val="ru-RU"/>
        </w:rPr>
        <w:t xml:space="preserve">/чел, что </w:t>
      </w:r>
      <w:r w:rsidR="0009212B">
        <w:rPr>
          <w:sz w:val="28"/>
          <w:szCs w:val="28"/>
          <w:lang w:val="ru-RU"/>
        </w:rPr>
        <w:t>в 1,5 раза</w:t>
      </w:r>
      <w:r w:rsidRPr="00A10C9B">
        <w:rPr>
          <w:sz w:val="28"/>
          <w:szCs w:val="28"/>
          <w:lang w:val="ru-RU"/>
        </w:rPr>
        <w:t xml:space="preserve"> ниже нормативного. На первую очередь и на расчетный срок площадь жилого фонда должна составлять: 24 кв.м.*</w:t>
      </w:r>
      <w:r w:rsidR="005A4119">
        <w:rPr>
          <w:sz w:val="28"/>
          <w:szCs w:val="28"/>
          <w:lang w:val="ru-RU"/>
        </w:rPr>
        <w:t>658</w:t>
      </w:r>
      <w:r w:rsidRPr="00A10C9B">
        <w:rPr>
          <w:sz w:val="28"/>
          <w:szCs w:val="28"/>
          <w:lang w:val="ru-RU"/>
        </w:rPr>
        <w:t xml:space="preserve"> чел. = </w:t>
      </w:r>
      <w:r w:rsidR="005A4119">
        <w:rPr>
          <w:sz w:val="28"/>
          <w:szCs w:val="28"/>
          <w:lang w:val="ru-RU"/>
        </w:rPr>
        <w:t>15,79</w:t>
      </w:r>
      <w:r w:rsidRPr="00A10C9B">
        <w:rPr>
          <w:sz w:val="28"/>
          <w:szCs w:val="28"/>
          <w:lang w:val="ru-RU"/>
        </w:rPr>
        <w:t xml:space="preserve"> тыс. кв.м.</w:t>
      </w:r>
    </w:p>
    <w:p w14:paraId="499A8534" w14:textId="77D2042D" w:rsidR="00905D73" w:rsidRPr="00A10C9B" w:rsidRDefault="00905D73" w:rsidP="00905D73">
      <w:pPr>
        <w:pStyle w:val="a2"/>
        <w:rPr>
          <w:sz w:val="28"/>
          <w:szCs w:val="28"/>
          <w:lang w:val="ru-RU"/>
        </w:rPr>
      </w:pPr>
      <w:r w:rsidRPr="00A10C9B">
        <w:rPr>
          <w:sz w:val="28"/>
          <w:szCs w:val="28"/>
          <w:lang w:val="ru-RU"/>
        </w:rPr>
        <w:t xml:space="preserve">Главными проблемами жилого фонда </w:t>
      </w:r>
      <w:r w:rsidR="00147602">
        <w:rPr>
          <w:sz w:val="28"/>
          <w:szCs w:val="28"/>
          <w:lang w:val="ru-RU"/>
        </w:rPr>
        <w:t>Знаменского</w:t>
      </w:r>
      <w:r w:rsidR="00765FE3" w:rsidRPr="00A10C9B">
        <w:rPr>
          <w:sz w:val="28"/>
          <w:szCs w:val="28"/>
          <w:lang w:val="ru-RU"/>
        </w:rPr>
        <w:t xml:space="preserve"> сельсовета </w:t>
      </w:r>
      <w:r w:rsidRPr="00A10C9B">
        <w:rPr>
          <w:sz w:val="28"/>
          <w:szCs w:val="28"/>
          <w:lang w:val="ru-RU"/>
        </w:rPr>
        <w:t xml:space="preserve">являются: </w:t>
      </w:r>
    </w:p>
    <w:p w14:paraId="47F505D7" w14:textId="77777777" w:rsidR="00905D73" w:rsidRPr="00A10C9B" w:rsidRDefault="00905D73">
      <w:pPr>
        <w:pStyle w:val="afff3"/>
        <w:numPr>
          <w:ilvl w:val="0"/>
          <w:numId w:val="7"/>
        </w:numPr>
        <w:ind w:left="1064"/>
        <w:contextualSpacing w:val="0"/>
        <w:rPr>
          <w:bCs/>
          <w:spacing w:val="-1"/>
          <w:sz w:val="28"/>
          <w:szCs w:val="28"/>
        </w:rPr>
      </w:pPr>
      <w:r w:rsidRPr="00A10C9B">
        <w:rPr>
          <w:bCs/>
          <w:spacing w:val="-1"/>
          <w:sz w:val="28"/>
          <w:szCs w:val="28"/>
        </w:rPr>
        <w:t>низкая обеспеченность инженерной инфраструктурой.</w:t>
      </w:r>
    </w:p>
    <w:p w14:paraId="1DEDDCCE" w14:textId="77777777" w:rsidR="00905D73" w:rsidRPr="00A10C9B" w:rsidRDefault="00905D73" w:rsidP="00905D73">
      <w:pPr>
        <w:pStyle w:val="a2"/>
        <w:rPr>
          <w:sz w:val="28"/>
          <w:szCs w:val="28"/>
          <w:lang w:val="ru-RU"/>
        </w:rPr>
      </w:pPr>
      <w:r w:rsidRPr="00A10C9B">
        <w:rPr>
          <w:sz w:val="28"/>
          <w:szCs w:val="28"/>
          <w:lang w:val="ru-RU"/>
        </w:rPr>
        <w:t>Помимо обеспеченности жилой площадью большое значение имеют показатели качественных характеристик этого жилья. На территории муниципального образования наблюдается средний уровень обеспеченности населения общей площадью жилищного фонда, согласно нормативным расчетам.</w:t>
      </w:r>
    </w:p>
    <w:p w14:paraId="493C7A31" w14:textId="7C413E34" w:rsidR="00905D73" w:rsidRPr="00A10C9B" w:rsidRDefault="00905D73" w:rsidP="00905D73">
      <w:pPr>
        <w:pStyle w:val="a2"/>
        <w:rPr>
          <w:sz w:val="28"/>
          <w:szCs w:val="28"/>
          <w:lang w:val="ru-RU"/>
        </w:rPr>
      </w:pPr>
      <w:r w:rsidRPr="00A10C9B">
        <w:rPr>
          <w:sz w:val="28"/>
          <w:szCs w:val="28"/>
          <w:lang w:val="ru-RU"/>
        </w:rPr>
        <w:t xml:space="preserve">Жилой фонд на территории </w:t>
      </w:r>
      <w:r w:rsidR="00147602">
        <w:rPr>
          <w:sz w:val="28"/>
          <w:szCs w:val="28"/>
          <w:lang w:val="ru-RU"/>
        </w:rPr>
        <w:t>Знаменского</w:t>
      </w:r>
      <w:r w:rsidR="00765FE3" w:rsidRPr="00A10C9B">
        <w:rPr>
          <w:sz w:val="28"/>
          <w:szCs w:val="28"/>
          <w:lang w:val="ru-RU"/>
        </w:rPr>
        <w:t xml:space="preserve"> сельсовета</w:t>
      </w:r>
      <w:r w:rsidRPr="00A10C9B">
        <w:rPr>
          <w:sz w:val="28"/>
          <w:szCs w:val="28"/>
          <w:lang w:val="ru-RU"/>
        </w:rPr>
        <w:t xml:space="preserve"> представлен, в основном, одноэтажными, двухэтажными индивидуальными жилыми домами с приусадебными участками. </w:t>
      </w:r>
    </w:p>
    <w:p w14:paraId="30287BD9" w14:textId="77777777" w:rsidR="00905D73" w:rsidRPr="00A10C9B" w:rsidRDefault="00905D73" w:rsidP="00905D73">
      <w:pPr>
        <w:pStyle w:val="a2"/>
        <w:rPr>
          <w:sz w:val="28"/>
          <w:szCs w:val="28"/>
          <w:lang w:val="ru-RU"/>
        </w:rPr>
      </w:pPr>
      <w:r w:rsidRPr="00A10C9B">
        <w:rPr>
          <w:sz w:val="28"/>
          <w:szCs w:val="28"/>
          <w:lang w:val="ru-RU"/>
        </w:rPr>
        <w:t xml:space="preserve">Новое жилищное строительство будет осуществляться на свободных территориях, за счет изменения функционального профиля площадок прилегающих территорий. Подготовку к строительству нового жилья следует осуществлять в соответствии с Градостроительным кодексом Российской Федерации. Выполнить топографическую съемку на планируемые территории, разработать, согласовать и утвердить проекты планировки и межевания, произвести обеспечение территории инженерными коммуникациями и дорожной сетью и только после этого выделять участки </w:t>
      </w:r>
      <w:r w:rsidRPr="00A10C9B">
        <w:rPr>
          <w:sz w:val="28"/>
          <w:szCs w:val="28"/>
          <w:lang w:val="ru-RU"/>
        </w:rPr>
        <w:lastRenderedPageBreak/>
        <w:t>под жилищное строительство. Застройку жилой зоны планируется проводить новыми современными типами жилых зданий в капитальном исполнении одноквартирными домами-коттеджами усадебного типа с хозяйственными постройками.</w:t>
      </w:r>
    </w:p>
    <w:p w14:paraId="1C2409B4" w14:textId="77777777" w:rsidR="00905D73" w:rsidRPr="00A10C9B" w:rsidRDefault="00905D73" w:rsidP="00905D73">
      <w:pPr>
        <w:spacing w:before="120"/>
        <w:jc w:val="center"/>
        <w:rPr>
          <w:bCs/>
          <w:sz w:val="28"/>
          <w:szCs w:val="28"/>
          <w:lang w:eastAsia="en-US"/>
        </w:rPr>
      </w:pPr>
      <w:r w:rsidRPr="00A10C9B">
        <w:rPr>
          <w:bCs/>
          <w:sz w:val="28"/>
          <w:szCs w:val="28"/>
          <w:lang w:eastAsia="en-US"/>
        </w:rPr>
        <w:t>Предложения по развитию жилищного фонда:</w:t>
      </w:r>
    </w:p>
    <w:p w14:paraId="2D94F803" w14:textId="77777777" w:rsidR="00905D73" w:rsidRPr="00A10C9B" w:rsidRDefault="00905D73">
      <w:pPr>
        <w:pStyle w:val="afff3"/>
        <w:numPr>
          <w:ilvl w:val="0"/>
          <w:numId w:val="7"/>
        </w:numPr>
        <w:ind w:left="1064"/>
        <w:contextualSpacing w:val="0"/>
        <w:rPr>
          <w:bCs/>
          <w:spacing w:val="-1"/>
          <w:sz w:val="28"/>
          <w:szCs w:val="28"/>
        </w:rPr>
      </w:pPr>
      <w:r w:rsidRPr="00A10C9B">
        <w:rPr>
          <w:bCs/>
          <w:spacing w:val="-1"/>
          <w:sz w:val="28"/>
          <w:szCs w:val="28"/>
        </w:rPr>
        <w:t>оказание содействия для строительства жилого фонда для обеспечения жильем ветеранов, инвалидов, молодых специалистов, молодых семей и иных категорий граждан;</w:t>
      </w:r>
    </w:p>
    <w:p w14:paraId="46FB58B7" w14:textId="77777777" w:rsidR="00905D73" w:rsidRPr="00A10C9B" w:rsidRDefault="00905D73">
      <w:pPr>
        <w:pStyle w:val="afff3"/>
        <w:numPr>
          <w:ilvl w:val="0"/>
          <w:numId w:val="7"/>
        </w:numPr>
        <w:ind w:left="1064"/>
        <w:contextualSpacing w:val="0"/>
        <w:rPr>
          <w:bCs/>
          <w:spacing w:val="-1"/>
          <w:sz w:val="28"/>
          <w:szCs w:val="28"/>
        </w:rPr>
      </w:pPr>
      <w:r w:rsidRPr="00A10C9B">
        <w:rPr>
          <w:bCs/>
          <w:spacing w:val="-1"/>
          <w:sz w:val="28"/>
          <w:szCs w:val="28"/>
        </w:rPr>
        <w:t>обеспечение населения водоснабжением, канализацией и модернизация системы отопления;</w:t>
      </w:r>
    </w:p>
    <w:p w14:paraId="33874537" w14:textId="77777777" w:rsidR="00905D73" w:rsidRPr="00A10C9B" w:rsidRDefault="00905D73">
      <w:pPr>
        <w:pStyle w:val="afff3"/>
        <w:numPr>
          <w:ilvl w:val="0"/>
          <w:numId w:val="7"/>
        </w:numPr>
        <w:ind w:left="1064"/>
        <w:contextualSpacing w:val="0"/>
        <w:rPr>
          <w:bCs/>
          <w:spacing w:val="-1"/>
          <w:sz w:val="28"/>
          <w:szCs w:val="28"/>
        </w:rPr>
      </w:pPr>
      <w:r w:rsidRPr="00A10C9B">
        <w:rPr>
          <w:bCs/>
          <w:spacing w:val="-1"/>
          <w:sz w:val="28"/>
          <w:szCs w:val="28"/>
        </w:rPr>
        <w:t>комплексное благоустройство жилых кварталов;</w:t>
      </w:r>
    </w:p>
    <w:p w14:paraId="67771590" w14:textId="77777777" w:rsidR="00905D73" w:rsidRPr="00A10C9B" w:rsidRDefault="00905D73">
      <w:pPr>
        <w:pStyle w:val="afff3"/>
        <w:numPr>
          <w:ilvl w:val="0"/>
          <w:numId w:val="7"/>
        </w:numPr>
        <w:ind w:left="1064"/>
        <w:contextualSpacing w:val="0"/>
        <w:rPr>
          <w:bCs/>
          <w:spacing w:val="-1"/>
          <w:sz w:val="28"/>
          <w:szCs w:val="28"/>
        </w:rPr>
      </w:pPr>
      <w:r w:rsidRPr="00A10C9B">
        <w:rPr>
          <w:bCs/>
          <w:spacing w:val="-1"/>
          <w:sz w:val="28"/>
          <w:szCs w:val="28"/>
        </w:rPr>
        <w:t>проведение инвентаризации неиспользуемых своими владельцами земельных участков и выполнение проектов планировка на данные территории.</w:t>
      </w:r>
    </w:p>
    <w:p w14:paraId="02956AB8" w14:textId="77777777" w:rsidR="00D757BC" w:rsidRPr="00A10C9B" w:rsidRDefault="00D757BC" w:rsidP="00D757BC">
      <w:pPr>
        <w:pStyle w:val="20"/>
        <w:numPr>
          <w:ilvl w:val="1"/>
          <w:numId w:val="2"/>
        </w:numPr>
        <w:ind w:left="0" w:firstLine="0"/>
        <w:rPr>
          <w:i w:val="0"/>
          <w:iCs w:val="0"/>
          <w:sz w:val="28"/>
        </w:rPr>
      </w:pPr>
      <w:bookmarkStart w:id="78" w:name="_Toc84321508"/>
      <w:bookmarkStart w:id="79" w:name="_Toc106800843"/>
      <w:bookmarkStart w:id="80" w:name="_Toc121306809"/>
      <w:r w:rsidRPr="00A10C9B">
        <w:rPr>
          <w:i w:val="0"/>
          <w:iCs w:val="0"/>
          <w:sz w:val="28"/>
        </w:rPr>
        <w:t>Прогнозируемые ограничения использования территорий поселения</w:t>
      </w:r>
      <w:bookmarkEnd w:id="78"/>
      <w:bookmarkEnd w:id="79"/>
      <w:bookmarkEnd w:id="80"/>
    </w:p>
    <w:p w14:paraId="392BD2A9" w14:textId="05946277" w:rsidR="00D757BC" w:rsidRPr="00A10C9B" w:rsidRDefault="00D757BC" w:rsidP="00D757BC">
      <w:pPr>
        <w:pStyle w:val="a2"/>
        <w:rPr>
          <w:sz w:val="28"/>
          <w:szCs w:val="28"/>
          <w:lang w:val="ru-RU"/>
        </w:rPr>
      </w:pPr>
      <w:bookmarkStart w:id="81" w:name="_Toc84321512"/>
      <w:r w:rsidRPr="00A10C9B">
        <w:rPr>
          <w:sz w:val="28"/>
          <w:szCs w:val="28"/>
          <w:lang w:val="ru-RU" w:eastAsia="ru-RU" w:bidi="ar-SA"/>
        </w:rPr>
        <w:t xml:space="preserve">Ограничения </w:t>
      </w:r>
      <w:r w:rsidRPr="00A10C9B">
        <w:rPr>
          <w:sz w:val="28"/>
          <w:szCs w:val="28"/>
          <w:lang w:val="ru-RU"/>
        </w:rPr>
        <w:t xml:space="preserve">использования территорий поселения устанавливаются в границах зон с особыми условиями использования территории в соответствии со ст. 105 Земельного кодекса. На </w:t>
      </w:r>
      <w:r w:rsidR="00FD6793" w:rsidRPr="00A10C9B">
        <w:rPr>
          <w:sz w:val="28"/>
          <w:szCs w:val="28"/>
          <w:lang w:val="ru-RU"/>
        </w:rPr>
        <w:t xml:space="preserve">карте </w:t>
      </w:r>
      <w:r w:rsidR="00147602">
        <w:rPr>
          <w:sz w:val="28"/>
          <w:szCs w:val="28"/>
          <w:lang w:val="ru-RU"/>
        </w:rPr>
        <w:t>Знаменского</w:t>
      </w:r>
      <w:r w:rsidR="00584619" w:rsidRPr="00A10C9B">
        <w:rPr>
          <w:sz w:val="28"/>
          <w:szCs w:val="28"/>
          <w:lang w:val="ru-RU"/>
        </w:rPr>
        <w:t xml:space="preserve"> сельсовета </w:t>
      </w:r>
      <w:r w:rsidRPr="00A10C9B">
        <w:rPr>
          <w:sz w:val="28"/>
          <w:szCs w:val="28"/>
          <w:lang w:val="ru-RU"/>
        </w:rPr>
        <w:t>отображены следующие зоны:</w:t>
      </w:r>
    </w:p>
    <w:p w14:paraId="7C7E31B5" w14:textId="77777777" w:rsidR="00584619" w:rsidRPr="00A10C9B" w:rsidRDefault="00584619" w:rsidP="00584619">
      <w:pPr>
        <w:pStyle w:val="afff3"/>
        <w:numPr>
          <w:ilvl w:val="0"/>
          <w:numId w:val="7"/>
        </w:numPr>
        <w:ind w:left="1064"/>
        <w:contextualSpacing w:val="0"/>
        <w:rPr>
          <w:bCs/>
          <w:spacing w:val="-1"/>
          <w:sz w:val="28"/>
          <w:szCs w:val="28"/>
        </w:rPr>
      </w:pPr>
      <w:r w:rsidRPr="00A10C9B">
        <w:rPr>
          <w:bCs/>
          <w:spacing w:val="-1"/>
          <w:sz w:val="28"/>
          <w:szCs w:val="28"/>
        </w:rPr>
        <w:t>водоохранная зона;</w:t>
      </w:r>
    </w:p>
    <w:p w14:paraId="1045E40B" w14:textId="77777777" w:rsidR="00584619" w:rsidRPr="00A10C9B" w:rsidRDefault="00584619" w:rsidP="00584619">
      <w:pPr>
        <w:pStyle w:val="afff3"/>
        <w:numPr>
          <w:ilvl w:val="0"/>
          <w:numId w:val="7"/>
        </w:numPr>
        <w:ind w:left="1064"/>
        <w:contextualSpacing w:val="0"/>
        <w:rPr>
          <w:bCs/>
          <w:spacing w:val="-1"/>
          <w:sz w:val="28"/>
          <w:szCs w:val="28"/>
        </w:rPr>
      </w:pPr>
      <w:r w:rsidRPr="00A10C9B">
        <w:rPr>
          <w:bCs/>
          <w:spacing w:val="-1"/>
          <w:sz w:val="28"/>
          <w:szCs w:val="28"/>
        </w:rPr>
        <w:t>прибрежная защитная полоса;</w:t>
      </w:r>
    </w:p>
    <w:p w14:paraId="3843ACC3" w14:textId="1A1FFCC1" w:rsidR="00584619" w:rsidRDefault="00584619" w:rsidP="00584619">
      <w:pPr>
        <w:pStyle w:val="afff3"/>
        <w:numPr>
          <w:ilvl w:val="0"/>
          <w:numId w:val="7"/>
        </w:numPr>
        <w:ind w:left="1064"/>
        <w:contextualSpacing w:val="0"/>
        <w:rPr>
          <w:bCs/>
          <w:spacing w:val="-1"/>
          <w:sz w:val="28"/>
          <w:szCs w:val="28"/>
        </w:rPr>
      </w:pPr>
      <w:r w:rsidRPr="00A10C9B">
        <w:rPr>
          <w:bCs/>
          <w:spacing w:val="-1"/>
          <w:sz w:val="28"/>
          <w:szCs w:val="28"/>
        </w:rPr>
        <w:t>береговая полоса;</w:t>
      </w:r>
    </w:p>
    <w:p w14:paraId="73668EA5" w14:textId="6D72E4DD" w:rsidR="00082C0D" w:rsidRPr="00A10C9B" w:rsidRDefault="00082C0D" w:rsidP="00082C0D">
      <w:pPr>
        <w:pStyle w:val="afff3"/>
        <w:numPr>
          <w:ilvl w:val="0"/>
          <w:numId w:val="7"/>
        </w:numPr>
        <w:ind w:left="1064"/>
        <w:contextualSpacing w:val="0"/>
        <w:rPr>
          <w:bCs/>
          <w:spacing w:val="-1"/>
          <w:sz w:val="28"/>
          <w:szCs w:val="28"/>
        </w:rPr>
      </w:pPr>
      <w:bookmarkStart w:id="82" w:name="_Hlk121298963"/>
      <w:r w:rsidRPr="00A10C9B">
        <w:rPr>
          <w:bCs/>
          <w:spacing w:val="-1"/>
          <w:sz w:val="28"/>
          <w:szCs w:val="28"/>
        </w:rPr>
        <w:t>первый пояс зоны санитарной охраны источника водоснабжения;</w:t>
      </w:r>
    </w:p>
    <w:p w14:paraId="58303E52" w14:textId="182D1D73" w:rsidR="00082C0D" w:rsidRDefault="00082C0D" w:rsidP="00584619">
      <w:pPr>
        <w:pStyle w:val="afff3"/>
        <w:numPr>
          <w:ilvl w:val="0"/>
          <w:numId w:val="7"/>
        </w:numPr>
        <w:ind w:left="1064"/>
        <w:contextualSpacing w:val="0"/>
        <w:rPr>
          <w:bCs/>
          <w:spacing w:val="-1"/>
          <w:sz w:val="28"/>
          <w:szCs w:val="28"/>
        </w:rPr>
      </w:pPr>
      <w:r>
        <w:rPr>
          <w:bCs/>
          <w:spacing w:val="-1"/>
          <w:sz w:val="28"/>
          <w:szCs w:val="28"/>
        </w:rPr>
        <w:t>санитарно-защитная полоса водопроводов</w:t>
      </w:r>
      <w:bookmarkEnd w:id="82"/>
      <w:r>
        <w:rPr>
          <w:bCs/>
          <w:spacing w:val="-1"/>
          <w:sz w:val="28"/>
          <w:szCs w:val="28"/>
        </w:rPr>
        <w:t>;</w:t>
      </w:r>
    </w:p>
    <w:p w14:paraId="566333BD" w14:textId="77777777" w:rsidR="00584619" w:rsidRPr="00A10C9B" w:rsidRDefault="00584619" w:rsidP="00584619">
      <w:pPr>
        <w:pStyle w:val="afff3"/>
        <w:numPr>
          <w:ilvl w:val="0"/>
          <w:numId w:val="7"/>
        </w:numPr>
        <w:ind w:left="1064"/>
        <w:contextualSpacing w:val="0"/>
        <w:rPr>
          <w:bCs/>
          <w:spacing w:val="-1"/>
          <w:sz w:val="28"/>
          <w:szCs w:val="28"/>
        </w:rPr>
      </w:pPr>
      <w:r w:rsidRPr="00A10C9B">
        <w:rPr>
          <w:bCs/>
          <w:spacing w:val="-1"/>
          <w:sz w:val="28"/>
          <w:szCs w:val="28"/>
        </w:rPr>
        <w:t>охранная зона объектов электросетевого хозяйства (вдоль линий электропередачи, вокруг подстанций);</w:t>
      </w:r>
    </w:p>
    <w:p w14:paraId="1ABD2110" w14:textId="0D6F85BF" w:rsidR="00584619" w:rsidRPr="00A10C9B" w:rsidRDefault="00584619" w:rsidP="00584619">
      <w:pPr>
        <w:pStyle w:val="afff3"/>
        <w:numPr>
          <w:ilvl w:val="0"/>
          <w:numId w:val="7"/>
        </w:numPr>
        <w:ind w:left="1064"/>
        <w:contextualSpacing w:val="0"/>
        <w:rPr>
          <w:bCs/>
          <w:spacing w:val="-1"/>
          <w:sz w:val="28"/>
          <w:szCs w:val="28"/>
        </w:rPr>
      </w:pPr>
      <w:r w:rsidRPr="00A10C9B">
        <w:rPr>
          <w:bCs/>
          <w:spacing w:val="-1"/>
          <w:sz w:val="28"/>
          <w:szCs w:val="28"/>
        </w:rPr>
        <w:t>охранная зона линий и сооружений связи;</w:t>
      </w:r>
    </w:p>
    <w:p w14:paraId="0A6AB7F2" w14:textId="23E4B15C" w:rsidR="00584619" w:rsidRPr="00A10C9B" w:rsidRDefault="00AF6CE9" w:rsidP="00584619">
      <w:pPr>
        <w:pStyle w:val="afff3"/>
        <w:numPr>
          <w:ilvl w:val="0"/>
          <w:numId w:val="7"/>
        </w:numPr>
        <w:ind w:left="1064"/>
        <w:contextualSpacing w:val="0"/>
        <w:rPr>
          <w:bCs/>
          <w:spacing w:val="-1"/>
          <w:sz w:val="28"/>
          <w:szCs w:val="28"/>
        </w:rPr>
      </w:pPr>
      <w:r w:rsidRPr="00A10C9B">
        <w:rPr>
          <w:bCs/>
          <w:spacing w:val="-1"/>
          <w:sz w:val="28"/>
          <w:szCs w:val="28"/>
        </w:rPr>
        <w:t>охранная зона тепловых сетей;</w:t>
      </w:r>
    </w:p>
    <w:p w14:paraId="2B52850E" w14:textId="4C23F8E0" w:rsidR="00AF6CE9" w:rsidRPr="00A10C9B" w:rsidRDefault="00AF6CE9" w:rsidP="00584619">
      <w:pPr>
        <w:pStyle w:val="afff3"/>
        <w:numPr>
          <w:ilvl w:val="0"/>
          <w:numId w:val="7"/>
        </w:numPr>
        <w:ind w:left="1064"/>
        <w:contextualSpacing w:val="0"/>
        <w:rPr>
          <w:bCs/>
          <w:spacing w:val="-1"/>
          <w:sz w:val="28"/>
          <w:szCs w:val="28"/>
        </w:rPr>
      </w:pPr>
      <w:r w:rsidRPr="00A10C9B">
        <w:rPr>
          <w:bCs/>
          <w:spacing w:val="-1"/>
          <w:sz w:val="28"/>
          <w:szCs w:val="28"/>
        </w:rPr>
        <w:t>придорожная полоса.</w:t>
      </w:r>
    </w:p>
    <w:p w14:paraId="623B9121" w14:textId="77777777" w:rsidR="00AF6CE9" w:rsidRPr="00082C0D" w:rsidRDefault="00AF6CE9" w:rsidP="00AF6CE9">
      <w:pPr>
        <w:pStyle w:val="30"/>
        <w:keepNext w:val="0"/>
        <w:widowControl w:val="0"/>
        <w:numPr>
          <w:ilvl w:val="2"/>
          <w:numId w:val="2"/>
        </w:numPr>
        <w:ind w:left="0" w:firstLine="0"/>
        <w:rPr>
          <w:i w:val="0"/>
          <w:sz w:val="28"/>
          <w:szCs w:val="28"/>
        </w:rPr>
      </w:pPr>
      <w:bookmarkStart w:id="83" w:name="_Toc101257433"/>
      <w:bookmarkStart w:id="84" w:name="_Toc101430365"/>
      <w:bookmarkStart w:id="85" w:name="_Toc103945780"/>
      <w:bookmarkStart w:id="86" w:name="_Toc106800851"/>
      <w:bookmarkStart w:id="87" w:name="_Toc121306810"/>
      <w:bookmarkStart w:id="88" w:name="_Toc106800844"/>
      <w:bookmarkStart w:id="89" w:name="_Toc61969706"/>
      <w:bookmarkStart w:id="90" w:name="_Toc100819805"/>
      <w:r w:rsidRPr="00082C0D">
        <w:rPr>
          <w:i w:val="0"/>
          <w:sz w:val="28"/>
          <w:szCs w:val="28"/>
        </w:rPr>
        <w:t>Водоохранная зона и прибрежная защитная полоса</w:t>
      </w:r>
      <w:bookmarkEnd w:id="83"/>
      <w:bookmarkEnd w:id="84"/>
      <w:bookmarkEnd w:id="85"/>
      <w:bookmarkEnd w:id="86"/>
      <w:bookmarkEnd w:id="87"/>
    </w:p>
    <w:p w14:paraId="16B2C2D7" w14:textId="77777777" w:rsidR="00082C0D" w:rsidRPr="00082C0D" w:rsidRDefault="00082C0D" w:rsidP="00082C0D">
      <w:pPr>
        <w:pStyle w:val="a2"/>
        <w:rPr>
          <w:sz w:val="28"/>
          <w:szCs w:val="28"/>
          <w:lang w:val="ru-RU" w:eastAsia="ru-RU" w:bidi="ar-SA"/>
        </w:rPr>
      </w:pPr>
      <w:r w:rsidRPr="00082C0D">
        <w:rPr>
          <w:rFonts w:eastAsia="Calibri"/>
          <w:sz w:val="28"/>
          <w:szCs w:val="28"/>
          <w:lang w:val="ru-RU"/>
        </w:rPr>
        <w:t xml:space="preserve">В </w:t>
      </w:r>
      <w:r w:rsidRPr="00082C0D">
        <w:rPr>
          <w:sz w:val="28"/>
          <w:szCs w:val="28"/>
          <w:lang w:val="ru-RU" w:eastAsia="ru-RU" w:bidi="ar-SA"/>
        </w:rPr>
        <w:t>соответствии со статьей 65 Водного Кодекса Российской Федерации 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074129F8"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lastRenderedPageBreak/>
        <w:t>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w:t>
      </w:r>
    </w:p>
    <w:p w14:paraId="47037224" w14:textId="50802898" w:rsidR="00A6719D" w:rsidRPr="00A6719D" w:rsidRDefault="00A6719D" w:rsidP="00A6719D">
      <w:pPr>
        <w:pStyle w:val="a2"/>
        <w:rPr>
          <w:sz w:val="28"/>
          <w:szCs w:val="28"/>
          <w:lang w:val="ru-RU" w:eastAsia="ru-RU" w:bidi="ar-SA"/>
        </w:rPr>
      </w:pPr>
      <w:r w:rsidRPr="00A6719D">
        <w:rPr>
          <w:sz w:val="28"/>
          <w:szCs w:val="28"/>
          <w:lang w:val="ru-RU" w:eastAsia="ru-RU" w:bidi="ar-SA"/>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1E67D29D" w14:textId="5FA23CEA" w:rsidR="00A6719D" w:rsidRPr="00A6719D" w:rsidRDefault="00A6719D" w:rsidP="00A6719D">
      <w:pPr>
        <w:pStyle w:val="a2"/>
        <w:rPr>
          <w:sz w:val="28"/>
          <w:szCs w:val="28"/>
          <w:lang w:val="ru-RU" w:eastAsia="ru-RU" w:bidi="ar-SA"/>
        </w:rPr>
      </w:pPr>
      <w:r w:rsidRPr="00A6719D">
        <w:rPr>
          <w:sz w:val="28"/>
          <w:szCs w:val="28"/>
          <w:lang w:val="ru-RU" w:eastAsia="ru-RU" w:bidi="ar-SA"/>
        </w:rPr>
        <w:t>Ширина водоохранной зоны рек или ручьев устанавливается от их истока для рек или ручьев протяженностью:</w:t>
      </w:r>
    </w:p>
    <w:p w14:paraId="0F617A00"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1) до десяти километров - в размере пятидесяти метров;</w:t>
      </w:r>
    </w:p>
    <w:p w14:paraId="6427D120"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2) от десяти до пятидесяти километров - в размере ста метров;</w:t>
      </w:r>
    </w:p>
    <w:p w14:paraId="097B4F8A"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3) от пятидесяти километров и более - в размере двухсот метров.</w:t>
      </w:r>
    </w:p>
    <w:p w14:paraId="5860E43D" w14:textId="59C7C6C6" w:rsidR="00A6719D" w:rsidRPr="00A6719D" w:rsidRDefault="00A6719D" w:rsidP="00A6719D">
      <w:pPr>
        <w:pStyle w:val="a2"/>
        <w:rPr>
          <w:sz w:val="28"/>
          <w:szCs w:val="28"/>
          <w:lang w:val="ru-RU" w:eastAsia="ru-RU" w:bidi="ar-SA"/>
        </w:rPr>
      </w:pPr>
      <w:r w:rsidRPr="00A6719D">
        <w:rPr>
          <w:sz w:val="28"/>
          <w:szCs w:val="28"/>
          <w:lang w:val="ru-RU" w:eastAsia="ru-RU" w:bidi="ar-SA"/>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3DDA5F09" w14:textId="60218D78" w:rsidR="00A6719D" w:rsidRPr="00A6719D" w:rsidRDefault="00A6719D" w:rsidP="00A6719D">
      <w:pPr>
        <w:pStyle w:val="a2"/>
        <w:rPr>
          <w:sz w:val="28"/>
          <w:szCs w:val="28"/>
          <w:lang w:val="ru-RU" w:eastAsia="ru-RU" w:bidi="ar-SA"/>
        </w:rPr>
      </w:pPr>
      <w:r w:rsidRPr="00A6719D">
        <w:rPr>
          <w:sz w:val="28"/>
          <w:szCs w:val="28"/>
          <w:lang w:val="ru-RU" w:eastAsia="ru-RU" w:bidi="ar-SA"/>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73C5DAD5" w14:textId="45D8BC19" w:rsidR="00A6719D" w:rsidRPr="00A6719D" w:rsidRDefault="00A6719D" w:rsidP="00A6719D">
      <w:pPr>
        <w:pStyle w:val="a2"/>
        <w:rPr>
          <w:sz w:val="28"/>
          <w:szCs w:val="28"/>
          <w:lang w:val="ru-RU" w:eastAsia="ru-RU" w:bidi="ar-SA"/>
        </w:rPr>
      </w:pPr>
      <w:r w:rsidRPr="00A6719D">
        <w:rPr>
          <w:sz w:val="28"/>
          <w:szCs w:val="28"/>
          <w:lang w:val="ru-RU" w:eastAsia="ru-RU" w:bidi="ar-SA"/>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44B78242" w14:textId="51E64675" w:rsidR="00A6719D" w:rsidRPr="00A6719D" w:rsidRDefault="00A6719D" w:rsidP="00A6719D">
      <w:pPr>
        <w:pStyle w:val="a2"/>
        <w:rPr>
          <w:sz w:val="28"/>
          <w:szCs w:val="28"/>
          <w:lang w:val="ru-RU" w:eastAsia="ru-RU" w:bidi="ar-SA"/>
        </w:rPr>
      </w:pPr>
      <w:r w:rsidRPr="00A6719D">
        <w:rPr>
          <w:sz w:val="28"/>
          <w:szCs w:val="28"/>
          <w:lang w:val="ru-RU" w:eastAsia="ru-RU" w:bidi="ar-SA"/>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14:paraId="3D109B2E" w14:textId="05873442" w:rsidR="00A6719D" w:rsidRPr="00A6719D" w:rsidRDefault="00A6719D" w:rsidP="00A6719D">
      <w:pPr>
        <w:pStyle w:val="a2"/>
        <w:rPr>
          <w:sz w:val="28"/>
          <w:szCs w:val="28"/>
          <w:lang w:val="ru-RU" w:eastAsia="ru-RU" w:bidi="ar-SA"/>
        </w:rPr>
      </w:pPr>
      <w:r w:rsidRPr="00A6719D">
        <w:rPr>
          <w:sz w:val="28"/>
          <w:szCs w:val="28"/>
          <w:lang w:val="ru-RU" w:eastAsia="ru-RU" w:bidi="ar-SA"/>
        </w:rPr>
        <w:t>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
    <w:p w14:paraId="3FBEA2E8" w14:textId="3F071CCF" w:rsidR="00A6719D" w:rsidRPr="00A6719D" w:rsidRDefault="00A6719D" w:rsidP="00A6719D">
      <w:pPr>
        <w:pStyle w:val="a2"/>
        <w:rPr>
          <w:sz w:val="28"/>
          <w:szCs w:val="28"/>
          <w:lang w:val="ru-RU" w:eastAsia="ru-RU" w:bidi="ar-SA"/>
        </w:rPr>
      </w:pPr>
      <w:r w:rsidRPr="00A6719D">
        <w:rPr>
          <w:sz w:val="28"/>
          <w:szCs w:val="28"/>
          <w:lang w:val="ru-RU" w:eastAsia="ru-RU" w:bidi="ar-SA"/>
        </w:rPr>
        <w:t>В границах водоохранных зон запрещаются:</w:t>
      </w:r>
    </w:p>
    <w:p w14:paraId="32D748EE"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1) использование сточных вод в целях повышения почвенного плодородия;</w:t>
      </w:r>
    </w:p>
    <w:p w14:paraId="1F68D368"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lastRenderedPageBreak/>
        <w:t xml:space="preserve">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w:t>
      </w:r>
      <w:proofErr w:type="gramStart"/>
      <w:r w:rsidRPr="00A6719D">
        <w:rPr>
          <w:sz w:val="28"/>
          <w:szCs w:val="28"/>
          <w:lang w:val="ru-RU" w:eastAsia="ru-RU" w:bidi="ar-SA"/>
        </w:rPr>
        <w:t>предельно допустимые концентрации</w:t>
      </w:r>
      <w:proofErr w:type="gramEnd"/>
      <w:r w:rsidRPr="00A6719D">
        <w:rPr>
          <w:sz w:val="28"/>
          <w:szCs w:val="28"/>
          <w:lang w:val="ru-RU" w:eastAsia="ru-RU" w:bidi="ar-SA"/>
        </w:rPr>
        <w:t xml:space="preserve"> которых в водах водных объектов рыбохозяйственного значения не установлены;</w:t>
      </w:r>
    </w:p>
    <w:p w14:paraId="69169644"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3) осуществление авиационных мер по борьбе с вредными организмами;</w:t>
      </w:r>
    </w:p>
    <w:p w14:paraId="64736508"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39F7C7B6" w14:textId="77777777" w:rsidR="00A6719D" w:rsidRPr="00A6719D" w:rsidRDefault="00A6719D" w:rsidP="00A6719D">
      <w:pPr>
        <w:pStyle w:val="a2"/>
        <w:rPr>
          <w:sz w:val="28"/>
          <w:szCs w:val="28"/>
          <w:lang w:val="ru-RU" w:eastAsia="ru-RU" w:bidi="ar-SA"/>
        </w:rPr>
      </w:pPr>
    </w:p>
    <w:p w14:paraId="71B568DB"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11B73496"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D060DE1"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7) сброс сточных, в том числе дренажных, вод;</w:t>
      </w:r>
    </w:p>
    <w:p w14:paraId="1DE7CD23"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N 2395-1 "О недрах").</w:t>
      </w:r>
    </w:p>
    <w:p w14:paraId="2D0C9BA2" w14:textId="0EE8FAEF" w:rsidR="00A6719D" w:rsidRPr="00A6719D" w:rsidRDefault="00A6719D" w:rsidP="00A6719D">
      <w:pPr>
        <w:pStyle w:val="a2"/>
        <w:rPr>
          <w:sz w:val="28"/>
          <w:szCs w:val="28"/>
          <w:lang w:val="ru-RU" w:eastAsia="ru-RU" w:bidi="ar-SA"/>
        </w:rPr>
      </w:pPr>
      <w:r w:rsidRPr="00A6719D">
        <w:rPr>
          <w:sz w:val="28"/>
          <w:szCs w:val="28"/>
          <w:lang w:val="ru-RU" w:eastAsia="ru-RU" w:bidi="ar-SA"/>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w:t>
      </w:r>
      <w:r w:rsidRPr="00A6719D">
        <w:rPr>
          <w:sz w:val="28"/>
          <w:szCs w:val="28"/>
          <w:lang w:val="ru-RU" w:eastAsia="ru-RU" w:bidi="ar-SA"/>
        </w:rPr>
        <w:lastRenderedPageBreak/>
        <w:t>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14:paraId="4A90C3CE"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1) централизованные системы водоотведения (канализации), централизованные ливневые системы водоотведения;</w:t>
      </w:r>
    </w:p>
    <w:p w14:paraId="5DBF8B20"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4A8429D5"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14:paraId="498644B0"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64769AD2"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4FA9745A" w14:textId="1AEF4C1D" w:rsidR="00A6719D" w:rsidRPr="00A6719D" w:rsidRDefault="00A6719D" w:rsidP="00A6719D">
      <w:pPr>
        <w:pStyle w:val="a2"/>
        <w:rPr>
          <w:sz w:val="28"/>
          <w:szCs w:val="28"/>
          <w:lang w:val="ru-RU" w:eastAsia="ru-RU" w:bidi="ar-SA"/>
        </w:rPr>
      </w:pPr>
      <w:r w:rsidRPr="00A6719D">
        <w:rPr>
          <w:sz w:val="28"/>
          <w:szCs w:val="28"/>
          <w:lang w:val="ru-RU" w:eastAsia="ru-RU" w:bidi="ar-SA"/>
        </w:rPr>
        <w:t>В отношении территорий ведения гражданами садоводства или огородничества для собственных нужд, размещенных в границах водоохранных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16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14:paraId="1E90DEBB" w14:textId="124BF0C3" w:rsidR="00A6719D" w:rsidRPr="00A6719D" w:rsidRDefault="00A6719D" w:rsidP="00A6719D">
      <w:pPr>
        <w:pStyle w:val="a2"/>
        <w:rPr>
          <w:sz w:val="28"/>
          <w:szCs w:val="28"/>
          <w:lang w:val="ru-RU" w:eastAsia="ru-RU" w:bidi="ar-SA"/>
        </w:rPr>
      </w:pPr>
      <w:r w:rsidRPr="00A6719D">
        <w:rPr>
          <w:sz w:val="28"/>
          <w:szCs w:val="28"/>
          <w:lang w:val="ru-RU" w:eastAsia="ru-RU" w:bidi="ar-SA"/>
        </w:rPr>
        <w:t>На территориях, расположенных в границах водоохранных зон и занятых защитными лесами, особо защитными участками лесов, наряду с ограничениями, установленными частью 15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14:paraId="781BEE2B" w14:textId="732062C5" w:rsidR="00A6719D" w:rsidRPr="00A6719D" w:rsidRDefault="00A6719D" w:rsidP="00A6719D">
      <w:pPr>
        <w:pStyle w:val="a2"/>
        <w:rPr>
          <w:sz w:val="28"/>
          <w:szCs w:val="28"/>
          <w:lang w:val="ru-RU" w:eastAsia="ru-RU" w:bidi="ar-SA"/>
        </w:rPr>
      </w:pPr>
      <w:r w:rsidRPr="00A6719D">
        <w:rPr>
          <w:sz w:val="28"/>
          <w:szCs w:val="28"/>
          <w:lang w:val="ru-RU" w:eastAsia="ru-RU" w:bidi="ar-SA"/>
        </w:rPr>
        <w:t xml:space="preserve">В границах прибрежных защитных полос наряду с установленными частью 15 статьи </w:t>
      </w:r>
      <w:r>
        <w:rPr>
          <w:sz w:val="28"/>
          <w:szCs w:val="28"/>
          <w:lang w:val="ru-RU" w:eastAsia="ru-RU" w:bidi="ar-SA"/>
        </w:rPr>
        <w:t xml:space="preserve">65 Водного Кодекса Российской Федерации </w:t>
      </w:r>
      <w:r w:rsidRPr="00A6719D">
        <w:rPr>
          <w:sz w:val="28"/>
          <w:szCs w:val="28"/>
          <w:lang w:val="ru-RU" w:eastAsia="ru-RU" w:bidi="ar-SA"/>
        </w:rPr>
        <w:t>ограничениями запрещаются:</w:t>
      </w:r>
    </w:p>
    <w:p w14:paraId="52222159"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1) распашка земель;</w:t>
      </w:r>
    </w:p>
    <w:p w14:paraId="25839B49"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2) размещение отвалов размываемых грунтов;</w:t>
      </w:r>
    </w:p>
    <w:p w14:paraId="3CB87005" w14:textId="77777777" w:rsidR="00A6719D" w:rsidRPr="00A6719D" w:rsidRDefault="00A6719D" w:rsidP="00A6719D">
      <w:pPr>
        <w:pStyle w:val="a2"/>
        <w:rPr>
          <w:sz w:val="28"/>
          <w:szCs w:val="28"/>
          <w:lang w:val="ru-RU" w:eastAsia="ru-RU" w:bidi="ar-SA"/>
        </w:rPr>
      </w:pPr>
      <w:r w:rsidRPr="00A6719D">
        <w:rPr>
          <w:sz w:val="28"/>
          <w:szCs w:val="28"/>
          <w:lang w:val="ru-RU" w:eastAsia="ru-RU" w:bidi="ar-SA"/>
        </w:rPr>
        <w:t>3) выпас сельскохозяйственных животных и организация для них летних лагерей, ванн.</w:t>
      </w:r>
    </w:p>
    <w:p w14:paraId="16D59349" w14:textId="3C7A2730" w:rsidR="00082C0D" w:rsidRDefault="00A6719D" w:rsidP="00A6719D">
      <w:pPr>
        <w:pStyle w:val="a2"/>
        <w:rPr>
          <w:sz w:val="28"/>
          <w:szCs w:val="28"/>
          <w:lang w:val="ru-RU" w:eastAsia="ru-RU" w:bidi="ar-SA"/>
        </w:rPr>
      </w:pPr>
      <w:r w:rsidRPr="00A6719D">
        <w:rPr>
          <w:sz w:val="28"/>
          <w:szCs w:val="28"/>
          <w:lang w:val="ru-RU" w:eastAsia="ru-RU" w:bidi="ar-SA"/>
        </w:rPr>
        <w:lastRenderedPageBreak/>
        <w:t>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знаков, осуществляется в порядке, установленном Правительством Российской Федерации.</w:t>
      </w:r>
    </w:p>
    <w:p w14:paraId="49DE3E54" w14:textId="77777777" w:rsidR="00FE189E" w:rsidRDefault="00FE189E" w:rsidP="00A6719D">
      <w:pPr>
        <w:pStyle w:val="a2"/>
        <w:rPr>
          <w:sz w:val="28"/>
          <w:szCs w:val="28"/>
          <w:lang w:val="ru-RU" w:eastAsia="ru-RU" w:bidi="ar-SA"/>
        </w:rPr>
      </w:pPr>
    </w:p>
    <w:p w14:paraId="2CF6B625" w14:textId="5020E53F" w:rsidR="00FE189E" w:rsidRPr="00A10C9B" w:rsidRDefault="00FE189E" w:rsidP="00FE189E">
      <w:pPr>
        <w:keepNext/>
        <w:spacing w:before="120" w:after="120"/>
        <w:jc w:val="right"/>
        <w:rPr>
          <w:b/>
          <w:sz w:val="28"/>
          <w:szCs w:val="28"/>
          <w:lang w:eastAsia="ar-SA" w:bidi="en-US"/>
        </w:rPr>
      </w:pPr>
      <w:r w:rsidRPr="00A10C9B">
        <w:rPr>
          <w:b/>
          <w:sz w:val="28"/>
          <w:szCs w:val="28"/>
          <w:lang w:eastAsia="ar-SA" w:bidi="en-US"/>
        </w:rPr>
        <w:t>Таблица 2.</w:t>
      </w:r>
      <w:r w:rsidR="00086C47">
        <w:rPr>
          <w:b/>
          <w:sz w:val="28"/>
          <w:szCs w:val="28"/>
          <w:lang w:eastAsia="ar-SA" w:bidi="en-US"/>
        </w:rPr>
        <w:t>24</w:t>
      </w:r>
    </w:p>
    <w:p w14:paraId="03389B21" w14:textId="77777777" w:rsidR="00FE189E" w:rsidRPr="00FE189E" w:rsidRDefault="00FE189E" w:rsidP="00FE189E">
      <w:pPr>
        <w:keepNext/>
        <w:suppressAutoHyphens/>
        <w:spacing w:before="120" w:after="120"/>
        <w:jc w:val="center"/>
        <w:rPr>
          <w:b/>
          <w:sz w:val="28"/>
          <w:szCs w:val="28"/>
          <w:lang w:eastAsia="ar-SA" w:bidi="en-US"/>
        </w:rPr>
      </w:pPr>
      <w:r w:rsidRPr="00FE189E">
        <w:rPr>
          <w:b/>
          <w:sz w:val="28"/>
          <w:szCs w:val="28"/>
          <w:lang w:eastAsia="ar-SA" w:bidi="en-US"/>
        </w:rPr>
        <w:t>Перечень водных объектов, на которых установлены водоохранные зоны и прибрежные защитные полосы</w:t>
      </w:r>
    </w:p>
    <w:tbl>
      <w:tblPr>
        <w:tblStyle w:val="af"/>
        <w:tblW w:w="0" w:type="auto"/>
        <w:tblLayout w:type="fixed"/>
        <w:tblCellMar>
          <w:left w:w="11" w:type="dxa"/>
          <w:right w:w="11" w:type="dxa"/>
        </w:tblCellMar>
        <w:tblLook w:val="04A0" w:firstRow="1" w:lastRow="0" w:firstColumn="1" w:lastColumn="0" w:noHBand="0" w:noVBand="1"/>
      </w:tblPr>
      <w:tblGrid>
        <w:gridCol w:w="541"/>
        <w:gridCol w:w="1918"/>
        <w:gridCol w:w="2240"/>
        <w:gridCol w:w="2547"/>
        <w:gridCol w:w="2098"/>
      </w:tblGrid>
      <w:tr w:rsidR="00FE189E" w:rsidRPr="00556D3B" w14:paraId="70CF6D79" w14:textId="77777777" w:rsidTr="00FE189E">
        <w:tc>
          <w:tcPr>
            <w:tcW w:w="541" w:type="dxa"/>
          </w:tcPr>
          <w:p w14:paraId="2DA3FD3B" w14:textId="0040C56F" w:rsidR="00FE189E" w:rsidRPr="00556D3B" w:rsidRDefault="00FE189E" w:rsidP="00FE189E">
            <w:pPr>
              <w:pStyle w:val="a2"/>
              <w:ind w:firstLine="0"/>
              <w:jc w:val="center"/>
              <w:rPr>
                <w:b/>
                <w:bCs/>
                <w:sz w:val="22"/>
                <w:szCs w:val="22"/>
                <w:lang w:val="ru-RU" w:eastAsia="ru-RU" w:bidi="ar-SA"/>
              </w:rPr>
            </w:pPr>
            <w:r>
              <w:rPr>
                <w:b/>
                <w:bCs/>
                <w:sz w:val="22"/>
                <w:szCs w:val="22"/>
                <w:lang w:val="ru-RU"/>
              </w:rPr>
              <w:t xml:space="preserve">№ </w:t>
            </w:r>
            <w:r w:rsidRPr="00556D3B">
              <w:rPr>
                <w:b/>
                <w:bCs/>
                <w:sz w:val="22"/>
                <w:szCs w:val="22"/>
              </w:rPr>
              <w:t>п/п</w:t>
            </w:r>
          </w:p>
        </w:tc>
        <w:tc>
          <w:tcPr>
            <w:tcW w:w="1918" w:type="dxa"/>
          </w:tcPr>
          <w:p w14:paraId="07369BC7" w14:textId="77777777" w:rsidR="00FE189E" w:rsidRPr="00556D3B" w:rsidRDefault="00FE189E" w:rsidP="00FE189E">
            <w:pPr>
              <w:pStyle w:val="a2"/>
              <w:ind w:firstLine="0"/>
              <w:jc w:val="center"/>
              <w:rPr>
                <w:b/>
                <w:bCs/>
                <w:sz w:val="22"/>
                <w:szCs w:val="22"/>
                <w:lang w:val="ru-RU" w:eastAsia="ru-RU" w:bidi="ar-SA"/>
              </w:rPr>
            </w:pPr>
            <w:proofErr w:type="spellStart"/>
            <w:r w:rsidRPr="00556D3B">
              <w:rPr>
                <w:b/>
                <w:bCs/>
                <w:sz w:val="22"/>
                <w:szCs w:val="22"/>
              </w:rPr>
              <w:t>Наименование</w:t>
            </w:r>
            <w:proofErr w:type="spellEnd"/>
            <w:r w:rsidRPr="00556D3B">
              <w:rPr>
                <w:b/>
                <w:bCs/>
                <w:sz w:val="22"/>
                <w:szCs w:val="22"/>
              </w:rPr>
              <w:t xml:space="preserve"> </w:t>
            </w:r>
            <w:proofErr w:type="spellStart"/>
            <w:r w:rsidRPr="00556D3B">
              <w:rPr>
                <w:b/>
                <w:bCs/>
                <w:sz w:val="22"/>
                <w:szCs w:val="22"/>
              </w:rPr>
              <w:t>водного</w:t>
            </w:r>
            <w:proofErr w:type="spellEnd"/>
            <w:r w:rsidRPr="00556D3B">
              <w:rPr>
                <w:b/>
                <w:bCs/>
                <w:sz w:val="22"/>
                <w:szCs w:val="22"/>
              </w:rPr>
              <w:t xml:space="preserve"> </w:t>
            </w:r>
            <w:proofErr w:type="spellStart"/>
            <w:r w:rsidRPr="00556D3B">
              <w:rPr>
                <w:b/>
                <w:bCs/>
                <w:sz w:val="22"/>
                <w:szCs w:val="22"/>
              </w:rPr>
              <w:t>объекта</w:t>
            </w:r>
            <w:proofErr w:type="spellEnd"/>
          </w:p>
        </w:tc>
        <w:tc>
          <w:tcPr>
            <w:tcW w:w="2240" w:type="dxa"/>
          </w:tcPr>
          <w:p w14:paraId="5502D584" w14:textId="7BDED037" w:rsidR="00FE189E" w:rsidRPr="00556D3B" w:rsidRDefault="00FE189E" w:rsidP="00FE189E">
            <w:pPr>
              <w:pStyle w:val="a2"/>
              <w:ind w:firstLine="0"/>
              <w:jc w:val="center"/>
              <w:rPr>
                <w:b/>
                <w:bCs/>
                <w:sz w:val="22"/>
                <w:szCs w:val="22"/>
                <w:lang w:val="ru-RU" w:eastAsia="ru-RU" w:bidi="ar-SA"/>
              </w:rPr>
            </w:pPr>
            <w:r w:rsidRPr="00556D3B">
              <w:rPr>
                <w:b/>
                <w:bCs/>
                <w:sz w:val="22"/>
                <w:szCs w:val="22"/>
                <w:lang w:val="ru-RU"/>
              </w:rPr>
              <w:t>Ширина водоохранной зоны, м</w:t>
            </w:r>
          </w:p>
        </w:tc>
        <w:tc>
          <w:tcPr>
            <w:tcW w:w="2547" w:type="dxa"/>
          </w:tcPr>
          <w:p w14:paraId="68C619F1" w14:textId="7F10FB86" w:rsidR="00FE189E" w:rsidRPr="00556D3B" w:rsidRDefault="00FE189E" w:rsidP="00FE189E">
            <w:pPr>
              <w:pStyle w:val="a2"/>
              <w:ind w:firstLine="0"/>
              <w:jc w:val="center"/>
              <w:rPr>
                <w:b/>
                <w:bCs/>
                <w:sz w:val="22"/>
                <w:szCs w:val="22"/>
                <w:lang w:val="ru-RU" w:eastAsia="ru-RU" w:bidi="ar-SA"/>
              </w:rPr>
            </w:pPr>
            <w:r w:rsidRPr="00556D3B">
              <w:rPr>
                <w:b/>
                <w:bCs/>
                <w:sz w:val="22"/>
                <w:szCs w:val="22"/>
                <w:lang w:val="ru-RU"/>
              </w:rPr>
              <w:t xml:space="preserve">Ширина </w:t>
            </w:r>
            <w:r>
              <w:rPr>
                <w:b/>
                <w:bCs/>
                <w:sz w:val="22"/>
                <w:szCs w:val="22"/>
                <w:lang w:val="ru-RU"/>
              </w:rPr>
              <w:t>прибрежной защитной</w:t>
            </w:r>
            <w:r w:rsidRPr="00556D3B">
              <w:rPr>
                <w:b/>
                <w:bCs/>
                <w:sz w:val="22"/>
                <w:szCs w:val="22"/>
                <w:lang w:val="ru-RU"/>
              </w:rPr>
              <w:t xml:space="preserve"> полосы, м</w:t>
            </w:r>
          </w:p>
        </w:tc>
        <w:tc>
          <w:tcPr>
            <w:tcW w:w="2098" w:type="dxa"/>
          </w:tcPr>
          <w:p w14:paraId="12DE2F76" w14:textId="29A6B523" w:rsidR="00FE189E" w:rsidRPr="00556D3B" w:rsidRDefault="00FE189E" w:rsidP="00FE189E">
            <w:pPr>
              <w:pStyle w:val="a2"/>
              <w:ind w:firstLine="0"/>
              <w:jc w:val="center"/>
              <w:rPr>
                <w:b/>
                <w:bCs/>
                <w:sz w:val="22"/>
                <w:szCs w:val="22"/>
                <w:lang w:val="ru-RU" w:eastAsia="ru-RU" w:bidi="ar-SA"/>
              </w:rPr>
            </w:pPr>
            <w:r>
              <w:rPr>
                <w:b/>
                <w:bCs/>
                <w:sz w:val="22"/>
                <w:szCs w:val="22"/>
                <w:lang w:val="ru-RU" w:eastAsia="ru-RU" w:bidi="ar-SA"/>
              </w:rPr>
              <w:t>Ширина береговой полосы, м</w:t>
            </w:r>
          </w:p>
        </w:tc>
      </w:tr>
      <w:tr w:rsidR="00FE189E" w:rsidRPr="00556D3B" w14:paraId="61430523" w14:textId="77777777" w:rsidTr="00FE189E">
        <w:tc>
          <w:tcPr>
            <w:tcW w:w="541" w:type="dxa"/>
          </w:tcPr>
          <w:p w14:paraId="60A7B038" w14:textId="77777777" w:rsidR="00FE189E" w:rsidRPr="00556D3B" w:rsidRDefault="00FE189E" w:rsidP="00FE189E">
            <w:pPr>
              <w:pStyle w:val="a2"/>
              <w:ind w:firstLine="0"/>
              <w:jc w:val="center"/>
              <w:rPr>
                <w:b/>
                <w:bCs/>
                <w:sz w:val="22"/>
                <w:szCs w:val="22"/>
                <w:lang w:val="ru-RU" w:eastAsia="ru-RU" w:bidi="ar-SA"/>
              </w:rPr>
            </w:pPr>
            <w:r w:rsidRPr="00556D3B">
              <w:rPr>
                <w:sz w:val="22"/>
                <w:szCs w:val="22"/>
              </w:rPr>
              <w:t>1.</w:t>
            </w:r>
          </w:p>
        </w:tc>
        <w:tc>
          <w:tcPr>
            <w:tcW w:w="1918" w:type="dxa"/>
          </w:tcPr>
          <w:p w14:paraId="1C203886" w14:textId="43FDC02A" w:rsidR="00FE189E" w:rsidRPr="00FE189E" w:rsidRDefault="00FE189E" w:rsidP="00FE189E">
            <w:pPr>
              <w:pStyle w:val="a2"/>
              <w:ind w:firstLine="0"/>
              <w:jc w:val="center"/>
              <w:rPr>
                <w:b/>
                <w:bCs/>
                <w:sz w:val="22"/>
                <w:szCs w:val="22"/>
                <w:lang w:val="ru-RU" w:eastAsia="ru-RU" w:bidi="ar-SA"/>
              </w:rPr>
            </w:pPr>
            <w:proofErr w:type="spellStart"/>
            <w:r w:rsidRPr="00556D3B">
              <w:rPr>
                <w:sz w:val="22"/>
                <w:szCs w:val="22"/>
              </w:rPr>
              <w:t>оз</w:t>
            </w:r>
            <w:proofErr w:type="spellEnd"/>
            <w:r w:rsidRPr="00556D3B">
              <w:rPr>
                <w:sz w:val="22"/>
                <w:szCs w:val="22"/>
              </w:rPr>
              <w:t xml:space="preserve">. </w:t>
            </w:r>
            <w:r>
              <w:rPr>
                <w:sz w:val="22"/>
                <w:szCs w:val="22"/>
                <w:lang w:val="ru-RU"/>
              </w:rPr>
              <w:t>Камышовое</w:t>
            </w:r>
          </w:p>
        </w:tc>
        <w:tc>
          <w:tcPr>
            <w:tcW w:w="2240" w:type="dxa"/>
          </w:tcPr>
          <w:p w14:paraId="1B2540E7" w14:textId="3640CD0C" w:rsidR="00FE189E" w:rsidRPr="00FE189E" w:rsidRDefault="00FE189E" w:rsidP="00FE189E">
            <w:pPr>
              <w:pStyle w:val="a2"/>
              <w:ind w:firstLine="0"/>
              <w:jc w:val="center"/>
              <w:rPr>
                <w:sz w:val="22"/>
                <w:szCs w:val="22"/>
                <w:lang w:val="ru-RU" w:eastAsia="ru-RU" w:bidi="ar-SA"/>
              </w:rPr>
            </w:pPr>
            <w:r w:rsidRPr="00FE189E">
              <w:rPr>
                <w:sz w:val="22"/>
                <w:szCs w:val="22"/>
                <w:lang w:val="ru-RU" w:eastAsia="ru-RU" w:bidi="ar-SA"/>
              </w:rPr>
              <w:t>50</w:t>
            </w:r>
          </w:p>
        </w:tc>
        <w:tc>
          <w:tcPr>
            <w:tcW w:w="2547" w:type="dxa"/>
          </w:tcPr>
          <w:p w14:paraId="7F3797AF" w14:textId="08BCDC00" w:rsidR="00FE189E" w:rsidRPr="00FE189E" w:rsidRDefault="00FE189E" w:rsidP="00FE189E">
            <w:pPr>
              <w:pStyle w:val="a2"/>
              <w:ind w:firstLine="0"/>
              <w:jc w:val="center"/>
              <w:rPr>
                <w:b/>
                <w:bCs/>
                <w:sz w:val="22"/>
                <w:szCs w:val="22"/>
                <w:lang w:val="ru-RU" w:eastAsia="ru-RU" w:bidi="ar-SA"/>
              </w:rPr>
            </w:pPr>
            <w:r>
              <w:rPr>
                <w:sz w:val="22"/>
                <w:szCs w:val="22"/>
                <w:lang w:val="ru-RU"/>
              </w:rPr>
              <w:t>30</w:t>
            </w:r>
          </w:p>
        </w:tc>
        <w:tc>
          <w:tcPr>
            <w:tcW w:w="2098" w:type="dxa"/>
          </w:tcPr>
          <w:p w14:paraId="12C31681" w14:textId="7346078F" w:rsidR="00FE189E" w:rsidRPr="00556D3B" w:rsidRDefault="00FE189E" w:rsidP="00FE189E">
            <w:pPr>
              <w:pStyle w:val="a2"/>
              <w:ind w:firstLine="0"/>
              <w:jc w:val="center"/>
              <w:rPr>
                <w:b/>
                <w:bCs/>
                <w:sz w:val="22"/>
                <w:szCs w:val="22"/>
                <w:lang w:val="ru-RU" w:eastAsia="ru-RU" w:bidi="ar-SA"/>
              </w:rPr>
            </w:pPr>
            <w:r>
              <w:rPr>
                <w:sz w:val="22"/>
                <w:szCs w:val="22"/>
                <w:lang w:val="ru-RU"/>
              </w:rPr>
              <w:t>20</w:t>
            </w:r>
          </w:p>
        </w:tc>
      </w:tr>
      <w:tr w:rsidR="00FE189E" w:rsidRPr="00556D3B" w14:paraId="0E6C5446" w14:textId="77777777" w:rsidTr="00FE189E">
        <w:tc>
          <w:tcPr>
            <w:tcW w:w="541" w:type="dxa"/>
          </w:tcPr>
          <w:p w14:paraId="63290B58" w14:textId="77777777" w:rsidR="00FE189E" w:rsidRPr="00556D3B" w:rsidRDefault="00FE189E" w:rsidP="00FE189E">
            <w:pPr>
              <w:pStyle w:val="a2"/>
              <w:ind w:firstLine="0"/>
              <w:jc w:val="center"/>
              <w:rPr>
                <w:b/>
                <w:bCs/>
                <w:sz w:val="22"/>
                <w:szCs w:val="22"/>
                <w:lang w:val="ru-RU" w:eastAsia="ru-RU" w:bidi="ar-SA"/>
              </w:rPr>
            </w:pPr>
            <w:r w:rsidRPr="00556D3B">
              <w:rPr>
                <w:sz w:val="22"/>
                <w:szCs w:val="22"/>
              </w:rPr>
              <w:t>2.</w:t>
            </w:r>
          </w:p>
        </w:tc>
        <w:tc>
          <w:tcPr>
            <w:tcW w:w="1918" w:type="dxa"/>
          </w:tcPr>
          <w:p w14:paraId="38A523EF" w14:textId="1A9ED87A" w:rsidR="00FE189E" w:rsidRPr="00FE189E" w:rsidRDefault="00FE189E" w:rsidP="00FE189E">
            <w:pPr>
              <w:pStyle w:val="a2"/>
              <w:ind w:firstLine="0"/>
              <w:jc w:val="center"/>
              <w:rPr>
                <w:b/>
                <w:bCs/>
                <w:sz w:val="22"/>
                <w:szCs w:val="22"/>
                <w:lang w:val="ru-RU" w:eastAsia="ru-RU" w:bidi="ar-SA"/>
              </w:rPr>
            </w:pPr>
            <w:proofErr w:type="spellStart"/>
            <w:r w:rsidRPr="00556D3B">
              <w:rPr>
                <w:sz w:val="22"/>
                <w:szCs w:val="22"/>
              </w:rPr>
              <w:t>оз</w:t>
            </w:r>
            <w:proofErr w:type="spellEnd"/>
            <w:r w:rsidRPr="00556D3B">
              <w:rPr>
                <w:sz w:val="22"/>
                <w:szCs w:val="22"/>
              </w:rPr>
              <w:t>.</w:t>
            </w:r>
            <w:r>
              <w:rPr>
                <w:sz w:val="22"/>
                <w:szCs w:val="22"/>
                <w:lang w:val="ru-RU"/>
              </w:rPr>
              <w:t xml:space="preserve"> Соленое</w:t>
            </w:r>
          </w:p>
        </w:tc>
        <w:tc>
          <w:tcPr>
            <w:tcW w:w="2240" w:type="dxa"/>
          </w:tcPr>
          <w:p w14:paraId="3260500E" w14:textId="3E2D0CA2" w:rsidR="00FE189E" w:rsidRPr="00556D3B" w:rsidRDefault="00FE189E" w:rsidP="00FE189E">
            <w:pPr>
              <w:pStyle w:val="a2"/>
              <w:ind w:firstLine="0"/>
              <w:jc w:val="center"/>
              <w:rPr>
                <w:b/>
                <w:bCs/>
                <w:sz w:val="22"/>
                <w:szCs w:val="22"/>
                <w:lang w:val="ru-RU" w:eastAsia="ru-RU" w:bidi="ar-SA"/>
              </w:rPr>
            </w:pPr>
            <w:r w:rsidRPr="00FE189E">
              <w:rPr>
                <w:sz w:val="22"/>
                <w:szCs w:val="22"/>
                <w:lang w:val="ru-RU" w:eastAsia="ru-RU" w:bidi="ar-SA"/>
              </w:rPr>
              <w:t>50</w:t>
            </w:r>
          </w:p>
        </w:tc>
        <w:tc>
          <w:tcPr>
            <w:tcW w:w="2547" w:type="dxa"/>
          </w:tcPr>
          <w:p w14:paraId="33EC06D3" w14:textId="614A8B13" w:rsidR="00FE189E" w:rsidRPr="00556D3B" w:rsidRDefault="00FE189E" w:rsidP="00FE189E">
            <w:pPr>
              <w:pStyle w:val="a2"/>
              <w:ind w:firstLine="0"/>
              <w:jc w:val="center"/>
              <w:rPr>
                <w:b/>
                <w:bCs/>
                <w:sz w:val="22"/>
                <w:szCs w:val="22"/>
                <w:lang w:val="ru-RU" w:eastAsia="ru-RU" w:bidi="ar-SA"/>
              </w:rPr>
            </w:pPr>
            <w:r>
              <w:rPr>
                <w:sz w:val="22"/>
                <w:szCs w:val="22"/>
                <w:lang w:val="ru-RU"/>
              </w:rPr>
              <w:t>30</w:t>
            </w:r>
          </w:p>
        </w:tc>
        <w:tc>
          <w:tcPr>
            <w:tcW w:w="2098" w:type="dxa"/>
          </w:tcPr>
          <w:p w14:paraId="00CE890C" w14:textId="03C64B25" w:rsidR="00FE189E" w:rsidRPr="00556D3B" w:rsidRDefault="00FE189E" w:rsidP="00FE189E">
            <w:pPr>
              <w:pStyle w:val="a2"/>
              <w:ind w:firstLine="0"/>
              <w:jc w:val="center"/>
              <w:rPr>
                <w:b/>
                <w:bCs/>
                <w:sz w:val="22"/>
                <w:szCs w:val="22"/>
                <w:lang w:val="ru-RU" w:eastAsia="ru-RU" w:bidi="ar-SA"/>
              </w:rPr>
            </w:pPr>
            <w:r>
              <w:rPr>
                <w:sz w:val="22"/>
                <w:szCs w:val="22"/>
                <w:lang w:val="ru-RU"/>
              </w:rPr>
              <w:t>20</w:t>
            </w:r>
          </w:p>
        </w:tc>
      </w:tr>
      <w:tr w:rsidR="00FE189E" w:rsidRPr="00556D3B" w14:paraId="3407EF3B" w14:textId="77777777" w:rsidTr="00FE189E">
        <w:tc>
          <w:tcPr>
            <w:tcW w:w="541" w:type="dxa"/>
          </w:tcPr>
          <w:p w14:paraId="3D916A0A" w14:textId="54F1030E" w:rsidR="00FE189E" w:rsidRPr="00FE189E" w:rsidRDefault="00FE189E" w:rsidP="00FE189E">
            <w:pPr>
              <w:pStyle w:val="a2"/>
              <w:ind w:firstLine="0"/>
              <w:jc w:val="center"/>
              <w:rPr>
                <w:sz w:val="22"/>
                <w:szCs w:val="22"/>
                <w:lang w:val="ru-RU"/>
              </w:rPr>
            </w:pPr>
            <w:r>
              <w:rPr>
                <w:sz w:val="22"/>
                <w:szCs w:val="22"/>
                <w:lang w:val="ru-RU"/>
              </w:rPr>
              <w:t>3.</w:t>
            </w:r>
          </w:p>
        </w:tc>
        <w:tc>
          <w:tcPr>
            <w:tcW w:w="1918" w:type="dxa"/>
          </w:tcPr>
          <w:p w14:paraId="0E9DE764" w14:textId="3CA00EEF" w:rsidR="00FE189E" w:rsidRPr="00FE189E" w:rsidRDefault="00FE189E" w:rsidP="00FE189E">
            <w:pPr>
              <w:pStyle w:val="a2"/>
              <w:ind w:firstLine="0"/>
              <w:jc w:val="center"/>
              <w:rPr>
                <w:sz w:val="22"/>
                <w:szCs w:val="22"/>
                <w:lang w:val="ru-RU"/>
              </w:rPr>
            </w:pPr>
            <w:r>
              <w:rPr>
                <w:sz w:val="22"/>
                <w:szCs w:val="22"/>
                <w:lang w:val="ru-RU"/>
              </w:rPr>
              <w:t>оз. Муравьево</w:t>
            </w:r>
          </w:p>
        </w:tc>
        <w:tc>
          <w:tcPr>
            <w:tcW w:w="2240" w:type="dxa"/>
          </w:tcPr>
          <w:p w14:paraId="5AC28E11" w14:textId="693D8BDA" w:rsidR="00FE189E" w:rsidRPr="00556D3B" w:rsidRDefault="00FE189E" w:rsidP="00FE189E">
            <w:pPr>
              <w:pStyle w:val="a2"/>
              <w:ind w:firstLine="0"/>
              <w:jc w:val="center"/>
              <w:rPr>
                <w:b/>
                <w:bCs/>
                <w:sz w:val="22"/>
                <w:szCs w:val="22"/>
                <w:lang w:val="ru-RU" w:eastAsia="ru-RU" w:bidi="ar-SA"/>
              </w:rPr>
            </w:pPr>
            <w:r w:rsidRPr="00FE189E">
              <w:rPr>
                <w:sz w:val="22"/>
                <w:szCs w:val="22"/>
                <w:lang w:val="ru-RU" w:eastAsia="ru-RU" w:bidi="ar-SA"/>
              </w:rPr>
              <w:t>50</w:t>
            </w:r>
          </w:p>
        </w:tc>
        <w:tc>
          <w:tcPr>
            <w:tcW w:w="2547" w:type="dxa"/>
          </w:tcPr>
          <w:p w14:paraId="74D0F87E" w14:textId="792B19FC" w:rsidR="00FE189E" w:rsidRPr="00556D3B" w:rsidRDefault="00FE189E" w:rsidP="00FE189E">
            <w:pPr>
              <w:pStyle w:val="a2"/>
              <w:ind w:firstLine="0"/>
              <w:jc w:val="center"/>
              <w:rPr>
                <w:b/>
                <w:bCs/>
                <w:sz w:val="22"/>
                <w:szCs w:val="22"/>
                <w:lang w:val="ru-RU" w:eastAsia="ru-RU" w:bidi="ar-SA"/>
              </w:rPr>
            </w:pPr>
            <w:r>
              <w:rPr>
                <w:sz w:val="22"/>
                <w:szCs w:val="22"/>
                <w:lang w:val="ru-RU"/>
              </w:rPr>
              <w:t>30</w:t>
            </w:r>
          </w:p>
        </w:tc>
        <w:tc>
          <w:tcPr>
            <w:tcW w:w="2098" w:type="dxa"/>
          </w:tcPr>
          <w:p w14:paraId="0FD9DD35" w14:textId="0590D90E" w:rsidR="00FE189E" w:rsidRPr="00556D3B" w:rsidRDefault="00FE189E" w:rsidP="00FE189E">
            <w:pPr>
              <w:pStyle w:val="a2"/>
              <w:ind w:firstLine="0"/>
              <w:jc w:val="center"/>
              <w:rPr>
                <w:b/>
                <w:bCs/>
                <w:sz w:val="22"/>
                <w:szCs w:val="22"/>
                <w:lang w:val="ru-RU" w:eastAsia="ru-RU" w:bidi="ar-SA"/>
              </w:rPr>
            </w:pPr>
            <w:r>
              <w:rPr>
                <w:sz w:val="22"/>
                <w:szCs w:val="22"/>
                <w:lang w:val="ru-RU"/>
              </w:rPr>
              <w:t>20</w:t>
            </w:r>
          </w:p>
        </w:tc>
      </w:tr>
    </w:tbl>
    <w:p w14:paraId="46CEC53D" w14:textId="77777777" w:rsidR="00AF6CE9" w:rsidRPr="00A10C9B" w:rsidRDefault="00AF6CE9" w:rsidP="00AF6CE9">
      <w:pPr>
        <w:pStyle w:val="30"/>
        <w:keepNext w:val="0"/>
        <w:widowControl w:val="0"/>
        <w:numPr>
          <w:ilvl w:val="2"/>
          <w:numId w:val="2"/>
        </w:numPr>
        <w:ind w:left="0" w:firstLine="0"/>
        <w:rPr>
          <w:i w:val="0"/>
          <w:sz w:val="28"/>
          <w:szCs w:val="28"/>
        </w:rPr>
      </w:pPr>
      <w:bookmarkStart w:id="91" w:name="_Toc61969714"/>
      <w:bookmarkStart w:id="92" w:name="_Toc106800850"/>
      <w:bookmarkStart w:id="93" w:name="_Toc121306811"/>
      <w:r w:rsidRPr="00A10C9B">
        <w:rPr>
          <w:i w:val="0"/>
          <w:sz w:val="28"/>
          <w:szCs w:val="28"/>
        </w:rPr>
        <w:t>Береговые полосы</w:t>
      </w:r>
      <w:bookmarkEnd w:id="91"/>
      <w:bookmarkEnd w:id="92"/>
      <w:bookmarkEnd w:id="93"/>
    </w:p>
    <w:p w14:paraId="05718689" w14:textId="77777777" w:rsidR="00AF6CE9" w:rsidRPr="00A10C9B" w:rsidRDefault="00AF6CE9" w:rsidP="00AF6CE9">
      <w:pPr>
        <w:widowControl w:val="0"/>
        <w:shd w:val="clear" w:color="auto" w:fill="FFFFFF"/>
        <w:ind w:firstLine="709"/>
        <w:textAlignment w:val="baseline"/>
        <w:rPr>
          <w:spacing w:val="2"/>
          <w:sz w:val="28"/>
          <w:szCs w:val="28"/>
        </w:rPr>
      </w:pPr>
      <w:r w:rsidRPr="00A10C9B">
        <w:rPr>
          <w:spacing w:val="2"/>
          <w:sz w:val="28"/>
          <w:szCs w:val="28"/>
        </w:rPr>
        <w:t xml:space="preserve">К территориям общего пользования относятся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w:t>
      </w:r>
    </w:p>
    <w:p w14:paraId="6F42F348" w14:textId="77777777" w:rsidR="00AF6CE9" w:rsidRPr="00A10C9B" w:rsidRDefault="00AF6CE9" w:rsidP="00AF6CE9">
      <w:pPr>
        <w:widowControl w:val="0"/>
        <w:shd w:val="clear" w:color="auto" w:fill="FFFFFF"/>
        <w:ind w:firstLine="709"/>
        <w:textAlignment w:val="baseline"/>
        <w:rPr>
          <w:spacing w:val="2"/>
          <w:sz w:val="28"/>
          <w:szCs w:val="28"/>
        </w:rPr>
      </w:pPr>
      <w:r w:rsidRPr="00A10C9B">
        <w:rPr>
          <w:spacing w:val="2"/>
          <w:sz w:val="28"/>
          <w:szCs w:val="28"/>
        </w:rPr>
        <w:t>В соответствии с Водным кодексом Российской Федерации от 03.06.2006 №74-ФЗ выделяются объекты общего пользования, а также полоса земли вдоль береговой линии водного объекта общего пользования.</w:t>
      </w:r>
    </w:p>
    <w:p w14:paraId="767C163A" w14:textId="77777777" w:rsidR="00AF6CE9" w:rsidRPr="00A10C9B" w:rsidRDefault="00AF6CE9" w:rsidP="00AF6CE9">
      <w:pPr>
        <w:widowControl w:val="0"/>
        <w:shd w:val="clear" w:color="auto" w:fill="FFFFFF"/>
        <w:ind w:firstLine="709"/>
        <w:textAlignment w:val="baseline"/>
        <w:rPr>
          <w:spacing w:val="2"/>
          <w:sz w:val="28"/>
          <w:szCs w:val="28"/>
        </w:rPr>
      </w:pPr>
      <w:r w:rsidRPr="00A10C9B">
        <w:rPr>
          <w:spacing w:val="2"/>
          <w:sz w:val="28"/>
          <w:szCs w:val="28"/>
        </w:rPr>
        <w:t>Полоса земли вдоль береговой линии водного объекта общего пользования (береговая полоса) предназначается для общего пользования.</w:t>
      </w:r>
    </w:p>
    <w:p w14:paraId="116D9FB1" w14:textId="77777777" w:rsidR="00AF6CE9" w:rsidRPr="00A10C9B" w:rsidRDefault="00AF6CE9" w:rsidP="00AF6CE9">
      <w:pPr>
        <w:widowControl w:val="0"/>
        <w:shd w:val="clear" w:color="auto" w:fill="FFFFFF"/>
        <w:ind w:firstLine="709"/>
        <w:textAlignment w:val="baseline"/>
        <w:rPr>
          <w:spacing w:val="2"/>
          <w:sz w:val="28"/>
          <w:szCs w:val="28"/>
        </w:rPr>
      </w:pPr>
      <w:r w:rsidRPr="00A10C9B">
        <w:rPr>
          <w:spacing w:val="2"/>
          <w:sz w:val="28"/>
          <w:szCs w:val="28"/>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3593FD14" w14:textId="77777777" w:rsidR="00AF6CE9" w:rsidRPr="00A10C9B" w:rsidRDefault="00AF6CE9" w:rsidP="00AF6CE9">
      <w:pPr>
        <w:widowControl w:val="0"/>
        <w:shd w:val="clear" w:color="auto" w:fill="FFFFFF"/>
        <w:ind w:firstLine="709"/>
        <w:textAlignment w:val="baseline"/>
        <w:rPr>
          <w:spacing w:val="2"/>
          <w:sz w:val="28"/>
          <w:szCs w:val="28"/>
        </w:rPr>
      </w:pPr>
      <w:r w:rsidRPr="00A10C9B">
        <w:rPr>
          <w:spacing w:val="2"/>
          <w:sz w:val="28"/>
          <w:szCs w:val="2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14:paraId="0960AF73" w14:textId="60456800" w:rsidR="00AF6CE9" w:rsidRPr="00A10C9B" w:rsidRDefault="00AF6CE9" w:rsidP="00AF6CE9">
      <w:pPr>
        <w:widowControl w:val="0"/>
        <w:shd w:val="clear" w:color="auto" w:fill="FFFFFF"/>
        <w:ind w:firstLine="709"/>
        <w:textAlignment w:val="baseline"/>
        <w:rPr>
          <w:spacing w:val="2"/>
          <w:sz w:val="28"/>
          <w:szCs w:val="28"/>
        </w:rPr>
      </w:pPr>
      <w:r w:rsidRPr="00A10C9B">
        <w:rPr>
          <w:spacing w:val="2"/>
          <w:sz w:val="28"/>
          <w:szCs w:val="28"/>
        </w:rPr>
        <w:t xml:space="preserve">Согласно п. 8 ст. 27 Земельного кодекса Российской Федерации от 25.10.2001 №136-ФЗ запрещается приватизация земельных участков в пределах береговой полосы, установленной в соответствии с Водным кодексом Российской Федерации, а также земельных участков, на которых находятся пруды, обводненные карьеры, в границах территорий общего </w:t>
      </w:r>
      <w:r w:rsidRPr="00A10C9B">
        <w:rPr>
          <w:spacing w:val="2"/>
          <w:sz w:val="28"/>
          <w:szCs w:val="28"/>
        </w:rPr>
        <w:lastRenderedPageBreak/>
        <w:t>пользования.</w:t>
      </w:r>
    </w:p>
    <w:p w14:paraId="118AEED2" w14:textId="334EE916" w:rsidR="00082C0D" w:rsidRPr="00A10C9B" w:rsidRDefault="00082C0D" w:rsidP="00082C0D">
      <w:pPr>
        <w:pStyle w:val="30"/>
        <w:keepNext w:val="0"/>
        <w:widowControl w:val="0"/>
        <w:numPr>
          <w:ilvl w:val="2"/>
          <w:numId w:val="2"/>
        </w:numPr>
        <w:ind w:left="0" w:firstLine="0"/>
        <w:rPr>
          <w:i w:val="0"/>
          <w:sz w:val="28"/>
          <w:szCs w:val="28"/>
        </w:rPr>
      </w:pPr>
      <w:bookmarkStart w:id="94" w:name="_Toc106800849"/>
      <w:bookmarkStart w:id="95" w:name="_Toc121306812"/>
      <w:bookmarkStart w:id="96" w:name="_Toc54961565"/>
      <w:bookmarkStart w:id="97" w:name="_Toc109990046"/>
      <w:r w:rsidRPr="00A10C9B">
        <w:rPr>
          <w:i w:val="0"/>
          <w:sz w:val="28"/>
          <w:szCs w:val="28"/>
        </w:rPr>
        <w:t>Зоны санитарной охраны источников питьевого и хозяйственно-бытового водоснабжения и водопроводов питьевого назначения</w:t>
      </w:r>
      <w:bookmarkEnd w:id="94"/>
      <w:r w:rsidR="00C72F25">
        <w:rPr>
          <w:i w:val="0"/>
          <w:sz w:val="28"/>
          <w:szCs w:val="28"/>
        </w:rPr>
        <w:t xml:space="preserve"> (в том числе: </w:t>
      </w:r>
      <w:r w:rsidR="00C72F25" w:rsidRPr="00C72F25">
        <w:rPr>
          <w:i w:val="0"/>
          <w:sz w:val="28"/>
          <w:szCs w:val="28"/>
        </w:rPr>
        <w:t>первый пояс зоны санитарной охраны источника водоснабжения</w:t>
      </w:r>
      <w:r w:rsidR="00C72F25">
        <w:rPr>
          <w:i w:val="0"/>
          <w:sz w:val="28"/>
          <w:szCs w:val="28"/>
        </w:rPr>
        <w:t xml:space="preserve">, </w:t>
      </w:r>
      <w:r w:rsidR="00C72F25" w:rsidRPr="00C72F25">
        <w:rPr>
          <w:i w:val="0"/>
          <w:sz w:val="28"/>
          <w:szCs w:val="28"/>
        </w:rPr>
        <w:t>санитарно-защитная полоса водопроводов</w:t>
      </w:r>
      <w:r w:rsidR="00C72F25">
        <w:rPr>
          <w:i w:val="0"/>
          <w:sz w:val="28"/>
          <w:szCs w:val="28"/>
        </w:rPr>
        <w:t>)</w:t>
      </w:r>
      <w:bookmarkEnd w:id="95"/>
    </w:p>
    <w:p w14:paraId="19F8A6B6" w14:textId="309CBAE5" w:rsidR="00082C0D" w:rsidRPr="00A10C9B" w:rsidRDefault="00082C0D" w:rsidP="00082C0D">
      <w:pPr>
        <w:widowControl w:val="0"/>
        <w:shd w:val="clear" w:color="auto" w:fill="FFFFFF"/>
        <w:ind w:firstLine="709"/>
        <w:textAlignment w:val="baseline"/>
        <w:rPr>
          <w:spacing w:val="2"/>
          <w:sz w:val="28"/>
          <w:szCs w:val="28"/>
        </w:rPr>
      </w:pPr>
      <w:r w:rsidRPr="00A10C9B">
        <w:rPr>
          <w:spacing w:val="2"/>
          <w:sz w:val="28"/>
          <w:szCs w:val="28"/>
        </w:rPr>
        <w:t xml:space="preserve">В соответствии с СанПиН 2.1.4.1110-02 «Зоны санитарной охраны источников водоснабжения и водопроводов питьевого назначения» и </w:t>
      </w:r>
      <w:r w:rsidR="00DF3E7A" w:rsidRPr="00DF3E7A">
        <w:rPr>
          <w:spacing w:val="2"/>
          <w:sz w:val="28"/>
          <w:szCs w:val="28"/>
        </w:rPr>
        <w:t>СП 31.13330.2021 «СНиП 2.04.02-84* Водоснабжение. Наружные сети и сооружения»</w:t>
      </w:r>
      <w:r w:rsidRPr="00A10C9B">
        <w:rPr>
          <w:spacing w:val="2"/>
          <w:sz w:val="28"/>
          <w:szCs w:val="28"/>
        </w:rPr>
        <w:t xml:space="preserve"> устанавливаются зоны санитарной охраны в составе трех поясов. 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73206556" w14:textId="77777777" w:rsidR="00082C0D" w:rsidRPr="00A10C9B" w:rsidRDefault="00082C0D" w:rsidP="00082C0D">
      <w:pPr>
        <w:widowControl w:val="0"/>
        <w:shd w:val="clear" w:color="auto" w:fill="FFFFFF"/>
        <w:ind w:firstLine="709"/>
        <w:textAlignment w:val="baseline"/>
        <w:rPr>
          <w:spacing w:val="2"/>
          <w:sz w:val="28"/>
          <w:szCs w:val="28"/>
        </w:rPr>
      </w:pPr>
      <w:r w:rsidRPr="00A10C9B">
        <w:rPr>
          <w:spacing w:val="2"/>
          <w:sz w:val="28"/>
          <w:szCs w:val="28"/>
        </w:rPr>
        <w:t>Граница первого пояса устанавливается на расстоянии не менее 30 м от водозабора при использовании защищенных подземных вод и на расстоянии не менее 50 м – при использовании недостаточно защищенных подземных вод.</w:t>
      </w:r>
    </w:p>
    <w:p w14:paraId="3CDC908C" w14:textId="77777777" w:rsidR="00082C0D" w:rsidRPr="00A10C9B" w:rsidRDefault="00082C0D" w:rsidP="00082C0D">
      <w:pPr>
        <w:widowControl w:val="0"/>
        <w:shd w:val="clear" w:color="auto" w:fill="FFFFFF"/>
        <w:ind w:firstLine="709"/>
        <w:textAlignment w:val="baseline"/>
        <w:rPr>
          <w:spacing w:val="2"/>
          <w:sz w:val="28"/>
          <w:szCs w:val="28"/>
        </w:rPr>
      </w:pPr>
      <w:r w:rsidRPr="00A10C9B">
        <w:rPr>
          <w:spacing w:val="2"/>
          <w:sz w:val="28"/>
          <w:szCs w:val="28"/>
        </w:rPr>
        <w:t>Граница первого пояса зоны санитарной охраны подземных водозаборов должна находиться на расстоянии не менее 30 и 50 м от крайних скважин.</w:t>
      </w:r>
    </w:p>
    <w:p w14:paraId="74A231E2" w14:textId="77777777" w:rsidR="00082C0D" w:rsidRPr="00A10C9B" w:rsidRDefault="00082C0D" w:rsidP="00082C0D">
      <w:pPr>
        <w:widowControl w:val="0"/>
        <w:shd w:val="clear" w:color="auto" w:fill="FFFFFF"/>
        <w:ind w:firstLine="709"/>
        <w:textAlignment w:val="baseline"/>
        <w:rPr>
          <w:spacing w:val="2"/>
          <w:sz w:val="28"/>
          <w:szCs w:val="28"/>
        </w:rPr>
      </w:pPr>
      <w:r w:rsidRPr="00A10C9B">
        <w:rPr>
          <w:spacing w:val="2"/>
          <w:sz w:val="28"/>
          <w:szCs w:val="28"/>
        </w:rPr>
        <w:t>Для водозаборов из защищенных подземных вод, расположенных на территории объекта, исключающего возможность загрязнения почвы и подземных вод, размеры первого пояса зоны санитарной охраны допускается сокращать при условии гидрогеологического обоснования по согласованию с центром государственного санитарно-эпидемиологического надзора.</w:t>
      </w:r>
    </w:p>
    <w:p w14:paraId="0D60A1F1" w14:textId="77777777" w:rsidR="00082C0D" w:rsidRPr="00A10C9B" w:rsidRDefault="00082C0D" w:rsidP="00082C0D">
      <w:pPr>
        <w:widowControl w:val="0"/>
        <w:shd w:val="clear" w:color="auto" w:fill="FFFFFF"/>
        <w:ind w:firstLine="709"/>
        <w:textAlignment w:val="baseline"/>
        <w:rPr>
          <w:spacing w:val="2"/>
          <w:sz w:val="28"/>
          <w:szCs w:val="28"/>
        </w:rPr>
      </w:pPr>
      <w:r w:rsidRPr="00A10C9B">
        <w:rPr>
          <w:spacing w:val="2"/>
          <w:sz w:val="28"/>
          <w:szCs w:val="28"/>
        </w:rPr>
        <w:t xml:space="preserve">Граница второго пояса зоны санитарной охраны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 </w:t>
      </w:r>
    </w:p>
    <w:p w14:paraId="4F315153" w14:textId="77777777" w:rsidR="00082C0D" w:rsidRPr="00A10C9B" w:rsidRDefault="00082C0D" w:rsidP="00082C0D">
      <w:pPr>
        <w:widowControl w:val="0"/>
        <w:shd w:val="clear" w:color="auto" w:fill="FFFFFF"/>
        <w:ind w:firstLine="709"/>
        <w:textAlignment w:val="baseline"/>
        <w:rPr>
          <w:spacing w:val="2"/>
          <w:sz w:val="28"/>
          <w:szCs w:val="28"/>
        </w:rPr>
      </w:pPr>
      <w:r w:rsidRPr="00A10C9B">
        <w:rPr>
          <w:spacing w:val="2"/>
          <w:sz w:val="28"/>
          <w:szCs w:val="28"/>
        </w:rPr>
        <w:t>Граница третьего пояса зоны санитарной охраны, предназначенного для защиты водоносного пласта от химических загрязнений, также определяется гидродинамическими расчетами.</w:t>
      </w:r>
    </w:p>
    <w:p w14:paraId="3209AE87" w14:textId="29E0A923" w:rsidR="00082C0D" w:rsidRPr="00A10C9B" w:rsidRDefault="00082C0D" w:rsidP="00082C0D">
      <w:pPr>
        <w:keepNext/>
        <w:spacing w:before="120" w:after="120"/>
        <w:jc w:val="right"/>
        <w:rPr>
          <w:b/>
          <w:sz w:val="28"/>
          <w:szCs w:val="28"/>
          <w:lang w:eastAsia="ar-SA" w:bidi="en-US"/>
        </w:rPr>
      </w:pPr>
      <w:r w:rsidRPr="00A10C9B">
        <w:rPr>
          <w:b/>
          <w:sz w:val="28"/>
          <w:szCs w:val="28"/>
          <w:lang w:eastAsia="ar-SA" w:bidi="en-US"/>
        </w:rPr>
        <w:t>Таблица 2.</w:t>
      </w:r>
      <w:r w:rsidR="00086C47">
        <w:rPr>
          <w:b/>
          <w:sz w:val="28"/>
          <w:szCs w:val="28"/>
          <w:lang w:eastAsia="ar-SA" w:bidi="en-US"/>
        </w:rPr>
        <w:t>25</w:t>
      </w:r>
    </w:p>
    <w:p w14:paraId="38792E8F" w14:textId="77777777" w:rsidR="00082C0D" w:rsidRPr="00A10C9B" w:rsidRDefault="00082C0D" w:rsidP="00082C0D">
      <w:pPr>
        <w:pStyle w:val="a2"/>
        <w:keepNext/>
        <w:suppressAutoHyphens/>
        <w:spacing w:before="120" w:after="120"/>
        <w:ind w:firstLine="0"/>
        <w:jc w:val="center"/>
        <w:rPr>
          <w:b/>
          <w:sz w:val="28"/>
          <w:szCs w:val="28"/>
          <w:lang w:val="ru-RU"/>
        </w:rPr>
      </w:pPr>
      <w:r w:rsidRPr="00A10C9B">
        <w:rPr>
          <w:b/>
          <w:sz w:val="28"/>
          <w:szCs w:val="28"/>
          <w:lang w:val="ru-RU"/>
        </w:rPr>
        <w:t xml:space="preserve">Ограничения на использование территорий зон санитарной охраны источников питьевого водоснабжения </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31"/>
        <w:gridCol w:w="1689"/>
        <w:gridCol w:w="3508"/>
        <w:gridCol w:w="3606"/>
      </w:tblGrid>
      <w:tr w:rsidR="00082C0D" w:rsidRPr="002613D1" w14:paraId="19417599" w14:textId="77777777" w:rsidTr="00401ACF">
        <w:trPr>
          <w:tblHeader/>
        </w:trPr>
        <w:tc>
          <w:tcPr>
            <w:tcW w:w="300" w:type="pct"/>
          </w:tcPr>
          <w:p w14:paraId="1BFC02A9" w14:textId="77777777" w:rsidR="00082C0D" w:rsidRPr="002613D1" w:rsidRDefault="00082C0D" w:rsidP="00401ACF">
            <w:pPr>
              <w:pStyle w:val="Normal10-02"/>
              <w:ind w:left="0" w:right="0"/>
              <w:rPr>
                <w:sz w:val="22"/>
                <w:szCs w:val="22"/>
              </w:rPr>
            </w:pPr>
            <w:r w:rsidRPr="002613D1">
              <w:rPr>
                <w:sz w:val="22"/>
                <w:szCs w:val="22"/>
              </w:rPr>
              <w:t>№ п/п</w:t>
            </w:r>
          </w:p>
        </w:tc>
        <w:tc>
          <w:tcPr>
            <w:tcW w:w="834" w:type="pct"/>
          </w:tcPr>
          <w:p w14:paraId="2DFED7A6" w14:textId="77777777" w:rsidR="00082C0D" w:rsidRPr="002613D1" w:rsidRDefault="00082C0D" w:rsidP="00401ACF">
            <w:pPr>
              <w:pStyle w:val="Normal10-02"/>
              <w:ind w:left="0" w:right="0"/>
              <w:rPr>
                <w:sz w:val="22"/>
                <w:szCs w:val="22"/>
              </w:rPr>
            </w:pPr>
            <w:r w:rsidRPr="002613D1">
              <w:rPr>
                <w:sz w:val="22"/>
                <w:szCs w:val="22"/>
              </w:rPr>
              <w:t>Наименование зон</w:t>
            </w:r>
          </w:p>
        </w:tc>
        <w:tc>
          <w:tcPr>
            <w:tcW w:w="1911" w:type="pct"/>
          </w:tcPr>
          <w:p w14:paraId="24A3D55F" w14:textId="77777777" w:rsidR="00082C0D" w:rsidRPr="002613D1" w:rsidRDefault="00082C0D" w:rsidP="00401ACF">
            <w:pPr>
              <w:pStyle w:val="Normal10-02"/>
              <w:ind w:left="0" w:right="0"/>
              <w:rPr>
                <w:sz w:val="22"/>
                <w:szCs w:val="22"/>
              </w:rPr>
            </w:pPr>
            <w:r w:rsidRPr="002613D1">
              <w:rPr>
                <w:sz w:val="22"/>
                <w:szCs w:val="22"/>
              </w:rPr>
              <w:t>Запрещается</w:t>
            </w:r>
          </w:p>
        </w:tc>
        <w:tc>
          <w:tcPr>
            <w:tcW w:w="1955" w:type="pct"/>
          </w:tcPr>
          <w:p w14:paraId="3C3D5DBA" w14:textId="77777777" w:rsidR="00082C0D" w:rsidRPr="002613D1" w:rsidRDefault="00082C0D" w:rsidP="00401ACF">
            <w:pPr>
              <w:pStyle w:val="Normal10-02"/>
              <w:ind w:left="0" w:right="0"/>
              <w:rPr>
                <w:sz w:val="22"/>
                <w:szCs w:val="22"/>
              </w:rPr>
            </w:pPr>
            <w:r w:rsidRPr="002613D1">
              <w:rPr>
                <w:sz w:val="22"/>
                <w:szCs w:val="22"/>
              </w:rPr>
              <w:t>Допускается</w:t>
            </w:r>
          </w:p>
        </w:tc>
      </w:tr>
      <w:tr w:rsidR="00082C0D" w:rsidRPr="002613D1" w14:paraId="163881BE" w14:textId="77777777" w:rsidTr="00401ACF">
        <w:tc>
          <w:tcPr>
            <w:tcW w:w="300" w:type="pct"/>
            <w:vAlign w:val="center"/>
          </w:tcPr>
          <w:p w14:paraId="7F493DED" w14:textId="77777777" w:rsidR="00082C0D" w:rsidRPr="002613D1" w:rsidRDefault="00082C0D" w:rsidP="00401ACF">
            <w:pPr>
              <w:pStyle w:val="12"/>
              <w:spacing w:before="0"/>
              <w:ind w:left="0"/>
              <w:jc w:val="left"/>
              <w:rPr>
                <w:sz w:val="22"/>
                <w:szCs w:val="22"/>
              </w:rPr>
            </w:pPr>
            <w:r w:rsidRPr="002613D1">
              <w:rPr>
                <w:sz w:val="22"/>
                <w:szCs w:val="22"/>
              </w:rPr>
              <w:t>1</w:t>
            </w:r>
          </w:p>
        </w:tc>
        <w:tc>
          <w:tcPr>
            <w:tcW w:w="834" w:type="pct"/>
            <w:vAlign w:val="center"/>
          </w:tcPr>
          <w:p w14:paraId="37D9BB03" w14:textId="77777777" w:rsidR="00082C0D" w:rsidRPr="002613D1" w:rsidRDefault="00082C0D" w:rsidP="00401ACF">
            <w:pPr>
              <w:pStyle w:val="12"/>
              <w:spacing w:before="0"/>
              <w:ind w:left="0"/>
              <w:jc w:val="left"/>
              <w:rPr>
                <w:sz w:val="22"/>
                <w:szCs w:val="22"/>
              </w:rPr>
            </w:pPr>
            <w:r w:rsidRPr="002613D1">
              <w:rPr>
                <w:sz w:val="22"/>
                <w:szCs w:val="22"/>
              </w:rPr>
              <w:t xml:space="preserve">I </w:t>
            </w:r>
            <w:proofErr w:type="spellStart"/>
            <w:r w:rsidRPr="002613D1">
              <w:rPr>
                <w:sz w:val="22"/>
                <w:szCs w:val="22"/>
              </w:rPr>
              <w:t>пояс</w:t>
            </w:r>
            <w:proofErr w:type="spellEnd"/>
            <w:r w:rsidRPr="002613D1">
              <w:rPr>
                <w:sz w:val="22"/>
                <w:szCs w:val="22"/>
              </w:rPr>
              <w:t xml:space="preserve"> </w:t>
            </w:r>
            <w:proofErr w:type="spellStart"/>
            <w:r w:rsidRPr="002613D1">
              <w:rPr>
                <w:sz w:val="22"/>
                <w:szCs w:val="22"/>
              </w:rPr>
              <w:t>ЗСО</w:t>
            </w:r>
            <w:proofErr w:type="spellEnd"/>
          </w:p>
        </w:tc>
        <w:tc>
          <w:tcPr>
            <w:tcW w:w="1911" w:type="pct"/>
            <w:vAlign w:val="center"/>
          </w:tcPr>
          <w:p w14:paraId="36E83D21" w14:textId="77777777" w:rsidR="00082C0D" w:rsidRPr="002613D1" w:rsidRDefault="00082C0D" w:rsidP="00401ACF">
            <w:pPr>
              <w:pStyle w:val="12"/>
              <w:spacing w:before="0"/>
              <w:ind w:left="0"/>
              <w:jc w:val="left"/>
              <w:rPr>
                <w:sz w:val="22"/>
                <w:szCs w:val="22"/>
                <w:lang w:val="ru-RU"/>
              </w:rPr>
            </w:pPr>
            <w:r w:rsidRPr="002613D1">
              <w:rPr>
                <w:sz w:val="22"/>
                <w:szCs w:val="22"/>
                <w:lang w:val="ru-RU"/>
              </w:rPr>
              <w:t>-все виды строительства;</w:t>
            </w:r>
          </w:p>
          <w:p w14:paraId="067DE911" w14:textId="77777777" w:rsidR="00082C0D" w:rsidRPr="002613D1" w:rsidRDefault="00082C0D" w:rsidP="00401ACF">
            <w:pPr>
              <w:pStyle w:val="12"/>
              <w:spacing w:before="0"/>
              <w:ind w:left="0"/>
              <w:jc w:val="left"/>
              <w:rPr>
                <w:sz w:val="22"/>
                <w:szCs w:val="22"/>
                <w:lang w:val="ru-RU"/>
              </w:rPr>
            </w:pPr>
            <w:r w:rsidRPr="002613D1">
              <w:rPr>
                <w:sz w:val="22"/>
                <w:szCs w:val="22"/>
                <w:lang w:val="ru-RU"/>
              </w:rPr>
              <w:t>-проживание людей;</w:t>
            </w:r>
          </w:p>
          <w:p w14:paraId="2762EEFE" w14:textId="77777777" w:rsidR="00082C0D" w:rsidRPr="002613D1" w:rsidRDefault="00082C0D" w:rsidP="00401ACF">
            <w:pPr>
              <w:pStyle w:val="12"/>
              <w:spacing w:before="0"/>
              <w:ind w:left="0"/>
              <w:jc w:val="left"/>
              <w:rPr>
                <w:sz w:val="22"/>
                <w:szCs w:val="22"/>
              </w:rPr>
            </w:pPr>
            <w:r w:rsidRPr="002613D1">
              <w:rPr>
                <w:sz w:val="22"/>
                <w:szCs w:val="22"/>
              </w:rPr>
              <w:t>-</w:t>
            </w:r>
            <w:proofErr w:type="spellStart"/>
            <w:r w:rsidRPr="002613D1">
              <w:rPr>
                <w:sz w:val="22"/>
                <w:szCs w:val="22"/>
              </w:rPr>
              <w:t>посадка</w:t>
            </w:r>
            <w:proofErr w:type="spellEnd"/>
            <w:r w:rsidRPr="002613D1">
              <w:rPr>
                <w:sz w:val="22"/>
                <w:szCs w:val="22"/>
              </w:rPr>
              <w:t xml:space="preserve"> </w:t>
            </w:r>
            <w:proofErr w:type="spellStart"/>
            <w:r w:rsidRPr="002613D1">
              <w:rPr>
                <w:sz w:val="22"/>
                <w:szCs w:val="22"/>
              </w:rPr>
              <w:t>высокоствольных</w:t>
            </w:r>
            <w:proofErr w:type="spellEnd"/>
            <w:r w:rsidRPr="002613D1">
              <w:rPr>
                <w:sz w:val="22"/>
                <w:szCs w:val="22"/>
              </w:rPr>
              <w:t xml:space="preserve"> </w:t>
            </w:r>
            <w:proofErr w:type="spellStart"/>
            <w:r w:rsidRPr="002613D1">
              <w:rPr>
                <w:sz w:val="22"/>
                <w:szCs w:val="22"/>
              </w:rPr>
              <w:t>деревьев</w:t>
            </w:r>
            <w:proofErr w:type="spellEnd"/>
          </w:p>
        </w:tc>
        <w:tc>
          <w:tcPr>
            <w:tcW w:w="1955" w:type="pct"/>
            <w:vAlign w:val="center"/>
          </w:tcPr>
          <w:p w14:paraId="19775A7F" w14:textId="77777777" w:rsidR="00082C0D" w:rsidRPr="002613D1" w:rsidRDefault="00082C0D" w:rsidP="00401ACF">
            <w:pPr>
              <w:pStyle w:val="12"/>
              <w:spacing w:before="0"/>
              <w:ind w:left="0"/>
              <w:jc w:val="left"/>
              <w:rPr>
                <w:sz w:val="22"/>
                <w:szCs w:val="22"/>
                <w:lang w:val="ru-RU"/>
              </w:rPr>
            </w:pPr>
            <w:r w:rsidRPr="002613D1">
              <w:rPr>
                <w:sz w:val="22"/>
                <w:szCs w:val="22"/>
                <w:lang w:val="ru-RU"/>
              </w:rPr>
              <w:t>- ограждение;</w:t>
            </w:r>
          </w:p>
          <w:p w14:paraId="12D773E9" w14:textId="77777777" w:rsidR="00082C0D" w:rsidRPr="002613D1" w:rsidRDefault="00082C0D" w:rsidP="00401ACF">
            <w:pPr>
              <w:pStyle w:val="12"/>
              <w:spacing w:before="0"/>
              <w:ind w:left="0"/>
              <w:jc w:val="left"/>
              <w:rPr>
                <w:sz w:val="22"/>
                <w:szCs w:val="22"/>
                <w:lang w:val="ru-RU"/>
              </w:rPr>
            </w:pPr>
            <w:r w:rsidRPr="002613D1">
              <w:rPr>
                <w:sz w:val="22"/>
                <w:szCs w:val="22"/>
                <w:lang w:val="ru-RU"/>
              </w:rPr>
              <w:t>- планировка территории;</w:t>
            </w:r>
          </w:p>
          <w:p w14:paraId="6E8666D7" w14:textId="77777777" w:rsidR="00082C0D" w:rsidRPr="002613D1" w:rsidRDefault="00082C0D" w:rsidP="00401ACF">
            <w:pPr>
              <w:pStyle w:val="12"/>
              <w:spacing w:before="0"/>
              <w:ind w:left="0"/>
              <w:jc w:val="left"/>
              <w:rPr>
                <w:sz w:val="22"/>
                <w:szCs w:val="22"/>
                <w:lang w:val="ru-RU"/>
              </w:rPr>
            </w:pPr>
            <w:r w:rsidRPr="002613D1">
              <w:rPr>
                <w:sz w:val="22"/>
                <w:szCs w:val="22"/>
                <w:lang w:val="ru-RU"/>
              </w:rPr>
              <w:t>- озеленение;</w:t>
            </w:r>
          </w:p>
          <w:p w14:paraId="352444F6" w14:textId="77777777" w:rsidR="00082C0D" w:rsidRPr="002613D1" w:rsidRDefault="00082C0D" w:rsidP="00401ACF">
            <w:pPr>
              <w:pStyle w:val="12"/>
              <w:spacing w:before="0"/>
              <w:ind w:left="0"/>
              <w:jc w:val="left"/>
              <w:rPr>
                <w:sz w:val="22"/>
                <w:szCs w:val="22"/>
                <w:lang w:val="ru-RU"/>
              </w:rPr>
            </w:pPr>
            <w:r w:rsidRPr="002613D1">
              <w:rPr>
                <w:sz w:val="22"/>
                <w:szCs w:val="22"/>
                <w:lang w:val="ru-RU"/>
              </w:rPr>
              <w:t>- отведение поверхностного стока за пределы пояса в систему КОС;</w:t>
            </w:r>
          </w:p>
          <w:p w14:paraId="4B7658C6" w14:textId="77777777" w:rsidR="00082C0D" w:rsidRPr="002613D1" w:rsidRDefault="00082C0D" w:rsidP="00401ACF">
            <w:pPr>
              <w:pStyle w:val="12"/>
              <w:spacing w:before="0"/>
              <w:ind w:left="0"/>
              <w:jc w:val="left"/>
              <w:rPr>
                <w:sz w:val="22"/>
                <w:szCs w:val="22"/>
                <w:lang w:val="ru-RU"/>
              </w:rPr>
            </w:pPr>
            <w:r w:rsidRPr="002613D1">
              <w:rPr>
                <w:sz w:val="22"/>
                <w:szCs w:val="22"/>
                <w:lang w:val="ru-RU"/>
              </w:rPr>
              <w:lastRenderedPageBreak/>
              <w:t>- рубки ухода и санитарные рубки</w:t>
            </w:r>
          </w:p>
        </w:tc>
      </w:tr>
      <w:tr w:rsidR="00082C0D" w:rsidRPr="002613D1" w14:paraId="513C9C51" w14:textId="77777777" w:rsidTr="00401ACF">
        <w:tc>
          <w:tcPr>
            <w:tcW w:w="300" w:type="pct"/>
            <w:vAlign w:val="center"/>
          </w:tcPr>
          <w:p w14:paraId="10D61963" w14:textId="77777777" w:rsidR="00082C0D" w:rsidRPr="002613D1" w:rsidRDefault="00082C0D" w:rsidP="00401ACF">
            <w:pPr>
              <w:pStyle w:val="12"/>
              <w:spacing w:before="0"/>
              <w:ind w:left="0"/>
              <w:jc w:val="left"/>
              <w:rPr>
                <w:sz w:val="22"/>
                <w:szCs w:val="22"/>
              </w:rPr>
            </w:pPr>
            <w:r w:rsidRPr="002613D1">
              <w:rPr>
                <w:sz w:val="22"/>
                <w:szCs w:val="22"/>
              </w:rPr>
              <w:lastRenderedPageBreak/>
              <w:t>2</w:t>
            </w:r>
          </w:p>
        </w:tc>
        <w:tc>
          <w:tcPr>
            <w:tcW w:w="834" w:type="pct"/>
            <w:vAlign w:val="center"/>
          </w:tcPr>
          <w:p w14:paraId="0098A9C2" w14:textId="77777777" w:rsidR="00082C0D" w:rsidRPr="002613D1" w:rsidRDefault="00082C0D" w:rsidP="00401ACF">
            <w:pPr>
              <w:pStyle w:val="12"/>
              <w:spacing w:before="0"/>
              <w:ind w:left="0"/>
              <w:jc w:val="left"/>
              <w:rPr>
                <w:sz w:val="22"/>
                <w:szCs w:val="22"/>
              </w:rPr>
            </w:pPr>
            <w:r w:rsidRPr="002613D1">
              <w:rPr>
                <w:sz w:val="22"/>
                <w:szCs w:val="22"/>
              </w:rPr>
              <w:t xml:space="preserve">II </w:t>
            </w:r>
            <w:proofErr w:type="spellStart"/>
            <w:r w:rsidRPr="002613D1">
              <w:rPr>
                <w:sz w:val="22"/>
                <w:szCs w:val="22"/>
              </w:rPr>
              <w:t>пояс</w:t>
            </w:r>
            <w:proofErr w:type="spellEnd"/>
            <w:r w:rsidRPr="002613D1">
              <w:rPr>
                <w:sz w:val="22"/>
                <w:szCs w:val="22"/>
              </w:rPr>
              <w:t xml:space="preserve"> </w:t>
            </w:r>
            <w:proofErr w:type="spellStart"/>
            <w:r w:rsidRPr="002613D1">
              <w:rPr>
                <w:sz w:val="22"/>
                <w:szCs w:val="22"/>
              </w:rPr>
              <w:t>ЗСО</w:t>
            </w:r>
            <w:proofErr w:type="spellEnd"/>
          </w:p>
        </w:tc>
        <w:tc>
          <w:tcPr>
            <w:tcW w:w="1911" w:type="pct"/>
            <w:vAlign w:val="center"/>
          </w:tcPr>
          <w:p w14:paraId="7BB53331" w14:textId="77777777" w:rsidR="00082C0D" w:rsidRPr="002613D1" w:rsidRDefault="00082C0D" w:rsidP="00401ACF">
            <w:pPr>
              <w:pStyle w:val="12"/>
              <w:spacing w:before="0"/>
              <w:ind w:left="0"/>
              <w:jc w:val="left"/>
              <w:rPr>
                <w:sz w:val="22"/>
                <w:szCs w:val="22"/>
                <w:lang w:val="ru-RU"/>
              </w:rPr>
            </w:pPr>
            <w:r w:rsidRPr="002613D1">
              <w:rPr>
                <w:sz w:val="22"/>
                <w:szCs w:val="22"/>
                <w:lang w:val="ru-RU"/>
              </w:rPr>
              <w:t xml:space="preserve">- размещение складов ГСМ, ядохимикатов и минеральных удобрений, накопителей </w:t>
            </w:r>
            <w:proofErr w:type="spellStart"/>
            <w:r w:rsidRPr="002613D1">
              <w:rPr>
                <w:sz w:val="22"/>
                <w:szCs w:val="22"/>
                <w:lang w:val="ru-RU"/>
              </w:rPr>
              <w:t>промстоков</w:t>
            </w:r>
            <w:proofErr w:type="spellEnd"/>
            <w:r w:rsidRPr="002613D1">
              <w:rPr>
                <w:sz w:val="22"/>
                <w:szCs w:val="22"/>
                <w:lang w:val="ru-RU"/>
              </w:rPr>
              <w:t xml:space="preserve">, </w:t>
            </w:r>
            <w:proofErr w:type="spellStart"/>
            <w:r w:rsidRPr="002613D1">
              <w:rPr>
                <w:sz w:val="22"/>
                <w:szCs w:val="22"/>
                <w:lang w:val="ru-RU"/>
              </w:rPr>
              <w:t>шламохранилищ</w:t>
            </w:r>
            <w:proofErr w:type="spellEnd"/>
            <w:r w:rsidRPr="002613D1">
              <w:rPr>
                <w:sz w:val="22"/>
                <w:szCs w:val="22"/>
                <w:lang w:val="ru-RU"/>
              </w:rPr>
              <w:t xml:space="preserve"> и др.;</w:t>
            </w:r>
          </w:p>
          <w:p w14:paraId="7179D616" w14:textId="77777777" w:rsidR="00082C0D" w:rsidRPr="002613D1" w:rsidRDefault="00082C0D" w:rsidP="00401ACF">
            <w:pPr>
              <w:pStyle w:val="12"/>
              <w:spacing w:before="0"/>
              <w:ind w:left="0"/>
              <w:jc w:val="left"/>
              <w:rPr>
                <w:sz w:val="22"/>
                <w:szCs w:val="22"/>
                <w:lang w:val="ru-RU"/>
              </w:rPr>
            </w:pPr>
            <w:r w:rsidRPr="002613D1">
              <w:rPr>
                <w:sz w:val="22"/>
                <w:szCs w:val="22"/>
                <w:lang w:val="ru-RU"/>
              </w:rPr>
              <w:t>- размещение кладбищ, скотомогильников, полей ассенизации, полей фильтрации, навозохранилищ, животноводческих и птицеводческих предприятий и др.;</w:t>
            </w:r>
          </w:p>
          <w:p w14:paraId="6A16F5F6" w14:textId="77777777" w:rsidR="00082C0D" w:rsidRPr="002613D1" w:rsidRDefault="00082C0D" w:rsidP="00401ACF">
            <w:pPr>
              <w:pStyle w:val="12"/>
              <w:spacing w:before="0"/>
              <w:ind w:left="0"/>
              <w:jc w:val="left"/>
              <w:rPr>
                <w:sz w:val="22"/>
                <w:szCs w:val="22"/>
                <w:lang w:val="ru-RU"/>
              </w:rPr>
            </w:pPr>
            <w:r w:rsidRPr="002613D1">
              <w:rPr>
                <w:sz w:val="22"/>
                <w:szCs w:val="22"/>
                <w:lang w:val="ru-RU"/>
              </w:rPr>
              <w:t>- применение удобрений и ядохимикатов;</w:t>
            </w:r>
          </w:p>
          <w:p w14:paraId="0DE6D4D5" w14:textId="77777777" w:rsidR="00082C0D" w:rsidRPr="002613D1" w:rsidRDefault="00082C0D" w:rsidP="00401ACF">
            <w:pPr>
              <w:pStyle w:val="12"/>
              <w:spacing w:before="0"/>
              <w:ind w:left="0"/>
              <w:jc w:val="left"/>
              <w:rPr>
                <w:sz w:val="22"/>
                <w:szCs w:val="22"/>
                <w:lang w:val="ru-RU"/>
              </w:rPr>
            </w:pPr>
            <w:r w:rsidRPr="002613D1">
              <w:rPr>
                <w:sz w:val="22"/>
                <w:szCs w:val="22"/>
                <w:lang w:val="ru-RU"/>
              </w:rPr>
              <w:t>- выпас скота;</w:t>
            </w:r>
          </w:p>
          <w:p w14:paraId="6B7FA985" w14:textId="77777777" w:rsidR="00082C0D" w:rsidRPr="002613D1" w:rsidRDefault="00082C0D" w:rsidP="00401ACF">
            <w:pPr>
              <w:pStyle w:val="12"/>
              <w:spacing w:before="0"/>
              <w:ind w:left="0"/>
              <w:jc w:val="left"/>
              <w:rPr>
                <w:sz w:val="22"/>
                <w:szCs w:val="22"/>
                <w:lang w:val="ru-RU"/>
              </w:rPr>
            </w:pPr>
            <w:r w:rsidRPr="002613D1">
              <w:rPr>
                <w:sz w:val="22"/>
                <w:szCs w:val="22"/>
                <w:lang w:val="ru-RU"/>
              </w:rPr>
              <w:t>- рубка главного пользования и реконструкция;</w:t>
            </w:r>
          </w:p>
          <w:p w14:paraId="1B9751B9" w14:textId="77777777" w:rsidR="00082C0D" w:rsidRPr="002613D1" w:rsidRDefault="00082C0D" w:rsidP="00401ACF">
            <w:pPr>
              <w:pStyle w:val="12"/>
              <w:spacing w:before="0"/>
              <w:ind w:left="0"/>
              <w:jc w:val="left"/>
              <w:rPr>
                <w:sz w:val="22"/>
                <w:szCs w:val="22"/>
                <w:lang w:val="ru-RU"/>
              </w:rPr>
            </w:pPr>
            <w:r w:rsidRPr="002613D1">
              <w:rPr>
                <w:sz w:val="22"/>
                <w:szCs w:val="22"/>
                <w:lang w:val="ru-RU"/>
              </w:rPr>
              <w:t>- сброс промышленных отходов, сельскохозяйственных, городских и ливневых сточных вод.</w:t>
            </w:r>
          </w:p>
        </w:tc>
        <w:tc>
          <w:tcPr>
            <w:tcW w:w="1955" w:type="pct"/>
            <w:vAlign w:val="center"/>
          </w:tcPr>
          <w:p w14:paraId="1726EA2B" w14:textId="77777777" w:rsidR="00082C0D" w:rsidRPr="002613D1" w:rsidRDefault="00082C0D" w:rsidP="00401ACF">
            <w:pPr>
              <w:pStyle w:val="12"/>
              <w:spacing w:before="0"/>
              <w:ind w:left="0"/>
              <w:jc w:val="left"/>
              <w:rPr>
                <w:sz w:val="22"/>
                <w:szCs w:val="22"/>
                <w:lang w:val="ru-RU"/>
              </w:rPr>
            </w:pPr>
            <w:r w:rsidRPr="002613D1">
              <w:rPr>
                <w:sz w:val="22"/>
                <w:szCs w:val="22"/>
                <w:lang w:val="ru-RU"/>
              </w:rPr>
              <w:t>- купание, туризм, водный спорт, рыбная ловля, в установленных местах при соблюдении гигиенических требований к охране вод и к зонам рекреации;</w:t>
            </w:r>
          </w:p>
          <w:p w14:paraId="4AF243CB" w14:textId="77777777" w:rsidR="00082C0D" w:rsidRPr="002613D1" w:rsidRDefault="00082C0D" w:rsidP="00401ACF">
            <w:pPr>
              <w:pStyle w:val="12"/>
              <w:spacing w:before="0"/>
              <w:ind w:left="0"/>
              <w:jc w:val="left"/>
              <w:rPr>
                <w:sz w:val="22"/>
                <w:szCs w:val="22"/>
                <w:lang w:val="ru-RU"/>
              </w:rPr>
            </w:pPr>
            <w:r w:rsidRPr="002613D1">
              <w:rPr>
                <w:sz w:val="22"/>
                <w:szCs w:val="22"/>
                <w:lang w:val="ru-RU"/>
              </w:rPr>
              <w:t>- рубки ухода и санитарные рубки леса;</w:t>
            </w:r>
          </w:p>
          <w:p w14:paraId="4B1FAA39" w14:textId="77777777" w:rsidR="00082C0D" w:rsidRPr="002613D1" w:rsidRDefault="00082C0D" w:rsidP="00401ACF">
            <w:pPr>
              <w:pStyle w:val="12"/>
              <w:spacing w:before="0"/>
              <w:ind w:left="0"/>
              <w:jc w:val="left"/>
              <w:rPr>
                <w:sz w:val="22"/>
                <w:szCs w:val="22"/>
                <w:lang w:val="ru-RU"/>
              </w:rPr>
            </w:pPr>
            <w:r w:rsidRPr="002613D1">
              <w:rPr>
                <w:sz w:val="22"/>
                <w:szCs w:val="22"/>
                <w:lang w:val="ru-RU"/>
              </w:rPr>
              <w:t>- новое строительство с организацией отвода стоков на КОС;</w:t>
            </w:r>
          </w:p>
          <w:p w14:paraId="18D220A1" w14:textId="77777777" w:rsidR="00082C0D" w:rsidRPr="002613D1" w:rsidRDefault="00082C0D" w:rsidP="00401ACF">
            <w:pPr>
              <w:pStyle w:val="12"/>
              <w:spacing w:before="0"/>
              <w:ind w:left="0"/>
              <w:jc w:val="left"/>
              <w:rPr>
                <w:sz w:val="22"/>
                <w:szCs w:val="22"/>
                <w:lang w:val="ru-RU"/>
              </w:rPr>
            </w:pPr>
            <w:r w:rsidRPr="002613D1">
              <w:rPr>
                <w:sz w:val="22"/>
                <w:szCs w:val="22"/>
                <w:lang w:val="ru-RU"/>
              </w:rPr>
              <w:t>- добыча песка, гравия, дноуглубительные работы по согласованию с Роспотребнадзором;</w:t>
            </w:r>
          </w:p>
          <w:p w14:paraId="503A84BF" w14:textId="77777777" w:rsidR="00082C0D" w:rsidRPr="002613D1" w:rsidRDefault="00082C0D" w:rsidP="00401ACF">
            <w:pPr>
              <w:pStyle w:val="12"/>
              <w:spacing w:before="0"/>
              <w:ind w:left="0"/>
              <w:jc w:val="left"/>
              <w:rPr>
                <w:sz w:val="22"/>
                <w:szCs w:val="22"/>
                <w:lang w:val="ru-RU"/>
              </w:rPr>
            </w:pPr>
            <w:r w:rsidRPr="002613D1">
              <w:rPr>
                <w:sz w:val="22"/>
                <w:szCs w:val="22"/>
                <w:lang w:val="ru-RU"/>
              </w:rPr>
              <w:t>- отведение сточных вод, отвечающих гигиеническим требованиям;</w:t>
            </w:r>
          </w:p>
          <w:p w14:paraId="70037F6E" w14:textId="77777777" w:rsidR="00082C0D" w:rsidRPr="002613D1" w:rsidRDefault="00082C0D" w:rsidP="00401ACF">
            <w:pPr>
              <w:pStyle w:val="12"/>
              <w:spacing w:before="0"/>
              <w:ind w:left="0"/>
              <w:jc w:val="left"/>
              <w:rPr>
                <w:sz w:val="22"/>
                <w:szCs w:val="22"/>
                <w:lang w:val="ru-RU"/>
              </w:rPr>
            </w:pPr>
            <w:r w:rsidRPr="002613D1">
              <w:rPr>
                <w:sz w:val="22"/>
                <w:szCs w:val="22"/>
                <w:lang w:val="ru-RU"/>
              </w:rPr>
              <w:t>- санитарное благоустройство территории населенных пунктов.</w:t>
            </w:r>
          </w:p>
        </w:tc>
      </w:tr>
      <w:tr w:rsidR="00082C0D" w:rsidRPr="002613D1" w14:paraId="2D4387EB" w14:textId="77777777" w:rsidTr="00401ACF">
        <w:tc>
          <w:tcPr>
            <w:tcW w:w="300" w:type="pct"/>
            <w:vAlign w:val="center"/>
          </w:tcPr>
          <w:p w14:paraId="1D45A4EC" w14:textId="77777777" w:rsidR="00082C0D" w:rsidRPr="002613D1" w:rsidRDefault="00082C0D" w:rsidP="00401ACF">
            <w:pPr>
              <w:pStyle w:val="12"/>
              <w:spacing w:before="0"/>
              <w:ind w:left="0"/>
              <w:jc w:val="left"/>
              <w:rPr>
                <w:sz w:val="22"/>
                <w:szCs w:val="22"/>
              </w:rPr>
            </w:pPr>
            <w:r w:rsidRPr="002613D1">
              <w:rPr>
                <w:sz w:val="22"/>
                <w:szCs w:val="22"/>
              </w:rPr>
              <w:t>3</w:t>
            </w:r>
          </w:p>
        </w:tc>
        <w:tc>
          <w:tcPr>
            <w:tcW w:w="834" w:type="pct"/>
            <w:vAlign w:val="center"/>
          </w:tcPr>
          <w:p w14:paraId="13D4AEE1" w14:textId="77777777" w:rsidR="00082C0D" w:rsidRPr="002613D1" w:rsidRDefault="00082C0D" w:rsidP="00401ACF">
            <w:pPr>
              <w:pStyle w:val="12"/>
              <w:spacing w:before="0"/>
              <w:ind w:left="0"/>
              <w:jc w:val="left"/>
              <w:rPr>
                <w:sz w:val="22"/>
                <w:szCs w:val="22"/>
              </w:rPr>
            </w:pPr>
            <w:r w:rsidRPr="002613D1">
              <w:rPr>
                <w:sz w:val="22"/>
                <w:szCs w:val="22"/>
              </w:rPr>
              <w:t xml:space="preserve">III </w:t>
            </w:r>
            <w:proofErr w:type="spellStart"/>
            <w:r w:rsidRPr="002613D1">
              <w:rPr>
                <w:sz w:val="22"/>
                <w:szCs w:val="22"/>
              </w:rPr>
              <w:t>пояс</w:t>
            </w:r>
            <w:proofErr w:type="spellEnd"/>
            <w:r w:rsidRPr="002613D1">
              <w:rPr>
                <w:sz w:val="22"/>
                <w:szCs w:val="22"/>
              </w:rPr>
              <w:t xml:space="preserve"> </w:t>
            </w:r>
            <w:proofErr w:type="spellStart"/>
            <w:r w:rsidRPr="002613D1">
              <w:rPr>
                <w:sz w:val="22"/>
                <w:szCs w:val="22"/>
              </w:rPr>
              <w:t>ЗСО</w:t>
            </w:r>
            <w:proofErr w:type="spellEnd"/>
          </w:p>
        </w:tc>
        <w:tc>
          <w:tcPr>
            <w:tcW w:w="1911" w:type="pct"/>
            <w:vAlign w:val="center"/>
          </w:tcPr>
          <w:p w14:paraId="6145A99B" w14:textId="77777777" w:rsidR="00082C0D" w:rsidRPr="002613D1" w:rsidRDefault="00082C0D" w:rsidP="00401ACF">
            <w:pPr>
              <w:pStyle w:val="12"/>
              <w:spacing w:before="0"/>
              <w:ind w:left="0"/>
              <w:jc w:val="left"/>
              <w:rPr>
                <w:sz w:val="22"/>
                <w:szCs w:val="22"/>
                <w:lang w:val="ru-RU"/>
              </w:rPr>
            </w:pPr>
            <w:r w:rsidRPr="002613D1">
              <w:rPr>
                <w:sz w:val="22"/>
                <w:szCs w:val="22"/>
                <w:lang w:val="ru-RU"/>
              </w:rPr>
              <w:t>- отведение загрязненных сточных вод, не отвечающих гигиеническим требованиям.</w:t>
            </w:r>
          </w:p>
        </w:tc>
        <w:tc>
          <w:tcPr>
            <w:tcW w:w="1955" w:type="pct"/>
            <w:vAlign w:val="center"/>
          </w:tcPr>
          <w:p w14:paraId="48887E2B" w14:textId="77777777" w:rsidR="00082C0D" w:rsidRPr="002613D1" w:rsidRDefault="00082C0D" w:rsidP="00401ACF">
            <w:pPr>
              <w:pStyle w:val="12"/>
              <w:spacing w:before="0"/>
              <w:ind w:left="0"/>
              <w:jc w:val="left"/>
              <w:rPr>
                <w:sz w:val="22"/>
                <w:szCs w:val="22"/>
                <w:lang w:val="ru-RU"/>
              </w:rPr>
            </w:pPr>
            <w:r w:rsidRPr="002613D1">
              <w:rPr>
                <w:sz w:val="22"/>
                <w:szCs w:val="22"/>
                <w:lang w:val="ru-RU"/>
              </w:rPr>
              <w:t>- добыча песка, гравия, дноуглубительные работы по согласованию с Роспотребнадзором;</w:t>
            </w:r>
          </w:p>
          <w:p w14:paraId="375D0FD0" w14:textId="77777777" w:rsidR="00082C0D" w:rsidRPr="002613D1" w:rsidRDefault="00082C0D" w:rsidP="00401ACF">
            <w:pPr>
              <w:pStyle w:val="12"/>
              <w:spacing w:before="0"/>
              <w:ind w:left="0"/>
              <w:jc w:val="left"/>
              <w:rPr>
                <w:sz w:val="22"/>
                <w:szCs w:val="22"/>
                <w:lang w:val="ru-RU"/>
              </w:rPr>
            </w:pPr>
            <w:r w:rsidRPr="002613D1">
              <w:rPr>
                <w:sz w:val="22"/>
                <w:szCs w:val="22"/>
                <w:lang w:val="ru-RU"/>
              </w:rPr>
              <w:t xml:space="preserve">- использование химических методов борьбы с </w:t>
            </w:r>
            <w:proofErr w:type="spellStart"/>
            <w:r w:rsidRPr="002613D1">
              <w:rPr>
                <w:sz w:val="22"/>
                <w:szCs w:val="22"/>
                <w:lang w:val="ru-RU"/>
              </w:rPr>
              <w:t>эфтрофикацией</w:t>
            </w:r>
            <w:proofErr w:type="spellEnd"/>
            <w:r w:rsidRPr="002613D1">
              <w:rPr>
                <w:sz w:val="22"/>
                <w:szCs w:val="22"/>
                <w:lang w:val="ru-RU"/>
              </w:rPr>
              <w:t xml:space="preserve"> водоемов;</w:t>
            </w:r>
          </w:p>
          <w:p w14:paraId="08347063" w14:textId="77777777" w:rsidR="00082C0D" w:rsidRPr="002613D1" w:rsidRDefault="00082C0D" w:rsidP="00401ACF">
            <w:pPr>
              <w:pStyle w:val="12"/>
              <w:spacing w:before="0"/>
              <w:ind w:left="0"/>
              <w:jc w:val="left"/>
              <w:rPr>
                <w:sz w:val="22"/>
                <w:szCs w:val="22"/>
                <w:lang w:val="ru-RU"/>
              </w:rPr>
            </w:pPr>
            <w:r w:rsidRPr="002613D1">
              <w:rPr>
                <w:sz w:val="22"/>
                <w:szCs w:val="22"/>
                <w:lang w:val="ru-RU"/>
              </w:rPr>
              <w:t>- рубки ухода и санитарные рубки леса;</w:t>
            </w:r>
          </w:p>
          <w:p w14:paraId="5EC846ED" w14:textId="77777777" w:rsidR="00082C0D" w:rsidRPr="002613D1" w:rsidRDefault="00082C0D" w:rsidP="00401ACF">
            <w:pPr>
              <w:pStyle w:val="12"/>
              <w:spacing w:before="0"/>
              <w:ind w:left="0"/>
              <w:jc w:val="left"/>
              <w:rPr>
                <w:sz w:val="22"/>
                <w:szCs w:val="22"/>
                <w:lang w:val="ru-RU"/>
              </w:rPr>
            </w:pPr>
            <w:r w:rsidRPr="002613D1">
              <w:rPr>
                <w:sz w:val="22"/>
                <w:szCs w:val="22"/>
                <w:lang w:val="ru-RU"/>
              </w:rPr>
              <w:t>- отведение сточных вод, отвечающих нормативам;</w:t>
            </w:r>
          </w:p>
          <w:p w14:paraId="4455DE72" w14:textId="77777777" w:rsidR="00082C0D" w:rsidRPr="002613D1" w:rsidRDefault="00082C0D" w:rsidP="00401ACF">
            <w:pPr>
              <w:pStyle w:val="12"/>
              <w:spacing w:before="0"/>
              <w:ind w:left="0"/>
              <w:jc w:val="left"/>
              <w:rPr>
                <w:sz w:val="22"/>
                <w:szCs w:val="22"/>
              </w:rPr>
            </w:pPr>
            <w:r w:rsidRPr="002613D1">
              <w:rPr>
                <w:sz w:val="22"/>
                <w:szCs w:val="22"/>
              </w:rPr>
              <w:t xml:space="preserve">- </w:t>
            </w:r>
            <w:proofErr w:type="spellStart"/>
            <w:r w:rsidRPr="002613D1">
              <w:rPr>
                <w:sz w:val="22"/>
                <w:szCs w:val="22"/>
              </w:rPr>
              <w:t>санитарное</w:t>
            </w:r>
            <w:proofErr w:type="spellEnd"/>
            <w:r w:rsidRPr="002613D1">
              <w:rPr>
                <w:sz w:val="22"/>
                <w:szCs w:val="22"/>
              </w:rPr>
              <w:t xml:space="preserve"> </w:t>
            </w:r>
            <w:proofErr w:type="spellStart"/>
            <w:r w:rsidRPr="002613D1">
              <w:rPr>
                <w:sz w:val="22"/>
                <w:szCs w:val="22"/>
              </w:rPr>
              <w:t>благоустройство</w:t>
            </w:r>
            <w:proofErr w:type="spellEnd"/>
            <w:r w:rsidRPr="002613D1">
              <w:rPr>
                <w:sz w:val="22"/>
                <w:szCs w:val="22"/>
              </w:rPr>
              <w:t xml:space="preserve"> </w:t>
            </w:r>
            <w:proofErr w:type="spellStart"/>
            <w:r w:rsidRPr="002613D1">
              <w:rPr>
                <w:sz w:val="22"/>
                <w:szCs w:val="22"/>
              </w:rPr>
              <w:t>территории</w:t>
            </w:r>
            <w:proofErr w:type="spellEnd"/>
            <w:r w:rsidRPr="002613D1">
              <w:rPr>
                <w:sz w:val="22"/>
                <w:szCs w:val="22"/>
              </w:rPr>
              <w:t>.</w:t>
            </w:r>
          </w:p>
        </w:tc>
      </w:tr>
    </w:tbl>
    <w:p w14:paraId="12C2074F" w14:textId="77777777" w:rsidR="00082C0D" w:rsidRPr="00A10C9B" w:rsidRDefault="00082C0D" w:rsidP="00082C0D">
      <w:pPr>
        <w:widowControl w:val="0"/>
        <w:shd w:val="clear" w:color="auto" w:fill="FFFFFF"/>
        <w:ind w:firstLine="709"/>
        <w:textAlignment w:val="baseline"/>
        <w:rPr>
          <w:i/>
          <w:sz w:val="28"/>
          <w:szCs w:val="28"/>
          <w:highlight w:val="red"/>
        </w:rPr>
      </w:pPr>
    </w:p>
    <w:p w14:paraId="1B99AB96" w14:textId="0A7A3E88" w:rsidR="00A66ACF" w:rsidRPr="00A10C9B" w:rsidRDefault="00A66ACF" w:rsidP="00A66ACF">
      <w:pPr>
        <w:pStyle w:val="30"/>
        <w:keepNext w:val="0"/>
        <w:widowControl w:val="0"/>
        <w:numPr>
          <w:ilvl w:val="2"/>
          <w:numId w:val="2"/>
        </w:numPr>
        <w:ind w:left="0" w:firstLine="0"/>
        <w:rPr>
          <w:i w:val="0"/>
          <w:sz w:val="28"/>
          <w:szCs w:val="28"/>
        </w:rPr>
      </w:pPr>
      <w:bookmarkStart w:id="98" w:name="_Toc121306813"/>
      <w:bookmarkEnd w:id="96"/>
      <w:bookmarkEnd w:id="97"/>
      <w:r w:rsidRPr="00A10C9B">
        <w:rPr>
          <w:i w:val="0"/>
          <w:sz w:val="28"/>
          <w:szCs w:val="28"/>
        </w:rPr>
        <w:t>Охранная зона объектов электросетевого хозяйства (вдоль линий электропередачи, вокруг подстанций)</w:t>
      </w:r>
      <w:bookmarkEnd w:id="98"/>
    </w:p>
    <w:p w14:paraId="71584E17" w14:textId="77777777" w:rsidR="00A66ACF" w:rsidRPr="00A10C9B" w:rsidRDefault="00A66ACF" w:rsidP="00A66ACF">
      <w:pPr>
        <w:widowControl w:val="0"/>
        <w:shd w:val="clear" w:color="auto" w:fill="FFFFFF"/>
        <w:ind w:firstLine="709"/>
        <w:textAlignment w:val="baseline"/>
        <w:rPr>
          <w:sz w:val="28"/>
          <w:szCs w:val="28"/>
          <w:lang w:eastAsia="ar-SA" w:bidi="en-US"/>
        </w:rPr>
      </w:pPr>
      <w:r w:rsidRPr="00A10C9B">
        <w:rPr>
          <w:sz w:val="28"/>
          <w:szCs w:val="28"/>
          <w:lang w:eastAsia="ar-SA" w:bidi="en-US"/>
        </w:rPr>
        <w:t xml:space="preserve">Охранные зоны объектов электросетевого хозяйства устанавливаются с целью обеспечения безопасного функционирования и эксплуатации данных объектов в соответствии с Постановлением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В целях защиты населения от воздействия электрического поля, создаваемого воздушными линиями электропередач, устанавливаются санитарно-защитные зоны в соответствии с Постановлением Правительства РФ от 03 марта 2018 г. № 222 «Об утверждении Правил установления санитарно-защитных зон и использования </w:t>
      </w:r>
      <w:r w:rsidRPr="00A10C9B">
        <w:rPr>
          <w:sz w:val="28"/>
          <w:szCs w:val="28"/>
          <w:lang w:eastAsia="ar-SA" w:bidi="en-US"/>
        </w:rPr>
        <w:lastRenderedPageBreak/>
        <w:t>земельных участков, расположенных в границах санитарно-защитных зон».</w:t>
      </w:r>
    </w:p>
    <w:p w14:paraId="63B8B5D3" w14:textId="77777777" w:rsidR="00A66ACF" w:rsidRPr="00A10C9B" w:rsidRDefault="00A66ACF" w:rsidP="00A66ACF">
      <w:pPr>
        <w:widowControl w:val="0"/>
        <w:shd w:val="clear" w:color="auto" w:fill="FFFFFF"/>
        <w:ind w:firstLine="709"/>
        <w:textAlignment w:val="baseline"/>
        <w:rPr>
          <w:sz w:val="28"/>
          <w:szCs w:val="28"/>
          <w:lang w:eastAsia="ar-SA" w:bidi="en-US"/>
        </w:rPr>
      </w:pPr>
      <w:r w:rsidRPr="00A10C9B">
        <w:rPr>
          <w:sz w:val="28"/>
          <w:szCs w:val="28"/>
          <w:lang w:eastAsia="ar-SA" w:bidi="en-US"/>
        </w:rPr>
        <w:t>Охранные зоны устанавливаются:</w:t>
      </w:r>
    </w:p>
    <w:p w14:paraId="40244807" w14:textId="77777777" w:rsidR="00A66ACF" w:rsidRPr="00A10C9B" w:rsidRDefault="00A66ACF" w:rsidP="00A66ACF">
      <w:pPr>
        <w:widowControl w:val="0"/>
        <w:shd w:val="clear" w:color="auto" w:fill="FFFFFF"/>
        <w:ind w:firstLine="709"/>
        <w:textAlignment w:val="baseline"/>
        <w:rPr>
          <w:sz w:val="28"/>
          <w:szCs w:val="28"/>
          <w:lang w:eastAsia="ar-SA" w:bidi="en-US"/>
        </w:rPr>
      </w:pPr>
      <w:r w:rsidRPr="00A10C9B">
        <w:rPr>
          <w:sz w:val="28"/>
          <w:szCs w:val="28"/>
          <w:lang w:eastAsia="ar-SA" w:bidi="en-US"/>
        </w:rPr>
        <w:t>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 отклоненном их положении на следующем расстоянии:</w:t>
      </w:r>
    </w:p>
    <w:p w14:paraId="4AEC0F5B" w14:textId="63564C66" w:rsidR="00A66ACF" w:rsidRPr="00A10C9B" w:rsidRDefault="00A66ACF" w:rsidP="00A66ACF">
      <w:pPr>
        <w:keepNext/>
        <w:spacing w:before="120" w:after="120"/>
        <w:jc w:val="right"/>
        <w:rPr>
          <w:b/>
          <w:sz w:val="28"/>
          <w:szCs w:val="28"/>
          <w:lang w:eastAsia="ar-SA" w:bidi="en-US"/>
        </w:rPr>
      </w:pPr>
      <w:r w:rsidRPr="00A10C9B">
        <w:rPr>
          <w:b/>
          <w:sz w:val="28"/>
          <w:szCs w:val="28"/>
          <w:lang w:eastAsia="ar-SA" w:bidi="en-US"/>
        </w:rPr>
        <w:t>Таблица 2.</w:t>
      </w:r>
      <w:r w:rsidR="00086C47">
        <w:rPr>
          <w:b/>
          <w:sz w:val="28"/>
          <w:szCs w:val="28"/>
          <w:lang w:eastAsia="ar-SA" w:bidi="en-US"/>
        </w:rPr>
        <w:t>26</w:t>
      </w:r>
    </w:p>
    <w:p w14:paraId="5D15F597" w14:textId="77777777" w:rsidR="00A66ACF" w:rsidRPr="00A10C9B" w:rsidRDefault="00A66ACF" w:rsidP="00A66ACF">
      <w:pPr>
        <w:pStyle w:val="a2"/>
        <w:keepNext/>
        <w:suppressAutoHyphens/>
        <w:spacing w:before="120" w:after="120"/>
        <w:ind w:firstLine="0"/>
        <w:jc w:val="center"/>
        <w:rPr>
          <w:b/>
          <w:sz w:val="28"/>
          <w:szCs w:val="28"/>
          <w:lang w:val="ru-RU"/>
        </w:rPr>
      </w:pPr>
      <w:r w:rsidRPr="00A10C9B">
        <w:rPr>
          <w:b/>
          <w:sz w:val="28"/>
          <w:szCs w:val="28"/>
          <w:lang w:val="ru-RU"/>
        </w:rPr>
        <w:t>Требования к границам установления охранных зон объектов электросетевого хозяйства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firstRow="0" w:lastRow="0" w:firstColumn="0" w:lastColumn="0" w:noHBand="0" w:noVBand="0"/>
      </w:tblPr>
      <w:tblGrid>
        <w:gridCol w:w="711"/>
        <w:gridCol w:w="2259"/>
        <w:gridCol w:w="6364"/>
      </w:tblGrid>
      <w:tr w:rsidR="00A66ACF" w:rsidRPr="002613D1" w14:paraId="6A42A383" w14:textId="77777777" w:rsidTr="00E66D15">
        <w:trPr>
          <w:tblHeader/>
          <w:jc w:val="center"/>
        </w:trPr>
        <w:tc>
          <w:tcPr>
            <w:tcW w:w="381" w:type="pct"/>
          </w:tcPr>
          <w:p w14:paraId="2E7B9266" w14:textId="77777777" w:rsidR="00A66ACF" w:rsidRPr="002613D1" w:rsidRDefault="00A66ACF" w:rsidP="00E66D15">
            <w:pPr>
              <w:pStyle w:val="afff7"/>
              <w:jc w:val="center"/>
              <w:rPr>
                <w:rFonts w:ascii="Times New Roman" w:hAnsi="Times New Roman" w:cs="Times New Roman"/>
                <w:b/>
                <w:sz w:val="22"/>
                <w:szCs w:val="22"/>
              </w:rPr>
            </w:pPr>
            <w:r w:rsidRPr="002613D1">
              <w:rPr>
                <w:rFonts w:ascii="Times New Roman" w:hAnsi="Times New Roman" w:cs="Times New Roman"/>
                <w:b/>
                <w:sz w:val="22"/>
                <w:szCs w:val="22"/>
              </w:rPr>
              <w:t>№ п/п</w:t>
            </w:r>
          </w:p>
        </w:tc>
        <w:tc>
          <w:tcPr>
            <w:tcW w:w="1210" w:type="pct"/>
          </w:tcPr>
          <w:p w14:paraId="55AC2626" w14:textId="77777777" w:rsidR="00A66ACF" w:rsidRPr="002613D1" w:rsidRDefault="00A66ACF" w:rsidP="00E66D15">
            <w:pPr>
              <w:pStyle w:val="afff7"/>
              <w:jc w:val="center"/>
              <w:rPr>
                <w:rFonts w:ascii="Times New Roman" w:hAnsi="Times New Roman" w:cs="Times New Roman"/>
                <w:b/>
                <w:sz w:val="22"/>
                <w:szCs w:val="22"/>
              </w:rPr>
            </w:pPr>
            <w:r w:rsidRPr="002613D1">
              <w:rPr>
                <w:rFonts w:ascii="Times New Roman" w:hAnsi="Times New Roman" w:cs="Times New Roman"/>
                <w:b/>
                <w:sz w:val="22"/>
                <w:szCs w:val="22"/>
              </w:rPr>
              <w:t xml:space="preserve">Проектный номинальный класс напряжения, </w:t>
            </w:r>
            <w:proofErr w:type="spellStart"/>
            <w:r w:rsidRPr="002613D1">
              <w:rPr>
                <w:rFonts w:ascii="Times New Roman" w:hAnsi="Times New Roman" w:cs="Times New Roman"/>
                <w:b/>
                <w:sz w:val="22"/>
                <w:szCs w:val="22"/>
              </w:rPr>
              <w:t>кВ</w:t>
            </w:r>
            <w:proofErr w:type="spellEnd"/>
          </w:p>
        </w:tc>
        <w:tc>
          <w:tcPr>
            <w:tcW w:w="3409" w:type="pct"/>
          </w:tcPr>
          <w:p w14:paraId="48406A81" w14:textId="77777777" w:rsidR="00A66ACF" w:rsidRPr="002613D1" w:rsidRDefault="00A66ACF" w:rsidP="00E66D15">
            <w:pPr>
              <w:pStyle w:val="afff7"/>
              <w:jc w:val="center"/>
              <w:rPr>
                <w:rFonts w:ascii="Times New Roman" w:hAnsi="Times New Roman" w:cs="Times New Roman"/>
                <w:b/>
                <w:sz w:val="22"/>
                <w:szCs w:val="22"/>
              </w:rPr>
            </w:pPr>
            <w:r w:rsidRPr="002613D1">
              <w:rPr>
                <w:rFonts w:ascii="Times New Roman" w:hAnsi="Times New Roman" w:cs="Times New Roman"/>
                <w:b/>
                <w:sz w:val="22"/>
                <w:szCs w:val="22"/>
              </w:rPr>
              <w:t>Расстояние, м</w:t>
            </w:r>
          </w:p>
        </w:tc>
      </w:tr>
      <w:tr w:rsidR="00A66ACF" w:rsidRPr="002613D1" w14:paraId="77CAECB4" w14:textId="77777777" w:rsidTr="00E66D15">
        <w:trPr>
          <w:jc w:val="center"/>
        </w:trPr>
        <w:tc>
          <w:tcPr>
            <w:tcW w:w="381" w:type="pct"/>
            <w:vAlign w:val="center"/>
          </w:tcPr>
          <w:p w14:paraId="1987D1D4"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1</w:t>
            </w:r>
          </w:p>
        </w:tc>
        <w:tc>
          <w:tcPr>
            <w:tcW w:w="1210" w:type="pct"/>
            <w:vAlign w:val="center"/>
          </w:tcPr>
          <w:p w14:paraId="0A896173"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до 1</w:t>
            </w:r>
          </w:p>
        </w:tc>
        <w:tc>
          <w:tcPr>
            <w:tcW w:w="3409" w:type="pct"/>
            <w:vAlign w:val="center"/>
          </w:tcPr>
          <w:p w14:paraId="536C2B6E"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A66ACF" w:rsidRPr="002613D1" w14:paraId="5E569CFD" w14:textId="77777777" w:rsidTr="00E66D15">
        <w:trPr>
          <w:jc w:val="center"/>
        </w:trPr>
        <w:tc>
          <w:tcPr>
            <w:tcW w:w="381" w:type="pct"/>
            <w:vAlign w:val="center"/>
          </w:tcPr>
          <w:p w14:paraId="3EE7BC1D"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2</w:t>
            </w:r>
          </w:p>
        </w:tc>
        <w:tc>
          <w:tcPr>
            <w:tcW w:w="1210" w:type="pct"/>
            <w:vAlign w:val="center"/>
          </w:tcPr>
          <w:p w14:paraId="5B286ECA"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1 - 20</w:t>
            </w:r>
          </w:p>
        </w:tc>
        <w:tc>
          <w:tcPr>
            <w:tcW w:w="3409" w:type="pct"/>
            <w:vAlign w:val="center"/>
          </w:tcPr>
          <w:p w14:paraId="392F1573"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10 (5 - для линий с самонесущими или изолированными проводами, размещенных в границах населенных пунктов)</w:t>
            </w:r>
          </w:p>
        </w:tc>
      </w:tr>
      <w:tr w:rsidR="00A66ACF" w:rsidRPr="002613D1" w14:paraId="20793FA5" w14:textId="77777777" w:rsidTr="00E66D15">
        <w:trPr>
          <w:jc w:val="center"/>
        </w:trPr>
        <w:tc>
          <w:tcPr>
            <w:tcW w:w="381" w:type="pct"/>
            <w:vAlign w:val="center"/>
          </w:tcPr>
          <w:p w14:paraId="3BD1894D"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3</w:t>
            </w:r>
          </w:p>
        </w:tc>
        <w:tc>
          <w:tcPr>
            <w:tcW w:w="1210" w:type="pct"/>
            <w:vAlign w:val="center"/>
          </w:tcPr>
          <w:p w14:paraId="708D1E52"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35</w:t>
            </w:r>
          </w:p>
        </w:tc>
        <w:tc>
          <w:tcPr>
            <w:tcW w:w="3409" w:type="pct"/>
            <w:vAlign w:val="center"/>
          </w:tcPr>
          <w:p w14:paraId="70D11756"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15</w:t>
            </w:r>
          </w:p>
        </w:tc>
      </w:tr>
      <w:tr w:rsidR="00A66ACF" w:rsidRPr="002613D1" w14:paraId="1009EDE1" w14:textId="77777777" w:rsidTr="00E66D15">
        <w:trPr>
          <w:jc w:val="center"/>
        </w:trPr>
        <w:tc>
          <w:tcPr>
            <w:tcW w:w="381" w:type="pct"/>
            <w:vAlign w:val="center"/>
          </w:tcPr>
          <w:p w14:paraId="668B6B17"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4</w:t>
            </w:r>
          </w:p>
        </w:tc>
        <w:tc>
          <w:tcPr>
            <w:tcW w:w="1210" w:type="pct"/>
            <w:vAlign w:val="center"/>
          </w:tcPr>
          <w:p w14:paraId="0D983C82"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110</w:t>
            </w:r>
          </w:p>
        </w:tc>
        <w:tc>
          <w:tcPr>
            <w:tcW w:w="3409" w:type="pct"/>
            <w:vAlign w:val="center"/>
          </w:tcPr>
          <w:p w14:paraId="2455F0F7"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20</w:t>
            </w:r>
          </w:p>
        </w:tc>
      </w:tr>
      <w:tr w:rsidR="00A66ACF" w:rsidRPr="002613D1" w14:paraId="7B7B43CE" w14:textId="77777777" w:rsidTr="00E66D15">
        <w:trPr>
          <w:jc w:val="center"/>
        </w:trPr>
        <w:tc>
          <w:tcPr>
            <w:tcW w:w="381" w:type="pct"/>
            <w:vAlign w:val="center"/>
          </w:tcPr>
          <w:p w14:paraId="67F7826A"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5</w:t>
            </w:r>
          </w:p>
        </w:tc>
        <w:tc>
          <w:tcPr>
            <w:tcW w:w="1210" w:type="pct"/>
            <w:vAlign w:val="center"/>
          </w:tcPr>
          <w:p w14:paraId="1D5306C2"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150, 220</w:t>
            </w:r>
          </w:p>
        </w:tc>
        <w:tc>
          <w:tcPr>
            <w:tcW w:w="3409" w:type="pct"/>
            <w:vAlign w:val="center"/>
          </w:tcPr>
          <w:p w14:paraId="153709AF" w14:textId="77777777" w:rsidR="00A66ACF" w:rsidRPr="002613D1" w:rsidRDefault="00A66ACF" w:rsidP="00E66D15">
            <w:pPr>
              <w:pStyle w:val="afff7"/>
              <w:jc w:val="left"/>
              <w:rPr>
                <w:rFonts w:ascii="Times New Roman" w:hAnsi="Times New Roman" w:cs="Times New Roman"/>
                <w:sz w:val="22"/>
                <w:szCs w:val="22"/>
              </w:rPr>
            </w:pPr>
            <w:r w:rsidRPr="002613D1">
              <w:rPr>
                <w:rFonts w:ascii="Times New Roman" w:hAnsi="Times New Roman" w:cs="Times New Roman"/>
                <w:sz w:val="22"/>
                <w:szCs w:val="22"/>
              </w:rPr>
              <w:t>25</w:t>
            </w:r>
          </w:p>
        </w:tc>
      </w:tr>
    </w:tbl>
    <w:p w14:paraId="42E52FBF" w14:textId="77777777" w:rsidR="00A66ACF" w:rsidRPr="00A10C9B" w:rsidRDefault="00A66ACF" w:rsidP="00A66ACF">
      <w:pPr>
        <w:ind w:firstLine="720"/>
        <w:rPr>
          <w:sz w:val="28"/>
          <w:szCs w:val="28"/>
        </w:rPr>
      </w:pPr>
    </w:p>
    <w:p w14:paraId="6D657A3E" w14:textId="77777777" w:rsidR="00A66ACF" w:rsidRPr="00A10C9B" w:rsidRDefault="00A66ACF" w:rsidP="00A66ACF">
      <w:pPr>
        <w:widowControl w:val="0"/>
        <w:shd w:val="clear" w:color="auto" w:fill="FFFFFF"/>
        <w:ind w:firstLine="709"/>
        <w:textAlignment w:val="baseline"/>
        <w:rPr>
          <w:sz w:val="28"/>
          <w:szCs w:val="28"/>
          <w:lang w:eastAsia="ar-SA" w:bidi="en-US"/>
        </w:rPr>
      </w:pPr>
      <w:r w:rsidRPr="00A10C9B">
        <w:rPr>
          <w:sz w:val="28"/>
          <w:szCs w:val="28"/>
          <w:lang w:eastAsia="ar-SA" w:bidi="en-US"/>
        </w:rPr>
        <w:t>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14:paraId="690F7DC7" w14:textId="77777777" w:rsidR="00A66ACF" w:rsidRPr="00A10C9B" w:rsidRDefault="00A66ACF" w:rsidP="00A66ACF">
      <w:pPr>
        <w:widowControl w:val="0"/>
        <w:shd w:val="clear" w:color="auto" w:fill="FFFFFF"/>
        <w:ind w:firstLine="709"/>
        <w:textAlignment w:val="baseline"/>
        <w:rPr>
          <w:sz w:val="28"/>
          <w:szCs w:val="28"/>
          <w:lang w:eastAsia="ar-SA" w:bidi="en-US"/>
        </w:rPr>
      </w:pPr>
      <w:r w:rsidRPr="00A10C9B">
        <w:rPr>
          <w:sz w:val="28"/>
          <w:szCs w:val="28"/>
          <w:lang w:eastAsia="ar-SA" w:bidi="en-US"/>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14:paraId="125932CF" w14:textId="77777777" w:rsidR="00A66ACF" w:rsidRPr="00A10C9B" w:rsidRDefault="00A66ACF" w:rsidP="00A66ACF">
      <w:pPr>
        <w:widowControl w:val="0"/>
        <w:shd w:val="clear" w:color="auto" w:fill="FFFFFF"/>
        <w:ind w:firstLine="709"/>
        <w:textAlignment w:val="baseline"/>
        <w:rPr>
          <w:sz w:val="28"/>
          <w:szCs w:val="28"/>
          <w:lang w:eastAsia="ar-SA" w:bidi="en-US"/>
        </w:rPr>
      </w:pPr>
      <w:r w:rsidRPr="00A10C9B">
        <w:rPr>
          <w:sz w:val="28"/>
          <w:szCs w:val="28"/>
          <w:lang w:eastAsia="ar-SA" w:bidi="en-US"/>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A10C9B">
        <w:rPr>
          <w:sz w:val="28"/>
          <w:szCs w:val="28"/>
          <w:lang w:eastAsia="ar-SA" w:bidi="en-US"/>
        </w:rPr>
        <w:t>неотклоненном</w:t>
      </w:r>
      <w:proofErr w:type="spellEnd"/>
      <w:r w:rsidRPr="00A10C9B">
        <w:rPr>
          <w:sz w:val="28"/>
          <w:szCs w:val="28"/>
          <w:lang w:eastAsia="ar-SA" w:bidi="en-US"/>
        </w:rPr>
        <w:t xml:space="preserve"> их положении для судоходных водоемов на расстоянии 100 метров, для несудоходных водоемов - на расстоянии, </w:t>
      </w:r>
      <w:r w:rsidRPr="00A10C9B">
        <w:rPr>
          <w:sz w:val="28"/>
          <w:szCs w:val="28"/>
          <w:lang w:eastAsia="ar-SA" w:bidi="en-US"/>
        </w:rPr>
        <w:lastRenderedPageBreak/>
        <w:t>предусмотренном для установления охранных зон вдоль воздушных линий электропередачи.</w:t>
      </w:r>
    </w:p>
    <w:p w14:paraId="02FED7D0" w14:textId="77777777" w:rsidR="00A66ACF" w:rsidRPr="00A10C9B" w:rsidRDefault="00A66ACF" w:rsidP="00A66ACF">
      <w:pPr>
        <w:widowControl w:val="0"/>
        <w:shd w:val="clear" w:color="auto" w:fill="FFFFFF"/>
        <w:ind w:firstLine="709"/>
        <w:textAlignment w:val="baseline"/>
        <w:rPr>
          <w:sz w:val="28"/>
          <w:szCs w:val="28"/>
          <w:lang w:eastAsia="ar-SA" w:bidi="en-US"/>
        </w:rPr>
      </w:pPr>
      <w:r w:rsidRPr="00A10C9B">
        <w:rPr>
          <w:sz w:val="28"/>
          <w:szCs w:val="28"/>
          <w:lang w:eastAsia="ar-SA" w:bidi="en-US"/>
        </w:rPr>
        <w:t>Согласно Постановлению Правительства РФ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(далее Постановление) охранные зоны устанавливаются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w:t>
      </w:r>
    </w:p>
    <w:p w14:paraId="05AA0B47"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 xml:space="preserve">ПС-220 </w:t>
      </w:r>
      <w:proofErr w:type="spellStart"/>
      <w:r w:rsidRPr="00A10C9B">
        <w:rPr>
          <w:bCs/>
          <w:spacing w:val="-1"/>
          <w:sz w:val="28"/>
          <w:szCs w:val="28"/>
        </w:rPr>
        <w:t>кВ</w:t>
      </w:r>
      <w:proofErr w:type="spellEnd"/>
      <w:r w:rsidRPr="00A10C9B">
        <w:rPr>
          <w:bCs/>
          <w:spacing w:val="-1"/>
          <w:sz w:val="28"/>
          <w:szCs w:val="28"/>
        </w:rPr>
        <w:t xml:space="preserve"> – 25м;</w:t>
      </w:r>
    </w:p>
    <w:p w14:paraId="677F458F"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 xml:space="preserve">ПС-110 </w:t>
      </w:r>
      <w:proofErr w:type="spellStart"/>
      <w:r w:rsidRPr="00A10C9B">
        <w:rPr>
          <w:bCs/>
          <w:spacing w:val="-1"/>
          <w:sz w:val="28"/>
          <w:szCs w:val="28"/>
        </w:rPr>
        <w:t>кВ</w:t>
      </w:r>
      <w:proofErr w:type="spellEnd"/>
      <w:r w:rsidRPr="00A10C9B">
        <w:rPr>
          <w:bCs/>
          <w:spacing w:val="-1"/>
          <w:sz w:val="28"/>
          <w:szCs w:val="28"/>
        </w:rPr>
        <w:t xml:space="preserve"> – 20 м;</w:t>
      </w:r>
    </w:p>
    <w:p w14:paraId="189C7A93"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 xml:space="preserve">ПС-35 </w:t>
      </w:r>
      <w:proofErr w:type="spellStart"/>
      <w:r w:rsidRPr="00A10C9B">
        <w:rPr>
          <w:bCs/>
          <w:spacing w:val="-1"/>
          <w:sz w:val="28"/>
          <w:szCs w:val="28"/>
        </w:rPr>
        <w:t>кВ</w:t>
      </w:r>
      <w:proofErr w:type="spellEnd"/>
      <w:r w:rsidRPr="00A10C9B">
        <w:rPr>
          <w:bCs/>
          <w:spacing w:val="-1"/>
          <w:sz w:val="28"/>
          <w:szCs w:val="28"/>
        </w:rPr>
        <w:t xml:space="preserve"> – 15 м;</w:t>
      </w:r>
    </w:p>
    <w:p w14:paraId="461718B7"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 xml:space="preserve">ТП-10 </w:t>
      </w:r>
      <w:proofErr w:type="spellStart"/>
      <w:r w:rsidRPr="00A10C9B">
        <w:rPr>
          <w:bCs/>
          <w:spacing w:val="-1"/>
          <w:sz w:val="28"/>
          <w:szCs w:val="28"/>
        </w:rPr>
        <w:t>кВ</w:t>
      </w:r>
      <w:proofErr w:type="spellEnd"/>
      <w:r w:rsidRPr="00A10C9B">
        <w:rPr>
          <w:bCs/>
          <w:spacing w:val="-1"/>
          <w:sz w:val="28"/>
          <w:szCs w:val="28"/>
        </w:rPr>
        <w:t xml:space="preserve"> – 10 м.</w:t>
      </w:r>
    </w:p>
    <w:p w14:paraId="7F1C10F9"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В соответствии с Постановлением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w:t>
      </w:r>
    </w:p>
    <w:p w14:paraId="72C42142"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В пределах охранных зон без письменного решения о согласовании сетевых организаций юридическим и физическим лицам запрещается:</w:t>
      </w:r>
    </w:p>
    <w:p w14:paraId="693CC41B"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строительство, капитальный ремонт, реконструкция или снос зданий и сооружений;</w:t>
      </w:r>
    </w:p>
    <w:p w14:paraId="5B3C25A3"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w:t>
      </w:r>
    </w:p>
    <w:p w14:paraId="2D7CB249" w14:textId="5397522D"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посадка и вырубка деревьев и кустарников.</w:t>
      </w:r>
    </w:p>
    <w:p w14:paraId="08902BAD" w14:textId="77777777" w:rsidR="00A66ACF" w:rsidRPr="00A10C9B" w:rsidRDefault="00A66ACF" w:rsidP="00A66ACF">
      <w:pPr>
        <w:pStyle w:val="30"/>
        <w:numPr>
          <w:ilvl w:val="2"/>
          <w:numId w:val="2"/>
        </w:numPr>
        <w:ind w:left="0" w:firstLine="0"/>
        <w:rPr>
          <w:i w:val="0"/>
          <w:sz w:val="28"/>
          <w:szCs w:val="28"/>
        </w:rPr>
      </w:pPr>
      <w:bookmarkStart w:id="99" w:name="_Toc106616511"/>
      <w:bookmarkStart w:id="100" w:name="_Toc106885441"/>
      <w:bookmarkStart w:id="101" w:name="_Toc106885514"/>
      <w:bookmarkStart w:id="102" w:name="_Toc109990049"/>
      <w:bookmarkStart w:id="103" w:name="_Toc121306814"/>
      <w:r w:rsidRPr="00A10C9B">
        <w:rPr>
          <w:i w:val="0"/>
          <w:sz w:val="28"/>
          <w:szCs w:val="28"/>
        </w:rPr>
        <w:t>Охранные зоны линий и сооружений и связи</w:t>
      </w:r>
      <w:bookmarkEnd w:id="99"/>
      <w:bookmarkEnd w:id="100"/>
      <w:bookmarkEnd w:id="101"/>
      <w:bookmarkEnd w:id="102"/>
      <w:bookmarkEnd w:id="103"/>
    </w:p>
    <w:p w14:paraId="1DE838CF"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Охранные зоны линий и сооружений связи установлены в соответствии с требованиями Федерального закона от 07.07.2003 № 126-ФЗ «О связи» и Правилами охраны линий и сооружений связи Российской Федерации, утверждёнными постановлением Правительства Российской Федерации от 09.06.1995 № 578. 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сооружения связи Российской Федерации.</w:t>
      </w:r>
    </w:p>
    <w:p w14:paraId="70D81013"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Охранные зоны линий связи устанавливаются регламентами использования территории в соответствии с требованиями Правил.</w:t>
      </w:r>
    </w:p>
    <w:p w14:paraId="2BED8F8E"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14:paraId="53A90EBB"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lastRenderedPageBreak/>
        <w:t>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14:paraId="17A6F51A"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коммунальных и прочих отходов, ломать замерные, сигнальные, предупредительные знаки и телефонные колодцы;</w:t>
      </w:r>
    </w:p>
    <w:p w14:paraId="7B159FC3"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14:paraId="079EFA53"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огораживать трассы линий связи, препятствуя свободному доступу к ним технического персонала;</w:t>
      </w:r>
    </w:p>
    <w:p w14:paraId="78F5E6A4"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самовольно подключаться к абонентской телефонной линии и линии радиофикации в целях пользования услугами связи;</w:t>
      </w:r>
    </w:p>
    <w:p w14:paraId="0C9E0D07"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14:paraId="26668B4E"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14:paraId="46FAE6EF"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14:paraId="227A3020"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14:paraId="4494F22C"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14:paraId="211B64D1"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lastRenderedPageBreak/>
        <w:t>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14:paraId="32F76FCE"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14:paraId="59890F6C"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14:paraId="7A21770D"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производить защиту подземных коммуникаций от коррозии без учета проходящих подземных кабельных линий связи.</w:t>
      </w:r>
    </w:p>
    <w:p w14:paraId="70E11F3D"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Предприятиям, в ведении которых находятся линии связи и линии радиофикации, в охранных зонах разрешается:</w:t>
      </w:r>
    </w:p>
    <w:p w14:paraId="07784832"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устройство за свой счет дорог, подъездов, мостов и других сооружений, необходимых для эксплуатационного обслуживания линий связи и линий радиофикации на условиях, согласованных с собственниками земли (землевладельцами, землепользователями, арендаторами), которые не вправе отказать этим предприятиям в обеспечении условий для эксплуатационного обслуживания сооружений связи;</w:t>
      </w:r>
    </w:p>
    <w:p w14:paraId="2C766255"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разрытие ям, траншей и котлованов для ремонта линий связи и линий радиофикации с последующей их засыпкой;</w:t>
      </w:r>
    </w:p>
    <w:p w14:paraId="54A72B3F" w14:textId="77777777" w:rsidR="00A66ACF" w:rsidRPr="00A10C9B" w:rsidRDefault="00A66ACF" w:rsidP="00A66ACF">
      <w:pPr>
        <w:pStyle w:val="afff3"/>
        <w:numPr>
          <w:ilvl w:val="0"/>
          <w:numId w:val="11"/>
        </w:numPr>
        <w:ind w:left="1064"/>
        <w:contextualSpacing w:val="0"/>
        <w:rPr>
          <w:sz w:val="28"/>
          <w:szCs w:val="28"/>
        </w:rPr>
      </w:pPr>
      <w:r w:rsidRPr="00A10C9B">
        <w:rPr>
          <w:bCs/>
          <w:spacing w:val="-1"/>
          <w:sz w:val="28"/>
          <w:szCs w:val="28"/>
        </w:rPr>
        <w:t>вырубка отдельных деревьев при авариях на линиях связи и линиях радиофикации, проходящих через лесные участки, осуществляется в уведомительном порядке, в соответствии со статьей 45 Лесного кодекса Российской Федерации и правилами использования лесов для строительства, реконструкции, эксплуатации линейных объектов.</w:t>
      </w:r>
      <w:r w:rsidRPr="00A10C9B">
        <w:rPr>
          <w:sz w:val="28"/>
          <w:szCs w:val="28"/>
        </w:rPr>
        <w:t xml:space="preserve"> Полученная при этом древесина используется согласно действующему гражданскому и лесному законодательству.</w:t>
      </w:r>
    </w:p>
    <w:p w14:paraId="2C32FDF5"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 xml:space="preserve">Работы по прокладке, </w:t>
      </w:r>
      <w:proofErr w:type="spellStart"/>
      <w:r w:rsidRPr="00A10C9B">
        <w:rPr>
          <w:spacing w:val="2"/>
          <w:sz w:val="28"/>
          <w:szCs w:val="28"/>
        </w:rPr>
        <w:t>докладке</w:t>
      </w:r>
      <w:proofErr w:type="spellEnd"/>
      <w:r w:rsidRPr="00A10C9B">
        <w:rPr>
          <w:spacing w:val="2"/>
          <w:sz w:val="28"/>
          <w:szCs w:val="28"/>
        </w:rPr>
        <w:t xml:space="preserve"> и ремонту кабельных линий связи и линий радиофикации, проходящих по сельскохозяйственным угодьям, садовым и дачным участкам, должны производиться, как правило, в период, когда эти угодья не заняты полевыми культурами, а работы по ликвидации аварий и эксплуатационному обслуживанию линий связи и линий радиофикации – в любой период.</w:t>
      </w:r>
    </w:p>
    <w:p w14:paraId="3B457353"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 xml:space="preserve">Юридические и физические лица, ведущие хозяйственную </w:t>
      </w:r>
      <w:r w:rsidRPr="00A10C9B">
        <w:rPr>
          <w:spacing w:val="2"/>
          <w:sz w:val="28"/>
          <w:szCs w:val="28"/>
        </w:rPr>
        <w:lastRenderedPageBreak/>
        <w:t>деятельность на земельных участках, по которым проходят линии связи и линии радиофикации, обязаны:</w:t>
      </w:r>
    </w:p>
    <w:p w14:paraId="72661064" w14:textId="77777777"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принимать все зависящие от них меры, способствующие обеспечению сохранности этих линий;</w:t>
      </w:r>
    </w:p>
    <w:p w14:paraId="508FB2FB" w14:textId="129533C0" w:rsidR="00A66ACF" w:rsidRPr="00A10C9B" w:rsidRDefault="00A66ACF" w:rsidP="00A66ACF">
      <w:pPr>
        <w:pStyle w:val="afff3"/>
        <w:numPr>
          <w:ilvl w:val="0"/>
          <w:numId w:val="11"/>
        </w:numPr>
        <w:ind w:left="1064"/>
        <w:contextualSpacing w:val="0"/>
        <w:rPr>
          <w:bCs/>
          <w:spacing w:val="-1"/>
          <w:sz w:val="28"/>
          <w:szCs w:val="28"/>
        </w:rPr>
      </w:pPr>
      <w:r w:rsidRPr="00A10C9B">
        <w:rPr>
          <w:bCs/>
          <w:spacing w:val="-1"/>
          <w:sz w:val="28"/>
          <w:szCs w:val="28"/>
        </w:rPr>
        <w:t>обеспечивать техническому персоналу беспрепятственный доступ к этим линиям для ведения работ на них (при предъявлении документа о соответствующих полномочиях).</w:t>
      </w:r>
    </w:p>
    <w:p w14:paraId="2DC2D20D" w14:textId="77777777" w:rsidR="00A66ACF" w:rsidRPr="00A10C9B" w:rsidRDefault="00A66ACF" w:rsidP="00A66ACF">
      <w:pPr>
        <w:pStyle w:val="30"/>
        <w:numPr>
          <w:ilvl w:val="2"/>
          <w:numId w:val="2"/>
        </w:numPr>
        <w:ind w:left="0" w:firstLine="0"/>
        <w:rPr>
          <w:i w:val="0"/>
          <w:sz w:val="28"/>
          <w:szCs w:val="28"/>
        </w:rPr>
      </w:pPr>
      <w:bookmarkStart w:id="104" w:name="_Toc121306815"/>
      <w:r w:rsidRPr="00A10C9B">
        <w:rPr>
          <w:i w:val="0"/>
          <w:sz w:val="28"/>
          <w:szCs w:val="28"/>
        </w:rPr>
        <w:t>Охранная зона тепловых сетей</w:t>
      </w:r>
      <w:bookmarkEnd w:id="104"/>
    </w:p>
    <w:p w14:paraId="2601179D"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Охранная зона тепловых сетей устанавливается в соответствии с приказом Министерства архитектуры, строительства и жилищно-коммунального хозяйства Российской Федерации от 17.08.1992 № 197.</w:t>
      </w:r>
    </w:p>
    <w:p w14:paraId="12F3A22D"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СП 124.13330.2012 «Тепловые сети».</w:t>
      </w:r>
    </w:p>
    <w:p w14:paraId="27A15E68"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74AF8F40"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размещать автозаправочные станции, хранилища горюче-смазочных материалов, складировать агрессивные химические материалы;</w:t>
      </w:r>
    </w:p>
    <w:p w14:paraId="0E17716E"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34674115"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78389E57"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устраивать всякого рода свалки, разжигать костры, сжигать бытовой мусор или промышленные отходы;</w:t>
      </w:r>
    </w:p>
    <w:p w14:paraId="2F1F5609"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производить работы ударными механизмами, производить сброс и слив едких и коррозионно-активных веществ и горюче-смазочных материалов;</w:t>
      </w:r>
    </w:p>
    <w:p w14:paraId="6034566F"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52E4BEE2"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2C7BC6C9"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lastRenderedPageBreak/>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2385C8F7" w14:textId="77777777" w:rsidR="00A66ACF" w:rsidRPr="00A10C9B" w:rsidRDefault="00A66ACF" w:rsidP="00A66ACF">
      <w:pPr>
        <w:widowControl w:val="0"/>
        <w:shd w:val="clear" w:color="auto" w:fill="FFFFFF"/>
        <w:ind w:firstLine="709"/>
        <w:textAlignment w:val="baseline"/>
        <w:rPr>
          <w:rFonts w:eastAsia="Calibri"/>
          <w:sz w:val="28"/>
          <w:szCs w:val="28"/>
        </w:rPr>
      </w:pPr>
      <w:r w:rsidRPr="00A10C9B">
        <w:rPr>
          <w:rFonts w:eastAsia="Calibri"/>
          <w:sz w:val="28"/>
          <w:szCs w:val="28"/>
        </w:rPr>
        <w:t xml:space="preserve">В пределах </w:t>
      </w:r>
      <w:r w:rsidRPr="00A10C9B">
        <w:rPr>
          <w:spacing w:val="2"/>
          <w:sz w:val="28"/>
          <w:szCs w:val="28"/>
        </w:rPr>
        <w:t>территории</w:t>
      </w:r>
      <w:r w:rsidRPr="00A10C9B">
        <w:rPr>
          <w:rFonts w:eastAsia="Calibri"/>
          <w:sz w:val="28"/>
          <w:szCs w:val="28"/>
        </w:rPr>
        <w:t xml:space="preserve"> охранных зон тепловых сетей без письменного согласия предприятий и организаций, в ведении которых находятся эти сети, запрещается:</w:t>
      </w:r>
    </w:p>
    <w:p w14:paraId="5E7B6B31"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производить строительство, капитальный ремонт, реконструкцию или снос любых зданий и сооружений;</w:t>
      </w:r>
    </w:p>
    <w:p w14:paraId="3FCC313C"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производить земляные работы, планировку грунта, посадку деревьев и кустарников, устраивать монументальные клумбы;</w:t>
      </w:r>
    </w:p>
    <w:p w14:paraId="17899CFF"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производить погрузочно-разгрузочные работы, а также работы, связанные с разбиванием грунта и дорожных покрытий;</w:t>
      </w:r>
    </w:p>
    <w:p w14:paraId="1558A015" w14:textId="77777777" w:rsidR="00A66ACF" w:rsidRPr="00A10C9B" w:rsidRDefault="00A66ACF" w:rsidP="00A66ACF">
      <w:pPr>
        <w:pStyle w:val="afff3"/>
        <w:widowControl w:val="0"/>
        <w:numPr>
          <w:ilvl w:val="0"/>
          <w:numId w:val="20"/>
        </w:numPr>
        <w:shd w:val="clear" w:color="auto" w:fill="FFFFFF"/>
        <w:suppressAutoHyphens/>
        <w:autoSpaceDE w:val="0"/>
        <w:ind w:left="1050"/>
        <w:rPr>
          <w:rFonts w:eastAsia="Calibri"/>
          <w:sz w:val="28"/>
          <w:szCs w:val="28"/>
        </w:rPr>
      </w:pPr>
      <w:r w:rsidRPr="00A10C9B">
        <w:rPr>
          <w:rFonts w:eastAsia="Calibri"/>
          <w:sz w:val="28"/>
          <w:szCs w:val="28"/>
        </w:rPr>
        <w:t>сооружать переезды и переходы через трубопроводы тепловых сетей.</w:t>
      </w:r>
    </w:p>
    <w:p w14:paraId="0401F703"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Проведение перечисленных в п.6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14:paraId="5A6DD61A"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14:paraId="42BB7D22" w14:textId="77777777"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Работы в охранных зонах тепловых сетей, совмещенных с полосой отвода железных и автомобильных дорог, с охранными зонами линий электропередачи и связи, других линейных объектов, проводятся по согласованию между заинтересованными организациями.</w:t>
      </w:r>
    </w:p>
    <w:p w14:paraId="2DBC6B74" w14:textId="5D7EDB76" w:rsidR="00A66ACF" w:rsidRPr="00A10C9B" w:rsidRDefault="00A66ACF" w:rsidP="00A66ACF">
      <w:pPr>
        <w:widowControl w:val="0"/>
        <w:shd w:val="clear" w:color="auto" w:fill="FFFFFF"/>
        <w:ind w:firstLine="709"/>
        <w:textAlignment w:val="baseline"/>
        <w:rPr>
          <w:spacing w:val="2"/>
          <w:sz w:val="28"/>
          <w:szCs w:val="28"/>
        </w:rPr>
      </w:pPr>
      <w:r w:rsidRPr="00A10C9B">
        <w:rPr>
          <w:spacing w:val="2"/>
          <w:sz w:val="28"/>
          <w:szCs w:val="28"/>
        </w:rPr>
        <w:t xml:space="preserve">Работы в непосредственной близости от тепловых сетей должны выполняться в соответствии с проектом производства работ, разрабатываемым с соблюдением требований «Инструкции по капитальному ремонту тепловых сетей», утвержденной </w:t>
      </w:r>
      <w:proofErr w:type="spellStart"/>
      <w:r w:rsidRPr="00A10C9B">
        <w:rPr>
          <w:spacing w:val="2"/>
          <w:sz w:val="28"/>
          <w:szCs w:val="28"/>
        </w:rPr>
        <w:t>Минжилкомхозом</w:t>
      </w:r>
      <w:proofErr w:type="spellEnd"/>
      <w:r w:rsidRPr="00A10C9B">
        <w:rPr>
          <w:spacing w:val="2"/>
          <w:sz w:val="28"/>
          <w:szCs w:val="28"/>
        </w:rPr>
        <w:t xml:space="preserve"> РСФСР 20.04.1985 № 220.</w:t>
      </w:r>
    </w:p>
    <w:p w14:paraId="01D729DD" w14:textId="77777777" w:rsidR="0079091F" w:rsidRPr="00A10C9B" w:rsidRDefault="0079091F" w:rsidP="0079091F">
      <w:pPr>
        <w:pStyle w:val="30"/>
        <w:keepNext w:val="0"/>
        <w:widowControl w:val="0"/>
        <w:numPr>
          <w:ilvl w:val="2"/>
          <w:numId w:val="2"/>
        </w:numPr>
        <w:ind w:left="0" w:firstLine="0"/>
        <w:rPr>
          <w:i w:val="0"/>
          <w:sz w:val="28"/>
          <w:szCs w:val="28"/>
        </w:rPr>
      </w:pPr>
      <w:bookmarkStart w:id="105" w:name="_Toc100819804"/>
      <w:bookmarkStart w:id="106" w:name="_Toc106800853"/>
      <w:bookmarkStart w:id="107" w:name="_Toc121306816"/>
      <w:r w:rsidRPr="00A10C9B">
        <w:rPr>
          <w:i w:val="0"/>
          <w:sz w:val="28"/>
          <w:szCs w:val="28"/>
        </w:rPr>
        <w:t>Придорожная полоса</w:t>
      </w:r>
      <w:bookmarkEnd w:id="105"/>
      <w:bookmarkEnd w:id="106"/>
      <w:bookmarkEnd w:id="107"/>
    </w:p>
    <w:p w14:paraId="366DBAE2" w14:textId="77777777" w:rsidR="0079091F" w:rsidRPr="00A10C9B" w:rsidRDefault="0079091F" w:rsidP="0079091F">
      <w:pPr>
        <w:widowControl w:val="0"/>
        <w:shd w:val="clear" w:color="auto" w:fill="FFFFFF"/>
        <w:ind w:firstLine="709"/>
        <w:textAlignment w:val="baseline"/>
        <w:rPr>
          <w:spacing w:val="2"/>
          <w:sz w:val="28"/>
          <w:szCs w:val="28"/>
        </w:rPr>
      </w:pPr>
      <w:r w:rsidRPr="00A10C9B">
        <w:rPr>
          <w:spacing w:val="2"/>
          <w:sz w:val="28"/>
          <w:szCs w:val="28"/>
        </w:rPr>
        <w:t>В соответствии ФЗ «Об автомобильных дорогах и дорожной деятельности в Российской Федерации и внесении изменений в отдельные законодательные акты Российской федерации» от 08.11.20007 №257-ФЗ придорожной полосой автомобильной дороги являются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
    <w:p w14:paraId="5BCC2760" w14:textId="77777777" w:rsidR="00D757BC" w:rsidRPr="00A10C9B" w:rsidRDefault="00D757BC" w:rsidP="00D757BC">
      <w:pPr>
        <w:pStyle w:val="20"/>
        <w:numPr>
          <w:ilvl w:val="1"/>
          <w:numId w:val="2"/>
        </w:numPr>
        <w:ind w:left="0" w:firstLine="0"/>
        <w:rPr>
          <w:i w:val="0"/>
          <w:iCs w:val="0"/>
          <w:sz w:val="28"/>
        </w:rPr>
      </w:pPr>
      <w:bookmarkStart w:id="108" w:name="dst1878"/>
      <w:bookmarkStart w:id="109" w:name="dst1879"/>
      <w:bookmarkStart w:id="110" w:name="dst1880"/>
      <w:bookmarkStart w:id="111" w:name="dst1883"/>
      <w:bookmarkStart w:id="112" w:name="dst1884"/>
      <w:bookmarkStart w:id="113" w:name="dst1885"/>
      <w:bookmarkStart w:id="114" w:name="dst1888"/>
      <w:bookmarkStart w:id="115" w:name="dst1889"/>
      <w:bookmarkStart w:id="116" w:name="dst1892"/>
      <w:bookmarkStart w:id="117" w:name="_Toc100819799"/>
      <w:bookmarkStart w:id="118" w:name="_Toc106800855"/>
      <w:bookmarkStart w:id="119" w:name="_Toc121306817"/>
      <w:bookmarkEnd w:id="88"/>
      <w:bookmarkEnd w:id="89"/>
      <w:bookmarkEnd w:id="90"/>
      <w:bookmarkEnd w:id="108"/>
      <w:bookmarkEnd w:id="109"/>
      <w:bookmarkEnd w:id="110"/>
      <w:bookmarkEnd w:id="111"/>
      <w:bookmarkEnd w:id="112"/>
      <w:bookmarkEnd w:id="113"/>
      <w:bookmarkEnd w:id="114"/>
      <w:bookmarkEnd w:id="115"/>
      <w:bookmarkEnd w:id="116"/>
      <w:r w:rsidRPr="00A10C9B">
        <w:rPr>
          <w:i w:val="0"/>
          <w:iCs w:val="0"/>
          <w:sz w:val="28"/>
        </w:rPr>
        <w:lastRenderedPageBreak/>
        <w:t>Объекты специального назначения</w:t>
      </w:r>
      <w:bookmarkEnd w:id="117"/>
      <w:bookmarkEnd w:id="118"/>
      <w:bookmarkEnd w:id="119"/>
    </w:p>
    <w:p w14:paraId="420F816A" w14:textId="086455C7" w:rsidR="00D757BC" w:rsidRPr="00A10C9B" w:rsidRDefault="00D757BC" w:rsidP="00D757BC">
      <w:pPr>
        <w:ind w:firstLine="709"/>
        <w:rPr>
          <w:sz w:val="28"/>
          <w:szCs w:val="28"/>
        </w:rPr>
      </w:pPr>
      <w:r w:rsidRPr="00A10C9B">
        <w:rPr>
          <w:sz w:val="28"/>
          <w:szCs w:val="28"/>
        </w:rPr>
        <w:t xml:space="preserve">Погребение тел умерших на территории </w:t>
      </w:r>
      <w:r w:rsidR="00147602">
        <w:rPr>
          <w:sz w:val="28"/>
          <w:szCs w:val="28"/>
        </w:rPr>
        <w:t>Знаменского</w:t>
      </w:r>
      <w:r w:rsidR="00A0252E" w:rsidRPr="00A10C9B">
        <w:rPr>
          <w:sz w:val="28"/>
          <w:szCs w:val="28"/>
        </w:rPr>
        <w:t xml:space="preserve"> сельсовета</w:t>
      </w:r>
      <w:r w:rsidRPr="00A10C9B">
        <w:rPr>
          <w:sz w:val="28"/>
          <w:szCs w:val="28"/>
        </w:rPr>
        <w:t xml:space="preserve"> осуществляется на общественных кладбищах с учетом </w:t>
      </w:r>
      <w:proofErr w:type="spellStart"/>
      <w:r w:rsidRPr="00A10C9B">
        <w:rPr>
          <w:sz w:val="28"/>
          <w:szCs w:val="28"/>
        </w:rPr>
        <w:t>вероисповедальных</w:t>
      </w:r>
      <w:proofErr w:type="spellEnd"/>
      <w:r w:rsidRPr="00A10C9B">
        <w:rPr>
          <w:sz w:val="28"/>
          <w:szCs w:val="28"/>
        </w:rPr>
        <w:t xml:space="preserve">, воинских и иных обычаев и традиций. </w:t>
      </w:r>
    </w:p>
    <w:p w14:paraId="67E49CCB" w14:textId="00BDC6FD" w:rsidR="00D757BC" w:rsidRPr="00A10C9B" w:rsidRDefault="00D757BC" w:rsidP="00D757BC">
      <w:pPr>
        <w:keepNext/>
        <w:spacing w:before="120"/>
        <w:ind w:firstLine="709"/>
        <w:jc w:val="right"/>
        <w:rPr>
          <w:b/>
          <w:sz w:val="28"/>
          <w:szCs w:val="28"/>
        </w:rPr>
      </w:pPr>
      <w:r w:rsidRPr="00A10C9B">
        <w:rPr>
          <w:b/>
          <w:sz w:val="28"/>
          <w:szCs w:val="28"/>
        </w:rPr>
        <w:t>Таблица 2.</w:t>
      </w:r>
      <w:r w:rsidR="007828BC" w:rsidRPr="00A10C9B">
        <w:rPr>
          <w:b/>
          <w:sz w:val="28"/>
          <w:szCs w:val="28"/>
        </w:rPr>
        <w:t>2</w:t>
      </w:r>
      <w:r w:rsidR="00086C47">
        <w:rPr>
          <w:b/>
          <w:sz w:val="28"/>
          <w:szCs w:val="28"/>
        </w:rPr>
        <w:t>7</w:t>
      </w:r>
    </w:p>
    <w:p w14:paraId="485FF70E" w14:textId="5B7B40EA" w:rsidR="00D757BC" w:rsidRPr="00A10C9B" w:rsidRDefault="00D757BC" w:rsidP="00D757BC">
      <w:pPr>
        <w:keepNext/>
        <w:suppressAutoHyphens/>
        <w:spacing w:after="120"/>
        <w:jc w:val="center"/>
        <w:rPr>
          <w:b/>
          <w:sz w:val="28"/>
          <w:szCs w:val="28"/>
        </w:rPr>
      </w:pPr>
      <w:r w:rsidRPr="00A10C9B">
        <w:rPr>
          <w:b/>
          <w:sz w:val="28"/>
          <w:szCs w:val="28"/>
        </w:rPr>
        <w:t xml:space="preserve">Объекты специального назначения </w:t>
      </w:r>
      <w:r w:rsidR="00147602">
        <w:rPr>
          <w:b/>
          <w:sz w:val="28"/>
          <w:szCs w:val="28"/>
        </w:rPr>
        <w:t>Знаменского</w:t>
      </w:r>
      <w:r w:rsidR="00A0252E" w:rsidRPr="00A10C9B">
        <w:rPr>
          <w:b/>
          <w:sz w:val="28"/>
          <w:szCs w:val="28"/>
        </w:rPr>
        <w:t xml:space="preserve"> сельсовета</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552"/>
        <w:gridCol w:w="4677"/>
        <w:gridCol w:w="1406"/>
      </w:tblGrid>
      <w:tr w:rsidR="00D757BC" w:rsidRPr="002613D1" w14:paraId="42B5D90B" w14:textId="77777777" w:rsidTr="00C72F25">
        <w:trPr>
          <w:tblHeader/>
        </w:trPr>
        <w:tc>
          <w:tcPr>
            <w:tcW w:w="709" w:type="dxa"/>
            <w:shd w:val="clear" w:color="auto" w:fill="auto"/>
          </w:tcPr>
          <w:p w14:paraId="2495AFBA" w14:textId="77777777" w:rsidR="00D757BC" w:rsidRPr="002613D1" w:rsidRDefault="00D757BC" w:rsidP="001C433F">
            <w:pPr>
              <w:jc w:val="center"/>
              <w:rPr>
                <w:b/>
                <w:sz w:val="22"/>
                <w:szCs w:val="22"/>
              </w:rPr>
            </w:pPr>
            <w:r w:rsidRPr="002613D1">
              <w:rPr>
                <w:b/>
                <w:sz w:val="22"/>
                <w:szCs w:val="22"/>
              </w:rPr>
              <w:t>№ п/п</w:t>
            </w:r>
          </w:p>
        </w:tc>
        <w:tc>
          <w:tcPr>
            <w:tcW w:w="2552" w:type="dxa"/>
            <w:shd w:val="clear" w:color="auto" w:fill="auto"/>
          </w:tcPr>
          <w:p w14:paraId="1D832BAB" w14:textId="77777777" w:rsidR="00D757BC" w:rsidRPr="002613D1" w:rsidRDefault="00D757BC" w:rsidP="001C433F">
            <w:pPr>
              <w:jc w:val="center"/>
              <w:rPr>
                <w:b/>
                <w:sz w:val="22"/>
                <w:szCs w:val="22"/>
              </w:rPr>
            </w:pPr>
            <w:r w:rsidRPr="002613D1">
              <w:rPr>
                <w:b/>
                <w:sz w:val="22"/>
                <w:szCs w:val="22"/>
              </w:rPr>
              <w:t>Название</w:t>
            </w:r>
          </w:p>
        </w:tc>
        <w:tc>
          <w:tcPr>
            <w:tcW w:w="4677" w:type="dxa"/>
            <w:shd w:val="clear" w:color="auto" w:fill="auto"/>
          </w:tcPr>
          <w:p w14:paraId="4C2F0255" w14:textId="77777777" w:rsidR="00D757BC" w:rsidRPr="002613D1" w:rsidRDefault="00D757BC" w:rsidP="001C433F">
            <w:pPr>
              <w:jc w:val="center"/>
              <w:rPr>
                <w:b/>
                <w:sz w:val="22"/>
                <w:szCs w:val="22"/>
              </w:rPr>
            </w:pPr>
            <w:r w:rsidRPr="002613D1">
              <w:rPr>
                <w:b/>
                <w:sz w:val="22"/>
                <w:szCs w:val="22"/>
              </w:rPr>
              <w:t>Адрес</w:t>
            </w:r>
          </w:p>
        </w:tc>
        <w:tc>
          <w:tcPr>
            <w:tcW w:w="1406" w:type="dxa"/>
            <w:shd w:val="clear" w:color="auto" w:fill="auto"/>
          </w:tcPr>
          <w:p w14:paraId="42794E18" w14:textId="547F6494" w:rsidR="00D757BC" w:rsidRPr="002613D1" w:rsidRDefault="00D757BC" w:rsidP="001C433F">
            <w:pPr>
              <w:jc w:val="center"/>
              <w:rPr>
                <w:b/>
                <w:sz w:val="22"/>
                <w:szCs w:val="22"/>
                <w:vertAlign w:val="superscript"/>
              </w:rPr>
            </w:pPr>
            <w:r w:rsidRPr="002613D1">
              <w:rPr>
                <w:b/>
                <w:sz w:val="22"/>
                <w:szCs w:val="22"/>
              </w:rPr>
              <w:t xml:space="preserve">Площадь, </w:t>
            </w:r>
            <w:proofErr w:type="spellStart"/>
            <w:proofErr w:type="gramStart"/>
            <w:r w:rsidR="00C72F25">
              <w:rPr>
                <w:b/>
                <w:sz w:val="22"/>
                <w:szCs w:val="22"/>
              </w:rPr>
              <w:t>кв.м</w:t>
            </w:r>
            <w:proofErr w:type="spellEnd"/>
            <w:proofErr w:type="gramEnd"/>
          </w:p>
        </w:tc>
      </w:tr>
      <w:tr w:rsidR="00C72F25" w:rsidRPr="002613D1" w14:paraId="770324E1" w14:textId="77777777" w:rsidTr="00C72F25">
        <w:tc>
          <w:tcPr>
            <w:tcW w:w="709" w:type="dxa"/>
            <w:shd w:val="clear" w:color="auto" w:fill="auto"/>
            <w:vAlign w:val="center"/>
          </w:tcPr>
          <w:p w14:paraId="55544B2B" w14:textId="77777777" w:rsidR="00C72F25" w:rsidRPr="002613D1" w:rsidRDefault="00C72F25" w:rsidP="00C72F25">
            <w:pPr>
              <w:pStyle w:val="afff3"/>
              <w:numPr>
                <w:ilvl w:val="0"/>
                <w:numId w:val="12"/>
              </w:numPr>
              <w:ind w:left="0" w:firstLine="0"/>
              <w:jc w:val="left"/>
              <w:rPr>
                <w:b/>
                <w:sz w:val="22"/>
                <w:szCs w:val="22"/>
              </w:rPr>
            </w:pPr>
          </w:p>
        </w:tc>
        <w:tc>
          <w:tcPr>
            <w:tcW w:w="2552" w:type="dxa"/>
            <w:shd w:val="clear" w:color="auto" w:fill="auto"/>
          </w:tcPr>
          <w:p w14:paraId="1DD49819" w14:textId="655A34B9" w:rsidR="00C72F25" w:rsidRPr="00C72F25" w:rsidRDefault="00C72F25" w:rsidP="00C72F25">
            <w:pPr>
              <w:jc w:val="left"/>
              <w:rPr>
                <w:sz w:val="22"/>
                <w:szCs w:val="22"/>
              </w:rPr>
            </w:pPr>
            <w:r>
              <w:rPr>
                <w:sz w:val="22"/>
                <w:szCs w:val="22"/>
              </w:rPr>
              <w:t>К</w:t>
            </w:r>
            <w:r w:rsidRPr="00C72F25">
              <w:rPr>
                <w:sz w:val="22"/>
                <w:szCs w:val="22"/>
              </w:rPr>
              <w:t>ладбище п.</w:t>
            </w:r>
            <w:r>
              <w:rPr>
                <w:sz w:val="22"/>
                <w:szCs w:val="22"/>
              </w:rPr>
              <w:t xml:space="preserve"> </w:t>
            </w:r>
            <w:r w:rsidRPr="00C72F25">
              <w:rPr>
                <w:sz w:val="22"/>
                <w:szCs w:val="22"/>
              </w:rPr>
              <w:t>Поповка</w:t>
            </w:r>
          </w:p>
        </w:tc>
        <w:tc>
          <w:tcPr>
            <w:tcW w:w="4677" w:type="dxa"/>
            <w:shd w:val="clear" w:color="auto" w:fill="auto"/>
          </w:tcPr>
          <w:p w14:paraId="7FDBCB00" w14:textId="311CE1AE" w:rsidR="00C72F25" w:rsidRPr="00C72F25" w:rsidRDefault="00C72F25" w:rsidP="00C72F25">
            <w:pPr>
              <w:rPr>
                <w:sz w:val="22"/>
                <w:szCs w:val="22"/>
              </w:rPr>
            </w:pPr>
            <w:r w:rsidRPr="00C72F25">
              <w:rPr>
                <w:sz w:val="22"/>
                <w:szCs w:val="22"/>
              </w:rPr>
              <w:t>Знаменский сельсовет, вблизи п. Поповка</w:t>
            </w:r>
          </w:p>
        </w:tc>
        <w:tc>
          <w:tcPr>
            <w:tcW w:w="1406" w:type="dxa"/>
            <w:shd w:val="clear" w:color="auto" w:fill="auto"/>
            <w:vAlign w:val="center"/>
          </w:tcPr>
          <w:p w14:paraId="2E07A9A0" w14:textId="0A79AF96" w:rsidR="00C72F25" w:rsidRPr="002613D1" w:rsidRDefault="00C72F25" w:rsidP="00C72F25">
            <w:pPr>
              <w:jc w:val="center"/>
              <w:rPr>
                <w:sz w:val="22"/>
                <w:szCs w:val="22"/>
              </w:rPr>
            </w:pPr>
            <w:r w:rsidRPr="007963C9">
              <w:rPr>
                <w:sz w:val="22"/>
                <w:szCs w:val="22"/>
              </w:rPr>
              <w:t>39337</w:t>
            </w:r>
          </w:p>
        </w:tc>
      </w:tr>
      <w:tr w:rsidR="00C72F25" w:rsidRPr="002613D1" w14:paraId="1399AB28" w14:textId="77777777" w:rsidTr="00C72F25">
        <w:tc>
          <w:tcPr>
            <w:tcW w:w="709" w:type="dxa"/>
            <w:shd w:val="clear" w:color="auto" w:fill="auto"/>
            <w:vAlign w:val="center"/>
          </w:tcPr>
          <w:p w14:paraId="4EAAD010" w14:textId="77777777" w:rsidR="00C72F25" w:rsidRPr="002613D1" w:rsidRDefault="00C72F25" w:rsidP="00C72F25">
            <w:pPr>
              <w:pStyle w:val="afff3"/>
              <w:numPr>
                <w:ilvl w:val="0"/>
                <w:numId w:val="12"/>
              </w:numPr>
              <w:ind w:left="0" w:firstLine="0"/>
              <w:jc w:val="left"/>
              <w:rPr>
                <w:b/>
                <w:sz w:val="22"/>
                <w:szCs w:val="22"/>
              </w:rPr>
            </w:pPr>
          </w:p>
        </w:tc>
        <w:tc>
          <w:tcPr>
            <w:tcW w:w="2552" w:type="dxa"/>
            <w:shd w:val="clear" w:color="auto" w:fill="auto"/>
          </w:tcPr>
          <w:p w14:paraId="09FCC743" w14:textId="7A868E7B" w:rsidR="00C72F25" w:rsidRPr="00C72F25" w:rsidRDefault="00C72F25" w:rsidP="00C72F25">
            <w:pPr>
              <w:jc w:val="left"/>
              <w:rPr>
                <w:sz w:val="22"/>
                <w:szCs w:val="22"/>
              </w:rPr>
            </w:pPr>
            <w:r>
              <w:rPr>
                <w:sz w:val="22"/>
                <w:szCs w:val="22"/>
              </w:rPr>
              <w:t>К</w:t>
            </w:r>
            <w:r w:rsidRPr="00C72F25">
              <w:rPr>
                <w:sz w:val="22"/>
                <w:szCs w:val="22"/>
              </w:rPr>
              <w:t>ладбище п.</w:t>
            </w:r>
            <w:r>
              <w:rPr>
                <w:sz w:val="22"/>
                <w:szCs w:val="22"/>
              </w:rPr>
              <w:t xml:space="preserve"> </w:t>
            </w:r>
            <w:r w:rsidRPr="00C72F25">
              <w:rPr>
                <w:sz w:val="22"/>
                <w:szCs w:val="22"/>
              </w:rPr>
              <w:t>Осиновка</w:t>
            </w:r>
          </w:p>
        </w:tc>
        <w:tc>
          <w:tcPr>
            <w:tcW w:w="4677" w:type="dxa"/>
            <w:shd w:val="clear" w:color="auto" w:fill="auto"/>
          </w:tcPr>
          <w:p w14:paraId="417519D3" w14:textId="3C0A930C" w:rsidR="00C72F25" w:rsidRPr="00C72F25" w:rsidRDefault="00C72F25" w:rsidP="00C72F25">
            <w:pPr>
              <w:rPr>
                <w:sz w:val="22"/>
                <w:szCs w:val="22"/>
              </w:rPr>
            </w:pPr>
            <w:r w:rsidRPr="00C72F25">
              <w:rPr>
                <w:sz w:val="22"/>
                <w:szCs w:val="22"/>
              </w:rPr>
              <w:t>Знаменский сельсовет, вблизи п. Осиновка</w:t>
            </w:r>
          </w:p>
        </w:tc>
        <w:tc>
          <w:tcPr>
            <w:tcW w:w="1406" w:type="dxa"/>
            <w:shd w:val="clear" w:color="auto" w:fill="auto"/>
            <w:vAlign w:val="center"/>
          </w:tcPr>
          <w:p w14:paraId="446C8E3E" w14:textId="68EA0A77" w:rsidR="00C72F25" w:rsidRPr="002613D1" w:rsidRDefault="00C72F25" w:rsidP="00C72F25">
            <w:pPr>
              <w:jc w:val="center"/>
              <w:rPr>
                <w:color w:val="000000"/>
                <w:sz w:val="22"/>
                <w:szCs w:val="22"/>
              </w:rPr>
            </w:pPr>
            <w:r w:rsidRPr="007963C9">
              <w:rPr>
                <w:sz w:val="22"/>
                <w:szCs w:val="22"/>
              </w:rPr>
              <w:t>6584</w:t>
            </w:r>
          </w:p>
        </w:tc>
      </w:tr>
    </w:tbl>
    <w:p w14:paraId="0EA4D074" w14:textId="77777777" w:rsidR="00A0252E" w:rsidRPr="00A10C9B" w:rsidRDefault="00A0252E" w:rsidP="00E4412E">
      <w:pPr>
        <w:pStyle w:val="a2"/>
        <w:rPr>
          <w:sz w:val="28"/>
          <w:szCs w:val="28"/>
          <w:lang w:val="ru-RU"/>
        </w:rPr>
      </w:pPr>
    </w:p>
    <w:p w14:paraId="50A33037" w14:textId="77777777" w:rsidR="00C72F25" w:rsidRDefault="00C72F25" w:rsidP="00C72F25">
      <w:pPr>
        <w:pStyle w:val="a2"/>
        <w:rPr>
          <w:sz w:val="28"/>
          <w:szCs w:val="28"/>
          <w:lang w:val="ru-RU"/>
        </w:rPr>
      </w:pPr>
      <w:r w:rsidRPr="00A10C9B">
        <w:rPr>
          <w:sz w:val="28"/>
          <w:szCs w:val="28"/>
          <w:lang w:val="ru-RU"/>
        </w:rPr>
        <w:t xml:space="preserve">В соответствии с реестром скотомогильников управления ветеринарии Новосибирской области на территории </w:t>
      </w:r>
      <w:r>
        <w:rPr>
          <w:sz w:val="28"/>
          <w:szCs w:val="28"/>
          <w:lang w:val="ru-RU"/>
        </w:rPr>
        <w:t>Знаменского</w:t>
      </w:r>
      <w:r w:rsidRPr="00A10C9B">
        <w:rPr>
          <w:sz w:val="28"/>
          <w:szCs w:val="28"/>
          <w:lang w:val="ru-RU"/>
        </w:rPr>
        <w:t xml:space="preserve"> сельсовета </w:t>
      </w:r>
      <w:r>
        <w:rPr>
          <w:sz w:val="28"/>
          <w:szCs w:val="28"/>
          <w:lang w:val="ru-RU"/>
        </w:rPr>
        <w:t>места захоронения биологических отходов (скотомогильники) расположены</w:t>
      </w:r>
      <w:r w:rsidRPr="00A10C9B">
        <w:rPr>
          <w:sz w:val="28"/>
          <w:szCs w:val="28"/>
          <w:lang w:val="ru-RU"/>
        </w:rPr>
        <w:t xml:space="preserve"> по следующим географическим координатам</w:t>
      </w:r>
      <w:r>
        <w:rPr>
          <w:sz w:val="28"/>
          <w:szCs w:val="28"/>
          <w:lang w:val="ru-RU"/>
        </w:rPr>
        <w:t>:</w:t>
      </w:r>
    </w:p>
    <w:p w14:paraId="1F7D85B9" w14:textId="77777777" w:rsidR="00C72F25" w:rsidRPr="0009212B" w:rsidRDefault="00C72F25" w:rsidP="00C72F25">
      <w:pPr>
        <w:pStyle w:val="afff3"/>
        <w:numPr>
          <w:ilvl w:val="0"/>
          <w:numId w:val="7"/>
        </w:numPr>
        <w:ind w:left="1064"/>
        <w:contextualSpacing w:val="0"/>
        <w:rPr>
          <w:bCs/>
          <w:spacing w:val="-1"/>
          <w:sz w:val="28"/>
          <w:szCs w:val="28"/>
        </w:rPr>
      </w:pPr>
      <w:r w:rsidRPr="0009212B">
        <w:rPr>
          <w:bCs/>
          <w:spacing w:val="-1"/>
          <w:sz w:val="28"/>
          <w:szCs w:val="28"/>
        </w:rPr>
        <w:t>53.734001 77.673487;</w:t>
      </w:r>
    </w:p>
    <w:p w14:paraId="2D7FD895" w14:textId="002114A7" w:rsidR="00C72F25" w:rsidRDefault="00C72F25" w:rsidP="00C72F25">
      <w:pPr>
        <w:pStyle w:val="afff3"/>
        <w:numPr>
          <w:ilvl w:val="0"/>
          <w:numId w:val="7"/>
        </w:numPr>
        <w:ind w:left="1064"/>
        <w:contextualSpacing w:val="0"/>
        <w:rPr>
          <w:bCs/>
          <w:spacing w:val="-1"/>
          <w:sz w:val="28"/>
          <w:szCs w:val="28"/>
        </w:rPr>
      </w:pPr>
      <w:r w:rsidRPr="0009212B">
        <w:rPr>
          <w:bCs/>
          <w:spacing w:val="-1"/>
          <w:sz w:val="28"/>
          <w:szCs w:val="28"/>
        </w:rPr>
        <w:t>53.694401 77.657962</w:t>
      </w:r>
      <w:r w:rsidR="003D1884">
        <w:rPr>
          <w:bCs/>
          <w:spacing w:val="-1"/>
          <w:sz w:val="28"/>
          <w:szCs w:val="28"/>
        </w:rPr>
        <w:t>;</w:t>
      </w:r>
    </w:p>
    <w:p w14:paraId="006AE249" w14:textId="5330D97C" w:rsidR="003D1884" w:rsidRPr="0009212B" w:rsidRDefault="003D1884" w:rsidP="00C72F25">
      <w:pPr>
        <w:pStyle w:val="afff3"/>
        <w:numPr>
          <w:ilvl w:val="0"/>
          <w:numId w:val="7"/>
        </w:numPr>
        <w:ind w:left="1064"/>
        <w:contextualSpacing w:val="0"/>
        <w:rPr>
          <w:bCs/>
          <w:spacing w:val="-1"/>
          <w:sz w:val="28"/>
          <w:szCs w:val="28"/>
        </w:rPr>
      </w:pPr>
      <w:r w:rsidRPr="003D1884">
        <w:rPr>
          <w:bCs/>
          <w:spacing w:val="-1"/>
          <w:sz w:val="28"/>
          <w:szCs w:val="28"/>
        </w:rPr>
        <w:t>53.773055 77.593128</w:t>
      </w:r>
      <w:r>
        <w:rPr>
          <w:bCs/>
          <w:spacing w:val="-1"/>
          <w:sz w:val="28"/>
          <w:szCs w:val="28"/>
        </w:rPr>
        <w:t>.</w:t>
      </w:r>
    </w:p>
    <w:p w14:paraId="383CB7BE" w14:textId="77777777" w:rsidR="00D757BC" w:rsidRPr="00A10C9B" w:rsidRDefault="00D757BC" w:rsidP="00D757BC">
      <w:pPr>
        <w:ind w:firstLine="709"/>
        <w:rPr>
          <w:sz w:val="28"/>
          <w:szCs w:val="28"/>
        </w:rPr>
      </w:pPr>
      <w:r w:rsidRPr="00A10C9B">
        <w:rPr>
          <w:sz w:val="28"/>
          <w:szCs w:val="28"/>
        </w:rPr>
        <w:t xml:space="preserve">Обращение с биологическим отходами регламентируется Ветеринарно-санитарными правилами сбора, утилизации и уничтожения биологических отходов, утвержденными Приказом Департамента ветеринарии Минсельхозпрода РФ от 04.12.1995 № 13-7-2/469. </w:t>
      </w:r>
    </w:p>
    <w:p w14:paraId="0C61B5F7" w14:textId="77777777" w:rsidR="00D757BC" w:rsidRPr="00A10C9B" w:rsidRDefault="00D757BC" w:rsidP="00D757BC">
      <w:pPr>
        <w:ind w:firstLine="709"/>
        <w:rPr>
          <w:sz w:val="28"/>
          <w:szCs w:val="28"/>
        </w:rPr>
      </w:pPr>
      <w:r w:rsidRPr="00A10C9B">
        <w:rPr>
          <w:sz w:val="28"/>
          <w:szCs w:val="28"/>
        </w:rPr>
        <w:t xml:space="preserve">Сброс биологических отходов в водоемы, реки и болота, а также в бытовые мусорные контейнеры и вывоз их на свалки и полигоны для захоронения категорически запрещается. </w:t>
      </w:r>
    </w:p>
    <w:p w14:paraId="1B8E7237" w14:textId="77777777" w:rsidR="00D757BC" w:rsidRPr="00A10C9B" w:rsidRDefault="00D757BC" w:rsidP="00D757BC">
      <w:pPr>
        <w:ind w:firstLine="709"/>
        <w:rPr>
          <w:sz w:val="28"/>
          <w:szCs w:val="28"/>
        </w:rPr>
      </w:pPr>
      <w:r w:rsidRPr="00A10C9B">
        <w:rPr>
          <w:sz w:val="28"/>
          <w:szCs w:val="28"/>
        </w:rPr>
        <w:t>Обязанность по доставке биологических отходов для переработки или захоронения (сжигания) возлагается на владельца (руководителя фермерского, личного, подсобного хозяйства, акционерного общества и т.д., службу коммунального хозяйства местной администрации).</w:t>
      </w:r>
    </w:p>
    <w:p w14:paraId="42C06546" w14:textId="77777777" w:rsidR="00D757BC" w:rsidRPr="00A10C9B" w:rsidRDefault="00D757BC" w:rsidP="00D757BC">
      <w:pPr>
        <w:pStyle w:val="20"/>
        <w:numPr>
          <w:ilvl w:val="1"/>
          <w:numId w:val="2"/>
        </w:numPr>
        <w:ind w:left="0" w:firstLine="0"/>
        <w:rPr>
          <w:i w:val="0"/>
          <w:iCs w:val="0"/>
          <w:sz w:val="28"/>
        </w:rPr>
      </w:pPr>
      <w:bookmarkStart w:id="120" w:name="_Toc106800856"/>
      <w:bookmarkStart w:id="121" w:name="_Toc121306818"/>
      <w:r w:rsidRPr="00A10C9B">
        <w:rPr>
          <w:i w:val="0"/>
          <w:iCs w:val="0"/>
          <w:sz w:val="28"/>
        </w:rPr>
        <w:t>Объекты культурного наследия</w:t>
      </w:r>
      <w:bookmarkEnd w:id="120"/>
      <w:bookmarkEnd w:id="121"/>
    </w:p>
    <w:p w14:paraId="28CC12D5" w14:textId="77777777" w:rsidR="003D1884" w:rsidRPr="003D1884" w:rsidRDefault="003D1884" w:rsidP="003D1884">
      <w:pPr>
        <w:ind w:firstLine="709"/>
        <w:rPr>
          <w:sz w:val="28"/>
          <w:szCs w:val="28"/>
        </w:rPr>
      </w:pPr>
      <w:bookmarkStart w:id="122" w:name="_Hlk103948579"/>
      <w:bookmarkStart w:id="123" w:name="_Toc106800857"/>
      <w:bookmarkEnd w:id="81"/>
      <w:r w:rsidRPr="003D1884">
        <w:rPr>
          <w:sz w:val="28"/>
          <w:szCs w:val="28"/>
        </w:rPr>
        <w:t>На территории Знаменского сельсовета Карасукского района Новосибирской области находятся:</w:t>
      </w:r>
    </w:p>
    <w:p w14:paraId="37FB354B" w14:textId="5757EDF5" w:rsidR="003D1884" w:rsidRPr="003D1884" w:rsidRDefault="003D1884" w:rsidP="003D1884">
      <w:pPr>
        <w:pStyle w:val="afff3"/>
        <w:numPr>
          <w:ilvl w:val="0"/>
          <w:numId w:val="35"/>
        </w:numPr>
        <w:ind w:left="1064"/>
        <w:rPr>
          <w:sz w:val="28"/>
          <w:szCs w:val="28"/>
        </w:rPr>
      </w:pPr>
      <w:r w:rsidRPr="003D1884">
        <w:rPr>
          <w:sz w:val="28"/>
          <w:szCs w:val="28"/>
        </w:rPr>
        <w:t>выявленный объект культурного наследия - памятник археологии Одиночный курган Осиновка-2;</w:t>
      </w:r>
    </w:p>
    <w:p w14:paraId="0AB0C623" w14:textId="24312FBD" w:rsidR="008929D8" w:rsidRPr="003D1884" w:rsidRDefault="003D1884" w:rsidP="003D1884">
      <w:pPr>
        <w:pStyle w:val="afff3"/>
        <w:numPr>
          <w:ilvl w:val="0"/>
          <w:numId w:val="35"/>
        </w:numPr>
        <w:ind w:left="1064"/>
        <w:rPr>
          <w:sz w:val="28"/>
          <w:szCs w:val="28"/>
        </w:rPr>
      </w:pPr>
      <w:r w:rsidRPr="003D1884">
        <w:rPr>
          <w:sz w:val="28"/>
          <w:szCs w:val="28"/>
        </w:rPr>
        <w:t>выявленный объект культурного наследия - памятник археологии Одиночный курган Осиновка-3.</w:t>
      </w:r>
    </w:p>
    <w:p w14:paraId="7D310A5E" w14:textId="1E7BB3E3" w:rsidR="00D757BC" w:rsidRPr="00A10C9B" w:rsidRDefault="00D757BC" w:rsidP="00D757BC">
      <w:pPr>
        <w:pStyle w:val="20"/>
        <w:numPr>
          <w:ilvl w:val="1"/>
          <w:numId w:val="2"/>
        </w:numPr>
        <w:ind w:left="0" w:firstLine="0"/>
        <w:rPr>
          <w:i w:val="0"/>
          <w:iCs w:val="0"/>
          <w:sz w:val="28"/>
        </w:rPr>
      </w:pPr>
      <w:bookmarkStart w:id="124" w:name="_Toc121306819"/>
      <w:r w:rsidRPr="00A10C9B">
        <w:rPr>
          <w:i w:val="0"/>
          <w:iCs w:val="0"/>
          <w:sz w:val="28"/>
        </w:rPr>
        <w:t>Особо охраняемые природные территории</w:t>
      </w:r>
      <w:bookmarkEnd w:id="123"/>
      <w:bookmarkEnd w:id="124"/>
    </w:p>
    <w:bookmarkEnd w:id="122"/>
    <w:p w14:paraId="2F0FF7E3" w14:textId="4D9E8D21" w:rsidR="00395052" w:rsidRPr="00A10C9B" w:rsidRDefault="00395052" w:rsidP="00D757BC">
      <w:pPr>
        <w:pStyle w:val="afff3"/>
        <w:ind w:left="0" w:firstLine="700"/>
        <w:rPr>
          <w:sz w:val="28"/>
          <w:szCs w:val="28"/>
        </w:rPr>
      </w:pPr>
      <w:r w:rsidRPr="00A10C9B">
        <w:rPr>
          <w:sz w:val="28"/>
          <w:szCs w:val="28"/>
        </w:rPr>
        <w:t xml:space="preserve">На территории </w:t>
      </w:r>
      <w:r w:rsidR="00147602">
        <w:rPr>
          <w:sz w:val="28"/>
          <w:szCs w:val="28"/>
        </w:rPr>
        <w:t>Знаменского</w:t>
      </w:r>
      <w:r w:rsidR="00ED5116" w:rsidRPr="00A10C9B">
        <w:rPr>
          <w:sz w:val="28"/>
          <w:szCs w:val="28"/>
        </w:rPr>
        <w:t xml:space="preserve"> сельсовета</w:t>
      </w:r>
      <w:r w:rsidRPr="00A10C9B">
        <w:rPr>
          <w:sz w:val="28"/>
          <w:szCs w:val="28"/>
        </w:rPr>
        <w:t xml:space="preserve"> особо охраняемые природные территории отсутствуют.</w:t>
      </w:r>
    </w:p>
    <w:p w14:paraId="4747586B" w14:textId="0CB24BBB" w:rsidR="00D757BC" w:rsidRPr="00A10C9B" w:rsidRDefault="00D757BC" w:rsidP="00D757BC">
      <w:pPr>
        <w:pStyle w:val="afff3"/>
        <w:ind w:left="0" w:firstLine="700"/>
        <w:rPr>
          <w:sz w:val="28"/>
          <w:szCs w:val="28"/>
        </w:rPr>
        <w:sectPr w:rsidR="00D757BC" w:rsidRPr="00A10C9B" w:rsidSect="009039DC">
          <w:pgSz w:w="11906" w:h="16838"/>
          <w:pgMar w:top="1701" w:right="851" w:bottom="1134" w:left="1701" w:header="680" w:footer="680" w:gutter="0"/>
          <w:cols w:space="708"/>
          <w:docGrid w:linePitch="360"/>
        </w:sectPr>
      </w:pPr>
      <w:r w:rsidRPr="00A10C9B">
        <w:rPr>
          <w:sz w:val="28"/>
          <w:szCs w:val="28"/>
        </w:rPr>
        <w:lastRenderedPageBreak/>
        <w:br w:type="page"/>
      </w:r>
    </w:p>
    <w:p w14:paraId="0615866D" w14:textId="6351A4E8" w:rsidR="007569FB" w:rsidRPr="00A10C9B" w:rsidRDefault="007569FB" w:rsidP="00DB0F12">
      <w:pPr>
        <w:pStyle w:val="20"/>
        <w:numPr>
          <w:ilvl w:val="1"/>
          <w:numId w:val="2"/>
        </w:numPr>
        <w:ind w:left="0" w:firstLine="0"/>
        <w:rPr>
          <w:i w:val="0"/>
          <w:iCs w:val="0"/>
          <w:sz w:val="28"/>
        </w:rPr>
      </w:pPr>
      <w:bookmarkStart w:id="125" w:name="_Toc121306820"/>
      <w:r w:rsidRPr="00A10C9B">
        <w:rPr>
          <w:i w:val="0"/>
          <w:iCs w:val="0"/>
          <w:sz w:val="28"/>
        </w:rPr>
        <w:lastRenderedPageBreak/>
        <w:t>Выводы</w:t>
      </w:r>
      <w:bookmarkEnd w:id="125"/>
    </w:p>
    <w:p w14:paraId="03A41DAE" w14:textId="1A2F3967" w:rsidR="002F0248" w:rsidRPr="00A10C9B" w:rsidRDefault="002F0248" w:rsidP="00007349">
      <w:pPr>
        <w:pStyle w:val="a2"/>
        <w:rPr>
          <w:sz w:val="28"/>
          <w:szCs w:val="28"/>
          <w:lang w:val="ru-RU"/>
        </w:rPr>
      </w:pPr>
      <w:r w:rsidRPr="00A10C9B">
        <w:rPr>
          <w:sz w:val="28"/>
          <w:szCs w:val="28"/>
          <w:lang w:val="ru-RU"/>
        </w:rPr>
        <w:t>1.</w:t>
      </w:r>
      <w:r w:rsidR="00ED5116" w:rsidRPr="00A10C9B">
        <w:rPr>
          <w:rFonts w:cs="Arial"/>
          <w:sz w:val="28"/>
          <w:szCs w:val="28"/>
          <w:lang w:val="ru-RU"/>
        </w:rPr>
        <w:t xml:space="preserve"> </w:t>
      </w:r>
      <w:r w:rsidR="00147602">
        <w:rPr>
          <w:rFonts w:cs="Arial"/>
          <w:sz w:val="28"/>
          <w:szCs w:val="28"/>
          <w:lang w:val="ru-RU"/>
        </w:rPr>
        <w:t>Знаменский</w:t>
      </w:r>
      <w:r w:rsidR="00ED5116" w:rsidRPr="00A10C9B">
        <w:rPr>
          <w:rFonts w:cs="Arial"/>
          <w:sz w:val="28"/>
          <w:szCs w:val="28"/>
          <w:lang w:val="ru-RU"/>
        </w:rPr>
        <w:t xml:space="preserve"> сельсовет </w:t>
      </w:r>
      <w:r w:rsidR="00147602">
        <w:rPr>
          <w:rFonts w:cs="Arial"/>
          <w:sz w:val="28"/>
          <w:szCs w:val="28"/>
          <w:lang w:val="ru-RU"/>
        </w:rPr>
        <w:t>Карасукского</w:t>
      </w:r>
      <w:r w:rsidR="00ED5116" w:rsidRPr="00A10C9B">
        <w:rPr>
          <w:rFonts w:cs="Arial"/>
          <w:sz w:val="28"/>
          <w:szCs w:val="28"/>
          <w:lang w:val="ru-RU"/>
        </w:rPr>
        <w:t xml:space="preserve"> муниципального района Новосибирской области</w:t>
      </w:r>
      <w:r w:rsidR="00F75FB8" w:rsidRPr="00A10C9B">
        <w:rPr>
          <w:sz w:val="28"/>
          <w:szCs w:val="28"/>
          <w:lang w:val="ru-RU"/>
        </w:rPr>
        <w:t xml:space="preserve"> </w:t>
      </w:r>
      <w:r w:rsidR="00C37F4D" w:rsidRPr="00A10C9B">
        <w:rPr>
          <w:sz w:val="28"/>
          <w:szCs w:val="28"/>
          <w:lang w:val="ru-RU"/>
        </w:rPr>
        <w:t xml:space="preserve">состоит из </w:t>
      </w:r>
      <w:r w:rsidR="00C72F25">
        <w:rPr>
          <w:sz w:val="28"/>
          <w:szCs w:val="28"/>
          <w:lang w:val="ru-RU"/>
        </w:rPr>
        <w:t>4</w:t>
      </w:r>
      <w:r w:rsidR="00C37F4D" w:rsidRPr="00A10C9B">
        <w:rPr>
          <w:sz w:val="28"/>
          <w:szCs w:val="28"/>
          <w:lang w:val="ru-RU"/>
        </w:rPr>
        <w:t xml:space="preserve"> населенных пунктов. Основная</w:t>
      </w:r>
      <w:r w:rsidRPr="00A10C9B">
        <w:rPr>
          <w:sz w:val="28"/>
          <w:szCs w:val="28"/>
          <w:lang w:val="ru-RU"/>
        </w:rPr>
        <w:t xml:space="preserve"> часть населения проживает в административном центре поселения – </w:t>
      </w:r>
      <w:r w:rsidR="00C72F25">
        <w:rPr>
          <w:sz w:val="28"/>
          <w:szCs w:val="28"/>
          <w:lang w:val="ru-RU"/>
        </w:rPr>
        <w:t>п. Поповка</w:t>
      </w:r>
      <w:r w:rsidRPr="00A10C9B">
        <w:rPr>
          <w:sz w:val="28"/>
          <w:szCs w:val="28"/>
          <w:lang w:val="ru-RU"/>
        </w:rPr>
        <w:t>.</w:t>
      </w:r>
    </w:p>
    <w:p w14:paraId="6AB76F33" w14:textId="38F54217" w:rsidR="00FB1547" w:rsidRPr="00A10C9B" w:rsidRDefault="007569FB" w:rsidP="00007349">
      <w:pPr>
        <w:pStyle w:val="a2"/>
        <w:rPr>
          <w:sz w:val="28"/>
          <w:szCs w:val="28"/>
          <w:lang w:val="ru-RU"/>
        </w:rPr>
      </w:pPr>
      <w:r w:rsidRPr="00A10C9B">
        <w:rPr>
          <w:sz w:val="28"/>
          <w:szCs w:val="28"/>
          <w:lang w:val="ru-RU"/>
        </w:rPr>
        <w:t xml:space="preserve">2. Основная градостроительная деятельность развивается в </w:t>
      </w:r>
      <w:r w:rsidR="00C72F25">
        <w:rPr>
          <w:sz w:val="28"/>
          <w:szCs w:val="28"/>
          <w:lang w:val="ru-RU"/>
        </w:rPr>
        <w:t>п. Поповка</w:t>
      </w:r>
      <w:r w:rsidR="00C37F4D" w:rsidRPr="00A10C9B">
        <w:rPr>
          <w:sz w:val="28"/>
          <w:szCs w:val="28"/>
          <w:lang w:val="ru-RU"/>
        </w:rPr>
        <w:t>.</w:t>
      </w:r>
    </w:p>
    <w:p w14:paraId="1A31E0E2" w14:textId="7455D44C" w:rsidR="007569FB" w:rsidRPr="00A10C9B" w:rsidRDefault="007569FB" w:rsidP="007569FB">
      <w:pPr>
        <w:pStyle w:val="a2"/>
        <w:rPr>
          <w:sz w:val="28"/>
          <w:szCs w:val="28"/>
          <w:lang w:val="ru-RU"/>
        </w:rPr>
      </w:pPr>
      <w:r w:rsidRPr="00A10C9B">
        <w:rPr>
          <w:sz w:val="28"/>
          <w:szCs w:val="28"/>
          <w:lang w:val="ru-RU"/>
        </w:rPr>
        <w:t xml:space="preserve">3. На территории </w:t>
      </w:r>
      <w:r w:rsidR="00ED5116" w:rsidRPr="00A10C9B">
        <w:rPr>
          <w:sz w:val="28"/>
          <w:szCs w:val="28"/>
          <w:lang w:val="ru-RU"/>
        </w:rPr>
        <w:t>муниципального образования</w:t>
      </w:r>
      <w:r w:rsidRPr="00A10C9B">
        <w:rPr>
          <w:sz w:val="28"/>
          <w:szCs w:val="28"/>
          <w:lang w:val="ru-RU"/>
        </w:rPr>
        <w:t xml:space="preserve"> и населенных пунктов сложилось функциональное зонирование. Состав и расположение зон в основном соответствует расселению и не сдерживает развитие поселения.</w:t>
      </w:r>
    </w:p>
    <w:p w14:paraId="068CF10E" w14:textId="41B31DFD" w:rsidR="007569FB" w:rsidRPr="00A10C9B" w:rsidRDefault="007569FB" w:rsidP="007569FB">
      <w:pPr>
        <w:pStyle w:val="a2"/>
        <w:rPr>
          <w:sz w:val="28"/>
          <w:szCs w:val="28"/>
          <w:lang w:val="ru-RU"/>
        </w:rPr>
      </w:pPr>
      <w:r w:rsidRPr="00A10C9B">
        <w:rPr>
          <w:sz w:val="28"/>
          <w:szCs w:val="28"/>
          <w:lang w:val="ru-RU"/>
        </w:rPr>
        <w:t xml:space="preserve">4. Хозяйственная деятельность на территории </w:t>
      </w:r>
      <w:r w:rsidR="00ED5116" w:rsidRPr="00A10C9B">
        <w:rPr>
          <w:sz w:val="28"/>
          <w:szCs w:val="28"/>
          <w:lang w:val="ru-RU"/>
        </w:rPr>
        <w:t>муниципального образования</w:t>
      </w:r>
      <w:r w:rsidRPr="00A10C9B">
        <w:rPr>
          <w:sz w:val="28"/>
          <w:szCs w:val="28"/>
          <w:lang w:val="ru-RU"/>
        </w:rPr>
        <w:t xml:space="preserve"> сосредоточена в </w:t>
      </w:r>
      <w:r w:rsidR="00483807">
        <w:rPr>
          <w:sz w:val="28"/>
          <w:szCs w:val="28"/>
          <w:lang w:val="ru-RU"/>
        </w:rPr>
        <w:t>п. Поповка</w:t>
      </w:r>
      <w:r w:rsidR="00007349" w:rsidRPr="00A10C9B">
        <w:rPr>
          <w:sz w:val="28"/>
          <w:szCs w:val="28"/>
          <w:lang w:val="ru-RU"/>
        </w:rPr>
        <w:t xml:space="preserve">, </w:t>
      </w:r>
      <w:r w:rsidRPr="00A10C9B">
        <w:rPr>
          <w:sz w:val="28"/>
          <w:szCs w:val="28"/>
          <w:lang w:val="ru-RU"/>
        </w:rPr>
        <w:t>а также на</w:t>
      </w:r>
      <w:r w:rsidR="00F71FC5" w:rsidRPr="00A10C9B">
        <w:rPr>
          <w:sz w:val="28"/>
          <w:szCs w:val="28"/>
          <w:lang w:val="ru-RU"/>
        </w:rPr>
        <w:t xml:space="preserve"> прилегающей</w:t>
      </w:r>
      <w:r w:rsidR="000D19D8" w:rsidRPr="00A10C9B">
        <w:rPr>
          <w:sz w:val="28"/>
          <w:szCs w:val="28"/>
          <w:lang w:val="ru-RU"/>
        </w:rPr>
        <w:t xml:space="preserve"> к не</w:t>
      </w:r>
      <w:r w:rsidR="00F75FB8" w:rsidRPr="00A10C9B">
        <w:rPr>
          <w:sz w:val="28"/>
          <w:szCs w:val="28"/>
          <w:lang w:val="ru-RU"/>
        </w:rPr>
        <w:t>му</w:t>
      </w:r>
      <w:r w:rsidR="000D19D8" w:rsidRPr="00A10C9B">
        <w:rPr>
          <w:sz w:val="28"/>
          <w:szCs w:val="28"/>
          <w:lang w:val="ru-RU"/>
        </w:rPr>
        <w:t xml:space="preserve"> территории.</w:t>
      </w:r>
    </w:p>
    <w:p w14:paraId="68086D57" w14:textId="77777777" w:rsidR="007569FB" w:rsidRPr="00A10C9B" w:rsidRDefault="007569FB" w:rsidP="007569FB">
      <w:pPr>
        <w:pStyle w:val="a2"/>
        <w:rPr>
          <w:sz w:val="28"/>
          <w:szCs w:val="28"/>
          <w:lang w:val="ru-RU"/>
        </w:rPr>
      </w:pPr>
      <w:r w:rsidRPr="00A10C9B">
        <w:rPr>
          <w:sz w:val="28"/>
          <w:szCs w:val="28"/>
          <w:lang w:val="ru-RU"/>
        </w:rPr>
        <w:t xml:space="preserve">5. На территории поселения размещаются объекты </w:t>
      </w:r>
      <w:r w:rsidR="00D378CF" w:rsidRPr="00A10C9B">
        <w:rPr>
          <w:sz w:val="28"/>
          <w:szCs w:val="28"/>
          <w:lang w:val="ru-RU"/>
        </w:rPr>
        <w:t xml:space="preserve">социальной, транспортной и инженерной </w:t>
      </w:r>
      <w:r w:rsidRPr="00A10C9B">
        <w:rPr>
          <w:sz w:val="28"/>
          <w:szCs w:val="28"/>
          <w:lang w:val="ru-RU"/>
        </w:rPr>
        <w:t>инфраструктуры регионального</w:t>
      </w:r>
      <w:r w:rsidR="00D378CF" w:rsidRPr="00A10C9B">
        <w:rPr>
          <w:sz w:val="28"/>
          <w:szCs w:val="28"/>
          <w:lang w:val="ru-RU"/>
        </w:rPr>
        <w:t xml:space="preserve"> значения, местного значения муниципального района и</w:t>
      </w:r>
      <w:r w:rsidR="00B06438" w:rsidRPr="00A10C9B">
        <w:rPr>
          <w:sz w:val="28"/>
          <w:szCs w:val="28"/>
          <w:lang w:val="ru-RU"/>
        </w:rPr>
        <w:t xml:space="preserve"> </w:t>
      </w:r>
      <w:r w:rsidR="00D378CF" w:rsidRPr="00A10C9B">
        <w:rPr>
          <w:sz w:val="28"/>
          <w:szCs w:val="28"/>
          <w:lang w:val="ru-RU"/>
        </w:rPr>
        <w:t>местного</w:t>
      </w:r>
      <w:r w:rsidRPr="00A10C9B">
        <w:rPr>
          <w:sz w:val="28"/>
          <w:szCs w:val="28"/>
          <w:lang w:val="ru-RU"/>
        </w:rPr>
        <w:t xml:space="preserve"> значения</w:t>
      </w:r>
      <w:r w:rsidR="00D378CF" w:rsidRPr="00A10C9B">
        <w:rPr>
          <w:sz w:val="28"/>
          <w:szCs w:val="28"/>
          <w:lang w:val="ru-RU"/>
        </w:rPr>
        <w:t xml:space="preserve"> сельского поселения</w:t>
      </w:r>
      <w:r w:rsidRPr="00A10C9B">
        <w:rPr>
          <w:sz w:val="28"/>
          <w:szCs w:val="28"/>
          <w:lang w:val="ru-RU"/>
        </w:rPr>
        <w:t>.</w:t>
      </w:r>
    </w:p>
    <w:p w14:paraId="265798D8" w14:textId="77777777" w:rsidR="00D378CF" w:rsidRPr="00A10C9B" w:rsidRDefault="00D378CF" w:rsidP="00D378CF">
      <w:pPr>
        <w:pStyle w:val="a2"/>
        <w:rPr>
          <w:sz w:val="28"/>
          <w:szCs w:val="28"/>
          <w:lang w:val="ru-RU"/>
        </w:rPr>
      </w:pPr>
      <w:r w:rsidRPr="00A10C9B">
        <w:rPr>
          <w:sz w:val="28"/>
          <w:szCs w:val="28"/>
          <w:lang w:val="ru-RU"/>
        </w:rPr>
        <w:t>6. Установление зон с особыми условиями использования территории осуществляется в соответствии с действующим законодательством.</w:t>
      </w:r>
    </w:p>
    <w:p w14:paraId="1779B6CB" w14:textId="480782EE" w:rsidR="00EA18E2" w:rsidRPr="00A10C9B" w:rsidRDefault="00D378CF" w:rsidP="000D651C">
      <w:pPr>
        <w:pStyle w:val="a2"/>
        <w:rPr>
          <w:sz w:val="28"/>
          <w:szCs w:val="28"/>
          <w:highlight w:val="yellow"/>
          <w:lang w:val="ru-RU"/>
        </w:rPr>
        <w:sectPr w:rsidR="00EA18E2" w:rsidRPr="00A10C9B" w:rsidSect="00C72F25">
          <w:footerReference w:type="default" r:id="rId20"/>
          <w:pgSz w:w="11906" w:h="16838"/>
          <w:pgMar w:top="1276" w:right="851" w:bottom="1134" w:left="1701" w:header="680" w:footer="1077" w:gutter="0"/>
          <w:cols w:space="708"/>
          <w:docGrid w:linePitch="360"/>
        </w:sectPr>
      </w:pPr>
      <w:r w:rsidRPr="00A10C9B">
        <w:rPr>
          <w:sz w:val="28"/>
          <w:szCs w:val="28"/>
          <w:lang w:val="ru-RU"/>
        </w:rPr>
        <w:t>7</w:t>
      </w:r>
      <w:r w:rsidR="007569FB" w:rsidRPr="00A10C9B">
        <w:rPr>
          <w:sz w:val="28"/>
          <w:szCs w:val="28"/>
          <w:lang w:val="ru-RU"/>
        </w:rPr>
        <w:t xml:space="preserve">. Система транспорта общего пользования (автомобильных дорог) соответствует расселению и системе социального обслуживания. При этом качество улично-дорожной сети </w:t>
      </w:r>
      <w:r w:rsidR="00147602">
        <w:rPr>
          <w:sz w:val="28"/>
          <w:szCs w:val="28"/>
          <w:lang w:val="ru-RU"/>
        </w:rPr>
        <w:t>Знаменского</w:t>
      </w:r>
      <w:r w:rsidR="00ED5116" w:rsidRPr="00A10C9B">
        <w:rPr>
          <w:sz w:val="28"/>
          <w:szCs w:val="28"/>
          <w:lang w:val="ru-RU"/>
        </w:rPr>
        <w:t xml:space="preserve"> сельсовета</w:t>
      </w:r>
      <w:r w:rsidR="005A45B7" w:rsidRPr="00A10C9B">
        <w:rPr>
          <w:sz w:val="28"/>
          <w:szCs w:val="28"/>
          <w:lang w:val="ru-RU"/>
        </w:rPr>
        <w:t xml:space="preserve"> </w:t>
      </w:r>
      <w:r w:rsidR="007569FB" w:rsidRPr="00A10C9B">
        <w:rPr>
          <w:sz w:val="28"/>
          <w:szCs w:val="28"/>
          <w:lang w:val="ru-RU"/>
        </w:rPr>
        <w:t xml:space="preserve">не соответствует современным требованиям. </w:t>
      </w:r>
      <w:r w:rsidR="00CD6289" w:rsidRPr="00A10C9B">
        <w:rPr>
          <w:sz w:val="28"/>
          <w:szCs w:val="28"/>
          <w:highlight w:val="yellow"/>
          <w:lang w:val="ru-RU"/>
        </w:rPr>
        <w:br w:type="page"/>
      </w:r>
    </w:p>
    <w:p w14:paraId="5CB230F1" w14:textId="77777777" w:rsidR="008C6D4D" w:rsidRPr="00A10C9B" w:rsidRDefault="00A5122F" w:rsidP="00DB0F12">
      <w:pPr>
        <w:pStyle w:val="1"/>
        <w:numPr>
          <w:ilvl w:val="0"/>
          <w:numId w:val="2"/>
        </w:numPr>
        <w:ind w:left="0" w:firstLine="0"/>
        <w:rPr>
          <w:sz w:val="28"/>
        </w:rPr>
      </w:pPr>
      <w:bookmarkStart w:id="126" w:name="_Toc121306821"/>
      <w:r w:rsidRPr="00A10C9B">
        <w:rPr>
          <w:sz w:val="28"/>
        </w:rPr>
        <w:lastRenderedPageBreak/>
        <w:t>Оценка</w:t>
      </w:r>
      <w:r w:rsidR="00CD6289" w:rsidRPr="00A10C9B">
        <w:rPr>
          <w:sz w:val="28"/>
        </w:rPr>
        <w:t xml:space="preserve"> возможного влияния планируемых для размещения объектов мест</w:t>
      </w:r>
      <w:r w:rsidRPr="00A10C9B">
        <w:rPr>
          <w:sz w:val="28"/>
        </w:rPr>
        <w:t>ного значения поселения</w:t>
      </w:r>
      <w:bookmarkEnd w:id="126"/>
    </w:p>
    <w:p w14:paraId="11444A0A" w14:textId="77777777" w:rsidR="008F668E" w:rsidRPr="00A10C9B" w:rsidRDefault="008F668E" w:rsidP="008F668E">
      <w:pPr>
        <w:pStyle w:val="a2"/>
        <w:rPr>
          <w:bCs/>
          <w:color w:val="000000"/>
          <w:sz w:val="28"/>
          <w:szCs w:val="28"/>
          <w:lang w:val="ru-RU" w:eastAsia="ru-RU" w:bidi="ar-SA"/>
        </w:rPr>
      </w:pPr>
      <w:r w:rsidRPr="00A10C9B">
        <w:rPr>
          <w:bCs/>
          <w:color w:val="000000"/>
          <w:sz w:val="28"/>
          <w:szCs w:val="28"/>
          <w:lang w:val="ru-RU" w:eastAsia="ru-RU" w:bidi="ar-SA"/>
        </w:rPr>
        <w:t>Генеральным планом рабочего поселка Посевная предусматриваются следующие мероприятия:</w:t>
      </w:r>
    </w:p>
    <w:p w14:paraId="03D90F1E" w14:textId="49DD6C43" w:rsidR="008F668E" w:rsidRPr="00A10C9B" w:rsidRDefault="008F668E" w:rsidP="008F668E">
      <w:pPr>
        <w:pStyle w:val="a2"/>
        <w:rPr>
          <w:bCs/>
          <w:color w:val="000000"/>
          <w:sz w:val="28"/>
          <w:szCs w:val="28"/>
          <w:lang w:val="ru-RU" w:eastAsia="ru-RU" w:bidi="ar-SA"/>
        </w:rPr>
      </w:pPr>
      <w:r w:rsidRPr="00A10C9B">
        <w:rPr>
          <w:bCs/>
          <w:color w:val="000000"/>
          <w:sz w:val="28"/>
          <w:szCs w:val="28"/>
          <w:lang w:val="ru-RU" w:eastAsia="ru-RU" w:bidi="ar-SA"/>
        </w:rPr>
        <w:t>Размещение:</w:t>
      </w:r>
    </w:p>
    <w:p w14:paraId="755F2783" w14:textId="2155A67A" w:rsidR="008F668E" w:rsidRPr="00A10C9B" w:rsidRDefault="008F668E" w:rsidP="008F668E">
      <w:pPr>
        <w:pStyle w:val="afff3"/>
        <w:numPr>
          <w:ilvl w:val="0"/>
          <w:numId w:val="7"/>
        </w:numPr>
        <w:ind w:left="1064"/>
        <w:contextualSpacing w:val="0"/>
        <w:rPr>
          <w:bCs/>
          <w:spacing w:val="-1"/>
          <w:sz w:val="28"/>
          <w:szCs w:val="28"/>
        </w:rPr>
      </w:pPr>
      <w:r w:rsidRPr="00A10C9B">
        <w:rPr>
          <w:bCs/>
          <w:spacing w:val="-1"/>
          <w:sz w:val="28"/>
          <w:szCs w:val="28"/>
        </w:rPr>
        <w:t>602010301 Объект спорта, включающий раздельно нормируемые спортивные сооружения (объекты) (в т. ч. физкультурно-оздоровительный комплекс)</w:t>
      </w:r>
      <w:r w:rsidR="00B96E42" w:rsidRPr="00A10C9B">
        <w:rPr>
          <w:bCs/>
          <w:spacing w:val="-1"/>
          <w:sz w:val="28"/>
          <w:szCs w:val="28"/>
        </w:rPr>
        <w:t xml:space="preserve">: </w:t>
      </w:r>
      <w:r w:rsidRPr="00A10C9B">
        <w:rPr>
          <w:bCs/>
          <w:spacing w:val="-1"/>
          <w:sz w:val="28"/>
          <w:szCs w:val="28"/>
        </w:rPr>
        <w:t>спортивны</w:t>
      </w:r>
      <w:r w:rsidR="00B96E42" w:rsidRPr="00A10C9B">
        <w:rPr>
          <w:bCs/>
          <w:spacing w:val="-1"/>
          <w:sz w:val="28"/>
          <w:szCs w:val="28"/>
        </w:rPr>
        <w:t>й</w:t>
      </w:r>
      <w:r w:rsidRPr="00A10C9B">
        <w:rPr>
          <w:bCs/>
          <w:spacing w:val="-1"/>
          <w:sz w:val="28"/>
          <w:szCs w:val="28"/>
        </w:rPr>
        <w:t xml:space="preserve"> зал</w:t>
      </w:r>
      <w:r w:rsidR="00B96E42" w:rsidRPr="00A10C9B">
        <w:rPr>
          <w:bCs/>
          <w:spacing w:val="-1"/>
          <w:sz w:val="28"/>
          <w:szCs w:val="28"/>
        </w:rPr>
        <w:t xml:space="preserve"> </w:t>
      </w:r>
      <w:r w:rsidR="00C72F25">
        <w:rPr>
          <w:bCs/>
          <w:spacing w:val="-1"/>
          <w:sz w:val="28"/>
          <w:szCs w:val="28"/>
        </w:rPr>
        <w:t xml:space="preserve">п. </w:t>
      </w:r>
      <w:r w:rsidR="00CA3033">
        <w:rPr>
          <w:bCs/>
          <w:spacing w:val="-1"/>
          <w:sz w:val="28"/>
          <w:szCs w:val="28"/>
        </w:rPr>
        <w:t>Поповка</w:t>
      </w:r>
      <w:r w:rsidRPr="00A10C9B">
        <w:rPr>
          <w:bCs/>
          <w:spacing w:val="-1"/>
          <w:sz w:val="28"/>
          <w:szCs w:val="28"/>
        </w:rPr>
        <w:t xml:space="preserve"> (общая минимальная обеспеченность должна составлять </w:t>
      </w:r>
      <w:r w:rsidR="00CA3033">
        <w:rPr>
          <w:bCs/>
          <w:spacing w:val="-1"/>
          <w:sz w:val="28"/>
          <w:szCs w:val="28"/>
        </w:rPr>
        <w:t>100</w:t>
      </w:r>
      <w:r w:rsidRPr="00A10C9B">
        <w:rPr>
          <w:bCs/>
          <w:spacing w:val="-1"/>
          <w:sz w:val="28"/>
          <w:szCs w:val="28"/>
        </w:rPr>
        <w:t xml:space="preserve"> кв.м.);</w:t>
      </w:r>
    </w:p>
    <w:p w14:paraId="5E7BCBBE" w14:textId="2D3D9D69" w:rsidR="008F668E" w:rsidRPr="00A10C9B" w:rsidRDefault="00B96E42" w:rsidP="00E30AE6">
      <w:pPr>
        <w:pStyle w:val="afff3"/>
        <w:numPr>
          <w:ilvl w:val="0"/>
          <w:numId w:val="7"/>
        </w:numPr>
        <w:ind w:left="1064"/>
        <w:contextualSpacing w:val="0"/>
        <w:rPr>
          <w:bCs/>
          <w:spacing w:val="-1"/>
          <w:sz w:val="28"/>
          <w:szCs w:val="28"/>
        </w:rPr>
      </w:pPr>
      <w:r w:rsidRPr="00A10C9B">
        <w:rPr>
          <w:bCs/>
          <w:spacing w:val="-1"/>
          <w:sz w:val="28"/>
          <w:szCs w:val="28"/>
        </w:rPr>
        <w:t xml:space="preserve">602010804 Объекты торговли, общественного питания: </w:t>
      </w:r>
      <w:r w:rsidR="008F668E" w:rsidRPr="00A10C9B">
        <w:rPr>
          <w:bCs/>
          <w:spacing w:val="-1"/>
          <w:sz w:val="28"/>
          <w:szCs w:val="28"/>
        </w:rPr>
        <w:t>торговый центр</w:t>
      </w:r>
      <w:r w:rsidRPr="00A10C9B">
        <w:rPr>
          <w:bCs/>
          <w:spacing w:val="-1"/>
          <w:sz w:val="28"/>
          <w:szCs w:val="28"/>
        </w:rPr>
        <w:t xml:space="preserve"> в </w:t>
      </w:r>
      <w:r w:rsidR="00CA3033">
        <w:rPr>
          <w:bCs/>
          <w:spacing w:val="-1"/>
          <w:sz w:val="28"/>
          <w:szCs w:val="28"/>
        </w:rPr>
        <w:t>п. Осиновка</w:t>
      </w:r>
      <w:r w:rsidR="008F668E" w:rsidRPr="00A10C9B">
        <w:rPr>
          <w:bCs/>
          <w:spacing w:val="-1"/>
          <w:sz w:val="28"/>
          <w:szCs w:val="28"/>
        </w:rPr>
        <w:t xml:space="preserve"> (</w:t>
      </w:r>
      <w:r w:rsidR="002F341F" w:rsidRPr="00A10C9B">
        <w:rPr>
          <w:bCs/>
          <w:spacing w:val="-1"/>
          <w:sz w:val="28"/>
          <w:szCs w:val="28"/>
        </w:rPr>
        <w:t xml:space="preserve">торговый центр (общая торговая площадь не менее </w:t>
      </w:r>
      <w:r w:rsidR="00566B0A">
        <w:rPr>
          <w:sz w:val="28"/>
          <w:szCs w:val="28"/>
        </w:rPr>
        <w:t xml:space="preserve">210,08 </w:t>
      </w:r>
      <w:proofErr w:type="spellStart"/>
      <w:proofErr w:type="gramStart"/>
      <w:r w:rsidR="002F341F" w:rsidRPr="00A10C9B">
        <w:rPr>
          <w:bCs/>
          <w:spacing w:val="-1"/>
          <w:sz w:val="28"/>
          <w:szCs w:val="28"/>
        </w:rPr>
        <w:t>кв.м</w:t>
      </w:r>
      <w:proofErr w:type="spellEnd"/>
      <w:proofErr w:type="gramEnd"/>
      <w:r w:rsidR="002F341F" w:rsidRPr="00A10C9B">
        <w:rPr>
          <w:bCs/>
          <w:spacing w:val="-1"/>
          <w:sz w:val="28"/>
          <w:szCs w:val="28"/>
        </w:rPr>
        <w:t xml:space="preserve">: общая площадь стационарных торговых объектов, на которых осуществляется продажа непродовольственных товаров </w:t>
      </w:r>
      <w:r w:rsidR="00CA3033">
        <w:rPr>
          <w:bCs/>
          <w:spacing w:val="-1"/>
          <w:sz w:val="28"/>
          <w:szCs w:val="28"/>
        </w:rPr>
        <w:t>–</w:t>
      </w:r>
      <w:r w:rsidR="002F341F" w:rsidRPr="00A10C9B">
        <w:rPr>
          <w:bCs/>
          <w:spacing w:val="-1"/>
          <w:sz w:val="28"/>
          <w:szCs w:val="28"/>
        </w:rPr>
        <w:t xml:space="preserve"> </w:t>
      </w:r>
      <w:r w:rsidR="00566B0A">
        <w:rPr>
          <w:sz w:val="28"/>
          <w:szCs w:val="28"/>
        </w:rPr>
        <w:t xml:space="preserve">210,08 </w:t>
      </w:r>
      <w:proofErr w:type="spellStart"/>
      <w:r w:rsidR="002F341F" w:rsidRPr="00A10C9B">
        <w:rPr>
          <w:bCs/>
          <w:spacing w:val="-1"/>
          <w:sz w:val="28"/>
          <w:szCs w:val="28"/>
        </w:rPr>
        <w:t>кв.м</w:t>
      </w:r>
      <w:proofErr w:type="spellEnd"/>
      <w:r w:rsidR="008F668E" w:rsidRPr="00A10C9B">
        <w:rPr>
          <w:bCs/>
          <w:spacing w:val="-1"/>
          <w:sz w:val="28"/>
          <w:szCs w:val="28"/>
        </w:rPr>
        <w:t>)</w:t>
      </w:r>
      <w:r w:rsidRPr="00A10C9B">
        <w:rPr>
          <w:bCs/>
          <w:spacing w:val="-1"/>
          <w:sz w:val="28"/>
          <w:szCs w:val="28"/>
        </w:rPr>
        <w:t>;</w:t>
      </w:r>
    </w:p>
    <w:p w14:paraId="562ACBCD" w14:textId="140C74C1" w:rsidR="00B96E42" w:rsidRPr="00A10C9B" w:rsidRDefault="00B96E42" w:rsidP="00B96E42">
      <w:pPr>
        <w:ind w:left="704"/>
        <w:rPr>
          <w:bCs/>
          <w:spacing w:val="-1"/>
          <w:sz w:val="28"/>
          <w:szCs w:val="28"/>
        </w:rPr>
      </w:pPr>
      <w:r w:rsidRPr="00A10C9B">
        <w:rPr>
          <w:bCs/>
          <w:spacing w:val="-1"/>
          <w:sz w:val="28"/>
          <w:szCs w:val="28"/>
        </w:rPr>
        <w:t>Ликвидация:</w:t>
      </w:r>
    </w:p>
    <w:p w14:paraId="3CE7DB91" w14:textId="1D4FDFA0" w:rsidR="00B96E42" w:rsidRDefault="00D478E1" w:rsidP="00B96E42">
      <w:pPr>
        <w:pStyle w:val="afff3"/>
        <w:numPr>
          <w:ilvl w:val="0"/>
          <w:numId w:val="7"/>
        </w:numPr>
        <w:ind w:left="1064"/>
        <w:contextualSpacing w:val="0"/>
        <w:rPr>
          <w:bCs/>
          <w:spacing w:val="-1"/>
          <w:sz w:val="28"/>
          <w:szCs w:val="28"/>
        </w:rPr>
      </w:pPr>
      <w:r w:rsidRPr="00D478E1">
        <w:rPr>
          <w:bCs/>
          <w:spacing w:val="-1"/>
          <w:sz w:val="28"/>
          <w:szCs w:val="28"/>
        </w:rPr>
        <w:t>602010202</w:t>
      </w:r>
      <w:r>
        <w:rPr>
          <w:bCs/>
          <w:spacing w:val="-1"/>
          <w:sz w:val="28"/>
          <w:szCs w:val="28"/>
        </w:rPr>
        <w:t xml:space="preserve"> </w:t>
      </w:r>
      <w:r w:rsidRPr="00D478E1">
        <w:rPr>
          <w:bCs/>
          <w:spacing w:val="-1"/>
          <w:sz w:val="28"/>
          <w:szCs w:val="28"/>
        </w:rPr>
        <w:t>Объект культурно-досугового (клубного) типа</w:t>
      </w:r>
      <w:r>
        <w:rPr>
          <w:bCs/>
          <w:spacing w:val="-1"/>
          <w:sz w:val="28"/>
          <w:szCs w:val="28"/>
        </w:rPr>
        <w:t xml:space="preserve">: </w:t>
      </w:r>
      <w:r w:rsidRPr="00D478E1">
        <w:rPr>
          <w:bCs/>
          <w:spacing w:val="-1"/>
          <w:sz w:val="28"/>
          <w:szCs w:val="28"/>
        </w:rPr>
        <w:t>Сельский дом культуры п. Осиновка</w:t>
      </w:r>
      <w:r w:rsidR="00D52E33" w:rsidRPr="00A10C9B">
        <w:rPr>
          <w:bCs/>
          <w:spacing w:val="-1"/>
          <w:sz w:val="28"/>
          <w:szCs w:val="28"/>
        </w:rPr>
        <w:t>.</w:t>
      </w:r>
    </w:p>
    <w:p w14:paraId="7F878084" w14:textId="5FBA8460" w:rsidR="001A573F" w:rsidRPr="00A10C9B" w:rsidRDefault="001A573F" w:rsidP="007748B9">
      <w:pPr>
        <w:ind w:firstLine="709"/>
        <w:rPr>
          <w:sz w:val="28"/>
          <w:szCs w:val="28"/>
          <w:highlight w:val="yellow"/>
        </w:rPr>
      </w:pPr>
      <w:r w:rsidRPr="00A10C9B">
        <w:rPr>
          <w:sz w:val="28"/>
          <w:szCs w:val="28"/>
          <w:highlight w:val="yellow"/>
        </w:rPr>
        <w:br w:type="page"/>
      </w:r>
    </w:p>
    <w:p w14:paraId="0C5A5100" w14:textId="77777777" w:rsidR="001A573F" w:rsidRPr="00A10C9B" w:rsidRDefault="001A573F" w:rsidP="007748B9">
      <w:pPr>
        <w:ind w:firstLine="709"/>
        <w:rPr>
          <w:sz w:val="28"/>
          <w:szCs w:val="28"/>
          <w:highlight w:val="yellow"/>
        </w:rPr>
        <w:sectPr w:rsidR="001A573F" w:rsidRPr="00A10C9B" w:rsidSect="009039DC">
          <w:pgSz w:w="11906" w:h="16838"/>
          <w:pgMar w:top="1701" w:right="851" w:bottom="1134" w:left="1701" w:header="680" w:footer="1077" w:gutter="0"/>
          <w:cols w:space="708"/>
          <w:docGrid w:linePitch="360"/>
        </w:sectPr>
      </w:pPr>
    </w:p>
    <w:p w14:paraId="7FE22904" w14:textId="47B0A0D4" w:rsidR="00BA5736" w:rsidRPr="00A10C9B" w:rsidRDefault="0057505E" w:rsidP="00DB0F12">
      <w:pPr>
        <w:pStyle w:val="1"/>
        <w:numPr>
          <w:ilvl w:val="0"/>
          <w:numId w:val="2"/>
        </w:numPr>
        <w:ind w:left="0" w:firstLine="0"/>
        <w:rPr>
          <w:sz w:val="28"/>
          <w:lang w:eastAsia="ar-SA" w:bidi="en-US"/>
        </w:rPr>
      </w:pPr>
      <w:bookmarkStart w:id="127" w:name="_Toc121306822"/>
      <w:bookmarkEnd w:id="26"/>
      <w:bookmarkEnd w:id="30"/>
      <w:r w:rsidRPr="00A10C9B">
        <w:rPr>
          <w:sz w:val="28"/>
          <w:lang w:eastAsia="ar-SA" w:bidi="en-US"/>
        </w:rPr>
        <w:lastRenderedPageBreak/>
        <w:t xml:space="preserve">Сведения </w:t>
      </w:r>
      <w:r w:rsidRPr="00A10C9B">
        <w:rPr>
          <w:rFonts w:eastAsia="Times New Roman"/>
          <w:sz w:val="28"/>
          <w:lang w:eastAsia="ar-SA" w:bidi="en-US"/>
        </w:rPr>
        <w:t>о планируемых для размещения на территориях поселения</w:t>
      </w:r>
      <w:r w:rsidR="004218FF" w:rsidRPr="00A10C9B">
        <w:rPr>
          <w:rFonts w:eastAsia="Times New Roman"/>
          <w:sz w:val="28"/>
          <w:lang w:eastAsia="ar-SA" w:bidi="en-US"/>
        </w:rPr>
        <w:t xml:space="preserve"> </w:t>
      </w:r>
      <w:r w:rsidRPr="00A10C9B">
        <w:rPr>
          <w:sz w:val="28"/>
          <w:shd w:val="clear" w:color="auto" w:fill="FFFFFF"/>
        </w:rPr>
        <w:t>объектов</w:t>
      </w:r>
      <w:r w:rsidRPr="00A10C9B">
        <w:rPr>
          <w:rFonts w:eastAsia="Times New Roman"/>
          <w:sz w:val="28"/>
          <w:lang w:eastAsia="ar-SA" w:bidi="en-US"/>
        </w:rPr>
        <w:t xml:space="preserve"> федерального значения, объектов регионального значения</w:t>
      </w:r>
      <w:bookmarkEnd w:id="127"/>
    </w:p>
    <w:p w14:paraId="224C6B40" w14:textId="490A9C86" w:rsidR="005461E8" w:rsidRPr="00A10C9B" w:rsidRDefault="005461E8" w:rsidP="005461E8">
      <w:pPr>
        <w:pStyle w:val="a2"/>
        <w:rPr>
          <w:sz w:val="28"/>
          <w:szCs w:val="28"/>
          <w:lang w:val="ru-RU"/>
        </w:rPr>
      </w:pPr>
      <w:r w:rsidRPr="00A10C9B">
        <w:rPr>
          <w:sz w:val="28"/>
          <w:szCs w:val="28"/>
          <w:lang w:val="ru-RU"/>
        </w:rPr>
        <w:t xml:space="preserve">На территорию </w:t>
      </w:r>
      <w:r w:rsidR="00147602">
        <w:rPr>
          <w:sz w:val="28"/>
          <w:szCs w:val="28"/>
          <w:lang w:val="ru-RU"/>
        </w:rPr>
        <w:t>Знаменского</w:t>
      </w:r>
      <w:r w:rsidR="00ED5116" w:rsidRPr="00A10C9B">
        <w:rPr>
          <w:sz w:val="28"/>
          <w:szCs w:val="28"/>
          <w:lang w:val="ru-RU"/>
        </w:rPr>
        <w:t xml:space="preserve"> сель</w:t>
      </w:r>
      <w:r w:rsidR="00B31E32" w:rsidRPr="00A10C9B">
        <w:rPr>
          <w:sz w:val="28"/>
          <w:szCs w:val="28"/>
          <w:lang w:val="ru-RU"/>
        </w:rPr>
        <w:t>совета</w:t>
      </w:r>
      <w:r w:rsidR="0029131E" w:rsidRPr="00A10C9B">
        <w:rPr>
          <w:sz w:val="28"/>
          <w:szCs w:val="28"/>
          <w:lang w:val="ru-RU"/>
        </w:rPr>
        <w:t xml:space="preserve"> </w:t>
      </w:r>
      <w:r w:rsidRPr="00A10C9B">
        <w:rPr>
          <w:sz w:val="28"/>
          <w:szCs w:val="28"/>
          <w:lang w:val="ru-RU"/>
        </w:rPr>
        <w:t>распространяют действие следующие документы территориального планирования Российской Федерации:</w:t>
      </w:r>
    </w:p>
    <w:p w14:paraId="68BB4632" w14:textId="77777777" w:rsidR="005461E8" w:rsidRPr="00A10C9B" w:rsidRDefault="005461E8" w:rsidP="005461E8">
      <w:pPr>
        <w:pStyle w:val="a2"/>
        <w:rPr>
          <w:sz w:val="28"/>
          <w:szCs w:val="28"/>
          <w:lang w:val="ru-RU"/>
        </w:rPr>
      </w:pPr>
      <w:r w:rsidRPr="00A10C9B">
        <w:rPr>
          <w:rFonts w:eastAsiaTheme="minorHAnsi"/>
          <w:color w:val="000000"/>
          <w:sz w:val="28"/>
          <w:szCs w:val="28"/>
          <w:lang w:val="ru-RU" w:eastAsia="en-US"/>
        </w:rPr>
        <w:t>1</w:t>
      </w:r>
      <w:r w:rsidR="00CC732F" w:rsidRPr="00A10C9B">
        <w:rPr>
          <w:rFonts w:eastAsiaTheme="minorHAnsi"/>
          <w:color w:val="000000"/>
          <w:sz w:val="28"/>
          <w:szCs w:val="28"/>
          <w:lang w:val="ru-RU" w:eastAsia="en-US"/>
        </w:rPr>
        <w:t>)</w:t>
      </w:r>
      <w:r w:rsidRPr="00A10C9B">
        <w:rPr>
          <w:rFonts w:eastAsiaTheme="minorHAnsi"/>
          <w:color w:val="000000"/>
          <w:sz w:val="28"/>
          <w:szCs w:val="28"/>
          <w:lang w:val="ru-RU" w:eastAsia="en-US"/>
        </w:rPr>
        <w:t xml:space="preserve"> 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234B55" w:rsidRPr="00A10C9B">
        <w:rPr>
          <w:rFonts w:eastAsiaTheme="minorHAnsi"/>
          <w:color w:val="000000"/>
          <w:sz w:val="28"/>
          <w:szCs w:val="28"/>
          <w:lang w:val="ru-RU" w:eastAsia="en-US"/>
        </w:rPr>
        <w:t xml:space="preserve"> </w:t>
      </w:r>
      <w:r w:rsidRPr="00A10C9B">
        <w:rPr>
          <w:rFonts w:eastAsiaTheme="minorHAnsi"/>
          <w:color w:val="000000"/>
          <w:sz w:val="28"/>
          <w:szCs w:val="28"/>
          <w:lang w:val="ru-RU" w:eastAsia="en-US"/>
        </w:rPr>
        <w:t>2607-р</w:t>
      </w:r>
      <w:r w:rsidR="00272471" w:rsidRPr="00A10C9B">
        <w:rPr>
          <w:rFonts w:eastAsiaTheme="minorHAnsi"/>
          <w:color w:val="000000"/>
          <w:sz w:val="28"/>
          <w:szCs w:val="28"/>
          <w:lang w:val="ru-RU" w:eastAsia="en-US"/>
        </w:rPr>
        <w:t xml:space="preserve"> </w:t>
      </w:r>
      <w:r w:rsidR="006A08D1" w:rsidRPr="00A10C9B">
        <w:rPr>
          <w:rFonts w:eastAsiaTheme="minorHAnsi"/>
          <w:color w:val="000000"/>
          <w:sz w:val="28"/>
          <w:szCs w:val="28"/>
          <w:lang w:val="ru-RU" w:eastAsia="en-US"/>
        </w:rPr>
        <w:t>(с последующими изменениями и дополнениями)</w:t>
      </w:r>
      <w:r w:rsidRPr="00A10C9B">
        <w:rPr>
          <w:rFonts w:eastAsiaTheme="minorHAnsi"/>
          <w:color w:val="000000"/>
          <w:sz w:val="28"/>
          <w:szCs w:val="28"/>
          <w:lang w:val="ru-RU" w:eastAsia="en-US"/>
        </w:rPr>
        <w:t>;</w:t>
      </w:r>
    </w:p>
    <w:p w14:paraId="7380E518" w14:textId="77777777" w:rsidR="005461E8" w:rsidRPr="00A10C9B" w:rsidRDefault="005461E8" w:rsidP="005461E8">
      <w:pPr>
        <w:pStyle w:val="a2"/>
        <w:rPr>
          <w:rFonts w:eastAsiaTheme="minorHAnsi"/>
          <w:color w:val="000000"/>
          <w:sz w:val="28"/>
          <w:szCs w:val="28"/>
          <w:lang w:val="ru-RU" w:eastAsia="en-US"/>
        </w:rPr>
      </w:pPr>
      <w:r w:rsidRPr="00A10C9B">
        <w:rPr>
          <w:sz w:val="28"/>
          <w:szCs w:val="28"/>
          <w:lang w:val="ru-RU"/>
        </w:rPr>
        <w:t>2) схема территориального планирования Российской Федерации в области высшего</w:t>
      </w:r>
      <w:r w:rsidRPr="00A10C9B">
        <w:rPr>
          <w:rFonts w:eastAsiaTheme="minorHAnsi"/>
          <w:color w:val="000000"/>
          <w:sz w:val="28"/>
          <w:szCs w:val="28"/>
          <w:lang w:val="ru-RU" w:eastAsia="en-US"/>
        </w:rPr>
        <w:t xml:space="preserve"> профессионального образования, утвержденная распоряжением Правительства Российской Федерации от 26.02.2013 №</w:t>
      </w:r>
      <w:r w:rsidR="00234B55" w:rsidRPr="00A10C9B">
        <w:rPr>
          <w:rFonts w:eastAsiaTheme="minorHAnsi"/>
          <w:color w:val="000000"/>
          <w:sz w:val="28"/>
          <w:szCs w:val="28"/>
          <w:lang w:val="ru-RU" w:eastAsia="en-US"/>
        </w:rPr>
        <w:t xml:space="preserve"> </w:t>
      </w:r>
      <w:r w:rsidRPr="00A10C9B">
        <w:rPr>
          <w:rFonts w:eastAsiaTheme="minorHAnsi"/>
          <w:color w:val="000000"/>
          <w:sz w:val="28"/>
          <w:szCs w:val="28"/>
          <w:lang w:val="ru-RU" w:eastAsia="en-US"/>
        </w:rPr>
        <w:t>247-р;</w:t>
      </w:r>
    </w:p>
    <w:p w14:paraId="32E1D05E" w14:textId="77777777" w:rsidR="005461E8" w:rsidRPr="00A10C9B" w:rsidRDefault="005461E8" w:rsidP="005461E8">
      <w:pPr>
        <w:pStyle w:val="a2"/>
        <w:rPr>
          <w:rFonts w:eastAsiaTheme="minorHAnsi"/>
          <w:color w:val="000000"/>
          <w:sz w:val="28"/>
          <w:szCs w:val="28"/>
          <w:lang w:val="ru-RU" w:eastAsia="en-US"/>
        </w:rPr>
      </w:pPr>
      <w:r w:rsidRPr="00A10C9B">
        <w:rPr>
          <w:rFonts w:eastAsiaTheme="minorHAnsi"/>
          <w:color w:val="000000"/>
          <w:sz w:val="28"/>
          <w:szCs w:val="28"/>
          <w:lang w:val="ru-RU" w:eastAsia="en-US"/>
        </w:rPr>
        <w:t>3) 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234B55" w:rsidRPr="00A10C9B">
        <w:rPr>
          <w:rFonts w:eastAsiaTheme="minorHAnsi"/>
          <w:color w:val="000000"/>
          <w:sz w:val="28"/>
          <w:szCs w:val="28"/>
          <w:lang w:val="ru-RU" w:eastAsia="en-US"/>
        </w:rPr>
        <w:t xml:space="preserve"> </w:t>
      </w:r>
      <w:r w:rsidRPr="00A10C9B">
        <w:rPr>
          <w:rFonts w:eastAsiaTheme="minorHAnsi"/>
          <w:color w:val="000000"/>
          <w:sz w:val="28"/>
          <w:szCs w:val="28"/>
          <w:lang w:val="ru-RU" w:eastAsia="en-US"/>
        </w:rPr>
        <w:t>384-р (с последующими изменениями и дополнениями);</w:t>
      </w:r>
    </w:p>
    <w:p w14:paraId="1C03695D" w14:textId="4968B35B" w:rsidR="005461E8" w:rsidRPr="00A10C9B" w:rsidRDefault="005461E8" w:rsidP="005461E8">
      <w:pPr>
        <w:pStyle w:val="a2"/>
        <w:rPr>
          <w:rFonts w:eastAsiaTheme="minorHAnsi"/>
          <w:color w:val="000000"/>
          <w:sz w:val="28"/>
          <w:szCs w:val="28"/>
          <w:lang w:val="ru-RU" w:eastAsia="en-US"/>
        </w:rPr>
      </w:pPr>
      <w:r w:rsidRPr="00A10C9B">
        <w:rPr>
          <w:rFonts w:eastAsiaTheme="minorHAnsi"/>
          <w:color w:val="000000"/>
          <w:sz w:val="28"/>
          <w:szCs w:val="28"/>
          <w:lang w:val="ru-RU" w:eastAsia="en-US"/>
        </w:rPr>
        <w:t xml:space="preserve">4) </w:t>
      </w:r>
      <w:r w:rsidR="00F37E1D" w:rsidRPr="00A10C9B">
        <w:rPr>
          <w:rFonts w:eastAsiaTheme="minorHAnsi"/>
          <w:color w:val="000000"/>
          <w:sz w:val="28"/>
          <w:szCs w:val="28"/>
          <w:lang w:val="ru-RU" w:eastAsia="en-US"/>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14:paraId="49EDC5A3" w14:textId="6A438985" w:rsidR="005461E8" w:rsidRPr="00A10C9B" w:rsidRDefault="005461E8" w:rsidP="005461E8">
      <w:pPr>
        <w:pStyle w:val="a2"/>
        <w:rPr>
          <w:rFonts w:eastAsiaTheme="minorHAnsi"/>
          <w:color w:val="000000"/>
          <w:sz w:val="28"/>
          <w:szCs w:val="28"/>
          <w:lang w:val="ru-RU" w:eastAsia="en-US"/>
        </w:rPr>
      </w:pPr>
      <w:r w:rsidRPr="00A10C9B">
        <w:rPr>
          <w:rFonts w:eastAsiaTheme="minorHAnsi"/>
          <w:color w:val="000000"/>
          <w:sz w:val="28"/>
          <w:szCs w:val="28"/>
          <w:lang w:val="ru-RU" w:eastAsia="en-US"/>
        </w:rPr>
        <w:t xml:space="preserve">5) 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w:t>
      </w:r>
      <w:r w:rsidR="00234B55" w:rsidRPr="00A10C9B">
        <w:rPr>
          <w:rFonts w:eastAsiaTheme="minorHAnsi"/>
          <w:color w:val="000000"/>
          <w:sz w:val="28"/>
          <w:szCs w:val="28"/>
          <w:lang w:val="ru-RU" w:eastAsia="en-US"/>
        </w:rPr>
        <w:t xml:space="preserve">№ </w:t>
      </w:r>
      <w:r w:rsidRPr="00A10C9B">
        <w:rPr>
          <w:rFonts w:eastAsiaTheme="minorHAnsi"/>
          <w:color w:val="000000"/>
          <w:sz w:val="28"/>
          <w:szCs w:val="28"/>
          <w:lang w:val="ru-RU" w:eastAsia="en-US"/>
        </w:rPr>
        <w:t>615</w:t>
      </w:r>
      <w:r w:rsidR="00D50BCD" w:rsidRPr="00A10C9B">
        <w:rPr>
          <w:rFonts w:eastAsiaTheme="minorHAnsi"/>
          <w:color w:val="000000"/>
          <w:sz w:val="28"/>
          <w:szCs w:val="28"/>
          <w:lang w:val="ru-RU" w:eastAsia="en-US"/>
        </w:rPr>
        <w:t xml:space="preserve"> </w:t>
      </w:r>
      <w:r w:rsidRPr="00A10C9B">
        <w:rPr>
          <w:rFonts w:eastAsiaTheme="minorHAnsi"/>
          <w:color w:val="000000"/>
          <w:sz w:val="28"/>
          <w:szCs w:val="28"/>
          <w:lang w:val="ru-RU" w:eastAsia="en-US"/>
        </w:rPr>
        <w:t>сс;</w:t>
      </w:r>
    </w:p>
    <w:p w14:paraId="41C3E88A" w14:textId="77777777" w:rsidR="005461E8" w:rsidRPr="00A10C9B" w:rsidRDefault="005461E8" w:rsidP="005461E8">
      <w:pPr>
        <w:pStyle w:val="a2"/>
        <w:rPr>
          <w:rFonts w:eastAsiaTheme="minorHAnsi"/>
          <w:color w:val="000000"/>
          <w:sz w:val="28"/>
          <w:szCs w:val="28"/>
          <w:lang w:val="ru-RU" w:eastAsia="en-US"/>
        </w:rPr>
      </w:pPr>
      <w:r w:rsidRPr="00A10C9B">
        <w:rPr>
          <w:rFonts w:eastAsiaTheme="minorHAnsi"/>
          <w:color w:val="000000"/>
          <w:sz w:val="28"/>
          <w:szCs w:val="28"/>
          <w:lang w:val="ru-RU" w:eastAsia="en-US"/>
        </w:rPr>
        <w:t xml:space="preserve">6) 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w:t>
      </w:r>
      <w:r w:rsidR="001B4257" w:rsidRPr="00A10C9B">
        <w:rPr>
          <w:rFonts w:eastAsiaTheme="minorHAnsi"/>
          <w:color w:val="000000"/>
          <w:sz w:val="28"/>
          <w:szCs w:val="28"/>
          <w:lang w:val="ru-RU" w:eastAsia="en-US"/>
        </w:rPr>
        <w:t>№ </w:t>
      </w:r>
      <w:r w:rsidRPr="00A10C9B">
        <w:rPr>
          <w:rFonts w:eastAsiaTheme="minorHAnsi"/>
          <w:color w:val="000000"/>
          <w:sz w:val="28"/>
          <w:szCs w:val="28"/>
          <w:lang w:val="ru-RU" w:eastAsia="en-US"/>
        </w:rPr>
        <w:t>1634-р (с последующими изменениями и дополнениями).</w:t>
      </w:r>
    </w:p>
    <w:p w14:paraId="1443A611" w14:textId="6AACA057" w:rsidR="0029131E" w:rsidRPr="00A10C9B" w:rsidRDefault="0029131E" w:rsidP="0029131E">
      <w:pPr>
        <w:pStyle w:val="a2"/>
        <w:rPr>
          <w:sz w:val="28"/>
          <w:szCs w:val="28"/>
          <w:lang w:val="ru-RU"/>
        </w:rPr>
      </w:pPr>
      <w:r w:rsidRPr="00A10C9B">
        <w:rPr>
          <w:sz w:val="28"/>
          <w:szCs w:val="28"/>
          <w:lang w:val="ru-RU"/>
        </w:rPr>
        <w:t xml:space="preserve">Указанными документами территориального планирования Российской Федерации на территории </w:t>
      </w:r>
      <w:r w:rsidR="00147602">
        <w:rPr>
          <w:sz w:val="28"/>
          <w:szCs w:val="28"/>
          <w:lang w:val="ru-RU"/>
        </w:rPr>
        <w:t>Знаменского</w:t>
      </w:r>
      <w:r w:rsidR="00B31E32" w:rsidRPr="00A10C9B">
        <w:rPr>
          <w:sz w:val="28"/>
          <w:szCs w:val="28"/>
          <w:lang w:val="ru-RU"/>
        </w:rPr>
        <w:t xml:space="preserve"> сельсовета </w:t>
      </w:r>
      <w:r w:rsidRPr="00A10C9B">
        <w:rPr>
          <w:sz w:val="28"/>
          <w:szCs w:val="28"/>
          <w:lang w:val="ru-RU"/>
        </w:rPr>
        <w:t>не запланировано размещение объектов федерального значения.</w:t>
      </w:r>
    </w:p>
    <w:p w14:paraId="4C1085D0" w14:textId="641F61B0" w:rsidR="00CC732F" w:rsidRPr="00A10C9B" w:rsidRDefault="005461E8" w:rsidP="005461E8">
      <w:pPr>
        <w:pStyle w:val="a2"/>
        <w:rPr>
          <w:sz w:val="28"/>
          <w:szCs w:val="28"/>
          <w:lang w:val="ru-RU"/>
        </w:rPr>
      </w:pPr>
      <w:r w:rsidRPr="00A10C9B">
        <w:rPr>
          <w:sz w:val="28"/>
          <w:szCs w:val="28"/>
          <w:lang w:val="ru-RU"/>
        </w:rPr>
        <w:t xml:space="preserve">Кроме того, на территорию </w:t>
      </w:r>
      <w:r w:rsidR="00147602">
        <w:rPr>
          <w:sz w:val="28"/>
          <w:szCs w:val="28"/>
          <w:lang w:val="ru-RU"/>
        </w:rPr>
        <w:t>Знаменского</w:t>
      </w:r>
      <w:r w:rsidR="00B31E32" w:rsidRPr="00A10C9B">
        <w:rPr>
          <w:sz w:val="28"/>
          <w:szCs w:val="28"/>
          <w:lang w:val="ru-RU"/>
        </w:rPr>
        <w:t xml:space="preserve"> сельсовета </w:t>
      </w:r>
      <w:r w:rsidRPr="00A10C9B">
        <w:rPr>
          <w:sz w:val="28"/>
          <w:szCs w:val="28"/>
          <w:lang w:val="ru-RU"/>
        </w:rPr>
        <w:t xml:space="preserve">распространяется действие документов территориального планирования </w:t>
      </w:r>
      <w:r w:rsidR="00B31E32" w:rsidRPr="00A10C9B">
        <w:rPr>
          <w:sz w:val="28"/>
          <w:szCs w:val="28"/>
          <w:lang w:val="ru-RU"/>
        </w:rPr>
        <w:t>Новосибирской области</w:t>
      </w:r>
      <w:r w:rsidR="00234B55" w:rsidRPr="00A10C9B">
        <w:rPr>
          <w:sz w:val="28"/>
          <w:szCs w:val="28"/>
          <w:lang w:val="ru-RU"/>
        </w:rPr>
        <w:t>:</w:t>
      </w:r>
    </w:p>
    <w:p w14:paraId="4BFCCEA6" w14:textId="313CB672" w:rsidR="0040410B" w:rsidRPr="0040410B" w:rsidRDefault="0040410B" w:rsidP="0040410B">
      <w:pPr>
        <w:pStyle w:val="afff3"/>
        <w:numPr>
          <w:ilvl w:val="0"/>
          <w:numId w:val="7"/>
        </w:numPr>
        <w:ind w:left="1064"/>
        <w:contextualSpacing w:val="0"/>
        <w:rPr>
          <w:bCs/>
          <w:spacing w:val="-1"/>
          <w:sz w:val="28"/>
          <w:szCs w:val="28"/>
        </w:rPr>
      </w:pPr>
      <w:r w:rsidRPr="00A10C9B">
        <w:rPr>
          <w:sz w:val="28"/>
          <w:szCs w:val="28"/>
        </w:rPr>
        <w:t xml:space="preserve">схема территориального планирования Новосибирской области, утвержденная Постановлением </w:t>
      </w:r>
      <w:r>
        <w:rPr>
          <w:sz w:val="28"/>
          <w:szCs w:val="28"/>
        </w:rPr>
        <w:t>администрации</w:t>
      </w:r>
      <w:r w:rsidRPr="00A10C9B">
        <w:rPr>
          <w:sz w:val="28"/>
          <w:szCs w:val="28"/>
        </w:rPr>
        <w:t xml:space="preserve"> Новосибирской области от 07.09.2009 № 339-па</w:t>
      </w:r>
      <w:r>
        <w:rPr>
          <w:sz w:val="28"/>
          <w:szCs w:val="28"/>
        </w:rPr>
        <w:t>.</w:t>
      </w:r>
    </w:p>
    <w:p w14:paraId="42D6C06A" w14:textId="67CF4B15" w:rsidR="007F5AAB" w:rsidRPr="00A10C9B" w:rsidRDefault="00E009B9" w:rsidP="007F5AAB">
      <w:pPr>
        <w:pStyle w:val="a2"/>
        <w:rPr>
          <w:sz w:val="28"/>
          <w:szCs w:val="28"/>
          <w:lang w:val="ru-RU"/>
        </w:rPr>
      </w:pPr>
      <w:r w:rsidRPr="00E009B9">
        <w:rPr>
          <w:sz w:val="28"/>
          <w:szCs w:val="28"/>
          <w:lang w:val="ru-RU"/>
        </w:rPr>
        <w:t xml:space="preserve">Указанными документами территориального планирования </w:t>
      </w:r>
      <w:r>
        <w:rPr>
          <w:sz w:val="28"/>
          <w:szCs w:val="28"/>
          <w:lang w:val="ru-RU"/>
        </w:rPr>
        <w:t>Новосибирской области</w:t>
      </w:r>
      <w:r w:rsidRPr="00E009B9">
        <w:rPr>
          <w:sz w:val="28"/>
          <w:szCs w:val="28"/>
          <w:lang w:val="ru-RU"/>
        </w:rPr>
        <w:t xml:space="preserve"> на территории Знаменского сельсовета не запланировано размещение объектов </w:t>
      </w:r>
      <w:r>
        <w:rPr>
          <w:sz w:val="28"/>
          <w:szCs w:val="28"/>
          <w:lang w:val="ru-RU"/>
        </w:rPr>
        <w:t>регионального</w:t>
      </w:r>
      <w:r w:rsidRPr="00E009B9">
        <w:rPr>
          <w:sz w:val="28"/>
          <w:szCs w:val="28"/>
          <w:lang w:val="ru-RU"/>
        </w:rPr>
        <w:t xml:space="preserve"> значения.</w:t>
      </w:r>
    </w:p>
    <w:p w14:paraId="508C822A" w14:textId="77777777" w:rsidR="007F5AAB" w:rsidRDefault="007F5AAB" w:rsidP="00312C26">
      <w:pPr>
        <w:pStyle w:val="a2"/>
        <w:rPr>
          <w:sz w:val="28"/>
          <w:szCs w:val="28"/>
          <w:lang w:val="ru-RU"/>
        </w:rPr>
        <w:sectPr w:rsidR="007F5AAB" w:rsidSect="009039DC">
          <w:headerReference w:type="default" r:id="rId21"/>
          <w:footerReference w:type="default" r:id="rId22"/>
          <w:pgSz w:w="11906" w:h="16838"/>
          <w:pgMar w:top="1276" w:right="851" w:bottom="1134" w:left="1701" w:header="680" w:footer="1077" w:gutter="0"/>
          <w:cols w:space="708"/>
          <w:docGrid w:linePitch="360"/>
        </w:sectPr>
      </w:pPr>
    </w:p>
    <w:p w14:paraId="180F4C87" w14:textId="77777777" w:rsidR="008C6D4D" w:rsidRPr="00A10C9B" w:rsidRDefault="0057505E" w:rsidP="00DB0F12">
      <w:pPr>
        <w:pStyle w:val="1"/>
        <w:numPr>
          <w:ilvl w:val="0"/>
          <w:numId w:val="2"/>
        </w:numPr>
        <w:spacing w:before="240"/>
        <w:ind w:left="0" w:firstLine="0"/>
        <w:rPr>
          <w:rFonts w:eastAsia="Times New Roman"/>
          <w:sz w:val="28"/>
          <w:lang w:eastAsia="ar-SA" w:bidi="en-US"/>
        </w:rPr>
      </w:pPr>
      <w:bookmarkStart w:id="128" w:name="_Toc121306823"/>
      <w:r w:rsidRPr="00A10C9B">
        <w:rPr>
          <w:rFonts w:eastAsia="Times New Roman"/>
          <w:sz w:val="28"/>
          <w:lang w:eastAsia="ar-SA" w:bidi="en-US"/>
        </w:rPr>
        <w:lastRenderedPageBreak/>
        <w:t xml:space="preserve">Сведения о планируемых для размещения на территориях </w:t>
      </w:r>
      <w:r w:rsidRPr="00A10C9B">
        <w:rPr>
          <w:sz w:val="28"/>
          <w:lang w:eastAsia="ar-SA" w:bidi="en-US"/>
        </w:rPr>
        <w:t>поселения</w:t>
      </w:r>
      <w:r w:rsidRPr="00A10C9B">
        <w:rPr>
          <w:rFonts w:eastAsia="Times New Roman"/>
          <w:sz w:val="28"/>
          <w:lang w:eastAsia="ar-SA" w:bidi="en-US"/>
        </w:rPr>
        <w:t xml:space="preserve"> объектов местного значения муниципального района</w:t>
      </w:r>
      <w:bookmarkEnd w:id="128"/>
    </w:p>
    <w:p w14:paraId="1DF7929D" w14:textId="5E8B1985" w:rsidR="00781AB9" w:rsidRPr="00A10C9B" w:rsidRDefault="005461E8" w:rsidP="00AF5CF0">
      <w:pPr>
        <w:pStyle w:val="a2"/>
        <w:rPr>
          <w:sz w:val="28"/>
          <w:szCs w:val="28"/>
          <w:lang w:val="ru-RU"/>
        </w:rPr>
      </w:pPr>
      <w:bookmarkStart w:id="129" w:name="dst101699"/>
      <w:bookmarkStart w:id="130" w:name="_Toc370201566"/>
      <w:bookmarkEnd w:id="129"/>
      <w:r w:rsidRPr="00A10C9B">
        <w:rPr>
          <w:sz w:val="28"/>
          <w:szCs w:val="28"/>
          <w:lang w:val="ru-RU"/>
        </w:rPr>
        <w:t>На территори</w:t>
      </w:r>
      <w:r w:rsidR="00B671EE" w:rsidRPr="00A10C9B">
        <w:rPr>
          <w:sz w:val="28"/>
          <w:szCs w:val="28"/>
          <w:lang w:val="ru-RU"/>
        </w:rPr>
        <w:t>ю</w:t>
      </w:r>
      <w:r w:rsidR="00D5384F" w:rsidRPr="00A10C9B">
        <w:rPr>
          <w:sz w:val="28"/>
          <w:szCs w:val="28"/>
          <w:lang w:val="ru-RU"/>
        </w:rPr>
        <w:t xml:space="preserve"> </w:t>
      </w:r>
      <w:r w:rsidR="00147602">
        <w:rPr>
          <w:sz w:val="28"/>
          <w:szCs w:val="28"/>
          <w:lang w:val="ru-RU"/>
        </w:rPr>
        <w:t>Знаменского</w:t>
      </w:r>
      <w:r w:rsidR="00FD1DDE" w:rsidRPr="00A10C9B">
        <w:rPr>
          <w:sz w:val="28"/>
          <w:szCs w:val="28"/>
          <w:lang w:val="ru-RU"/>
        </w:rPr>
        <w:t xml:space="preserve"> сельсовета</w:t>
      </w:r>
      <w:r w:rsidR="00D5384F" w:rsidRPr="00A10C9B">
        <w:rPr>
          <w:sz w:val="28"/>
          <w:szCs w:val="28"/>
          <w:lang w:val="ru-RU"/>
        </w:rPr>
        <w:t xml:space="preserve"> </w:t>
      </w:r>
      <w:r w:rsidRPr="00A10C9B">
        <w:rPr>
          <w:sz w:val="28"/>
          <w:szCs w:val="28"/>
          <w:lang w:val="ru-RU"/>
        </w:rPr>
        <w:t xml:space="preserve">распространяет действие документ территориального планирования </w:t>
      </w:r>
      <w:r w:rsidR="00147602">
        <w:rPr>
          <w:sz w:val="28"/>
          <w:szCs w:val="28"/>
          <w:lang w:val="ru-RU"/>
        </w:rPr>
        <w:t>Карасукского</w:t>
      </w:r>
      <w:r w:rsidR="00FD1DDE" w:rsidRPr="00A10C9B">
        <w:rPr>
          <w:sz w:val="28"/>
          <w:szCs w:val="28"/>
          <w:lang w:val="ru-RU"/>
        </w:rPr>
        <w:t xml:space="preserve"> района Новосибирской области</w:t>
      </w:r>
      <w:r w:rsidRPr="00A10C9B">
        <w:rPr>
          <w:sz w:val="28"/>
          <w:szCs w:val="28"/>
          <w:lang w:val="ru-RU"/>
        </w:rPr>
        <w:t>:</w:t>
      </w:r>
    </w:p>
    <w:p w14:paraId="3DC05406" w14:textId="4CAC7C4E" w:rsidR="00053028" w:rsidRPr="00A10C9B" w:rsidRDefault="008B4545">
      <w:pPr>
        <w:pStyle w:val="afff3"/>
        <w:numPr>
          <w:ilvl w:val="0"/>
          <w:numId w:val="8"/>
        </w:numPr>
        <w:autoSpaceDE w:val="0"/>
        <w:autoSpaceDN w:val="0"/>
        <w:adjustRightInd w:val="0"/>
        <w:rPr>
          <w:sz w:val="28"/>
          <w:szCs w:val="28"/>
        </w:rPr>
      </w:pPr>
      <w:r w:rsidRPr="00A10C9B">
        <w:rPr>
          <w:sz w:val="28"/>
          <w:szCs w:val="28"/>
          <w:lang w:eastAsia="ar-SA" w:bidi="en-US"/>
        </w:rPr>
        <w:t>с</w:t>
      </w:r>
      <w:r w:rsidR="00693B3F" w:rsidRPr="00A10C9B">
        <w:rPr>
          <w:sz w:val="28"/>
          <w:szCs w:val="28"/>
          <w:lang w:eastAsia="ar-SA" w:bidi="en-US"/>
        </w:rPr>
        <w:t>хема</w:t>
      </w:r>
      <w:r w:rsidR="00693B3F" w:rsidRPr="00A10C9B">
        <w:rPr>
          <w:sz w:val="28"/>
          <w:szCs w:val="28"/>
        </w:rPr>
        <w:t xml:space="preserve"> территориального планирования </w:t>
      </w:r>
      <w:r w:rsidR="00147602">
        <w:rPr>
          <w:sz w:val="28"/>
          <w:szCs w:val="28"/>
        </w:rPr>
        <w:t>Карасукского</w:t>
      </w:r>
      <w:r w:rsidR="00B13AEC" w:rsidRPr="00A10C9B">
        <w:rPr>
          <w:sz w:val="28"/>
          <w:szCs w:val="28"/>
        </w:rPr>
        <w:t xml:space="preserve"> района Новосибирской области</w:t>
      </w:r>
      <w:r w:rsidR="00020F4F" w:rsidRPr="00A10C9B">
        <w:rPr>
          <w:sz w:val="28"/>
          <w:szCs w:val="28"/>
        </w:rPr>
        <w:t xml:space="preserve">, </w:t>
      </w:r>
      <w:r w:rsidR="00020F4F" w:rsidRPr="00A10C9B">
        <w:rPr>
          <w:sz w:val="28"/>
          <w:szCs w:val="28"/>
          <w:lang w:eastAsia="ar-SA" w:bidi="en-US"/>
        </w:rPr>
        <w:t xml:space="preserve">утвержденная решением Совета депутатов </w:t>
      </w:r>
      <w:r w:rsidR="00147602">
        <w:rPr>
          <w:sz w:val="28"/>
          <w:szCs w:val="28"/>
          <w:lang w:eastAsia="ar-SA" w:bidi="en-US"/>
        </w:rPr>
        <w:t>Карасукского</w:t>
      </w:r>
      <w:r w:rsidR="00020F4F" w:rsidRPr="00A10C9B">
        <w:rPr>
          <w:sz w:val="28"/>
          <w:szCs w:val="28"/>
          <w:lang w:eastAsia="ar-SA" w:bidi="en-US"/>
        </w:rPr>
        <w:t xml:space="preserve"> района</w:t>
      </w:r>
      <w:r w:rsidR="00242667">
        <w:rPr>
          <w:sz w:val="28"/>
          <w:szCs w:val="28"/>
          <w:lang w:eastAsia="ar-SA" w:bidi="en-US"/>
        </w:rPr>
        <w:t xml:space="preserve"> Новосибирской области второго созыва</w:t>
      </w:r>
      <w:r w:rsidR="00020F4F" w:rsidRPr="00A10C9B">
        <w:rPr>
          <w:sz w:val="28"/>
          <w:szCs w:val="28"/>
          <w:lang w:eastAsia="ar-SA" w:bidi="en-US"/>
        </w:rPr>
        <w:t xml:space="preserve"> от </w:t>
      </w:r>
      <w:r w:rsidR="00242667">
        <w:rPr>
          <w:sz w:val="28"/>
          <w:szCs w:val="28"/>
          <w:lang w:eastAsia="ar-SA" w:bidi="en-US"/>
        </w:rPr>
        <w:t>16.05.2013</w:t>
      </w:r>
      <w:r w:rsidR="00904719" w:rsidRPr="00A10C9B">
        <w:rPr>
          <w:sz w:val="28"/>
          <w:szCs w:val="28"/>
          <w:lang w:eastAsia="ar-SA" w:bidi="en-US"/>
        </w:rPr>
        <w:t xml:space="preserve"> г.</w:t>
      </w:r>
      <w:r w:rsidR="00020F4F" w:rsidRPr="00A10C9B">
        <w:rPr>
          <w:sz w:val="28"/>
          <w:szCs w:val="28"/>
          <w:lang w:eastAsia="ar-SA" w:bidi="en-US"/>
        </w:rPr>
        <w:t xml:space="preserve"> </w:t>
      </w:r>
      <w:r w:rsidR="00904719" w:rsidRPr="00A10C9B">
        <w:rPr>
          <w:sz w:val="28"/>
          <w:szCs w:val="28"/>
          <w:lang w:eastAsia="ar-SA" w:bidi="en-US"/>
        </w:rPr>
        <w:t>№</w:t>
      </w:r>
      <w:r w:rsidR="00020F4F" w:rsidRPr="00A10C9B">
        <w:rPr>
          <w:sz w:val="28"/>
          <w:szCs w:val="28"/>
          <w:lang w:eastAsia="ar-SA" w:bidi="en-US"/>
        </w:rPr>
        <w:t xml:space="preserve"> </w:t>
      </w:r>
      <w:r w:rsidR="00242667">
        <w:rPr>
          <w:sz w:val="28"/>
          <w:szCs w:val="28"/>
          <w:lang w:eastAsia="ar-SA" w:bidi="en-US"/>
        </w:rPr>
        <w:t>216</w:t>
      </w:r>
      <w:r w:rsidR="00020F4F" w:rsidRPr="00A10C9B">
        <w:rPr>
          <w:sz w:val="28"/>
          <w:szCs w:val="28"/>
          <w:lang w:eastAsia="ar-SA" w:bidi="en-US"/>
        </w:rPr>
        <w:t xml:space="preserve"> «Об утверждении схемы территориального планирования </w:t>
      </w:r>
      <w:r w:rsidR="00147602">
        <w:rPr>
          <w:sz w:val="28"/>
          <w:szCs w:val="28"/>
          <w:lang w:eastAsia="ar-SA" w:bidi="en-US"/>
        </w:rPr>
        <w:t>Карасукского</w:t>
      </w:r>
      <w:r w:rsidR="00020F4F" w:rsidRPr="00A10C9B">
        <w:rPr>
          <w:sz w:val="28"/>
          <w:szCs w:val="28"/>
          <w:lang w:eastAsia="ar-SA" w:bidi="en-US"/>
        </w:rPr>
        <w:t xml:space="preserve"> района Новосибирской области»</w:t>
      </w:r>
      <w:r w:rsidR="00987F23" w:rsidRPr="00A10C9B">
        <w:rPr>
          <w:sz w:val="28"/>
          <w:szCs w:val="28"/>
          <w:lang w:eastAsia="ar-SA" w:bidi="en-US"/>
        </w:rPr>
        <w:t>.</w:t>
      </w:r>
    </w:p>
    <w:p w14:paraId="5CC890A0" w14:textId="62B466CE" w:rsidR="00E009B9" w:rsidRDefault="00E009B9" w:rsidP="004B7C8B">
      <w:pPr>
        <w:pStyle w:val="a2"/>
        <w:rPr>
          <w:sz w:val="28"/>
          <w:szCs w:val="28"/>
          <w:lang w:val="ru-RU"/>
        </w:rPr>
      </w:pPr>
      <w:r w:rsidRPr="00E009B9">
        <w:rPr>
          <w:sz w:val="28"/>
          <w:szCs w:val="28"/>
          <w:lang w:val="ru-RU"/>
        </w:rPr>
        <w:t xml:space="preserve">Указанными документами территориального планирования </w:t>
      </w:r>
      <w:r w:rsidR="00242667">
        <w:rPr>
          <w:sz w:val="28"/>
          <w:szCs w:val="28"/>
          <w:lang w:val="ru-RU"/>
        </w:rPr>
        <w:t>Карасукского района</w:t>
      </w:r>
      <w:r w:rsidRPr="00E009B9">
        <w:rPr>
          <w:sz w:val="28"/>
          <w:szCs w:val="28"/>
          <w:lang w:val="ru-RU"/>
        </w:rPr>
        <w:t xml:space="preserve"> на территории Знаменского сельсовета не запланировано размещение объектов </w:t>
      </w:r>
      <w:r>
        <w:rPr>
          <w:sz w:val="28"/>
          <w:szCs w:val="28"/>
          <w:lang w:val="ru-RU"/>
        </w:rPr>
        <w:t>регионального</w:t>
      </w:r>
      <w:r w:rsidRPr="00E009B9">
        <w:rPr>
          <w:sz w:val="28"/>
          <w:szCs w:val="28"/>
          <w:lang w:val="ru-RU"/>
        </w:rPr>
        <w:t xml:space="preserve"> значения</w:t>
      </w:r>
      <w:r>
        <w:rPr>
          <w:sz w:val="28"/>
          <w:szCs w:val="28"/>
          <w:lang w:val="ru-RU"/>
        </w:rPr>
        <w:t>.</w:t>
      </w:r>
    </w:p>
    <w:p w14:paraId="71311D3B" w14:textId="2C258853" w:rsidR="001C3D7B" w:rsidRPr="00A10C9B" w:rsidRDefault="001C3D7B" w:rsidP="004B7C8B">
      <w:pPr>
        <w:pStyle w:val="a2"/>
        <w:rPr>
          <w:sz w:val="28"/>
          <w:szCs w:val="28"/>
          <w:highlight w:val="yellow"/>
          <w:lang w:val="ru-RU"/>
        </w:rPr>
      </w:pPr>
      <w:r w:rsidRPr="00A10C9B">
        <w:rPr>
          <w:sz w:val="28"/>
          <w:szCs w:val="28"/>
          <w:highlight w:val="yellow"/>
          <w:lang w:val="ru-RU"/>
        </w:rPr>
        <w:br w:type="page"/>
      </w:r>
    </w:p>
    <w:p w14:paraId="1E458929" w14:textId="6C02B40C" w:rsidR="001C3D7B" w:rsidRPr="00A10C9B" w:rsidRDefault="001C3D7B" w:rsidP="001C3D7B">
      <w:pPr>
        <w:pStyle w:val="a2"/>
        <w:spacing w:before="120"/>
        <w:rPr>
          <w:rFonts w:eastAsiaTheme="minorHAnsi"/>
          <w:b/>
          <w:color w:val="000000"/>
          <w:sz w:val="28"/>
          <w:szCs w:val="28"/>
          <w:highlight w:val="yellow"/>
          <w:lang w:val="ru-RU" w:eastAsia="en-US"/>
        </w:rPr>
        <w:sectPr w:rsidR="001C3D7B" w:rsidRPr="00A10C9B" w:rsidSect="00731BE4">
          <w:footerReference w:type="default" r:id="rId23"/>
          <w:pgSz w:w="11906" w:h="16838"/>
          <w:pgMar w:top="1276" w:right="851" w:bottom="1134" w:left="1701" w:header="680" w:footer="1077" w:gutter="0"/>
          <w:cols w:space="708"/>
          <w:docGrid w:linePitch="360"/>
        </w:sectPr>
      </w:pPr>
    </w:p>
    <w:p w14:paraId="17640DAB" w14:textId="77777777" w:rsidR="00CC6D80" w:rsidRPr="00A10C9B" w:rsidRDefault="00CC6D80" w:rsidP="00CC6D80">
      <w:pPr>
        <w:pStyle w:val="1"/>
        <w:numPr>
          <w:ilvl w:val="0"/>
          <w:numId w:val="2"/>
        </w:numPr>
        <w:spacing w:before="240"/>
        <w:ind w:left="0" w:firstLine="0"/>
        <w:rPr>
          <w:rFonts w:eastAsia="Times New Roman"/>
          <w:sz w:val="28"/>
          <w:lang w:eastAsia="ar-SA" w:bidi="en-US"/>
        </w:rPr>
      </w:pPr>
      <w:bookmarkStart w:id="131" w:name="_Toc80880517"/>
      <w:bookmarkStart w:id="132" w:name="_Toc105658677"/>
      <w:bookmarkStart w:id="133" w:name="_Toc121306824"/>
      <w:r w:rsidRPr="00A10C9B">
        <w:rPr>
          <w:rFonts w:eastAsia="Times New Roman"/>
          <w:sz w:val="28"/>
          <w:lang w:eastAsia="ar-SA" w:bidi="en-US"/>
        </w:rPr>
        <w:lastRenderedPageBreak/>
        <w:t>Перечень и характеристика основных факторов риска возникновения чрезвычайных ситуаций природного и техногенного характера</w:t>
      </w:r>
      <w:bookmarkEnd w:id="131"/>
      <w:bookmarkEnd w:id="132"/>
      <w:bookmarkEnd w:id="133"/>
    </w:p>
    <w:p w14:paraId="746D2000" w14:textId="67069CD2" w:rsidR="00CC6D80" w:rsidRPr="00A10C9B" w:rsidRDefault="00CC6D80" w:rsidP="00CC6D80">
      <w:pPr>
        <w:pStyle w:val="a2"/>
        <w:rPr>
          <w:sz w:val="28"/>
          <w:szCs w:val="28"/>
          <w:lang w:val="ru-RU"/>
        </w:rPr>
      </w:pPr>
      <w:r w:rsidRPr="00A10C9B">
        <w:rPr>
          <w:sz w:val="28"/>
          <w:szCs w:val="28"/>
          <w:lang w:val="ru-RU"/>
        </w:rPr>
        <w:t xml:space="preserve">В данном разделе в соответствии с п. 6 ст. 23 Градостроительного кодекса РФ приведен перечень и характеристика рисков возникновения чрезвычайных ситуаций природного и техногенного характера на территории </w:t>
      </w:r>
      <w:r w:rsidR="00147602">
        <w:rPr>
          <w:sz w:val="28"/>
          <w:szCs w:val="28"/>
          <w:lang w:val="ru-RU"/>
        </w:rPr>
        <w:t>Знаменского</w:t>
      </w:r>
      <w:r w:rsidR="005E0130" w:rsidRPr="00A10C9B">
        <w:rPr>
          <w:sz w:val="28"/>
          <w:szCs w:val="28"/>
          <w:lang w:val="ru-RU"/>
        </w:rPr>
        <w:t xml:space="preserve"> сельсовета</w:t>
      </w:r>
      <w:r w:rsidRPr="00A10C9B">
        <w:rPr>
          <w:sz w:val="28"/>
          <w:szCs w:val="28"/>
          <w:lang w:val="ru-RU"/>
        </w:rPr>
        <w:t>.</w:t>
      </w:r>
    </w:p>
    <w:p w14:paraId="197199C3" w14:textId="77777777" w:rsidR="00CC6D80" w:rsidRPr="00A10C9B" w:rsidRDefault="00CC6D80" w:rsidP="00CC6D80">
      <w:pPr>
        <w:pStyle w:val="20"/>
        <w:numPr>
          <w:ilvl w:val="1"/>
          <w:numId w:val="2"/>
        </w:numPr>
        <w:tabs>
          <w:tab w:val="num" w:pos="-436"/>
        </w:tabs>
        <w:ind w:left="0" w:firstLine="0"/>
        <w:rPr>
          <w:i w:val="0"/>
          <w:iCs w:val="0"/>
          <w:sz w:val="28"/>
        </w:rPr>
      </w:pPr>
      <w:bookmarkStart w:id="134" w:name="_Toc520277840"/>
      <w:bookmarkStart w:id="135" w:name="_Toc520277884"/>
      <w:bookmarkStart w:id="136" w:name="_Toc80880518"/>
      <w:bookmarkStart w:id="137" w:name="_Toc105658678"/>
      <w:bookmarkStart w:id="138" w:name="_Toc121306825"/>
      <w:r w:rsidRPr="00A10C9B">
        <w:rPr>
          <w:i w:val="0"/>
          <w:iCs w:val="0"/>
          <w:sz w:val="28"/>
        </w:rPr>
        <w:t>Инженерно-технические мероприятия гражданской обороны</w:t>
      </w:r>
      <w:bookmarkEnd w:id="134"/>
      <w:bookmarkEnd w:id="135"/>
      <w:bookmarkEnd w:id="136"/>
      <w:bookmarkEnd w:id="137"/>
      <w:bookmarkEnd w:id="138"/>
    </w:p>
    <w:p w14:paraId="362487C3" w14:textId="18BC7D00" w:rsidR="00CC6D80" w:rsidRPr="00A10C9B" w:rsidRDefault="00CC6D80" w:rsidP="00CC6D80">
      <w:pPr>
        <w:pStyle w:val="a2"/>
        <w:rPr>
          <w:sz w:val="28"/>
          <w:szCs w:val="28"/>
          <w:lang w:val="ru-RU"/>
        </w:rPr>
      </w:pPr>
      <w:r w:rsidRPr="00A10C9B">
        <w:rPr>
          <w:sz w:val="28"/>
          <w:szCs w:val="28"/>
          <w:lang w:val="ru-RU"/>
        </w:rPr>
        <w:t xml:space="preserve">По группе ГО </w:t>
      </w:r>
      <w:r w:rsidR="00147602">
        <w:rPr>
          <w:sz w:val="28"/>
          <w:szCs w:val="28"/>
          <w:lang w:val="ru-RU"/>
        </w:rPr>
        <w:t>Знаменский</w:t>
      </w:r>
      <w:r w:rsidR="005E0130" w:rsidRPr="00A10C9B">
        <w:rPr>
          <w:sz w:val="28"/>
          <w:szCs w:val="28"/>
          <w:lang w:val="ru-RU"/>
        </w:rPr>
        <w:t xml:space="preserve"> сельсовет </w:t>
      </w:r>
      <w:r w:rsidRPr="00A10C9B">
        <w:rPr>
          <w:sz w:val="28"/>
          <w:szCs w:val="28"/>
          <w:lang w:val="ru-RU"/>
        </w:rPr>
        <w:t xml:space="preserve">– не категорирован. На территории </w:t>
      </w:r>
      <w:r w:rsidRPr="00A10C9B">
        <w:rPr>
          <w:sz w:val="28"/>
          <w:szCs w:val="28"/>
          <w:lang w:val="ru-RU" w:eastAsia="x-none"/>
        </w:rPr>
        <w:t>муниципального образования</w:t>
      </w:r>
      <w:r w:rsidRPr="00A10C9B">
        <w:rPr>
          <w:sz w:val="28"/>
          <w:szCs w:val="28"/>
          <w:lang w:val="x-none" w:eastAsia="x-none"/>
        </w:rPr>
        <w:t xml:space="preserve"> </w:t>
      </w:r>
      <w:r w:rsidRPr="00A10C9B">
        <w:rPr>
          <w:sz w:val="28"/>
          <w:szCs w:val="28"/>
          <w:lang w:val="ru-RU"/>
        </w:rPr>
        <w:t xml:space="preserve">отсутствуют категорированные по ГО населенные пункты, предприятия, организации и учреждения. </w:t>
      </w:r>
    </w:p>
    <w:p w14:paraId="327906FA" w14:textId="77777777" w:rsidR="00CC6D80" w:rsidRPr="00A10C9B" w:rsidRDefault="00CC6D80" w:rsidP="00CC6D80">
      <w:pPr>
        <w:pStyle w:val="a2"/>
        <w:spacing w:before="120"/>
        <w:rPr>
          <w:b/>
          <w:bCs/>
          <w:sz w:val="28"/>
          <w:szCs w:val="28"/>
          <w:lang w:val="ru-RU"/>
        </w:rPr>
      </w:pPr>
      <w:bookmarkStart w:id="139" w:name="_Toc520277842"/>
      <w:bookmarkStart w:id="140" w:name="_Toc520277886"/>
      <w:r w:rsidRPr="00A10C9B">
        <w:rPr>
          <w:b/>
          <w:bCs/>
          <w:sz w:val="28"/>
          <w:szCs w:val="28"/>
          <w:lang w:val="ru-RU"/>
        </w:rPr>
        <w:t>Безопасный район</w:t>
      </w:r>
    </w:p>
    <w:p w14:paraId="680D7511" w14:textId="77777777" w:rsidR="00CC6D80" w:rsidRPr="00A10C9B" w:rsidRDefault="00CC6D80" w:rsidP="00CC6D80">
      <w:pPr>
        <w:pStyle w:val="a2"/>
        <w:rPr>
          <w:sz w:val="28"/>
          <w:szCs w:val="28"/>
          <w:lang w:val="ru-RU"/>
        </w:rPr>
      </w:pPr>
      <w:r w:rsidRPr="00A10C9B">
        <w:rPr>
          <w:sz w:val="28"/>
          <w:szCs w:val="28"/>
          <w:lang w:val="ru-RU"/>
        </w:rPr>
        <w:t xml:space="preserve">Пешие маршруты эвакуации предусмотрены из административного центра </w:t>
      </w:r>
      <w:r w:rsidRPr="00A10C9B">
        <w:rPr>
          <w:sz w:val="28"/>
          <w:szCs w:val="28"/>
          <w:lang w:val="ru-RU" w:eastAsia="x-none"/>
        </w:rPr>
        <w:t>муниципального образования</w:t>
      </w:r>
      <w:r w:rsidRPr="00A10C9B">
        <w:rPr>
          <w:sz w:val="28"/>
          <w:szCs w:val="28"/>
          <w:lang w:val="x-none" w:eastAsia="x-none"/>
        </w:rPr>
        <w:t xml:space="preserve"> </w:t>
      </w:r>
      <w:r w:rsidRPr="00A10C9B">
        <w:rPr>
          <w:sz w:val="28"/>
          <w:szCs w:val="28"/>
          <w:lang w:val="ru-RU"/>
        </w:rPr>
        <w:t xml:space="preserve">к местам расселения, где силами местной администрации происходит размещение и обустройство эвакуируемых. Согласно СП 165.1325800.2014 «Инженерно-технические мероприятия по гражданской обороне. Актуализированная редакция СНиП 2.01.51-90», при размещении эвакуируемого населения в загородной зоне, обеспечение жильем осуществляется из расчета 2,5 </w:t>
      </w:r>
      <w:proofErr w:type="spellStart"/>
      <w:proofErr w:type="gramStart"/>
      <w:r w:rsidRPr="00A10C9B">
        <w:rPr>
          <w:sz w:val="28"/>
          <w:szCs w:val="28"/>
          <w:lang w:val="ru-RU"/>
        </w:rPr>
        <w:t>кв.м</w:t>
      </w:r>
      <w:proofErr w:type="spellEnd"/>
      <w:proofErr w:type="gramEnd"/>
      <w:r w:rsidRPr="00A10C9B">
        <w:rPr>
          <w:sz w:val="28"/>
          <w:szCs w:val="28"/>
          <w:lang w:val="ru-RU"/>
        </w:rPr>
        <w:t xml:space="preserve"> общей площади на одного человека. </w:t>
      </w:r>
    </w:p>
    <w:p w14:paraId="6750FB9E" w14:textId="77777777" w:rsidR="00CC6D80" w:rsidRPr="00A10C9B" w:rsidRDefault="00CC6D80" w:rsidP="00CC6D80">
      <w:pPr>
        <w:pStyle w:val="a2"/>
        <w:rPr>
          <w:sz w:val="28"/>
          <w:szCs w:val="28"/>
          <w:lang w:val="ru-RU"/>
        </w:rPr>
      </w:pPr>
      <w:r w:rsidRPr="00A10C9B">
        <w:rPr>
          <w:sz w:val="28"/>
          <w:szCs w:val="28"/>
          <w:lang w:val="ru-RU"/>
        </w:rPr>
        <w:t xml:space="preserve">Продовольственные склады, распределительные холодильники, базы материально-технических резервов и базы ГСМ следует размещать за пределами населенных пунктов, вдоль основных маршрутов эвакуации, вне зон возможных сильных разрушений и зон возможного катастрофического затопления, вблизи мест рассредоточения населения. Данные объекты размещают, как правило, используя существующие, базисные склады снабжения. В настоящий момент такие объекты на территории </w:t>
      </w:r>
      <w:r w:rsidRPr="00A10C9B">
        <w:rPr>
          <w:sz w:val="28"/>
          <w:szCs w:val="28"/>
          <w:lang w:val="ru-RU" w:eastAsia="x-none"/>
        </w:rPr>
        <w:t>муниципального образования</w:t>
      </w:r>
      <w:r w:rsidRPr="00A10C9B">
        <w:rPr>
          <w:sz w:val="28"/>
          <w:szCs w:val="28"/>
          <w:lang w:val="x-none" w:eastAsia="x-none"/>
        </w:rPr>
        <w:t xml:space="preserve"> </w:t>
      </w:r>
      <w:r w:rsidRPr="00A10C9B">
        <w:rPr>
          <w:sz w:val="28"/>
          <w:szCs w:val="28"/>
          <w:lang w:val="ru-RU"/>
        </w:rPr>
        <w:t>отсутствуют.</w:t>
      </w:r>
    </w:p>
    <w:p w14:paraId="28D1D290" w14:textId="77777777" w:rsidR="00CC6D80" w:rsidRPr="00A10C9B" w:rsidRDefault="00CC6D80" w:rsidP="00CC6D80">
      <w:pPr>
        <w:pStyle w:val="a2"/>
        <w:rPr>
          <w:sz w:val="28"/>
          <w:szCs w:val="28"/>
          <w:lang w:val="ru-RU"/>
        </w:rPr>
      </w:pPr>
      <w:r w:rsidRPr="00A10C9B">
        <w:rPr>
          <w:sz w:val="28"/>
          <w:szCs w:val="28"/>
          <w:lang w:val="ru-RU"/>
        </w:rPr>
        <w:t xml:space="preserve">Эвакуация населения, материальных и культурных ценностей в безопасные районы включает в себя непосредственно эвакуацию населения, материальных и культурных ценностей в безопасные районы из городов и иных населенных пунктов, отнесенных к группам по гражданской обороне, из населенных пунктов, имеющих организации, отнесенные к категории особой важности по гражданской обороне, и железнодорожные станции первой категории, и населенных пунктов, расположенных в зонах возможного катастрофического затопления в пределах 4-часового </w:t>
      </w:r>
      <w:proofErr w:type="spellStart"/>
      <w:r w:rsidRPr="00A10C9B">
        <w:rPr>
          <w:sz w:val="28"/>
          <w:szCs w:val="28"/>
          <w:lang w:val="ru-RU"/>
        </w:rPr>
        <w:t>добегания</w:t>
      </w:r>
      <w:proofErr w:type="spellEnd"/>
      <w:r w:rsidRPr="00A10C9B">
        <w:rPr>
          <w:sz w:val="28"/>
          <w:szCs w:val="28"/>
          <w:lang w:val="ru-RU"/>
        </w:rPr>
        <w:t xml:space="preserve"> волны прорыва при разрушении гидротехнических сооружений (далее соответственно — эвакуация, населенные пункты), а также рассредоточение работников организаций, продолжающих в военное время производственную </w:t>
      </w:r>
      <w:r w:rsidRPr="00A10C9B">
        <w:rPr>
          <w:sz w:val="28"/>
          <w:szCs w:val="28"/>
          <w:lang w:val="ru-RU"/>
        </w:rPr>
        <w:lastRenderedPageBreak/>
        <w:t>деятельность в указанных населенных пунктах (далее — рассредоточение работников организаций).</w:t>
      </w:r>
    </w:p>
    <w:p w14:paraId="1487A2F3" w14:textId="77777777" w:rsidR="00CC6D80" w:rsidRPr="00A10C9B" w:rsidRDefault="00CC6D80" w:rsidP="00CC6D80">
      <w:pPr>
        <w:pStyle w:val="a2"/>
        <w:rPr>
          <w:sz w:val="28"/>
          <w:szCs w:val="28"/>
          <w:lang w:val="ru-RU"/>
        </w:rPr>
      </w:pPr>
      <w:r w:rsidRPr="00A10C9B">
        <w:rPr>
          <w:sz w:val="28"/>
          <w:szCs w:val="28"/>
          <w:lang w:val="ru-RU"/>
        </w:rPr>
        <w:t xml:space="preserve">Эвакуации подлежат: </w:t>
      </w:r>
    </w:p>
    <w:p w14:paraId="32830671" w14:textId="77777777" w:rsidR="00CC6D80" w:rsidRPr="00A10C9B" w:rsidRDefault="00CC6D80" w:rsidP="00CC6D80">
      <w:pPr>
        <w:pStyle w:val="a2"/>
        <w:rPr>
          <w:sz w:val="28"/>
          <w:szCs w:val="28"/>
          <w:lang w:val="ru-RU"/>
        </w:rPr>
      </w:pPr>
      <w:r w:rsidRPr="00A10C9B">
        <w:rPr>
          <w:sz w:val="28"/>
          <w:szCs w:val="28"/>
          <w:lang w:val="ru-RU"/>
        </w:rPr>
        <w:t xml:space="preserve">а) работники расположенных в населенных пунктах организаций, переносящих производственную деятельность в военное время в загородную зону (далее — работники организаций, переносящих производственную деятельность в загородную зону), а также неработающие члены семей указанных работников; </w:t>
      </w:r>
    </w:p>
    <w:p w14:paraId="679ADF6F" w14:textId="77777777" w:rsidR="00CC6D80" w:rsidRPr="00A10C9B" w:rsidRDefault="00CC6D80" w:rsidP="00CC6D80">
      <w:pPr>
        <w:pStyle w:val="a2"/>
        <w:rPr>
          <w:sz w:val="28"/>
          <w:szCs w:val="28"/>
          <w:lang w:val="ru-RU"/>
        </w:rPr>
      </w:pPr>
      <w:r w:rsidRPr="00A10C9B">
        <w:rPr>
          <w:sz w:val="28"/>
          <w:szCs w:val="28"/>
          <w:lang w:val="ru-RU"/>
        </w:rPr>
        <w:t xml:space="preserve">б) нетрудоспособное и не занятое в производстве население; </w:t>
      </w:r>
    </w:p>
    <w:p w14:paraId="3B7AA2FB" w14:textId="77777777" w:rsidR="00CC6D80" w:rsidRPr="00A10C9B" w:rsidRDefault="00CC6D80" w:rsidP="00CC6D80">
      <w:pPr>
        <w:pStyle w:val="a2"/>
        <w:rPr>
          <w:sz w:val="28"/>
          <w:szCs w:val="28"/>
          <w:lang w:val="ru-RU"/>
        </w:rPr>
      </w:pPr>
      <w:r w:rsidRPr="00A10C9B">
        <w:rPr>
          <w:sz w:val="28"/>
          <w:szCs w:val="28"/>
          <w:lang w:val="ru-RU"/>
        </w:rPr>
        <w:t>в) материальные и культурные ценности.</w:t>
      </w:r>
    </w:p>
    <w:p w14:paraId="6ACB421C" w14:textId="77777777" w:rsidR="00CC6D80" w:rsidRPr="00A10C9B" w:rsidRDefault="00CC6D80" w:rsidP="00CC6D80">
      <w:pPr>
        <w:pStyle w:val="a2"/>
        <w:rPr>
          <w:sz w:val="28"/>
          <w:szCs w:val="28"/>
          <w:lang w:val="ru-RU"/>
        </w:rPr>
      </w:pPr>
      <w:r w:rsidRPr="00A10C9B">
        <w:rPr>
          <w:sz w:val="28"/>
          <w:szCs w:val="28"/>
          <w:lang w:val="ru-RU"/>
        </w:rPr>
        <w:t>Общая эвакуация проводится в отношении всех категорий населения, за исключением, нетранспортабельных больных, обслуживающего их персонала, а также граждан, подлежащих призыву на военную службу по мобилизации.</w:t>
      </w:r>
    </w:p>
    <w:p w14:paraId="12B41E97" w14:textId="77777777" w:rsidR="00CC6D80" w:rsidRPr="00A10C9B" w:rsidRDefault="00CC6D80" w:rsidP="00CC6D80">
      <w:pPr>
        <w:pStyle w:val="a2"/>
        <w:rPr>
          <w:sz w:val="28"/>
          <w:szCs w:val="28"/>
          <w:lang w:val="ru-RU"/>
        </w:rPr>
      </w:pPr>
      <w:r w:rsidRPr="00A10C9B">
        <w:rPr>
          <w:sz w:val="28"/>
          <w:szCs w:val="28"/>
          <w:lang w:val="ru-RU"/>
        </w:rPr>
        <w:t>К материальным ценностям, подлежащим эвакуации, относятся:</w:t>
      </w:r>
    </w:p>
    <w:p w14:paraId="2306486B" w14:textId="77777777" w:rsidR="00CC6D80" w:rsidRPr="00A10C9B" w:rsidRDefault="00CC6D80" w:rsidP="00CC6D80">
      <w:pPr>
        <w:pStyle w:val="a2"/>
        <w:rPr>
          <w:sz w:val="28"/>
          <w:szCs w:val="28"/>
          <w:lang w:val="ru-RU"/>
        </w:rPr>
      </w:pPr>
      <w:r w:rsidRPr="00A10C9B">
        <w:rPr>
          <w:sz w:val="28"/>
          <w:szCs w:val="28"/>
          <w:lang w:val="ru-RU"/>
        </w:rPr>
        <w:t xml:space="preserve">а) государственные ценности (золотовалютные резервы, банковские активы, ценные бумаги, эталоны измерения, запасы драгоценных камней и металлов, документы текущего делопроизводства и ведомственные архивы государственных органов и организаций, электронно-вычислительные системы и базы данных); </w:t>
      </w:r>
    </w:p>
    <w:p w14:paraId="4315083D" w14:textId="77777777" w:rsidR="00CC6D80" w:rsidRPr="00A10C9B" w:rsidRDefault="00CC6D80" w:rsidP="00CC6D80">
      <w:pPr>
        <w:pStyle w:val="a2"/>
        <w:rPr>
          <w:sz w:val="28"/>
          <w:szCs w:val="28"/>
          <w:lang w:val="ru-RU"/>
        </w:rPr>
      </w:pPr>
      <w:r w:rsidRPr="00A10C9B">
        <w:rPr>
          <w:sz w:val="28"/>
          <w:szCs w:val="28"/>
          <w:lang w:val="ru-RU"/>
        </w:rPr>
        <w:t xml:space="preserve">б) производственные и научные ценности (особо ценное научное и производственное оборудование, страховой фонд технической документации, особо ценная научная документация, базы данных на электронных носителях, научные собрания и фонды организаций); </w:t>
      </w:r>
    </w:p>
    <w:p w14:paraId="18E9DE0F" w14:textId="77777777" w:rsidR="00CC6D80" w:rsidRPr="00A10C9B" w:rsidRDefault="00CC6D80" w:rsidP="00CC6D80">
      <w:pPr>
        <w:pStyle w:val="a2"/>
        <w:rPr>
          <w:sz w:val="28"/>
          <w:szCs w:val="28"/>
          <w:lang w:val="ru-RU"/>
        </w:rPr>
      </w:pPr>
      <w:r w:rsidRPr="00A10C9B">
        <w:rPr>
          <w:sz w:val="28"/>
          <w:szCs w:val="28"/>
          <w:lang w:val="ru-RU"/>
        </w:rPr>
        <w:t>в) запасы продовольствия, медицинское оборудование объектов здравоохранения, оборудование объектов водоснабжения, запасы медицинского имущества и запасы материальных средств, необходимые для первоочередного жизнеобеспечения населения;</w:t>
      </w:r>
    </w:p>
    <w:p w14:paraId="5EF8AD61" w14:textId="77777777" w:rsidR="00CC6D80" w:rsidRPr="00A10C9B" w:rsidRDefault="00CC6D80" w:rsidP="00CC6D80">
      <w:pPr>
        <w:pStyle w:val="a2"/>
        <w:rPr>
          <w:sz w:val="28"/>
          <w:szCs w:val="28"/>
          <w:lang w:val="ru-RU"/>
        </w:rPr>
      </w:pPr>
      <w:r w:rsidRPr="00A10C9B">
        <w:rPr>
          <w:sz w:val="28"/>
          <w:szCs w:val="28"/>
          <w:lang w:val="ru-RU"/>
        </w:rPr>
        <w:t>г) сельскохозяйственные животные, запасы зерновых культур, семенные и фуражные запасы; д) запасы материальных средств для обеспечения проведения аварийно-спасательных и других неотложных работ.</w:t>
      </w:r>
    </w:p>
    <w:p w14:paraId="05204A78" w14:textId="77777777" w:rsidR="00CC6D80" w:rsidRPr="00A10C9B" w:rsidRDefault="00CC6D80" w:rsidP="00CC6D80">
      <w:pPr>
        <w:pStyle w:val="a2"/>
        <w:rPr>
          <w:sz w:val="28"/>
          <w:szCs w:val="28"/>
          <w:lang w:val="ru-RU"/>
        </w:rPr>
      </w:pPr>
      <w:r w:rsidRPr="00A10C9B">
        <w:rPr>
          <w:sz w:val="28"/>
          <w:szCs w:val="28"/>
          <w:lang w:val="ru-RU"/>
        </w:rPr>
        <w:t xml:space="preserve">К культурным ценностям, подлежащим эвакуации, относятся: </w:t>
      </w:r>
    </w:p>
    <w:p w14:paraId="42D5841B" w14:textId="77777777" w:rsidR="00CC6D80" w:rsidRPr="00A10C9B" w:rsidRDefault="00CC6D80" w:rsidP="00CC6D80">
      <w:pPr>
        <w:pStyle w:val="a2"/>
        <w:rPr>
          <w:sz w:val="28"/>
          <w:szCs w:val="28"/>
          <w:lang w:val="ru-RU"/>
        </w:rPr>
      </w:pPr>
      <w:r w:rsidRPr="00A10C9B">
        <w:rPr>
          <w:sz w:val="28"/>
          <w:szCs w:val="28"/>
          <w:lang w:val="ru-RU"/>
        </w:rPr>
        <w:t xml:space="preserve">а) культурные ценности мирового значения; </w:t>
      </w:r>
    </w:p>
    <w:p w14:paraId="1439E796" w14:textId="77777777" w:rsidR="00CC6D80" w:rsidRPr="00A10C9B" w:rsidRDefault="00CC6D80" w:rsidP="00CC6D80">
      <w:pPr>
        <w:pStyle w:val="a2"/>
        <w:rPr>
          <w:sz w:val="28"/>
          <w:szCs w:val="28"/>
          <w:lang w:val="ru-RU"/>
        </w:rPr>
      </w:pPr>
      <w:r w:rsidRPr="00A10C9B">
        <w:rPr>
          <w:sz w:val="28"/>
          <w:szCs w:val="28"/>
          <w:lang w:val="ru-RU"/>
        </w:rPr>
        <w:t xml:space="preserve">б) российский страховой фонд документов библиотечных фондов; </w:t>
      </w:r>
    </w:p>
    <w:p w14:paraId="0C762EED" w14:textId="77777777" w:rsidR="00CC6D80" w:rsidRPr="00A10C9B" w:rsidRDefault="00CC6D80" w:rsidP="00CC6D80">
      <w:pPr>
        <w:pStyle w:val="a2"/>
        <w:rPr>
          <w:sz w:val="28"/>
          <w:szCs w:val="28"/>
          <w:lang w:val="ru-RU"/>
        </w:rPr>
      </w:pPr>
      <w:r w:rsidRPr="00A10C9B">
        <w:rPr>
          <w:sz w:val="28"/>
          <w:szCs w:val="28"/>
          <w:lang w:val="ru-RU"/>
        </w:rPr>
        <w:t xml:space="preserve">в) культурные ценности федерального (общероссийского) значения; </w:t>
      </w:r>
    </w:p>
    <w:p w14:paraId="2CF2EDE0" w14:textId="77777777" w:rsidR="00CC6D80" w:rsidRPr="00A10C9B" w:rsidRDefault="00CC6D80" w:rsidP="00CC6D80">
      <w:pPr>
        <w:pStyle w:val="a2"/>
        <w:rPr>
          <w:sz w:val="28"/>
          <w:szCs w:val="28"/>
          <w:lang w:val="ru-RU"/>
        </w:rPr>
      </w:pPr>
      <w:r w:rsidRPr="00A10C9B">
        <w:rPr>
          <w:sz w:val="28"/>
          <w:szCs w:val="28"/>
          <w:lang w:val="ru-RU"/>
        </w:rPr>
        <w:t xml:space="preserve">г) электронные информационные ресурсы на жестких носителях; </w:t>
      </w:r>
    </w:p>
    <w:p w14:paraId="7E9C718E" w14:textId="77777777" w:rsidR="00CC6D80" w:rsidRPr="00A10C9B" w:rsidRDefault="00CC6D80" w:rsidP="00CC6D80">
      <w:pPr>
        <w:pStyle w:val="a2"/>
        <w:rPr>
          <w:sz w:val="28"/>
          <w:szCs w:val="28"/>
          <w:lang w:val="ru-RU"/>
        </w:rPr>
      </w:pPr>
      <w:r w:rsidRPr="00A10C9B">
        <w:rPr>
          <w:sz w:val="28"/>
          <w:szCs w:val="28"/>
          <w:lang w:val="ru-RU"/>
        </w:rPr>
        <w:t>д) культурные ценности, имеющие исключительное значение для культуры народов Российской Федерации.</w:t>
      </w:r>
    </w:p>
    <w:p w14:paraId="52BD43DB" w14:textId="77777777" w:rsidR="00CC6D80" w:rsidRPr="00A10C9B" w:rsidRDefault="00CC6D80" w:rsidP="00CC6D80">
      <w:pPr>
        <w:pStyle w:val="a2"/>
        <w:rPr>
          <w:sz w:val="28"/>
          <w:szCs w:val="28"/>
          <w:lang w:val="ru-RU"/>
        </w:rPr>
      </w:pPr>
      <w:r w:rsidRPr="00A10C9B">
        <w:rPr>
          <w:sz w:val="28"/>
          <w:szCs w:val="28"/>
          <w:lang w:val="ru-RU"/>
        </w:rPr>
        <w:t>Особо ценные документы Федерального архивного агентства подлежат укрытию в установленном порядке.</w:t>
      </w:r>
    </w:p>
    <w:p w14:paraId="41E0F85C" w14:textId="4E9FC803" w:rsidR="00CC6D80" w:rsidRDefault="00CC6D80" w:rsidP="00CC6D80">
      <w:pPr>
        <w:pStyle w:val="a2"/>
        <w:rPr>
          <w:sz w:val="28"/>
          <w:szCs w:val="28"/>
          <w:lang w:val="ru-RU"/>
        </w:rPr>
      </w:pPr>
      <w:r w:rsidRPr="00A10C9B">
        <w:rPr>
          <w:sz w:val="28"/>
          <w:szCs w:val="28"/>
          <w:lang w:val="ru-RU"/>
        </w:rPr>
        <w:t xml:space="preserve">Основанием для отнесения к материальным и культурным ценностям, подлежащим эвакуации, является экспертная оценка, проводимая соответствующими специалистами федеральных органов исполнительной </w:t>
      </w:r>
      <w:r w:rsidRPr="00A10C9B">
        <w:rPr>
          <w:sz w:val="28"/>
          <w:szCs w:val="28"/>
          <w:lang w:val="ru-RU"/>
        </w:rPr>
        <w:lastRenderedPageBreak/>
        <w:t>власти, органов исполнительной власти субъектов Российской Федерации, органов местного самоуправления и организаций.</w:t>
      </w:r>
    </w:p>
    <w:p w14:paraId="62C90A0F" w14:textId="77777777" w:rsidR="001100F4" w:rsidRPr="00A10C9B" w:rsidRDefault="001100F4" w:rsidP="00CC6D80">
      <w:pPr>
        <w:pStyle w:val="a2"/>
        <w:rPr>
          <w:sz w:val="28"/>
          <w:szCs w:val="28"/>
          <w:lang w:val="ru-RU"/>
        </w:rPr>
      </w:pPr>
    </w:p>
    <w:p w14:paraId="6EA4A60E" w14:textId="77777777" w:rsidR="00CC6D80" w:rsidRPr="00A10C9B" w:rsidRDefault="00CC6D80" w:rsidP="00CC6D80">
      <w:pPr>
        <w:pStyle w:val="a2"/>
        <w:spacing w:before="120"/>
        <w:rPr>
          <w:b/>
          <w:bCs/>
          <w:sz w:val="28"/>
          <w:szCs w:val="28"/>
          <w:lang w:val="ru-RU"/>
        </w:rPr>
      </w:pPr>
      <w:r w:rsidRPr="00A10C9B">
        <w:rPr>
          <w:b/>
          <w:bCs/>
          <w:sz w:val="28"/>
          <w:szCs w:val="28"/>
          <w:lang w:val="ru-RU"/>
        </w:rPr>
        <w:t>Защита населения</w:t>
      </w:r>
      <w:bookmarkEnd w:id="139"/>
      <w:bookmarkEnd w:id="140"/>
    </w:p>
    <w:p w14:paraId="3D834F9D" w14:textId="2A4FF214" w:rsidR="00CC6D80" w:rsidRPr="00A10C9B" w:rsidRDefault="00CC6D80" w:rsidP="00CC6D80">
      <w:pPr>
        <w:pStyle w:val="a2"/>
        <w:rPr>
          <w:sz w:val="28"/>
          <w:szCs w:val="28"/>
          <w:lang w:val="ru-RU"/>
        </w:rPr>
      </w:pPr>
      <w:r w:rsidRPr="00A10C9B">
        <w:rPr>
          <w:sz w:val="28"/>
          <w:szCs w:val="28"/>
          <w:lang w:val="ru-RU"/>
        </w:rPr>
        <w:t xml:space="preserve">Так как </w:t>
      </w:r>
      <w:r w:rsidR="00147602">
        <w:rPr>
          <w:sz w:val="28"/>
          <w:szCs w:val="28"/>
          <w:lang w:val="ru-RU"/>
        </w:rPr>
        <w:t>Знаменский</w:t>
      </w:r>
      <w:r w:rsidR="005E0130" w:rsidRPr="00A10C9B">
        <w:rPr>
          <w:sz w:val="28"/>
          <w:szCs w:val="28"/>
          <w:lang w:val="ru-RU"/>
        </w:rPr>
        <w:t xml:space="preserve"> сельсовет </w:t>
      </w:r>
      <w:r w:rsidRPr="00A10C9B">
        <w:rPr>
          <w:sz w:val="28"/>
          <w:szCs w:val="28"/>
          <w:lang w:val="ru-RU"/>
        </w:rPr>
        <w:t xml:space="preserve">является </w:t>
      </w:r>
      <w:proofErr w:type="spellStart"/>
      <w:r w:rsidRPr="00A10C9B">
        <w:rPr>
          <w:sz w:val="28"/>
          <w:szCs w:val="28"/>
          <w:lang w:val="ru-RU"/>
        </w:rPr>
        <w:t>некатегорированным</w:t>
      </w:r>
      <w:proofErr w:type="spellEnd"/>
      <w:r w:rsidRPr="00A10C9B">
        <w:rPr>
          <w:sz w:val="28"/>
          <w:szCs w:val="28"/>
          <w:lang w:val="ru-RU"/>
        </w:rPr>
        <w:t xml:space="preserve">, то население подлежит рассредоточению в границах территории </w:t>
      </w:r>
      <w:r w:rsidRPr="00A10C9B">
        <w:rPr>
          <w:sz w:val="28"/>
          <w:szCs w:val="28"/>
          <w:lang w:val="ru-RU" w:eastAsia="x-none"/>
        </w:rPr>
        <w:t>муниципального образования</w:t>
      </w:r>
      <w:r w:rsidRPr="00A10C9B">
        <w:rPr>
          <w:sz w:val="28"/>
          <w:szCs w:val="28"/>
          <w:lang w:val="x-none" w:eastAsia="x-none"/>
        </w:rPr>
        <w:t xml:space="preserve"> </w:t>
      </w:r>
      <w:r w:rsidRPr="00A10C9B">
        <w:rPr>
          <w:sz w:val="28"/>
          <w:szCs w:val="28"/>
          <w:lang w:val="ru-RU"/>
        </w:rPr>
        <w:t>согласно мобилизационному плану.</w:t>
      </w:r>
    </w:p>
    <w:p w14:paraId="7191FC7E" w14:textId="3D6E07B4" w:rsidR="00CC6D80" w:rsidRPr="00A10C9B" w:rsidRDefault="00CC6D80" w:rsidP="00CC6D80">
      <w:pPr>
        <w:pStyle w:val="a2"/>
        <w:rPr>
          <w:sz w:val="28"/>
          <w:szCs w:val="28"/>
          <w:lang w:val="ru-RU"/>
        </w:rPr>
      </w:pPr>
      <w:r w:rsidRPr="00A10C9B">
        <w:rPr>
          <w:sz w:val="28"/>
          <w:szCs w:val="28"/>
          <w:lang w:val="ru-RU"/>
        </w:rPr>
        <w:t xml:space="preserve">Основным способом защиты населения от возможного радиоактивного заражения и современных военных средств поражения, является укрытие в специальных защитных сооружениях, которые должны приводиться в готовность для укрываемых в сроки не более 24 часов. На территории </w:t>
      </w:r>
      <w:r w:rsidR="00147602">
        <w:rPr>
          <w:sz w:val="28"/>
          <w:szCs w:val="28"/>
          <w:lang w:val="ru-RU"/>
        </w:rPr>
        <w:t>Знаменского</w:t>
      </w:r>
      <w:r w:rsidR="005D0581" w:rsidRPr="00A10C9B">
        <w:rPr>
          <w:sz w:val="28"/>
          <w:szCs w:val="28"/>
          <w:lang w:val="ru-RU"/>
        </w:rPr>
        <w:t xml:space="preserve"> сельсовета </w:t>
      </w:r>
      <w:r w:rsidRPr="00A10C9B">
        <w:rPr>
          <w:sz w:val="28"/>
          <w:szCs w:val="28"/>
          <w:lang w:val="ru-RU"/>
        </w:rPr>
        <w:t xml:space="preserve">оборудованные защитные сооружения ГО отсутствуют. </w:t>
      </w:r>
    </w:p>
    <w:p w14:paraId="08907266" w14:textId="77777777" w:rsidR="00CC6D80" w:rsidRPr="00A10C9B" w:rsidRDefault="00CC6D80" w:rsidP="00CC6D80">
      <w:pPr>
        <w:pStyle w:val="a2"/>
        <w:rPr>
          <w:sz w:val="28"/>
          <w:szCs w:val="28"/>
          <w:lang w:val="ru-RU"/>
        </w:rPr>
      </w:pPr>
      <w:r w:rsidRPr="00A10C9B">
        <w:rPr>
          <w:sz w:val="28"/>
          <w:szCs w:val="28"/>
          <w:lang w:val="ru-RU"/>
        </w:rPr>
        <w:t>Согласно СП 88.13330.2014 «Защитные сооружения гражданской обороны. Актуализированная редакция СНиП II-11-77*», норма площади пола основных помещений ЗС на одного укрываемого следует принимать 0,5м</w:t>
      </w:r>
      <w:r w:rsidRPr="00A10C9B">
        <w:rPr>
          <w:sz w:val="28"/>
          <w:szCs w:val="28"/>
          <w:vertAlign w:val="superscript"/>
          <w:lang w:val="ru-RU"/>
        </w:rPr>
        <w:t>2</w:t>
      </w:r>
      <w:r w:rsidRPr="00A10C9B">
        <w:rPr>
          <w:sz w:val="28"/>
          <w:szCs w:val="28"/>
          <w:lang w:val="ru-RU"/>
        </w:rPr>
        <w:t>, для хранения загрязненной уличной одежды – 0,07м</w:t>
      </w:r>
      <w:r w:rsidRPr="00A10C9B">
        <w:rPr>
          <w:sz w:val="28"/>
          <w:szCs w:val="28"/>
          <w:vertAlign w:val="superscript"/>
          <w:lang w:val="ru-RU"/>
        </w:rPr>
        <w:t>2</w:t>
      </w:r>
      <w:r w:rsidRPr="00A10C9B">
        <w:rPr>
          <w:sz w:val="28"/>
          <w:szCs w:val="28"/>
          <w:lang w:val="ru-RU"/>
        </w:rPr>
        <w:t>, для санитарного узла – 0,02м</w:t>
      </w:r>
      <w:r w:rsidRPr="00A10C9B">
        <w:rPr>
          <w:sz w:val="28"/>
          <w:szCs w:val="28"/>
          <w:vertAlign w:val="superscript"/>
          <w:lang w:val="ru-RU"/>
        </w:rPr>
        <w:t>2</w:t>
      </w:r>
      <w:r w:rsidRPr="00A10C9B">
        <w:rPr>
          <w:sz w:val="28"/>
          <w:szCs w:val="28"/>
          <w:lang w:val="ru-RU"/>
        </w:rPr>
        <w:t>. Всего на одного укрываемого рассчитывается 0,59м</w:t>
      </w:r>
      <w:r w:rsidRPr="00A10C9B">
        <w:rPr>
          <w:sz w:val="28"/>
          <w:szCs w:val="28"/>
          <w:vertAlign w:val="superscript"/>
          <w:lang w:val="ru-RU"/>
        </w:rPr>
        <w:t>2</w:t>
      </w:r>
      <w:r w:rsidRPr="00A10C9B">
        <w:rPr>
          <w:sz w:val="28"/>
          <w:szCs w:val="28"/>
          <w:lang w:val="ru-RU"/>
        </w:rPr>
        <w:t>.</w:t>
      </w:r>
    </w:p>
    <w:p w14:paraId="28817A03" w14:textId="7C2D66F7" w:rsidR="00CC6D80" w:rsidRPr="00A10C9B" w:rsidRDefault="00CC6D80" w:rsidP="00CC6D80">
      <w:pPr>
        <w:pStyle w:val="a2"/>
        <w:rPr>
          <w:sz w:val="28"/>
          <w:szCs w:val="28"/>
          <w:highlight w:val="yellow"/>
          <w:lang w:val="ru-RU"/>
        </w:rPr>
      </w:pPr>
      <w:r w:rsidRPr="00A10C9B">
        <w:rPr>
          <w:sz w:val="28"/>
          <w:szCs w:val="28"/>
          <w:lang w:val="ru-RU"/>
        </w:rPr>
        <w:t xml:space="preserve">Численность населения </w:t>
      </w:r>
      <w:r w:rsidR="00147602">
        <w:rPr>
          <w:sz w:val="28"/>
          <w:szCs w:val="28"/>
          <w:lang w:val="ru-RU"/>
        </w:rPr>
        <w:t>Знаменского</w:t>
      </w:r>
      <w:r w:rsidR="007647E0" w:rsidRPr="00A10C9B">
        <w:rPr>
          <w:sz w:val="28"/>
          <w:szCs w:val="28"/>
          <w:lang w:val="ru-RU"/>
        </w:rPr>
        <w:t xml:space="preserve"> сельсовета </w:t>
      </w:r>
      <w:r w:rsidRPr="00A10C9B">
        <w:rPr>
          <w:sz w:val="28"/>
          <w:szCs w:val="28"/>
          <w:lang w:val="ru-RU"/>
        </w:rPr>
        <w:t xml:space="preserve">составляет </w:t>
      </w:r>
      <w:r w:rsidR="005A4119">
        <w:rPr>
          <w:sz w:val="28"/>
          <w:szCs w:val="28"/>
          <w:lang w:val="ru-RU"/>
        </w:rPr>
        <w:t>658</w:t>
      </w:r>
      <w:r w:rsidRPr="00A10C9B">
        <w:rPr>
          <w:sz w:val="28"/>
          <w:szCs w:val="28"/>
          <w:lang w:val="ru-RU"/>
        </w:rPr>
        <w:t xml:space="preserve"> человека. Подлежит укрытию на расчетный срок до 95% от всего количества населения это – </w:t>
      </w:r>
      <w:r w:rsidR="005A4119">
        <w:rPr>
          <w:sz w:val="28"/>
          <w:szCs w:val="28"/>
          <w:lang w:val="ru-RU"/>
        </w:rPr>
        <w:t>625</w:t>
      </w:r>
      <w:r w:rsidRPr="00A10C9B">
        <w:rPr>
          <w:sz w:val="28"/>
          <w:szCs w:val="28"/>
          <w:lang w:val="ru-RU"/>
        </w:rPr>
        <w:t xml:space="preserve"> чел. </w:t>
      </w:r>
    </w:p>
    <w:p w14:paraId="0A329F75" w14:textId="3358799B" w:rsidR="00CC6D80" w:rsidRPr="00A10C9B" w:rsidRDefault="00CC6D80" w:rsidP="00CC6D80">
      <w:pPr>
        <w:pStyle w:val="a2"/>
        <w:rPr>
          <w:sz w:val="28"/>
          <w:szCs w:val="28"/>
          <w:lang w:val="ru-RU"/>
        </w:rPr>
      </w:pPr>
      <w:r w:rsidRPr="00A10C9B">
        <w:rPr>
          <w:sz w:val="28"/>
          <w:szCs w:val="28"/>
          <w:lang w:val="ru-RU"/>
        </w:rPr>
        <w:t xml:space="preserve">В соответствии с этим, проектом планируются укрытия по типу П-5 на </w:t>
      </w:r>
      <w:r w:rsidR="007647E0" w:rsidRPr="00A10C9B">
        <w:rPr>
          <w:sz w:val="28"/>
          <w:szCs w:val="28"/>
          <w:lang w:val="ru-RU"/>
        </w:rPr>
        <w:t>1102</w:t>
      </w:r>
      <w:r w:rsidRPr="00A10C9B">
        <w:rPr>
          <w:sz w:val="28"/>
          <w:szCs w:val="28"/>
          <w:lang w:val="ru-RU"/>
        </w:rPr>
        <w:t xml:space="preserve"> чел. Площадь планируемых укрытий составляет:</w:t>
      </w:r>
    </w:p>
    <w:p w14:paraId="531C013A" w14:textId="4A9A0698" w:rsidR="00CC6D80" w:rsidRPr="00A10C9B" w:rsidRDefault="00CC6D80" w:rsidP="00CC6D80">
      <w:pPr>
        <w:ind w:firstLine="709"/>
        <w:jc w:val="center"/>
        <w:rPr>
          <w:rFonts w:eastAsiaTheme="minorEastAsia" w:cstheme="minorBidi"/>
          <w:sz w:val="28"/>
          <w:szCs w:val="28"/>
          <w:highlight w:val="yellow"/>
          <w:lang w:eastAsia="ar-SA" w:bidi="en-US"/>
        </w:rPr>
      </w:pPr>
      <w:r w:rsidRPr="00A10C9B">
        <w:rPr>
          <w:rFonts w:eastAsiaTheme="minorEastAsia" w:cstheme="minorBidi"/>
          <w:sz w:val="28"/>
          <w:szCs w:val="28"/>
          <w:lang w:eastAsia="ar-SA" w:bidi="en-US"/>
        </w:rPr>
        <w:t>по типу П-5: 0,59м</w:t>
      </w:r>
      <w:r w:rsidRPr="00A10C9B">
        <w:rPr>
          <w:rFonts w:eastAsiaTheme="minorEastAsia" w:cstheme="minorBidi"/>
          <w:sz w:val="28"/>
          <w:szCs w:val="28"/>
          <w:vertAlign w:val="superscript"/>
          <w:lang w:eastAsia="ar-SA" w:bidi="en-US"/>
        </w:rPr>
        <w:t>2</w:t>
      </w:r>
      <w:r w:rsidRPr="00A10C9B">
        <w:rPr>
          <w:rFonts w:eastAsiaTheme="minorEastAsia" w:cstheme="minorBidi"/>
          <w:sz w:val="28"/>
          <w:szCs w:val="28"/>
          <w:lang w:eastAsia="ar-SA" w:bidi="en-US"/>
        </w:rPr>
        <w:t>×</w:t>
      </w:r>
      <w:r w:rsidR="005A4119">
        <w:rPr>
          <w:rFonts w:eastAsiaTheme="minorEastAsia" w:cstheme="minorBidi"/>
          <w:sz w:val="28"/>
          <w:szCs w:val="28"/>
          <w:lang w:eastAsia="ar-SA" w:bidi="en-US"/>
        </w:rPr>
        <w:t>625</w:t>
      </w:r>
      <w:r w:rsidRPr="00A10C9B">
        <w:rPr>
          <w:rFonts w:eastAsiaTheme="minorEastAsia" w:cstheme="minorBidi"/>
          <w:sz w:val="28"/>
          <w:szCs w:val="28"/>
          <w:lang w:eastAsia="ar-SA" w:bidi="en-US"/>
        </w:rPr>
        <w:t xml:space="preserve"> = </w:t>
      </w:r>
      <w:r w:rsidR="005A4119">
        <w:rPr>
          <w:rFonts w:eastAsiaTheme="minorEastAsia" w:cstheme="minorBidi"/>
          <w:sz w:val="28"/>
          <w:szCs w:val="28"/>
          <w:lang w:eastAsia="ar-SA" w:bidi="en-US"/>
        </w:rPr>
        <w:t>368,81</w:t>
      </w:r>
      <w:r w:rsidRPr="00A10C9B">
        <w:rPr>
          <w:rFonts w:eastAsiaTheme="minorEastAsia" w:cstheme="minorBidi"/>
          <w:sz w:val="28"/>
          <w:szCs w:val="28"/>
          <w:lang w:eastAsia="ar-SA" w:bidi="en-US"/>
        </w:rPr>
        <w:t xml:space="preserve"> м</w:t>
      </w:r>
      <w:r w:rsidRPr="00A10C9B">
        <w:rPr>
          <w:rFonts w:eastAsiaTheme="minorEastAsia" w:cstheme="minorBidi"/>
          <w:sz w:val="28"/>
          <w:szCs w:val="28"/>
          <w:vertAlign w:val="superscript"/>
          <w:lang w:eastAsia="ar-SA" w:bidi="en-US"/>
        </w:rPr>
        <w:t>2</w:t>
      </w:r>
    </w:p>
    <w:p w14:paraId="7467F0F9" w14:textId="146341FE" w:rsidR="00CC6D80" w:rsidRPr="00A10C9B" w:rsidRDefault="00CC6D80" w:rsidP="00CC6D80">
      <w:pPr>
        <w:pStyle w:val="a2"/>
        <w:rPr>
          <w:sz w:val="28"/>
          <w:szCs w:val="28"/>
          <w:lang w:val="ru-RU"/>
        </w:rPr>
      </w:pPr>
      <w:r w:rsidRPr="00A10C9B">
        <w:rPr>
          <w:sz w:val="28"/>
          <w:szCs w:val="28"/>
          <w:lang w:val="ru-RU"/>
        </w:rPr>
        <w:t xml:space="preserve">Таким образом, в настоящее время на территории </w:t>
      </w:r>
      <w:r w:rsidR="00147602">
        <w:rPr>
          <w:sz w:val="28"/>
          <w:szCs w:val="28"/>
          <w:lang w:val="ru-RU"/>
        </w:rPr>
        <w:t>Знаменского</w:t>
      </w:r>
      <w:r w:rsidR="005D0581" w:rsidRPr="00A10C9B">
        <w:rPr>
          <w:sz w:val="28"/>
          <w:szCs w:val="28"/>
          <w:lang w:val="ru-RU"/>
        </w:rPr>
        <w:t xml:space="preserve"> сельсовета </w:t>
      </w:r>
      <w:r w:rsidRPr="00A10C9B">
        <w:rPr>
          <w:sz w:val="28"/>
          <w:szCs w:val="28"/>
          <w:lang w:val="ru-RU"/>
        </w:rPr>
        <w:t xml:space="preserve">необходимо иметь </w:t>
      </w:r>
      <w:r w:rsidR="005A4119">
        <w:rPr>
          <w:sz w:val="28"/>
          <w:szCs w:val="28"/>
          <w:lang w:val="ru-RU"/>
        </w:rPr>
        <w:t>368,81</w:t>
      </w:r>
      <w:r w:rsidRPr="00A10C9B">
        <w:rPr>
          <w:sz w:val="28"/>
          <w:szCs w:val="28"/>
          <w:lang w:val="ru-RU"/>
        </w:rPr>
        <w:t xml:space="preserve"> м</w:t>
      </w:r>
      <w:r w:rsidRPr="00A10C9B">
        <w:rPr>
          <w:sz w:val="28"/>
          <w:szCs w:val="28"/>
          <w:vertAlign w:val="superscript"/>
          <w:lang w:val="ru-RU"/>
        </w:rPr>
        <w:t>2</w:t>
      </w:r>
      <w:r w:rsidRPr="00A10C9B">
        <w:rPr>
          <w:sz w:val="28"/>
          <w:szCs w:val="28"/>
          <w:lang w:val="ru-RU"/>
        </w:rPr>
        <w:t xml:space="preserve"> укрытий, подготовленных по требованиям СП 88.13330.2014 «Защитные сооружения гражданской обороны. Актуализированная редакция СНиП II-11-77*». </w:t>
      </w:r>
    </w:p>
    <w:p w14:paraId="529477AB" w14:textId="77777777" w:rsidR="00CC6D80" w:rsidRPr="00A10C9B" w:rsidRDefault="00CC6D80" w:rsidP="00CC6D80">
      <w:pPr>
        <w:pStyle w:val="a2"/>
        <w:rPr>
          <w:sz w:val="28"/>
          <w:szCs w:val="28"/>
          <w:lang w:val="ru-RU"/>
        </w:rPr>
      </w:pPr>
      <w:r w:rsidRPr="00A10C9B">
        <w:rPr>
          <w:sz w:val="28"/>
          <w:szCs w:val="28"/>
          <w:lang w:val="ru-RU"/>
        </w:rPr>
        <w:t>Места расположения ПРУ следует устанавливать в соответствии с планом эвакуации. Противорадиационные укрытия, как правило, размещают:</w:t>
      </w:r>
    </w:p>
    <w:p w14:paraId="24BFB4AA" w14:textId="77777777" w:rsidR="00CC6D80" w:rsidRPr="00A10C9B" w:rsidRDefault="00CC6D80">
      <w:pPr>
        <w:numPr>
          <w:ilvl w:val="0"/>
          <w:numId w:val="9"/>
        </w:numPr>
        <w:autoSpaceDE w:val="0"/>
        <w:autoSpaceDN w:val="0"/>
        <w:adjustRightInd w:val="0"/>
        <w:contextualSpacing/>
        <w:rPr>
          <w:sz w:val="28"/>
          <w:szCs w:val="28"/>
        </w:rPr>
      </w:pPr>
      <w:r w:rsidRPr="00A10C9B">
        <w:rPr>
          <w:sz w:val="28"/>
          <w:szCs w:val="28"/>
        </w:rPr>
        <w:t>в подвальных помещениях одноэтажных жилых домов, школ и детских садов, домов культуры и др.</w:t>
      </w:r>
    </w:p>
    <w:p w14:paraId="6982938E" w14:textId="77777777" w:rsidR="00CC6D80" w:rsidRPr="00A10C9B" w:rsidRDefault="00CC6D80">
      <w:pPr>
        <w:numPr>
          <w:ilvl w:val="0"/>
          <w:numId w:val="9"/>
        </w:numPr>
        <w:autoSpaceDE w:val="0"/>
        <w:autoSpaceDN w:val="0"/>
        <w:adjustRightInd w:val="0"/>
        <w:contextualSpacing/>
        <w:rPr>
          <w:sz w:val="28"/>
          <w:szCs w:val="28"/>
        </w:rPr>
      </w:pPr>
      <w:r w:rsidRPr="00A10C9B">
        <w:rPr>
          <w:sz w:val="28"/>
          <w:szCs w:val="28"/>
        </w:rPr>
        <w:t>в приспосабливаемых 1 этажах административных зданий, школ и др.</w:t>
      </w:r>
    </w:p>
    <w:p w14:paraId="51639875" w14:textId="77777777" w:rsidR="00CC6D80" w:rsidRPr="00A10C9B" w:rsidRDefault="00CC6D80" w:rsidP="00CC6D80">
      <w:pPr>
        <w:pStyle w:val="a2"/>
        <w:rPr>
          <w:sz w:val="28"/>
          <w:szCs w:val="28"/>
          <w:lang w:val="ru-RU"/>
        </w:rPr>
      </w:pPr>
      <w:r w:rsidRPr="00A10C9B">
        <w:rPr>
          <w:sz w:val="28"/>
          <w:szCs w:val="28"/>
          <w:lang w:val="ru-RU"/>
        </w:rPr>
        <w:t>Стоимость оборудования ПРУ рассчитывается на стадиях непосредственного проектирования ЗС ГО.</w:t>
      </w:r>
    </w:p>
    <w:p w14:paraId="74DCB397" w14:textId="77777777" w:rsidR="00CC6D80" w:rsidRPr="00A10C9B" w:rsidRDefault="00CC6D80" w:rsidP="00CC6D80">
      <w:pPr>
        <w:pStyle w:val="a2"/>
        <w:spacing w:before="120"/>
        <w:rPr>
          <w:b/>
          <w:bCs/>
          <w:sz w:val="28"/>
          <w:szCs w:val="28"/>
          <w:lang w:val="ru-RU"/>
        </w:rPr>
      </w:pPr>
      <w:bookmarkStart w:id="141" w:name="_Toc520277843"/>
      <w:bookmarkStart w:id="142" w:name="_Toc520277887"/>
      <w:r w:rsidRPr="00A10C9B">
        <w:rPr>
          <w:b/>
          <w:bCs/>
          <w:sz w:val="28"/>
          <w:szCs w:val="28"/>
          <w:lang w:val="ru-RU"/>
        </w:rPr>
        <w:t>Система оповещения ГО</w:t>
      </w:r>
      <w:bookmarkEnd w:id="141"/>
      <w:bookmarkEnd w:id="142"/>
      <w:r w:rsidRPr="00A10C9B">
        <w:rPr>
          <w:b/>
          <w:bCs/>
          <w:sz w:val="28"/>
          <w:szCs w:val="28"/>
          <w:lang w:val="ru-RU"/>
        </w:rPr>
        <w:t xml:space="preserve"> </w:t>
      </w:r>
    </w:p>
    <w:p w14:paraId="51E2A80F" w14:textId="45545B1B" w:rsidR="00CC6D80" w:rsidRPr="00A10C9B" w:rsidRDefault="00CC6D80" w:rsidP="00CC6D80">
      <w:pPr>
        <w:pStyle w:val="a2"/>
        <w:rPr>
          <w:sz w:val="28"/>
          <w:szCs w:val="28"/>
          <w:lang w:val="ru-RU"/>
        </w:rPr>
      </w:pPr>
      <w:r w:rsidRPr="00A10C9B">
        <w:rPr>
          <w:sz w:val="28"/>
          <w:szCs w:val="28"/>
          <w:lang w:val="ru-RU"/>
        </w:rPr>
        <w:t xml:space="preserve">Основным способом оповещения и информирования населения </w:t>
      </w:r>
      <w:r w:rsidR="00147602">
        <w:rPr>
          <w:sz w:val="28"/>
          <w:szCs w:val="28"/>
          <w:lang w:val="ru-RU"/>
        </w:rPr>
        <w:t>Знаменского</w:t>
      </w:r>
      <w:r w:rsidR="00D53B4C" w:rsidRPr="00A10C9B">
        <w:rPr>
          <w:sz w:val="28"/>
          <w:szCs w:val="28"/>
          <w:lang w:val="ru-RU"/>
        </w:rPr>
        <w:t xml:space="preserve"> сельсовета </w:t>
      </w:r>
      <w:r w:rsidRPr="00A10C9B">
        <w:rPr>
          <w:sz w:val="28"/>
          <w:szCs w:val="28"/>
          <w:lang w:val="ru-RU"/>
        </w:rPr>
        <w:t xml:space="preserve">о ситуациях ГО и ЧС является передача речевой информации. Сигналы (распоряжения) ГО в </w:t>
      </w:r>
      <w:r w:rsidR="00147602">
        <w:rPr>
          <w:sz w:val="28"/>
          <w:szCs w:val="28"/>
          <w:lang w:val="ru-RU"/>
        </w:rPr>
        <w:t>Знаменском</w:t>
      </w:r>
      <w:r w:rsidR="00D53B4C" w:rsidRPr="00A10C9B">
        <w:rPr>
          <w:sz w:val="28"/>
          <w:szCs w:val="28"/>
          <w:lang w:val="ru-RU"/>
        </w:rPr>
        <w:t xml:space="preserve"> сельсовете </w:t>
      </w:r>
      <w:r w:rsidRPr="00A10C9B">
        <w:rPr>
          <w:sz w:val="28"/>
          <w:szCs w:val="28"/>
          <w:lang w:val="ru-RU"/>
        </w:rPr>
        <w:t>передаются по радио, телевидению, независимо от ведомственной принадлежности и формы собственности.</w:t>
      </w:r>
    </w:p>
    <w:p w14:paraId="7F561931" w14:textId="77777777" w:rsidR="00CC6D80" w:rsidRPr="00A10C9B" w:rsidRDefault="00CC6D80" w:rsidP="00CC6D80">
      <w:pPr>
        <w:pStyle w:val="a2"/>
        <w:rPr>
          <w:sz w:val="28"/>
          <w:szCs w:val="28"/>
          <w:lang w:val="ru-RU"/>
        </w:rPr>
      </w:pPr>
      <w:r w:rsidRPr="00A10C9B">
        <w:rPr>
          <w:sz w:val="28"/>
          <w:szCs w:val="28"/>
          <w:lang w:val="ru-RU"/>
        </w:rPr>
        <w:lastRenderedPageBreak/>
        <w:t>Трансляции вещательных программ приостанавливаются, речевая информация передается населению длительностью не более 5 минут. Допускается 2-3 минутное краткое повторение передачи речевого сообщения, при этом передачи правительственных сообщений имеют первостепенное значение.</w:t>
      </w:r>
    </w:p>
    <w:p w14:paraId="25117386" w14:textId="77777777" w:rsidR="00CC6D80" w:rsidRPr="00A10C9B" w:rsidRDefault="00CC6D80" w:rsidP="00CC6D80">
      <w:pPr>
        <w:pStyle w:val="a2"/>
        <w:rPr>
          <w:sz w:val="28"/>
          <w:szCs w:val="28"/>
          <w:lang w:val="ru-RU"/>
        </w:rPr>
      </w:pPr>
      <w:r w:rsidRPr="00A10C9B">
        <w:rPr>
          <w:sz w:val="28"/>
          <w:szCs w:val="28"/>
          <w:lang w:val="ru-RU"/>
        </w:rPr>
        <w:t>Объектовые системы оповещения, оборудуются на объектах, имеющих важное экономическое или оборонное значение, они состоят:</w:t>
      </w:r>
    </w:p>
    <w:p w14:paraId="2989A5EF" w14:textId="77777777" w:rsidR="00CC6D80" w:rsidRPr="00A10C9B" w:rsidRDefault="00CC6D80">
      <w:pPr>
        <w:numPr>
          <w:ilvl w:val="0"/>
          <w:numId w:val="9"/>
        </w:numPr>
        <w:autoSpaceDE w:val="0"/>
        <w:autoSpaceDN w:val="0"/>
        <w:adjustRightInd w:val="0"/>
        <w:contextualSpacing/>
        <w:rPr>
          <w:sz w:val="28"/>
          <w:szCs w:val="28"/>
        </w:rPr>
      </w:pPr>
      <w:r w:rsidRPr="00A10C9B">
        <w:rPr>
          <w:sz w:val="28"/>
          <w:szCs w:val="28"/>
        </w:rPr>
        <w:t>из электронного оповещения персонала объекта;</w:t>
      </w:r>
    </w:p>
    <w:p w14:paraId="20AF9BE4" w14:textId="77777777" w:rsidR="00CC6D80" w:rsidRPr="00A10C9B" w:rsidRDefault="00CC6D80">
      <w:pPr>
        <w:numPr>
          <w:ilvl w:val="0"/>
          <w:numId w:val="9"/>
        </w:numPr>
        <w:autoSpaceDE w:val="0"/>
        <w:autoSpaceDN w:val="0"/>
        <w:adjustRightInd w:val="0"/>
        <w:contextualSpacing/>
        <w:rPr>
          <w:sz w:val="28"/>
          <w:szCs w:val="28"/>
        </w:rPr>
      </w:pPr>
      <w:r w:rsidRPr="00A10C9B">
        <w:rPr>
          <w:sz w:val="28"/>
          <w:szCs w:val="28"/>
        </w:rPr>
        <w:t>объектовой сети радиотрансляционного вещания.</w:t>
      </w:r>
    </w:p>
    <w:p w14:paraId="0BFC3A0C" w14:textId="42A5A703" w:rsidR="00CC6D80" w:rsidRPr="00A10C9B" w:rsidRDefault="00CC6D80" w:rsidP="00CC6D80">
      <w:pPr>
        <w:ind w:firstLine="709"/>
        <w:rPr>
          <w:rFonts w:eastAsiaTheme="minorEastAsia" w:cstheme="minorBidi"/>
          <w:sz w:val="28"/>
          <w:szCs w:val="28"/>
          <w:lang w:eastAsia="ar-SA" w:bidi="en-US"/>
        </w:rPr>
      </w:pPr>
      <w:bookmarkStart w:id="143" w:name="_Toc520277844"/>
      <w:bookmarkStart w:id="144" w:name="_Toc520277888"/>
      <w:r w:rsidRPr="00A10C9B">
        <w:rPr>
          <w:rFonts w:eastAsiaTheme="minorEastAsia" w:cstheme="minorBidi"/>
          <w:sz w:val="28"/>
          <w:szCs w:val="28"/>
          <w:lang w:eastAsia="ar-SA" w:bidi="en-US"/>
        </w:rPr>
        <w:t xml:space="preserve">В настоящее время объектовые системы оповещения на территории </w:t>
      </w:r>
      <w:r w:rsidR="00147602">
        <w:rPr>
          <w:sz w:val="28"/>
          <w:szCs w:val="28"/>
        </w:rPr>
        <w:t>Знаменского</w:t>
      </w:r>
      <w:r w:rsidR="00D53B4C" w:rsidRPr="00A10C9B">
        <w:rPr>
          <w:sz w:val="28"/>
          <w:szCs w:val="28"/>
        </w:rPr>
        <w:t xml:space="preserve"> сельсовета</w:t>
      </w:r>
      <w:r w:rsidR="00D53B4C" w:rsidRPr="00A10C9B">
        <w:rPr>
          <w:rFonts w:eastAsiaTheme="minorEastAsia" w:cstheme="minorBidi"/>
          <w:sz w:val="28"/>
          <w:szCs w:val="28"/>
          <w:lang w:eastAsia="ar-SA" w:bidi="en-US"/>
        </w:rPr>
        <w:t xml:space="preserve"> </w:t>
      </w:r>
      <w:r w:rsidRPr="00A10C9B">
        <w:rPr>
          <w:rFonts w:eastAsiaTheme="minorEastAsia" w:cstheme="minorBidi"/>
          <w:sz w:val="28"/>
          <w:szCs w:val="28"/>
          <w:lang w:eastAsia="ar-SA" w:bidi="en-US"/>
        </w:rPr>
        <w:t xml:space="preserve">отсутствуют. </w:t>
      </w:r>
    </w:p>
    <w:p w14:paraId="664B8505" w14:textId="3BCE2452" w:rsidR="00CC6D80" w:rsidRPr="00A10C9B" w:rsidRDefault="00CC6D80" w:rsidP="00CC6D80">
      <w:pPr>
        <w:ind w:firstLine="709"/>
        <w:rPr>
          <w:rFonts w:eastAsiaTheme="minorEastAsia" w:cstheme="minorBidi"/>
          <w:sz w:val="28"/>
          <w:szCs w:val="28"/>
          <w:lang w:eastAsia="ar-SA" w:bidi="en-US"/>
        </w:rPr>
      </w:pPr>
      <w:r w:rsidRPr="00A10C9B">
        <w:rPr>
          <w:rFonts w:eastAsiaTheme="minorEastAsia" w:cstheme="minorBidi"/>
          <w:sz w:val="28"/>
          <w:szCs w:val="28"/>
          <w:lang w:eastAsia="ar-SA" w:bidi="en-US"/>
        </w:rPr>
        <w:t xml:space="preserve">При чрезвычайных ситуациях необходимо использовать подвижные средства оповещения населения. Для централизованного оповещения при ведении военных действий или вследствие этих действий, а также при чрезвычайных ситуациях в соответствии с СП 165.1325800.2014. </w:t>
      </w:r>
    </w:p>
    <w:p w14:paraId="7A3B0687" w14:textId="77777777" w:rsidR="00CC6D80" w:rsidRPr="00A10C9B" w:rsidRDefault="00CC6D80" w:rsidP="00CC6D80">
      <w:pPr>
        <w:pStyle w:val="20"/>
        <w:numPr>
          <w:ilvl w:val="1"/>
          <w:numId w:val="2"/>
        </w:numPr>
        <w:tabs>
          <w:tab w:val="num" w:pos="-436"/>
        </w:tabs>
        <w:ind w:left="0" w:firstLine="0"/>
        <w:rPr>
          <w:i w:val="0"/>
          <w:iCs w:val="0"/>
          <w:sz w:val="28"/>
        </w:rPr>
      </w:pPr>
      <w:bookmarkStart w:id="145" w:name="_Toc80880519"/>
      <w:bookmarkStart w:id="146" w:name="_Toc105658679"/>
      <w:bookmarkStart w:id="147" w:name="_Toc121306826"/>
      <w:r w:rsidRPr="00A10C9B">
        <w:rPr>
          <w:i w:val="0"/>
          <w:iCs w:val="0"/>
          <w:sz w:val="28"/>
        </w:rPr>
        <w:t>Инженерное обеспечение территории</w:t>
      </w:r>
      <w:bookmarkEnd w:id="143"/>
      <w:bookmarkEnd w:id="144"/>
      <w:bookmarkEnd w:id="145"/>
      <w:bookmarkEnd w:id="146"/>
      <w:bookmarkEnd w:id="147"/>
    </w:p>
    <w:p w14:paraId="45765098" w14:textId="77777777" w:rsidR="00CC6D80" w:rsidRPr="00A10C9B" w:rsidRDefault="00CC6D80" w:rsidP="00CC6D80">
      <w:pPr>
        <w:pStyle w:val="a2"/>
        <w:spacing w:before="120"/>
        <w:rPr>
          <w:b/>
          <w:bCs/>
          <w:sz w:val="28"/>
          <w:szCs w:val="28"/>
          <w:lang w:val="ru-RU"/>
        </w:rPr>
      </w:pPr>
      <w:bookmarkStart w:id="148" w:name="_Toc520277845"/>
      <w:bookmarkStart w:id="149" w:name="_Toc520277889"/>
      <w:r w:rsidRPr="00A10C9B">
        <w:rPr>
          <w:b/>
          <w:bCs/>
          <w:sz w:val="28"/>
          <w:szCs w:val="28"/>
          <w:lang w:val="ru-RU"/>
        </w:rPr>
        <w:t>Водоснабжение и водоотведение</w:t>
      </w:r>
      <w:bookmarkEnd w:id="148"/>
      <w:bookmarkEnd w:id="149"/>
    </w:p>
    <w:p w14:paraId="57C38F60" w14:textId="4590BE3A" w:rsidR="006E23A9" w:rsidRPr="00183028" w:rsidRDefault="006E23A9" w:rsidP="006E23A9">
      <w:pPr>
        <w:ind w:firstLine="709"/>
        <w:rPr>
          <w:sz w:val="28"/>
          <w:szCs w:val="28"/>
          <w:lang w:eastAsia="ar-SA" w:bidi="en-US"/>
        </w:rPr>
      </w:pPr>
      <w:r w:rsidRPr="00183028">
        <w:rPr>
          <w:sz w:val="28"/>
          <w:szCs w:val="28"/>
          <w:lang w:eastAsia="ar-SA" w:bidi="en-US"/>
        </w:rPr>
        <w:t>В Знаменском сельсовете существует</w:t>
      </w:r>
      <w:r>
        <w:rPr>
          <w:sz w:val="28"/>
          <w:szCs w:val="28"/>
          <w:lang w:eastAsia="ar-SA" w:bidi="en-US"/>
        </w:rPr>
        <w:t xml:space="preserve"> </w:t>
      </w:r>
      <w:r w:rsidRPr="00183028">
        <w:rPr>
          <w:sz w:val="28"/>
          <w:szCs w:val="28"/>
          <w:lang w:eastAsia="ar-SA" w:bidi="en-US"/>
        </w:rPr>
        <w:t>централизован</w:t>
      </w:r>
      <w:r>
        <w:rPr>
          <w:sz w:val="28"/>
          <w:szCs w:val="28"/>
          <w:lang w:eastAsia="ar-SA" w:bidi="en-US"/>
        </w:rPr>
        <w:t>ной</w:t>
      </w:r>
      <w:r w:rsidRPr="00183028">
        <w:rPr>
          <w:sz w:val="28"/>
          <w:szCs w:val="28"/>
          <w:lang w:eastAsia="ar-SA" w:bidi="en-US"/>
        </w:rPr>
        <w:t xml:space="preserve"> систем</w:t>
      </w:r>
      <w:r>
        <w:rPr>
          <w:sz w:val="28"/>
          <w:szCs w:val="28"/>
          <w:lang w:eastAsia="ar-SA" w:bidi="en-US"/>
        </w:rPr>
        <w:t>ой</w:t>
      </w:r>
      <w:r w:rsidRPr="00183028">
        <w:rPr>
          <w:sz w:val="28"/>
          <w:szCs w:val="28"/>
          <w:lang w:eastAsia="ar-SA" w:bidi="en-US"/>
        </w:rPr>
        <w:t xml:space="preserve"> хозяйственно-питьевого водоснабжения, обеспечивающ</w:t>
      </w:r>
      <w:r>
        <w:rPr>
          <w:sz w:val="28"/>
          <w:szCs w:val="28"/>
          <w:lang w:eastAsia="ar-SA" w:bidi="en-US"/>
        </w:rPr>
        <w:t>ей</w:t>
      </w:r>
      <w:r w:rsidRPr="00183028">
        <w:rPr>
          <w:sz w:val="28"/>
          <w:szCs w:val="28"/>
          <w:lang w:eastAsia="ar-SA" w:bidi="en-US"/>
        </w:rPr>
        <w:t xml:space="preserve"> нужды населения и прочих потребителей</w:t>
      </w:r>
      <w:r>
        <w:rPr>
          <w:sz w:val="28"/>
          <w:szCs w:val="28"/>
          <w:lang w:eastAsia="ar-SA" w:bidi="en-US"/>
        </w:rPr>
        <w:t xml:space="preserve"> обеспечены п. Поповка</w:t>
      </w:r>
      <w:r w:rsidR="00FC2C2C">
        <w:rPr>
          <w:sz w:val="28"/>
          <w:szCs w:val="28"/>
          <w:lang w:eastAsia="ar-SA" w:bidi="en-US"/>
        </w:rPr>
        <w:t>, п. Пучинное</w:t>
      </w:r>
      <w:r>
        <w:rPr>
          <w:sz w:val="28"/>
          <w:szCs w:val="28"/>
          <w:lang w:eastAsia="ar-SA" w:bidi="en-US"/>
        </w:rPr>
        <w:t xml:space="preserve"> и п. Осиновка.</w:t>
      </w:r>
    </w:p>
    <w:p w14:paraId="04603975" w14:textId="77777777" w:rsidR="006E23A9" w:rsidRDefault="006E23A9" w:rsidP="006E23A9">
      <w:pPr>
        <w:ind w:firstLine="709"/>
        <w:rPr>
          <w:sz w:val="28"/>
          <w:szCs w:val="28"/>
          <w:lang w:eastAsia="ar-SA" w:bidi="en-US"/>
        </w:rPr>
      </w:pPr>
      <w:r w:rsidRPr="00183028">
        <w:rPr>
          <w:sz w:val="28"/>
          <w:szCs w:val="28"/>
          <w:lang w:eastAsia="ar-SA" w:bidi="en-US"/>
        </w:rPr>
        <w:t>Водоснабжение осуществляется путем отбора воды из подземных источников. Артезианские скважины снабжены установленными погружными насосами. Из скважин вода подается в водонапорные башни с последующей подачей воды в разводящую сеть.</w:t>
      </w:r>
    </w:p>
    <w:p w14:paraId="7A890056" w14:textId="0779AC82" w:rsidR="006E23A9" w:rsidRDefault="006E23A9" w:rsidP="006E23A9">
      <w:pPr>
        <w:ind w:firstLine="709"/>
        <w:rPr>
          <w:sz w:val="28"/>
          <w:szCs w:val="28"/>
          <w:lang w:eastAsia="ar-SA" w:bidi="en-US"/>
        </w:rPr>
      </w:pPr>
      <w:r>
        <w:rPr>
          <w:sz w:val="28"/>
          <w:szCs w:val="28"/>
          <w:lang w:eastAsia="ar-SA" w:bidi="en-US"/>
        </w:rPr>
        <w:t>Протяженность</w:t>
      </w:r>
      <w:r w:rsidRPr="00A40B75">
        <w:rPr>
          <w:sz w:val="28"/>
          <w:szCs w:val="28"/>
          <w:lang w:eastAsia="ar-SA" w:bidi="en-US"/>
        </w:rPr>
        <w:t xml:space="preserve"> водопроводной сети</w:t>
      </w:r>
      <w:r>
        <w:rPr>
          <w:sz w:val="28"/>
          <w:szCs w:val="28"/>
          <w:lang w:eastAsia="ar-SA" w:bidi="en-US"/>
        </w:rPr>
        <w:t xml:space="preserve"> на территории Знаменского сельсовета составляет </w:t>
      </w:r>
      <w:r w:rsidR="00FC2C2C">
        <w:rPr>
          <w:sz w:val="28"/>
          <w:szCs w:val="28"/>
          <w:lang w:eastAsia="ar-SA" w:bidi="en-US"/>
        </w:rPr>
        <w:t>9,54</w:t>
      </w:r>
      <w:r>
        <w:rPr>
          <w:sz w:val="28"/>
          <w:szCs w:val="28"/>
          <w:lang w:eastAsia="ar-SA" w:bidi="en-US"/>
        </w:rPr>
        <w:t xml:space="preserve"> км.</w:t>
      </w:r>
    </w:p>
    <w:p w14:paraId="250BC906" w14:textId="77777777" w:rsidR="006E23A9" w:rsidRPr="00A10C9B" w:rsidRDefault="006E23A9" w:rsidP="006E23A9">
      <w:pPr>
        <w:pStyle w:val="a2"/>
        <w:rPr>
          <w:sz w:val="28"/>
          <w:szCs w:val="28"/>
          <w:lang w:val="ru-RU"/>
        </w:rPr>
      </w:pPr>
      <w:r w:rsidRPr="00A10C9B">
        <w:rPr>
          <w:sz w:val="28"/>
          <w:szCs w:val="28"/>
          <w:lang w:val="ru-RU"/>
        </w:rPr>
        <w:t xml:space="preserve">В населенных пунктах </w:t>
      </w:r>
      <w:r>
        <w:rPr>
          <w:rFonts w:eastAsiaTheme="minorEastAsia"/>
          <w:sz w:val="28"/>
          <w:szCs w:val="28"/>
          <w:lang w:val="ru-RU"/>
        </w:rPr>
        <w:t>Знаменского</w:t>
      </w:r>
      <w:r w:rsidRPr="00A10C9B">
        <w:rPr>
          <w:rFonts w:eastAsiaTheme="minorEastAsia"/>
          <w:sz w:val="28"/>
          <w:szCs w:val="28"/>
          <w:lang w:val="ru-RU"/>
        </w:rPr>
        <w:t xml:space="preserve"> сельсовета </w:t>
      </w:r>
      <w:r w:rsidRPr="00A10C9B">
        <w:rPr>
          <w:sz w:val="28"/>
          <w:szCs w:val="28"/>
          <w:lang w:val="ru-RU"/>
        </w:rPr>
        <w:t>системы и сети водоотведения отсутствуют. Население использует локальные очистные сооружения, выгребные ямы, септики.</w:t>
      </w:r>
    </w:p>
    <w:p w14:paraId="04F3237C" w14:textId="74DEE457" w:rsidR="00CC6D80" w:rsidRPr="00A10C9B" w:rsidRDefault="00CC6D80" w:rsidP="00CC6D80">
      <w:pPr>
        <w:ind w:firstLine="709"/>
        <w:rPr>
          <w:rFonts w:eastAsiaTheme="minorEastAsia" w:cstheme="minorBidi"/>
          <w:sz w:val="28"/>
          <w:szCs w:val="28"/>
        </w:rPr>
      </w:pPr>
      <w:r w:rsidRPr="00A10C9B">
        <w:rPr>
          <w:rFonts w:eastAsiaTheme="minorEastAsia" w:cstheme="minorBidi"/>
          <w:sz w:val="28"/>
          <w:szCs w:val="28"/>
        </w:rPr>
        <w:t>К первоочередным мероприятиям по обеспечению устойчивости работы системы водоснабжения в условиях ЧС (в соответствии с инструкцией ВСН ВК 4-90) относятся:</w:t>
      </w:r>
    </w:p>
    <w:p w14:paraId="7EA5037E" w14:textId="77777777" w:rsidR="00CC6D80" w:rsidRPr="00A10C9B" w:rsidRDefault="00CC6D80">
      <w:pPr>
        <w:pStyle w:val="a2"/>
        <w:numPr>
          <w:ilvl w:val="0"/>
          <w:numId w:val="16"/>
        </w:numPr>
        <w:ind w:left="709" w:hanging="504"/>
        <w:rPr>
          <w:sz w:val="28"/>
          <w:szCs w:val="28"/>
          <w:lang w:val="ru-RU"/>
        </w:rPr>
      </w:pPr>
      <w:r w:rsidRPr="00A10C9B">
        <w:rPr>
          <w:sz w:val="28"/>
          <w:szCs w:val="28"/>
          <w:lang w:val="ru-RU"/>
        </w:rPr>
        <w:t xml:space="preserve">подготовка схем водоснабжения населенных пунктов </w:t>
      </w:r>
      <w:r w:rsidRPr="00A10C9B">
        <w:rPr>
          <w:sz w:val="28"/>
          <w:szCs w:val="28"/>
          <w:lang w:val="ru-RU" w:eastAsia="x-none"/>
        </w:rPr>
        <w:t>муниципального образования</w:t>
      </w:r>
      <w:r w:rsidRPr="00A10C9B">
        <w:rPr>
          <w:sz w:val="28"/>
          <w:szCs w:val="28"/>
          <w:lang w:val="x-none" w:eastAsia="x-none"/>
        </w:rPr>
        <w:t xml:space="preserve"> </w:t>
      </w:r>
      <w:r w:rsidRPr="00A10C9B">
        <w:rPr>
          <w:sz w:val="28"/>
          <w:szCs w:val="28"/>
          <w:lang w:val="ru-RU"/>
        </w:rPr>
        <w:t>для различных ситуаций и режимов работы, в соответствии с нормативными требованиями ВСН ВК 4-90;</w:t>
      </w:r>
    </w:p>
    <w:p w14:paraId="1B83E280" w14:textId="77777777" w:rsidR="00CC6D80" w:rsidRPr="00A10C9B" w:rsidRDefault="00CC6D80">
      <w:pPr>
        <w:pStyle w:val="a2"/>
        <w:numPr>
          <w:ilvl w:val="0"/>
          <w:numId w:val="16"/>
        </w:numPr>
        <w:ind w:left="709" w:hanging="504"/>
        <w:rPr>
          <w:sz w:val="28"/>
          <w:szCs w:val="28"/>
          <w:lang w:val="ru-RU"/>
        </w:rPr>
      </w:pPr>
      <w:r w:rsidRPr="00A10C9B">
        <w:rPr>
          <w:sz w:val="28"/>
          <w:szCs w:val="28"/>
          <w:lang w:val="ru-RU"/>
        </w:rPr>
        <w:t>в схеме должны быть задействованы в первую очередь все ресурсы подземных вод, поверхностные источники могут быть использованы только в крайнем случае, если качество воды в них соответствует одному из трех классов, указанных в ГОСТ 2761-84;</w:t>
      </w:r>
    </w:p>
    <w:p w14:paraId="2D95075E" w14:textId="77777777" w:rsidR="00CC6D80" w:rsidRPr="00A10C9B" w:rsidRDefault="00CC6D80">
      <w:pPr>
        <w:pStyle w:val="a2"/>
        <w:numPr>
          <w:ilvl w:val="0"/>
          <w:numId w:val="16"/>
        </w:numPr>
        <w:ind w:left="709" w:hanging="504"/>
        <w:rPr>
          <w:sz w:val="28"/>
          <w:szCs w:val="28"/>
          <w:lang w:val="ru-RU"/>
        </w:rPr>
      </w:pPr>
      <w:r w:rsidRPr="00A10C9B">
        <w:rPr>
          <w:sz w:val="28"/>
          <w:szCs w:val="28"/>
          <w:lang w:val="ru-RU"/>
        </w:rPr>
        <w:t>устья всех водозаборных скважин и задействованных колодцев должны быть загерметизированы;</w:t>
      </w:r>
    </w:p>
    <w:p w14:paraId="494863D6" w14:textId="77777777" w:rsidR="00CC6D80" w:rsidRPr="00A10C9B" w:rsidRDefault="00CC6D80">
      <w:pPr>
        <w:pStyle w:val="a2"/>
        <w:numPr>
          <w:ilvl w:val="0"/>
          <w:numId w:val="16"/>
        </w:numPr>
        <w:ind w:left="709" w:hanging="504"/>
        <w:rPr>
          <w:sz w:val="28"/>
          <w:szCs w:val="28"/>
          <w:lang w:val="ru-RU"/>
        </w:rPr>
      </w:pPr>
      <w:r w:rsidRPr="00A10C9B">
        <w:rPr>
          <w:sz w:val="28"/>
          <w:szCs w:val="28"/>
          <w:lang w:val="ru-RU"/>
        </w:rPr>
        <w:lastRenderedPageBreak/>
        <w:t>ряд скважин должен иметь резервные источники электроснабжения, не отключаемые при обесточивании других потребителей или иметь устройства для подключения насосов к передвижным электростанциям, а также патрубки для обеспечения залива воды в передвижные цистерны;</w:t>
      </w:r>
    </w:p>
    <w:p w14:paraId="792AD58A" w14:textId="77777777" w:rsidR="00CC6D80" w:rsidRPr="00A10C9B" w:rsidRDefault="00CC6D80">
      <w:pPr>
        <w:pStyle w:val="a2"/>
        <w:numPr>
          <w:ilvl w:val="0"/>
          <w:numId w:val="16"/>
        </w:numPr>
        <w:ind w:left="709" w:hanging="504"/>
        <w:rPr>
          <w:sz w:val="28"/>
          <w:szCs w:val="28"/>
          <w:lang w:val="ru-RU"/>
        </w:rPr>
      </w:pPr>
      <w:r w:rsidRPr="00A10C9B">
        <w:rPr>
          <w:sz w:val="28"/>
          <w:szCs w:val="28"/>
          <w:lang w:val="ru-RU"/>
        </w:rPr>
        <w:t>реагентные и хлорные хозяйства должны быть подготовлены для работы по водоочистке при заражении воды или воздушной среды;</w:t>
      </w:r>
    </w:p>
    <w:p w14:paraId="7B4F164D" w14:textId="77777777" w:rsidR="00CC6D80" w:rsidRPr="00A10C9B" w:rsidRDefault="00CC6D80">
      <w:pPr>
        <w:pStyle w:val="a2"/>
        <w:numPr>
          <w:ilvl w:val="0"/>
          <w:numId w:val="16"/>
        </w:numPr>
        <w:ind w:left="709" w:hanging="504"/>
        <w:rPr>
          <w:sz w:val="28"/>
          <w:szCs w:val="28"/>
          <w:lang w:val="ru-RU"/>
        </w:rPr>
      </w:pPr>
      <w:r w:rsidRPr="00A10C9B">
        <w:rPr>
          <w:sz w:val="28"/>
          <w:szCs w:val="28"/>
          <w:lang w:val="ru-RU"/>
        </w:rPr>
        <w:t>каждый пункт раздачи воды в передвижную тару должен обслуживать территорию населенного пункта в радиусе не более 1,5 км.</w:t>
      </w:r>
    </w:p>
    <w:p w14:paraId="24177BE4" w14:textId="77777777" w:rsidR="00CC6D80" w:rsidRPr="00A10C9B" w:rsidRDefault="00CC6D80" w:rsidP="00CC6D80">
      <w:pPr>
        <w:ind w:firstLine="709"/>
        <w:rPr>
          <w:rFonts w:eastAsiaTheme="minorEastAsia" w:cstheme="minorBidi"/>
          <w:sz w:val="28"/>
          <w:szCs w:val="28"/>
        </w:rPr>
      </w:pPr>
      <w:r w:rsidRPr="00A10C9B">
        <w:rPr>
          <w:rFonts w:eastAsiaTheme="minorEastAsia" w:cstheme="minorBidi"/>
          <w:sz w:val="28"/>
          <w:szCs w:val="28"/>
        </w:rPr>
        <w:t>Водоотведение должно осуществляться в специально оборудованные места, обозначенные на схеме и на местности специальными предупредительными знаками (аншлагами). Доступ к ним должен быть оборудован техническими средствами, исключающими контакт персонала и населения с загрязненной средой.</w:t>
      </w:r>
    </w:p>
    <w:p w14:paraId="33F88D4E" w14:textId="77777777" w:rsidR="00CC6D80" w:rsidRPr="00A10C9B" w:rsidRDefault="00CC6D80" w:rsidP="00CC6D80">
      <w:pPr>
        <w:pStyle w:val="a2"/>
        <w:spacing w:before="120"/>
        <w:rPr>
          <w:b/>
          <w:bCs/>
          <w:sz w:val="28"/>
          <w:szCs w:val="28"/>
          <w:lang w:val="ru-RU"/>
        </w:rPr>
      </w:pPr>
      <w:bookmarkStart w:id="150" w:name="_Toc520277846"/>
      <w:bookmarkStart w:id="151" w:name="_Toc520277890"/>
      <w:r w:rsidRPr="00A10C9B">
        <w:rPr>
          <w:b/>
          <w:bCs/>
          <w:sz w:val="28"/>
          <w:szCs w:val="28"/>
          <w:lang w:val="ru-RU"/>
        </w:rPr>
        <w:t>Тепло и энергоснабжение</w:t>
      </w:r>
      <w:bookmarkEnd w:id="150"/>
      <w:bookmarkEnd w:id="151"/>
    </w:p>
    <w:p w14:paraId="484BA580" w14:textId="77777777" w:rsidR="007A4534" w:rsidRDefault="007A4534" w:rsidP="007A4534">
      <w:pPr>
        <w:pStyle w:val="S9"/>
        <w:rPr>
          <w:sz w:val="24"/>
        </w:rPr>
      </w:pPr>
      <w:bookmarkStart w:id="152" w:name="_Toc520277847"/>
      <w:bookmarkStart w:id="153" w:name="_Toc520277891"/>
      <w:r>
        <w:t xml:space="preserve">На территории Знаменского сельсовета имеется централизованная система теплоснабжения. </w:t>
      </w:r>
    </w:p>
    <w:p w14:paraId="1918EA35" w14:textId="77777777" w:rsidR="007A4534" w:rsidRDefault="007A4534" w:rsidP="007A4534">
      <w:pPr>
        <w:pStyle w:val="S9"/>
      </w:pPr>
      <w:r>
        <w:t>На территории сельсовета функционирует одна котельная.</w:t>
      </w:r>
    </w:p>
    <w:p w14:paraId="6BDDAA66" w14:textId="77777777" w:rsidR="007A4534" w:rsidRPr="00FC2C2C" w:rsidRDefault="007A4534" w:rsidP="007A4534">
      <w:pPr>
        <w:pStyle w:val="S9"/>
      </w:pPr>
      <w:r>
        <w:t xml:space="preserve">Котельная расположена по адресу: п. </w:t>
      </w:r>
      <w:proofErr w:type="gramStart"/>
      <w:r>
        <w:t>Поповка ,</w:t>
      </w:r>
      <w:proofErr w:type="gramEnd"/>
      <w:r>
        <w:t xml:space="preserve"> ул. Ленина, 44 А.</w:t>
      </w:r>
    </w:p>
    <w:p w14:paraId="31DEFF45" w14:textId="77777777" w:rsidR="007A4534" w:rsidRDefault="007A4534" w:rsidP="007A4534">
      <w:pPr>
        <w:pStyle w:val="S9"/>
      </w:pPr>
      <w:r>
        <w:t xml:space="preserve">Котельная введена в эксплуатацию – 2013 г. </w:t>
      </w:r>
    </w:p>
    <w:p w14:paraId="52F3C96A" w14:textId="77777777" w:rsidR="007A4534" w:rsidRDefault="007A4534" w:rsidP="007A4534">
      <w:pPr>
        <w:pStyle w:val="S9"/>
      </w:pPr>
      <w:r>
        <w:t>По надёжности отпуска тепла котельная относится ко 2-й категории.</w:t>
      </w:r>
    </w:p>
    <w:p w14:paraId="6D82CF0E" w14:textId="77777777" w:rsidR="007A4534" w:rsidRDefault="007A4534" w:rsidP="007A4534">
      <w:pPr>
        <w:pStyle w:val="S9"/>
      </w:pPr>
      <w:r>
        <w:t>Установленная мощность котельной – 1,08 Гкал/ч, подключенная нагрузка – 0,539 Гкал/ч.</w:t>
      </w:r>
    </w:p>
    <w:p w14:paraId="4E4E4D56" w14:textId="77777777" w:rsidR="007A4534" w:rsidRDefault="007A4534" w:rsidP="007A4534">
      <w:pPr>
        <w:pStyle w:val="S9"/>
      </w:pPr>
      <w:r>
        <w:t>Основное топливо – каменный уголь. Резервное топливо – отсутствует.</w:t>
      </w:r>
    </w:p>
    <w:p w14:paraId="2CF9C2D2" w14:textId="77777777" w:rsidR="007A4534" w:rsidRDefault="007A4534" w:rsidP="007A4534">
      <w:pPr>
        <w:pStyle w:val="S9"/>
      </w:pPr>
      <w:r>
        <w:t>Котельная сезонного значения, работает в отопительный период, вырабатывая тепловую энергию. ГВС отсутствует.</w:t>
      </w:r>
    </w:p>
    <w:p w14:paraId="04B3BF52" w14:textId="77777777" w:rsidR="007A4534" w:rsidRDefault="007A4534" w:rsidP="007A4534">
      <w:pPr>
        <w:pStyle w:val="S9"/>
      </w:pPr>
      <w:r>
        <w:t xml:space="preserve">Регулирование отпуска теплоты – качественное по нагрузке отопления. </w:t>
      </w:r>
    </w:p>
    <w:p w14:paraId="7EBF55C5" w14:textId="77777777" w:rsidR="007A4534" w:rsidRDefault="007A4534" w:rsidP="007A4534">
      <w:pPr>
        <w:pStyle w:val="S9"/>
      </w:pPr>
      <w:r>
        <w:t xml:space="preserve">Температурный график отпуска теплоты </w:t>
      </w:r>
      <w:r w:rsidRPr="00FC2C2C">
        <w:t xml:space="preserve">– </w:t>
      </w:r>
      <w:r>
        <w:t xml:space="preserve">70/50 </w:t>
      </w:r>
      <w:r w:rsidRPr="00FC2C2C">
        <w:t>0</w:t>
      </w:r>
      <w:r>
        <w:t xml:space="preserve">С. </w:t>
      </w:r>
    </w:p>
    <w:p w14:paraId="0D4A747C" w14:textId="77777777" w:rsidR="007A4534" w:rsidRDefault="007A4534" w:rsidP="007A4534">
      <w:pPr>
        <w:pStyle w:val="S9"/>
      </w:pPr>
      <w:r>
        <w:t xml:space="preserve">На котельной установлено 2 котла </w:t>
      </w:r>
      <w:proofErr w:type="spellStart"/>
      <w:r>
        <w:t>КВс</w:t>
      </w:r>
      <w:proofErr w:type="spellEnd"/>
      <w:r>
        <w:t>.</w:t>
      </w:r>
    </w:p>
    <w:p w14:paraId="45AD2DED" w14:textId="77777777" w:rsidR="007A4534" w:rsidRPr="00FC2C2C" w:rsidRDefault="007A4534" w:rsidP="007A4534">
      <w:pPr>
        <w:pStyle w:val="S9"/>
      </w:pPr>
      <w:r w:rsidRPr="00FC2C2C">
        <w:t xml:space="preserve">Для отвода дымовых газов на котельной установлены два дымососа ДН-6,3. </w:t>
      </w:r>
    </w:p>
    <w:p w14:paraId="1FC7BEBB" w14:textId="77777777" w:rsidR="007A4534" w:rsidRPr="00FC2C2C" w:rsidRDefault="007A4534" w:rsidP="007A4534">
      <w:pPr>
        <w:pStyle w:val="S9"/>
      </w:pPr>
      <w:r w:rsidRPr="00FC2C2C">
        <w:t>В котельной отсутствует система водоподготовки, обеспечивающая нормативные параметры качества теплоносителя. Использование неподготовленного теплоносителя по содержанию в нем растворенных газов, хлоридов и сульфатов не позволяет надеяться на продолжительную эксплуатацию котлоагрегатов и тепловых сетей.</w:t>
      </w:r>
    </w:p>
    <w:p w14:paraId="4CECD969" w14:textId="77777777" w:rsidR="007A4534" w:rsidRPr="00FC2C2C" w:rsidRDefault="007A4534" w:rsidP="007A4534">
      <w:pPr>
        <w:pStyle w:val="S9"/>
      </w:pPr>
      <w:r w:rsidRPr="00FC2C2C">
        <w:t xml:space="preserve">Котельная оборудована приборами учета потребления ТЭР. Для учета тепловой энергии, отпущенной в тепловую сеть установлен </w:t>
      </w:r>
      <w:proofErr w:type="spellStart"/>
      <w:r w:rsidRPr="00FC2C2C">
        <w:t>тепловычислитель</w:t>
      </w:r>
      <w:proofErr w:type="spellEnd"/>
      <w:r w:rsidRPr="00FC2C2C">
        <w:t>. Система теплоснабжения - закрытая.</w:t>
      </w:r>
    </w:p>
    <w:p w14:paraId="355D63F1" w14:textId="77777777" w:rsidR="007A4534" w:rsidRPr="00FC2C2C" w:rsidRDefault="007A4534" w:rsidP="007A4534">
      <w:pPr>
        <w:pStyle w:val="S9"/>
      </w:pPr>
      <w:r w:rsidRPr="00FC2C2C">
        <w:t>Для бесперебойного электроснабжения котельной имеется резервная автономная дизельная электростанция мощностью 40 кВт, установленная в 2016 г.</w:t>
      </w:r>
    </w:p>
    <w:p w14:paraId="65EC1BF3" w14:textId="77777777" w:rsidR="006E23A9" w:rsidRPr="00A10C9B" w:rsidRDefault="006E23A9" w:rsidP="006E23A9">
      <w:pPr>
        <w:pStyle w:val="a2"/>
        <w:rPr>
          <w:sz w:val="28"/>
          <w:szCs w:val="28"/>
          <w:lang w:val="ru-RU" w:eastAsia="ru-RU" w:bidi="ar-SA"/>
        </w:rPr>
      </w:pPr>
      <w:r w:rsidRPr="00A10C9B">
        <w:rPr>
          <w:sz w:val="28"/>
          <w:szCs w:val="28"/>
          <w:lang w:val="ru-RU" w:eastAsia="ru-RU" w:bidi="ar-SA"/>
        </w:rPr>
        <w:lastRenderedPageBreak/>
        <w:t xml:space="preserve">Электроснабжение </w:t>
      </w:r>
      <w:r>
        <w:rPr>
          <w:sz w:val="28"/>
          <w:szCs w:val="28"/>
          <w:lang w:val="ru-RU" w:eastAsia="ru-RU" w:bidi="ar-SA"/>
        </w:rPr>
        <w:t>Знаменского</w:t>
      </w:r>
      <w:r w:rsidRPr="00A10C9B">
        <w:rPr>
          <w:sz w:val="28"/>
          <w:szCs w:val="28"/>
          <w:lang w:val="ru-RU" w:eastAsia="ru-RU" w:bidi="ar-SA"/>
        </w:rPr>
        <w:t xml:space="preserve"> сельсовета обеспечивает предприятие «Приобские электрические сети», являющееся филиалом АО «Региональные электрические сети» дочерней структуры ОАО «Новосибирскэнерго». </w:t>
      </w:r>
    </w:p>
    <w:p w14:paraId="2DF938E2" w14:textId="77777777" w:rsidR="006E23A9" w:rsidRDefault="006E23A9" w:rsidP="006E23A9">
      <w:pPr>
        <w:pStyle w:val="S9"/>
        <w:rPr>
          <w:rFonts w:eastAsia="Calibri"/>
          <w:sz w:val="24"/>
        </w:rPr>
      </w:pPr>
      <w:r>
        <w:t>Электроснабжение</w:t>
      </w:r>
      <w:r>
        <w:rPr>
          <w:rFonts w:eastAsia="Calibri"/>
        </w:rPr>
        <w:t xml:space="preserve"> </w:t>
      </w:r>
      <w:r>
        <w:t>Знаменского</w:t>
      </w:r>
      <w:r>
        <w:rPr>
          <w:rFonts w:eastAsia="Calibri"/>
        </w:rPr>
        <w:t xml:space="preserve"> сельсовета осуществляется от подстанции ПС «Знаменская» 35/10 </w:t>
      </w:r>
      <w:proofErr w:type="spellStart"/>
      <w:r>
        <w:rPr>
          <w:rFonts w:eastAsia="Calibri"/>
        </w:rPr>
        <w:t>кВ</w:t>
      </w:r>
      <w:proofErr w:type="spellEnd"/>
      <w:r>
        <w:rPr>
          <w:rFonts w:eastAsia="Calibri"/>
        </w:rPr>
        <w:t>, расположенной в п. Поповка.</w:t>
      </w:r>
    </w:p>
    <w:p w14:paraId="1CF8E4F3" w14:textId="05FEADB4" w:rsidR="006E23A9" w:rsidRDefault="006E23A9" w:rsidP="006E23A9">
      <w:pPr>
        <w:pStyle w:val="a2"/>
        <w:rPr>
          <w:sz w:val="28"/>
          <w:szCs w:val="28"/>
          <w:lang w:val="ru-RU"/>
        </w:rPr>
      </w:pPr>
      <w:r w:rsidRPr="00A10C9B">
        <w:rPr>
          <w:sz w:val="28"/>
          <w:szCs w:val="28"/>
          <w:lang w:val="ru-RU" w:eastAsia="ru-RU" w:bidi="ar-SA"/>
        </w:rPr>
        <w:t xml:space="preserve">Между поселками проложены воздушные линии ВЛ 10 </w:t>
      </w:r>
      <w:proofErr w:type="spellStart"/>
      <w:r w:rsidRPr="00A10C9B">
        <w:rPr>
          <w:sz w:val="28"/>
          <w:szCs w:val="28"/>
          <w:lang w:val="ru-RU" w:eastAsia="ru-RU" w:bidi="ar-SA"/>
        </w:rPr>
        <w:t>кВ.</w:t>
      </w:r>
      <w:proofErr w:type="spellEnd"/>
      <w:r w:rsidRPr="00A10C9B">
        <w:rPr>
          <w:sz w:val="28"/>
          <w:szCs w:val="28"/>
          <w:lang w:val="ru-RU" w:eastAsia="ru-RU" w:bidi="ar-SA"/>
        </w:rPr>
        <w:t xml:space="preserve"> Для трансформирования потребных мощностей предусматриваются трансформаторные подстанции ТП 10/0,4 </w:t>
      </w:r>
      <w:proofErr w:type="spellStart"/>
      <w:r w:rsidRPr="00A10C9B">
        <w:rPr>
          <w:sz w:val="28"/>
          <w:szCs w:val="28"/>
          <w:lang w:val="ru-RU" w:eastAsia="ru-RU" w:bidi="ar-SA"/>
        </w:rPr>
        <w:t>кВ.</w:t>
      </w:r>
      <w:proofErr w:type="spellEnd"/>
    </w:p>
    <w:p w14:paraId="13740DA1" w14:textId="77777777" w:rsidR="006E23A9" w:rsidRPr="00A10C9B" w:rsidRDefault="006E23A9" w:rsidP="006E23A9">
      <w:pPr>
        <w:pStyle w:val="a2"/>
        <w:rPr>
          <w:sz w:val="28"/>
          <w:szCs w:val="28"/>
          <w:lang w:val="ru-RU"/>
        </w:rPr>
      </w:pPr>
      <w:r w:rsidRPr="00A10C9B">
        <w:rPr>
          <w:sz w:val="28"/>
          <w:szCs w:val="28"/>
          <w:lang w:val="ru-RU"/>
        </w:rPr>
        <w:t xml:space="preserve">По территории </w:t>
      </w:r>
      <w:r>
        <w:rPr>
          <w:sz w:val="28"/>
          <w:szCs w:val="28"/>
          <w:lang w:val="ru-RU"/>
        </w:rPr>
        <w:t>Знаменского</w:t>
      </w:r>
      <w:r w:rsidRPr="00A10C9B">
        <w:rPr>
          <w:sz w:val="28"/>
          <w:szCs w:val="28"/>
          <w:lang w:val="ru-RU"/>
        </w:rPr>
        <w:t xml:space="preserve"> сельсовета проходят следующие ЛЭП:</w:t>
      </w:r>
    </w:p>
    <w:p w14:paraId="663B9AAD" w14:textId="77777777" w:rsidR="006E23A9" w:rsidRDefault="006E23A9" w:rsidP="006E23A9">
      <w:pPr>
        <w:pStyle w:val="afff3"/>
        <w:numPr>
          <w:ilvl w:val="0"/>
          <w:numId w:val="7"/>
        </w:numPr>
        <w:ind w:left="1064"/>
        <w:contextualSpacing w:val="0"/>
        <w:rPr>
          <w:bCs/>
          <w:spacing w:val="-1"/>
          <w:sz w:val="28"/>
          <w:szCs w:val="28"/>
        </w:rPr>
      </w:pPr>
      <w:r w:rsidRPr="00A10C9B">
        <w:rPr>
          <w:bCs/>
          <w:spacing w:val="-1"/>
          <w:sz w:val="28"/>
          <w:szCs w:val="28"/>
        </w:rPr>
        <w:t xml:space="preserve">ЛЭП </w:t>
      </w:r>
      <w:r>
        <w:rPr>
          <w:bCs/>
          <w:spacing w:val="-1"/>
          <w:sz w:val="28"/>
          <w:szCs w:val="28"/>
        </w:rPr>
        <w:t>220</w:t>
      </w:r>
      <w:r w:rsidRPr="00A10C9B">
        <w:rPr>
          <w:bCs/>
          <w:spacing w:val="-1"/>
          <w:sz w:val="28"/>
          <w:szCs w:val="28"/>
        </w:rPr>
        <w:t xml:space="preserve"> </w:t>
      </w:r>
      <w:proofErr w:type="spellStart"/>
      <w:r w:rsidRPr="00A10C9B">
        <w:rPr>
          <w:bCs/>
          <w:spacing w:val="-1"/>
          <w:sz w:val="28"/>
          <w:szCs w:val="28"/>
        </w:rPr>
        <w:t>кВ</w:t>
      </w:r>
      <w:proofErr w:type="spellEnd"/>
      <w:r w:rsidRPr="00A10C9B">
        <w:rPr>
          <w:bCs/>
          <w:spacing w:val="-1"/>
          <w:sz w:val="28"/>
          <w:szCs w:val="28"/>
        </w:rPr>
        <w:t xml:space="preserve"> – протяженностью </w:t>
      </w:r>
      <w:r>
        <w:rPr>
          <w:bCs/>
          <w:spacing w:val="-1"/>
          <w:sz w:val="28"/>
          <w:szCs w:val="28"/>
        </w:rPr>
        <w:t>24</w:t>
      </w:r>
      <w:r w:rsidRPr="00A10C9B">
        <w:rPr>
          <w:bCs/>
          <w:spacing w:val="-1"/>
          <w:sz w:val="28"/>
          <w:szCs w:val="28"/>
        </w:rPr>
        <w:t xml:space="preserve"> км;</w:t>
      </w:r>
    </w:p>
    <w:p w14:paraId="17A9B9BD" w14:textId="77777777" w:rsidR="006E23A9" w:rsidRDefault="006E23A9" w:rsidP="006E23A9">
      <w:pPr>
        <w:pStyle w:val="afff3"/>
        <w:numPr>
          <w:ilvl w:val="0"/>
          <w:numId w:val="7"/>
        </w:numPr>
        <w:ind w:left="1064"/>
        <w:contextualSpacing w:val="0"/>
        <w:rPr>
          <w:bCs/>
          <w:spacing w:val="-1"/>
          <w:sz w:val="28"/>
          <w:szCs w:val="28"/>
        </w:rPr>
      </w:pPr>
      <w:r w:rsidRPr="00A10C9B">
        <w:rPr>
          <w:bCs/>
          <w:spacing w:val="-1"/>
          <w:sz w:val="28"/>
          <w:szCs w:val="28"/>
        </w:rPr>
        <w:t xml:space="preserve">ЛЭП </w:t>
      </w:r>
      <w:r>
        <w:rPr>
          <w:bCs/>
          <w:spacing w:val="-1"/>
          <w:sz w:val="28"/>
          <w:szCs w:val="28"/>
        </w:rPr>
        <w:t>35</w:t>
      </w:r>
      <w:r w:rsidRPr="00A10C9B">
        <w:rPr>
          <w:bCs/>
          <w:spacing w:val="-1"/>
          <w:sz w:val="28"/>
          <w:szCs w:val="28"/>
        </w:rPr>
        <w:t xml:space="preserve"> </w:t>
      </w:r>
      <w:proofErr w:type="spellStart"/>
      <w:r w:rsidRPr="00A10C9B">
        <w:rPr>
          <w:bCs/>
          <w:spacing w:val="-1"/>
          <w:sz w:val="28"/>
          <w:szCs w:val="28"/>
        </w:rPr>
        <w:t>кВ</w:t>
      </w:r>
      <w:proofErr w:type="spellEnd"/>
      <w:r w:rsidRPr="00A10C9B">
        <w:rPr>
          <w:bCs/>
          <w:spacing w:val="-1"/>
          <w:sz w:val="28"/>
          <w:szCs w:val="28"/>
        </w:rPr>
        <w:t xml:space="preserve"> – протяженностью </w:t>
      </w:r>
      <w:r>
        <w:rPr>
          <w:bCs/>
          <w:spacing w:val="-1"/>
          <w:sz w:val="28"/>
          <w:szCs w:val="28"/>
        </w:rPr>
        <w:t>19,8</w:t>
      </w:r>
      <w:r w:rsidRPr="00A10C9B">
        <w:rPr>
          <w:bCs/>
          <w:spacing w:val="-1"/>
          <w:sz w:val="28"/>
          <w:szCs w:val="28"/>
        </w:rPr>
        <w:t xml:space="preserve"> км;</w:t>
      </w:r>
    </w:p>
    <w:p w14:paraId="654747CC" w14:textId="77777777" w:rsidR="006E23A9" w:rsidRPr="00A10C9B" w:rsidRDefault="006E23A9" w:rsidP="006E23A9">
      <w:pPr>
        <w:pStyle w:val="afff3"/>
        <w:numPr>
          <w:ilvl w:val="0"/>
          <w:numId w:val="7"/>
        </w:numPr>
        <w:ind w:left="1064"/>
        <w:contextualSpacing w:val="0"/>
        <w:rPr>
          <w:bCs/>
          <w:spacing w:val="-1"/>
          <w:sz w:val="28"/>
          <w:szCs w:val="28"/>
        </w:rPr>
      </w:pPr>
      <w:r w:rsidRPr="00A10C9B">
        <w:rPr>
          <w:bCs/>
          <w:spacing w:val="-1"/>
          <w:sz w:val="28"/>
          <w:szCs w:val="28"/>
        </w:rPr>
        <w:t xml:space="preserve">ЛЭП </w:t>
      </w:r>
      <w:r>
        <w:rPr>
          <w:bCs/>
          <w:spacing w:val="-1"/>
          <w:sz w:val="28"/>
          <w:szCs w:val="28"/>
        </w:rPr>
        <w:t>1</w:t>
      </w:r>
      <w:r w:rsidRPr="00A10C9B">
        <w:rPr>
          <w:bCs/>
          <w:spacing w:val="-1"/>
          <w:sz w:val="28"/>
          <w:szCs w:val="28"/>
        </w:rPr>
        <w:t xml:space="preserve">0 </w:t>
      </w:r>
      <w:proofErr w:type="spellStart"/>
      <w:r w:rsidRPr="00A10C9B">
        <w:rPr>
          <w:bCs/>
          <w:spacing w:val="-1"/>
          <w:sz w:val="28"/>
          <w:szCs w:val="28"/>
        </w:rPr>
        <w:t>кВ</w:t>
      </w:r>
      <w:proofErr w:type="spellEnd"/>
      <w:r w:rsidRPr="00A10C9B">
        <w:rPr>
          <w:bCs/>
          <w:spacing w:val="-1"/>
          <w:sz w:val="28"/>
          <w:szCs w:val="28"/>
        </w:rPr>
        <w:t xml:space="preserve"> – протяженностью </w:t>
      </w:r>
      <w:r>
        <w:rPr>
          <w:bCs/>
          <w:spacing w:val="-1"/>
          <w:sz w:val="28"/>
          <w:szCs w:val="28"/>
        </w:rPr>
        <w:t>40,3</w:t>
      </w:r>
      <w:r w:rsidRPr="00A10C9B">
        <w:rPr>
          <w:bCs/>
          <w:spacing w:val="-1"/>
          <w:sz w:val="28"/>
          <w:szCs w:val="28"/>
        </w:rPr>
        <w:t xml:space="preserve"> км.</w:t>
      </w:r>
    </w:p>
    <w:p w14:paraId="5B400E37" w14:textId="0D8C1C3D" w:rsidR="00CC6D80" w:rsidRPr="00A10C9B" w:rsidRDefault="00CC6D80" w:rsidP="00CC6D80">
      <w:pPr>
        <w:pStyle w:val="a2"/>
        <w:spacing w:before="120"/>
        <w:rPr>
          <w:b/>
          <w:bCs/>
          <w:sz w:val="28"/>
          <w:szCs w:val="28"/>
          <w:lang w:val="ru-RU"/>
        </w:rPr>
      </w:pPr>
      <w:r w:rsidRPr="00A10C9B">
        <w:rPr>
          <w:b/>
          <w:bCs/>
          <w:sz w:val="28"/>
          <w:szCs w:val="28"/>
          <w:lang w:val="ru-RU"/>
        </w:rPr>
        <w:t>Газоснабжение</w:t>
      </w:r>
      <w:bookmarkEnd w:id="152"/>
      <w:bookmarkEnd w:id="153"/>
    </w:p>
    <w:p w14:paraId="2822BD07" w14:textId="1E7E3078" w:rsidR="008E7A96" w:rsidRPr="00A10C9B" w:rsidRDefault="008E7A96" w:rsidP="008E7A96">
      <w:pPr>
        <w:pStyle w:val="ConsPlusNormal"/>
        <w:widowControl/>
        <w:ind w:firstLine="709"/>
        <w:jc w:val="both"/>
        <w:rPr>
          <w:rFonts w:ascii="Times New Roman" w:eastAsia="Times New Roman" w:hAnsi="Times New Roman" w:cs="Times New Roman"/>
          <w:sz w:val="28"/>
          <w:szCs w:val="28"/>
          <w:lang w:eastAsia="ar-SA" w:bidi="en-US"/>
        </w:rPr>
      </w:pPr>
      <w:r w:rsidRPr="00A10C9B">
        <w:rPr>
          <w:rFonts w:ascii="Times New Roman" w:eastAsia="Times New Roman" w:hAnsi="Times New Roman" w:cs="Times New Roman"/>
          <w:sz w:val="28"/>
          <w:szCs w:val="28"/>
          <w:lang w:eastAsia="ar-SA" w:bidi="en-US"/>
        </w:rPr>
        <w:t xml:space="preserve">Централизованное газоснабжение на территории </w:t>
      </w:r>
      <w:bookmarkStart w:id="154" w:name="_Hlk110512043"/>
      <w:r w:rsidR="00147602">
        <w:rPr>
          <w:rFonts w:ascii="Times New Roman" w:eastAsia="Times New Roman" w:hAnsi="Times New Roman" w:cs="Times New Roman"/>
          <w:sz w:val="28"/>
          <w:szCs w:val="28"/>
          <w:lang w:eastAsia="ar-SA" w:bidi="en-US"/>
        </w:rPr>
        <w:t>Знаменского</w:t>
      </w:r>
      <w:r w:rsidRPr="00A10C9B">
        <w:rPr>
          <w:rFonts w:ascii="Times New Roman" w:eastAsia="Times New Roman" w:hAnsi="Times New Roman" w:cs="Times New Roman"/>
          <w:sz w:val="28"/>
          <w:szCs w:val="28"/>
          <w:lang w:eastAsia="ar-SA" w:bidi="en-US"/>
        </w:rPr>
        <w:t xml:space="preserve"> сельсовета </w:t>
      </w:r>
      <w:bookmarkEnd w:id="154"/>
      <w:r w:rsidRPr="00A10C9B">
        <w:rPr>
          <w:rFonts w:ascii="Times New Roman" w:eastAsia="Times New Roman" w:hAnsi="Times New Roman" w:cs="Times New Roman"/>
          <w:sz w:val="28"/>
          <w:szCs w:val="28"/>
          <w:lang w:eastAsia="ar-SA" w:bidi="en-US"/>
        </w:rPr>
        <w:t xml:space="preserve">отсутствует. </w:t>
      </w:r>
    </w:p>
    <w:p w14:paraId="21D5007A" w14:textId="77777777" w:rsidR="00CC6D80" w:rsidRPr="00A10C9B" w:rsidRDefault="00CC6D80" w:rsidP="00CC6D80">
      <w:pPr>
        <w:pStyle w:val="20"/>
        <w:numPr>
          <w:ilvl w:val="1"/>
          <w:numId w:val="2"/>
        </w:numPr>
        <w:tabs>
          <w:tab w:val="num" w:pos="-436"/>
        </w:tabs>
        <w:ind w:left="0" w:firstLine="0"/>
        <w:rPr>
          <w:i w:val="0"/>
          <w:iCs w:val="0"/>
          <w:sz w:val="28"/>
        </w:rPr>
      </w:pPr>
      <w:bookmarkStart w:id="155" w:name="_Toc520277892"/>
      <w:bookmarkStart w:id="156" w:name="_Toc80880520"/>
      <w:bookmarkStart w:id="157" w:name="_Toc105658680"/>
      <w:bookmarkStart w:id="158" w:name="_Toc121306827"/>
      <w:r w:rsidRPr="00A10C9B">
        <w:rPr>
          <w:i w:val="0"/>
          <w:iCs w:val="0"/>
          <w:sz w:val="28"/>
        </w:rPr>
        <w:t>Основные факторы риска возникновения чрезвычайных ситуаций</w:t>
      </w:r>
      <w:bookmarkEnd w:id="155"/>
      <w:bookmarkEnd w:id="156"/>
      <w:bookmarkEnd w:id="157"/>
      <w:bookmarkEnd w:id="158"/>
      <w:r w:rsidRPr="00A10C9B">
        <w:rPr>
          <w:i w:val="0"/>
          <w:iCs w:val="0"/>
          <w:sz w:val="28"/>
        </w:rPr>
        <w:t xml:space="preserve"> </w:t>
      </w:r>
    </w:p>
    <w:p w14:paraId="038013C7" w14:textId="6ECF5A68" w:rsidR="00CC6D80" w:rsidRPr="00A10C9B" w:rsidRDefault="00CC6D80" w:rsidP="00CC6D80">
      <w:pPr>
        <w:suppressAutoHyphens/>
        <w:ind w:firstLine="709"/>
        <w:rPr>
          <w:sz w:val="28"/>
          <w:szCs w:val="28"/>
        </w:rPr>
      </w:pPr>
      <w:r w:rsidRPr="00A10C9B">
        <w:rPr>
          <w:sz w:val="28"/>
          <w:szCs w:val="28"/>
        </w:rPr>
        <w:t xml:space="preserve">По данным администрации на территории </w:t>
      </w:r>
      <w:r w:rsidR="00147602">
        <w:rPr>
          <w:sz w:val="28"/>
          <w:szCs w:val="28"/>
          <w:lang w:eastAsia="ar-SA" w:bidi="en-US"/>
        </w:rPr>
        <w:t>Знаменского</w:t>
      </w:r>
      <w:r w:rsidR="008E7A96" w:rsidRPr="00A10C9B">
        <w:rPr>
          <w:sz w:val="28"/>
          <w:szCs w:val="28"/>
          <w:lang w:eastAsia="ar-SA" w:bidi="en-US"/>
        </w:rPr>
        <w:t xml:space="preserve"> сельсовета </w:t>
      </w:r>
      <w:r w:rsidRPr="00A10C9B">
        <w:rPr>
          <w:sz w:val="28"/>
          <w:szCs w:val="28"/>
        </w:rPr>
        <w:t xml:space="preserve">организаций, отнесённых к категориям по гражданской обороне нет. Согласно схемам территориального планирования Российской Федерации, Новосибирской области и </w:t>
      </w:r>
      <w:r w:rsidR="00147602">
        <w:rPr>
          <w:sz w:val="28"/>
          <w:szCs w:val="28"/>
        </w:rPr>
        <w:t>Карасукского</w:t>
      </w:r>
      <w:r w:rsidRPr="00A10C9B">
        <w:rPr>
          <w:sz w:val="28"/>
          <w:szCs w:val="28"/>
        </w:rPr>
        <w:t xml:space="preserve"> района строительство категорированных объектов на территории </w:t>
      </w:r>
      <w:r w:rsidRPr="00A10C9B">
        <w:rPr>
          <w:sz w:val="28"/>
          <w:szCs w:val="28"/>
          <w:lang w:eastAsia="x-none"/>
        </w:rPr>
        <w:t>муниципального образования</w:t>
      </w:r>
      <w:r w:rsidRPr="00A10C9B">
        <w:rPr>
          <w:sz w:val="28"/>
          <w:szCs w:val="28"/>
          <w:lang w:val="x-none" w:eastAsia="x-none"/>
        </w:rPr>
        <w:t xml:space="preserve"> </w:t>
      </w:r>
      <w:r w:rsidRPr="00A10C9B">
        <w:rPr>
          <w:sz w:val="28"/>
          <w:szCs w:val="28"/>
        </w:rPr>
        <w:t>не предусматривается.</w:t>
      </w:r>
    </w:p>
    <w:p w14:paraId="63836965" w14:textId="77777777" w:rsidR="00CC6D80" w:rsidRPr="00A10C9B" w:rsidRDefault="00CC6D80" w:rsidP="00CC6D80">
      <w:pPr>
        <w:pStyle w:val="30"/>
        <w:numPr>
          <w:ilvl w:val="2"/>
          <w:numId w:val="2"/>
        </w:numPr>
        <w:tabs>
          <w:tab w:val="num" w:pos="284"/>
        </w:tabs>
        <w:ind w:left="0" w:firstLine="0"/>
        <w:rPr>
          <w:i w:val="0"/>
          <w:sz w:val="28"/>
          <w:szCs w:val="28"/>
        </w:rPr>
      </w:pPr>
      <w:bookmarkStart w:id="159" w:name="_Toc518481636"/>
      <w:bookmarkStart w:id="160" w:name="_Toc520277893"/>
      <w:bookmarkStart w:id="161" w:name="_Toc78378182"/>
      <w:bookmarkStart w:id="162" w:name="_Toc80880521"/>
      <w:bookmarkStart w:id="163" w:name="_Toc105658681"/>
      <w:bookmarkStart w:id="164" w:name="_Toc121306828"/>
      <w:r w:rsidRPr="00A10C9B">
        <w:rPr>
          <w:i w:val="0"/>
          <w:sz w:val="28"/>
          <w:szCs w:val="28"/>
        </w:rPr>
        <w:t>Перечень основных факторов риска возникновения чрезвычайных ситуаций природного и техногенного характера</w:t>
      </w:r>
      <w:bookmarkEnd w:id="159"/>
      <w:bookmarkEnd w:id="160"/>
      <w:bookmarkEnd w:id="161"/>
      <w:bookmarkEnd w:id="162"/>
      <w:bookmarkEnd w:id="163"/>
      <w:bookmarkEnd w:id="164"/>
    </w:p>
    <w:p w14:paraId="436F390F" w14:textId="6B3AEB06" w:rsidR="00CC6D80" w:rsidRPr="00A10C9B" w:rsidRDefault="00CC6D80" w:rsidP="00CC6D80">
      <w:pPr>
        <w:pStyle w:val="a2"/>
        <w:spacing w:before="120"/>
        <w:rPr>
          <w:b/>
          <w:bCs/>
          <w:sz w:val="28"/>
          <w:szCs w:val="28"/>
          <w:lang w:val="ru-RU"/>
        </w:rPr>
      </w:pPr>
      <w:bookmarkStart w:id="165" w:name="_Toc518481637"/>
      <w:bookmarkStart w:id="166" w:name="_Toc520277894"/>
      <w:bookmarkStart w:id="167" w:name="_Toc16761365"/>
      <w:bookmarkStart w:id="168" w:name="_Toc52356472"/>
      <w:bookmarkStart w:id="169" w:name="_Toc67388855"/>
      <w:bookmarkStart w:id="170" w:name="_Toc70076876"/>
      <w:r w:rsidRPr="00A10C9B">
        <w:rPr>
          <w:b/>
          <w:bCs/>
          <w:sz w:val="28"/>
          <w:szCs w:val="28"/>
          <w:lang w:val="ru-RU"/>
        </w:rPr>
        <w:t xml:space="preserve">Перечень источников чрезвычайных ситуаций природного характера, возможных на территории </w:t>
      </w:r>
      <w:bookmarkEnd w:id="165"/>
      <w:bookmarkEnd w:id="166"/>
      <w:bookmarkEnd w:id="167"/>
      <w:bookmarkEnd w:id="168"/>
      <w:bookmarkEnd w:id="169"/>
      <w:bookmarkEnd w:id="170"/>
      <w:r w:rsidR="00147602">
        <w:rPr>
          <w:b/>
          <w:bCs/>
          <w:sz w:val="28"/>
          <w:szCs w:val="28"/>
          <w:lang w:val="ru-RU"/>
        </w:rPr>
        <w:t>Знаменского</w:t>
      </w:r>
      <w:r w:rsidR="008E7A96" w:rsidRPr="00A10C9B">
        <w:rPr>
          <w:b/>
          <w:bCs/>
          <w:sz w:val="28"/>
          <w:szCs w:val="28"/>
          <w:lang w:val="ru-RU"/>
        </w:rPr>
        <w:t xml:space="preserve"> сельсовета</w:t>
      </w:r>
    </w:p>
    <w:p w14:paraId="1CECC779" w14:textId="026FD08F" w:rsidR="00CC6D80" w:rsidRDefault="00CC6D80" w:rsidP="00CC6D80">
      <w:pPr>
        <w:suppressAutoHyphens/>
        <w:ind w:firstLine="720"/>
        <w:rPr>
          <w:sz w:val="28"/>
          <w:szCs w:val="28"/>
        </w:rPr>
      </w:pPr>
      <w:r w:rsidRPr="00A10C9B">
        <w:rPr>
          <w:sz w:val="28"/>
          <w:szCs w:val="28"/>
        </w:rPr>
        <w:t xml:space="preserve">На территории </w:t>
      </w:r>
      <w:r w:rsidR="00147602">
        <w:rPr>
          <w:sz w:val="28"/>
          <w:szCs w:val="28"/>
          <w:lang w:eastAsia="ar-SA" w:bidi="en-US"/>
        </w:rPr>
        <w:t>Знаменского</w:t>
      </w:r>
      <w:r w:rsidR="008E7A96" w:rsidRPr="00A10C9B">
        <w:rPr>
          <w:sz w:val="28"/>
          <w:szCs w:val="28"/>
          <w:lang w:eastAsia="ar-SA" w:bidi="en-US"/>
        </w:rPr>
        <w:t xml:space="preserve"> сельсовета </w:t>
      </w:r>
      <w:r w:rsidRPr="00A10C9B">
        <w:rPr>
          <w:sz w:val="28"/>
          <w:szCs w:val="28"/>
        </w:rPr>
        <w:t>могут возникнуть различные чрезвычайные ситуации природного, техногенного и биолого-социального характера. Классификация чрезвычайных ситуаций природного и техногенного характера, согласно постановлению Правительства от 21.05.2007 № 304 «О классификации чрезвычайных ситуаций природного и техногенного характера», представлена в таблице 6.1.</w:t>
      </w:r>
    </w:p>
    <w:p w14:paraId="10C236C0" w14:textId="77777777" w:rsidR="00731BE4" w:rsidRPr="00A10C9B" w:rsidRDefault="00731BE4" w:rsidP="00CC6D80">
      <w:pPr>
        <w:suppressAutoHyphens/>
        <w:ind w:firstLine="720"/>
        <w:rPr>
          <w:sz w:val="28"/>
          <w:szCs w:val="28"/>
        </w:rPr>
      </w:pPr>
    </w:p>
    <w:p w14:paraId="42AD2A53" w14:textId="77777777" w:rsidR="00CC6D80" w:rsidRPr="00A10C9B" w:rsidRDefault="00CC6D80" w:rsidP="00731BE4">
      <w:pPr>
        <w:widowControl w:val="0"/>
        <w:ind w:firstLine="709"/>
        <w:jc w:val="right"/>
        <w:rPr>
          <w:b/>
          <w:sz w:val="28"/>
          <w:szCs w:val="28"/>
        </w:rPr>
      </w:pPr>
      <w:r w:rsidRPr="00A10C9B">
        <w:rPr>
          <w:b/>
          <w:sz w:val="28"/>
          <w:szCs w:val="28"/>
        </w:rPr>
        <w:t>Таблица 6.1</w:t>
      </w:r>
    </w:p>
    <w:p w14:paraId="083D82EE" w14:textId="4FCC03F8" w:rsidR="00CC6D80" w:rsidRDefault="00CC6D80" w:rsidP="00731BE4">
      <w:pPr>
        <w:widowControl w:val="0"/>
        <w:spacing w:after="120"/>
        <w:jc w:val="center"/>
        <w:rPr>
          <w:b/>
          <w:sz w:val="28"/>
          <w:szCs w:val="28"/>
        </w:rPr>
      </w:pPr>
      <w:r w:rsidRPr="00A10C9B">
        <w:rPr>
          <w:b/>
          <w:sz w:val="28"/>
          <w:szCs w:val="28"/>
        </w:rPr>
        <w:t>Классификация чрезвычайных ситуаций природного и техногенного характера</w:t>
      </w:r>
    </w:p>
    <w:tbl>
      <w:tblPr>
        <w:tblStyle w:val="af"/>
        <w:tblW w:w="5000" w:type="pct"/>
        <w:tblLayout w:type="fixed"/>
        <w:tblCellMar>
          <w:left w:w="0" w:type="dxa"/>
          <w:right w:w="0" w:type="dxa"/>
        </w:tblCellMar>
        <w:tblLook w:val="04A0" w:firstRow="1" w:lastRow="0" w:firstColumn="1" w:lastColumn="0" w:noHBand="0" w:noVBand="1"/>
      </w:tblPr>
      <w:tblGrid>
        <w:gridCol w:w="2151"/>
        <w:gridCol w:w="2685"/>
        <w:gridCol w:w="2123"/>
        <w:gridCol w:w="2385"/>
      </w:tblGrid>
      <w:tr w:rsidR="00731BE4" w14:paraId="07614A0C" w14:textId="77777777" w:rsidTr="0040410B">
        <w:trPr>
          <w:tblHeader/>
        </w:trPr>
        <w:tc>
          <w:tcPr>
            <w:tcW w:w="1151" w:type="pct"/>
          </w:tcPr>
          <w:p w14:paraId="0EE21DD3" w14:textId="4F4C87B0" w:rsidR="00731BE4" w:rsidRDefault="00731BE4" w:rsidP="00731BE4">
            <w:pPr>
              <w:widowControl w:val="0"/>
              <w:spacing w:after="120"/>
              <w:jc w:val="center"/>
              <w:rPr>
                <w:b/>
                <w:sz w:val="28"/>
                <w:szCs w:val="28"/>
              </w:rPr>
            </w:pPr>
            <w:r w:rsidRPr="002613D1">
              <w:rPr>
                <w:b/>
                <w:sz w:val="22"/>
                <w:szCs w:val="22"/>
              </w:rPr>
              <w:lastRenderedPageBreak/>
              <w:t>Масштаб чрезвычайной ситуации</w:t>
            </w:r>
          </w:p>
        </w:tc>
        <w:tc>
          <w:tcPr>
            <w:tcW w:w="1437" w:type="pct"/>
          </w:tcPr>
          <w:p w14:paraId="139ED2F7" w14:textId="45FE37BD" w:rsidR="00731BE4" w:rsidRDefault="00731BE4" w:rsidP="00731BE4">
            <w:pPr>
              <w:widowControl w:val="0"/>
              <w:spacing w:after="120"/>
              <w:jc w:val="center"/>
              <w:rPr>
                <w:b/>
                <w:sz w:val="28"/>
                <w:szCs w:val="28"/>
              </w:rPr>
            </w:pPr>
            <w:r w:rsidRPr="002613D1">
              <w:rPr>
                <w:b/>
                <w:sz w:val="22"/>
                <w:szCs w:val="22"/>
              </w:rPr>
              <w:t>Количество пострадавших (погибших или получивших ущерб здоровью)</w:t>
            </w:r>
          </w:p>
        </w:tc>
        <w:tc>
          <w:tcPr>
            <w:tcW w:w="1136" w:type="pct"/>
          </w:tcPr>
          <w:p w14:paraId="4F1000C2" w14:textId="44AD2E78" w:rsidR="00731BE4" w:rsidRDefault="00731BE4" w:rsidP="00731BE4">
            <w:pPr>
              <w:widowControl w:val="0"/>
              <w:spacing w:after="120"/>
              <w:jc w:val="center"/>
              <w:rPr>
                <w:b/>
                <w:sz w:val="28"/>
                <w:szCs w:val="28"/>
              </w:rPr>
            </w:pPr>
            <w:r w:rsidRPr="002613D1">
              <w:rPr>
                <w:b/>
                <w:sz w:val="22"/>
                <w:szCs w:val="22"/>
              </w:rPr>
              <w:t>Размер материального ущерба</w:t>
            </w:r>
          </w:p>
        </w:tc>
        <w:tc>
          <w:tcPr>
            <w:tcW w:w="1276" w:type="pct"/>
          </w:tcPr>
          <w:p w14:paraId="33F9E0B4" w14:textId="42DC7F25" w:rsidR="00731BE4" w:rsidRDefault="00731BE4" w:rsidP="00731BE4">
            <w:pPr>
              <w:widowControl w:val="0"/>
              <w:spacing w:after="120"/>
              <w:jc w:val="center"/>
              <w:rPr>
                <w:b/>
                <w:sz w:val="28"/>
                <w:szCs w:val="28"/>
              </w:rPr>
            </w:pPr>
            <w:r w:rsidRPr="002613D1">
              <w:rPr>
                <w:b/>
                <w:sz w:val="22"/>
                <w:szCs w:val="22"/>
              </w:rPr>
              <w:t>Граница зон распространения поражающих факторов чрезвычайной ситуации</w:t>
            </w:r>
          </w:p>
        </w:tc>
      </w:tr>
      <w:tr w:rsidR="00731BE4" w14:paraId="4FA7AD32" w14:textId="77777777" w:rsidTr="00731BE4">
        <w:tc>
          <w:tcPr>
            <w:tcW w:w="1151" w:type="pct"/>
            <w:vAlign w:val="center"/>
          </w:tcPr>
          <w:p w14:paraId="4953C86B" w14:textId="20068835" w:rsidR="00731BE4" w:rsidRDefault="00731BE4" w:rsidP="00731BE4">
            <w:pPr>
              <w:widowControl w:val="0"/>
              <w:spacing w:after="120"/>
              <w:jc w:val="center"/>
              <w:rPr>
                <w:b/>
                <w:sz w:val="28"/>
                <w:szCs w:val="28"/>
              </w:rPr>
            </w:pPr>
            <w:r w:rsidRPr="002613D1">
              <w:rPr>
                <w:b/>
                <w:bCs/>
                <w:sz w:val="22"/>
                <w:szCs w:val="22"/>
              </w:rPr>
              <w:t>Локальная</w:t>
            </w:r>
          </w:p>
        </w:tc>
        <w:tc>
          <w:tcPr>
            <w:tcW w:w="1437" w:type="pct"/>
            <w:vAlign w:val="center"/>
          </w:tcPr>
          <w:p w14:paraId="2E3C91C1" w14:textId="35A423F5" w:rsidR="00731BE4" w:rsidRDefault="00731BE4" w:rsidP="00731BE4">
            <w:pPr>
              <w:widowControl w:val="0"/>
              <w:spacing w:after="120"/>
              <w:jc w:val="center"/>
              <w:rPr>
                <w:b/>
                <w:sz w:val="28"/>
                <w:szCs w:val="28"/>
              </w:rPr>
            </w:pPr>
            <w:r w:rsidRPr="002613D1">
              <w:rPr>
                <w:sz w:val="22"/>
                <w:szCs w:val="22"/>
              </w:rPr>
              <w:t>Не более 10</w:t>
            </w:r>
          </w:p>
        </w:tc>
        <w:tc>
          <w:tcPr>
            <w:tcW w:w="1136" w:type="pct"/>
            <w:vAlign w:val="center"/>
          </w:tcPr>
          <w:p w14:paraId="64B06DA1" w14:textId="75044B83" w:rsidR="00731BE4" w:rsidRDefault="00731BE4" w:rsidP="00731BE4">
            <w:pPr>
              <w:widowControl w:val="0"/>
              <w:spacing w:after="120"/>
              <w:jc w:val="center"/>
              <w:rPr>
                <w:b/>
                <w:sz w:val="28"/>
                <w:szCs w:val="28"/>
              </w:rPr>
            </w:pPr>
            <w:r w:rsidRPr="002613D1">
              <w:rPr>
                <w:sz w:val="22"/>
                <w:szCs w:val="22"/>
              </w:rPr>
              <w:t>Не более 100 000 рублей</w:t>
            </w:r>
          </w:p>
        </w:tc>
        <w:tc>
          <w:tcPr>
            <w:tcW w:w="1276" w:type="pct"/>
            <w:vAlign w:val="center"/>
          </w:tcPr>
          <w:p w14:paraId="5F6AB57E" w14:textId="40D1D4CE" w:rsidR="00731BE4" w:rsidRDefault="00731BE4" w:rsidP="00731BE4">
            <w:pPr>
              <w:widowControl w:val="0"/>
              <w:spacing w:after="120"/>
              <w:jc w:val="center"/>
              <w:rPr>
                <w:b/>
                <w:sz w:val="28"/>
                <w:szCs w:val="28"/>
              </w:rPr>
            </w:pPr>
            <w:r w:rsidRPr="002613D1">
              <w:rPr>
                <w:sz w:val="22"/>
                <w:szCs w:val="22"/>
              </w:rPr>
              <w:t>Не выходят за пределы территории объекта</w:t>
            </w:r>
          </w:p>
        </w:tc>
      </w:tr>
      <w:tr w:rsidR="00731BE4" w14:paraId="4F26B8F3" w14:textId="77777777" w:rsidTr="00731BE4">
        <w:tc>
          <w:tcPr>
            <w:tcW w:w="1151" w:type="pct"/>
            <w:vAlign w:val="center"/>
          </w:tcPr>
          <w:p w14:paraId="6C5FDBF8" w14:textId="4CDDB22F" w:rsidR="00731BE4" w:rsidRDefault="00731BE4" w:rsidP="00731BE4">
            <w:pPr>
              <w:widowControl w:val="0"/>
              <w:spacing w:after="120"/>
              <w:jc w:val="center"/>
              <w:rPr>
                <w:b/>
                <w:sz w:val="28"/>
                <w:szCs w:val="28"/>
              </w:rPr>
            </w:pPr>
            <w:r w:rsidRPr="002613D1">
              <w:rPr>
                <w:b/>
                <w:bCs/>
                <w:sz w:val="22"/>
                <w:szCs w:val="22"/>
              </w:rPr>
              <w:t>Муниципальная</w:t>
            </w:r>
          </w:p>
        </w:tc>
        <w:tc>
          <w:tcPr>
            <w:tcW w:w="1437" w:type="pct"/>
            <w:vAlign w:val="center"/>
          </w:tcPr>
          <w:p w14:paraId="348698B4" w14:textId="70099C9F" w:rsidR="00731BE4" w:rsidRDefault="00731BE4" w:rsidP="00731BE4">
            <w:pPr>
              <w:widowControl w:val="0"/>
              <w:spacing w:after="120"/>
              <w:jc w:val="center"/>
              <w:rPr>
                <w:b/>
                <w:sz w:val="28"/>
                <w:szCs w:val="28"/>
              </w:rPr>
            </w:pPr>
            <w:r w:rsidRPr="002613D1">
              <w:rPr>
                <w:sz w:val="22"/>
                <w:szCs w:val="22"/>
              </w:rPr>
              <w:t xml:space="preserve">Свыше 10, </w:t>
            </w:r>
            <w:r w:rsidRPr="002613D1">
              <w:rPr>
                <w:sz w:val="22"/>
                <w:szCs w:val="22"/>
              </w:rPr>
              <w:br/>
              <w:t>но не более 50</w:t>
            </w:r>
          </w:p>
        </w:tc>
        <w:tc>
          <w:tcPr>
            <w:tcW w:w="1136" w:type="pct"/>
            <w:vAlign w:val="center"/>
          </w:tcPr>
          <w:p w14:paraId="2A9D028A" w14:textId="3BCA8103" w:rsidR="00731BE4" w:rsidRDefault="00731BE4" w:rsidP="00731BE4">
            <w:pPr>
              <w:widowControl w:val="0"/>
              <w:spacing w:after="120"/>
              <w:jc w:val="center"/>
              <w:rPr>
                <w:b/>
                <w:sz w:val="28"/>
                <w:szCs w:val="28"/>
              </w:rPr>
            </w:pPr>
            <w:r w:rsidRPr="002613D1">
              <w:rPr>
                <w:sz w:val="22"/>
                <w:szCs w:val="22"/>
              </w:rPr>
              <w:t>Свыше 100 000 рублей, но не более 5 000 000 рублей</w:t>
            </w:r>
          </w:p>
        </w:tc>
        <w:tc>
          <w:tcPr>
            <w:tcW w:w="1276" w:type="pct"/>
            <w:vAlign w:val="center"/>
          </w:tcPr>
          <w:p w14:paraId="6477371B" w14:textId="62C436AA" w:rsidR="00731BE4" w:rsidRDefault="00731BE4" w:rsidP="00731BE4">
            <w:pPr>
              <w:widowControl w:val="0"/>
              <w:spacing w:after="120"/>
              <w:jc w:val="center"/>
              <w:rPr>
                <w:b/>
                <w:sz w:val="28"/>
                <w:szCs w:val="28"/>
              </w:rPr>
            </w:pPr>
            <w:r w:rsidRPr="002613D1">
              <w:rPr>
                <w:sz w:val="22"/>
                <w:szCs w:val="22"/>
              </w:rPr>
              <w:t>Не выходят за пределы территории одного поселения или внутригородской территории города федерального значения</w:t>
            </w:r>
          </w:p>
        </w:tc>
      </w:tr>
      <w:tr w:rsidR="00731BE4" w14:paraId="0E04242A" w14:textId="77777777" w:rsidTr="00731BE4">
        <w:tc>
          <w:tcPr>
            <w:tcW w:w="1151" w:type="pct"/>
            <w:vAlign w:val="center"/>
          </w:tcPr>
          <w:p w14:paraId="6311343B" w14:textId="1C720B26" w:rsidR="00731BE4" w:rsidRDefault="00731BE4" w:rsidP="00731BE4">
            <w:pPr>
              <w:widowControl w:val="0"/>
              <w:spacing w:after="120"/>
              <w:jc w:val="center"/>
              <w:rPr>
                <w:b/>
                <w:sz w:val="28"/>
                <w:szCs w:val="28"/>
              </w:rPr>
            </w:pPr>
            <w:r w:rsidRPr="002613D1">
              <w:rPr>
                <w:b/>
                <w:bCs/>
                <w:sz w:val="22"/>
                <w:szCs w:val="22"/>
              </w:rPr>
              <w:t>Межмуниципальная</w:t>
            </w:r>
          </w:p>
        </w:tc>
        <w:tc>
          <w:tcPr>
            <w:tcW w:w="1437" w:type="pct"/>
            <w:vAlign w:val="center"/>
          </w:tcPr>
          <w:p w14:paraId="260DA010" w14:textId="5E228027" w:rsidR="00731BE4" w:rsidRDefault="00731BE4" w:rsidP="00731BE4">
            <w:pPr>
              <w:widowControl w:val="0"/>
              <w:spacing w:after="120"/>
              <w:jc w:val="center"/>
              <w:rPr>
                <w:b/>
                <w:sz w:val="28"/>
                <w:szCs w:val="28"/>
              </w:rPr>
            </w:pPr>
            <w:r w:rsidRPr="002613D1">
              <w:rPr>
                <w:sz w:val="22"/>
                <w:szCs w:val="22"/>
              </w:rPr>
              <w:t xml:space="preserve">Свыше 10, </w:t>
            </w:r>
            <w:r w:rsidRPr="002613D1">
              <w:rPr>
                <w:sz w:val="22"/>
                <w:szCs w:val="22"/>
              </w:rPr>
              <w:br/>
              <w:t>но не более 50</w:t>
            </w:r>
          </w:p>
        </w:tc>
        <w:tc>
          <w:tcPr>
            <w:tcW w:w="1136" w:type="pct"/>
            <w:vAlign w:val="center"/>
          </w:tcPr>
          <w:p w14:paraId="73C25D7A" w14:textId="6C9B3FB7" w:rsidR="00731BE4" w:rsidRDefault="00731BE4" w:rsidP="00731BE4">
            <w:pPr>
              <w:widowControl w:val="0"/>
              <w:spacing w:after="120"/>
              <w:jc w:val="center"/>
              <w:rPr>
                <w:b/>
                <w:sz w:val="28"/>
                <w:szCs w:val="28"/>
              </w:rPr>
            </w:pPr>
            <w:r w:rsidRPr="002613D1">
              <w:rPr>
                <w:sz w:val="22"/>
                <w:szCs w:val="22"/>
              </w:rPr>
              <w:t>Свыше 100 000 рублей, но не более 5 000 000 рублей</w:t>
            </w:r>
          </w:p>
        </w:tc>
        <w:tc>
          <w:tcPr>
            <w:tcW w:w="1276" w:type="pct"/>
            <w:vAlign w:val="center"/>
          </w:tcPr>
          <w:p w14:paraId="0288FF18" w14:textId="1AE850BC" w:rsidR="00731BE4" w:rsidRDefault="00731BE4" w:rsidP="00731BE4">
            <w:pPr>
              <w:widowControl w:val="0"/>
              <w:spacing w:after="120"/>
              <w:jc w:val="center"/>
              <w:rPr>
                <w:b/>
                <w:sz w:val="28"/>
                <w:szCs w:val="28"/>
              </w:rPr>
            </w:pPr>
            <w:r w:rsidRPr="002613D1">
              <w:rPr>
                <w:sz w:val="22"/>
                <w:szCs w:val="22"/>
              </w:rPr>
              <w:t>Затрагивает территорию двух и более поселений, внутригородских территорий города федерального значения или межселенную территорию</w:t>
            </w:r>
          </w:p>
        </w:tc>
      </w:tr>
      <w:tr w:rsidR="00731BE4" w14:paraId="7E467C63" w14:textId="77777777" w:rsidTr="00731BE4">
        <w:tc>
          <w:tcPr>
            <w:tcW w:w="1151" w:type="pct"/>
            <w:vAlign w:val="center"/>
          </w:tcPr>
          <w:p w14:paraId="3EB65BDB" w14:textId="5D6DFC82" w:rsidR="00731BE4" w:rsidRDefault="00731BE4" w:rsidP="00731BE4">
            <w:pPr>
              <w:widowControl w:val="0"/>
              <w:spacing w:after="120"/>
              <w:jc w:val="center"/>
              <w:rPr>
                <w:b/>
                <w:sz w:val="28"/>
                <w:szCs w:val="28"/>
              </w:rPr>
            </w:pPr>
            <w:r w:rsidRPr="002613D1">
              <w:rPr>
                <w:b/>
                <w:bCs/>
                <w:sz w:val="22"/>
                <w:szCs w:val="22"/>
              </w:rPr>
              <w:t>Региональная</w:t>
            </w:r>
          </w:p>
        </w:tc>
        <w:tc>
          <w:tcPr>
            <w:tcW w:w="1437" w:type="pct"/>
            <w:vAlign w:val="center"/>
          </w:tcPr>
          <w:p w14:paraId="74EEB23A" w14:textId="5F7CFA9D" w:rsidR="00731BE4" w:rsidRDefault="00731BE4" w:rsidP="00731BE4">
            <w:pPr>
              <w:widowControl w:val="0"/>
              <w:spacing w:after="120"/>
              <w:jc w:val="center"/>
              <w:rPr>
                <w:b/>
                <w:sz w:val="28"/>
                <w:szCs w:val="28"/>
              </w:rPr>
            </w:pPr>
            <w:r w:rsidRPr="002613D1">
              <w:rPr>
                <w:sz w:val="22"/>
                <w:szCs w:val="22"/>
              </w:rPr>
              <w:t xml:space="preserve">Свыше 50, </w:t>
            </w:r>
            <w:r w:rsidRPr="002613D1">
              <w:rPr>
                <w:sz w:val="22"/>
                <w:szCs w:val="22"/>
              </w:rPr>
              <w:br/>
              <w:t>но не более 500</w:t>
            </w:r>
          </w:p>
        </w:tc>
        <w:tc>
          <w:tcPr>
            <w:tcW w:w="1136" w:type="pct"/>
            <w:vAlign w:val="center"/>
          </w:tcPr>
          <w:p w14:paraId="04385AD4" w14:textId="58A74EBF" w:rsidR="00731BE4" w:rsidRDefault="00731BE4" w:rsidP="00731BE4">
            <w:pPr>
              <w:widowControl w:val="0"/>
              <w:spacing w:after="120"/>
              <w:jc w:val="center"/>
              <w:rPr>
                <w:b/>
                <w:sz w:val="28"/>
                <w:szCs w:val="28"/>
              </w:rPr>
            </w:pPr>
            <w:r w:rsidRPr="002613D1">
              <w:rPr>
                <w:sz w:val="22"/>
                <w:szCs w:val="22"/>
              </w:rPr>
              <w:t xml:space="preserve">Свыше 5 000 000 рублей, но не более </w:t>
            </w:r>
            <w:r w:rsidRPr="002613D1">
              <w:rPr>
                <w:sz w:val="22"/>
                <w:szCs w:val="22"/>
              </w:rPr>
              <w:br/>
              <w:t>500 000 000 рублей</w:t>
            </w:r>
          </w:p>
        </w:tc>
        <w:tc>
          <w:tcPr>
            <w:tcW w:w="1276" w:type="pct"/>
            <w:vAlign w:val="center"/>
          </w:tcPr>
          <w:p w14:paraId="01011EF5" w14:textId="2584DCF1" w:rsidR="00731BE4" w:rsidRDefault="00731BE4" w:rsidP="00731BE4">
            <w:pPr>
              <w:widowControl w:val="0"/>
              <w:spacing w:after="120"/>
              <w:jc w:val="center"/>
              <w:rPr>
                <w:b/>
                <w:sz w:val="28"/>
                <w:szCs w:val="28"/>
              </w:rPr>
            </w:pPr>
            <w:r w:rsidRPr="002613D1">
              <w:rPr>
                <w:sz w:val="22"/>
                <w:szCs w:val="22"/>
              </w:rPr>
              <w:t>Не выходит за пределы территории одного субъекта Российской Федерации</w:t>
            </w:r>
          </w:p>
        </w:tc>
      </w:tr>
      <w:tr w:rsidR="00731BE4" w14:paraId="1C61E8CD" w14:textId="77777777" w:rsidTr="00731BE4">
        <w:tc>
          <w:tcPr>
            <w:tcW w:w="1151" w:type="pct"/>
            <w:vAlign w:val="center"/>
          </w:tcPr>
          <w:p w14:paraId="4FC43CA4" w14:textId="751CBE13" w:rsidR="00731BE4" w:rsidRDefault="00731BE4" w:rsidP="00731BE4">
            <w:pPr>
              <w:widowControl w:val="0"/>
              <w:spacing w:after="120"/>
              <w:jc w:val="center"/>
              <w:rPr>
                <w:b/>
                <w:sz w:val="28"/>
                <w:szCs w:val="28"/>
              </w:rPr>
            </w:pPr>
            <w:r w:rsidRPr="002613D1">
              <w:rPr>
                <w:b/>
                <w:bCs/>
                <w:sz w:val="22"/>
                <w:szCs w:val="22"/>
              </w:rPr>
              <w:t>Межрегиональная</w:t>
            </w:r>
          </w:p>
        </w:tc>
        <w:tc>
          <w:tcPr>
            <w:tcW w:w="1437" w:type="pct"/>
            <w:vAlign w:val="center"/>
          </w:tcPr>
          <w:p w14:paraId="36574C56" w14:textId="6AB4C567" w:rsidR="00731BE4" w:rsidRDefault="00731BE4" w:rsidP="00731BE4">
            <w:pPr>
              <w:widowControl w:val="0"/>
              <w:spacing w:after="120"/>
              <w:jc w:val="center"/>
              <w:rPr>
                <w:b/>
                <w:sz w:val="28"/>
                <w:szCs w:val="28"/>
              </w:rPr>
            </w:pPr>
            <w:r w:rsidRPr="002613D1">
              <w:rPr>
                <w:sz w:val="22"/>
                <w:szCs w:val="22"/>
              </w:rPr>
              <w:t xml:space="preserve">Свыше 50, </w:t>
            </w:r>
            <w:r w:rsidRPr="002613D1">
              <w:rPr>
                <w:sz w:val="22"/>
                <w:szCs w:val="22"/>
              </w:rPr>
              <w:br/>
              <w:t>но не более 500</w:t>
            </w:r>
          </w:p>
        </w:tc>
        <w:tc>
          <w:tcPr>
            <w:tcW w:w="1136" w:type="pct"/>
            <w:vAlign w:val="center"/>
          </w:tcPr>
          <w:p w14:paraId="4E185EDA" w14:textId="3405ECD7" w:rsidR="00731BE4" w:rsidRDefault="00731BE4" w:rsidP="00731BE4">
            <w:pPr>
              <w:widowControl w:val="0"/>
              <w:spacing w:after="120"/>
              <w:jc w:val="center"/>
              <w:rPr>
                <w:b/>
                <w:sz w:val="28"/>
                <w:szCs w:val="28"/>
              </w:rPr>
            </w:pPr>
            <w:r w:rsidRPr="002613D1">
              <w:rPr>
                <w:sz w:val="22"/>
                <w:szCs w:val="22"/>
              </w:rPr>
              <w:t xml:space="preserve">Свыше 5 000 000 рублей, но не более </w:t>
            </w:r>
            <w:r w:rsidRPr="002613D1">
              <w:rPr>
                <w:sz w:val="22"/>
                <w:szCs w:val="22"/>
              </w:rPr>
              <w:br/>
              <w:t>500 000 000 рублей</w:t>
            </w:r>
          </w:p>
        </w:tc>
        <w:tc>
          <w:tcPr>
            <w:tcW w:w="1276" w:type="pct"/>
            <w:vAlign w:val="center"/>
          </w:tcPr>
          <w:p w14:paraId="17FBA258" w14:textId="625BC793" w:rsidR="00731BE4" w:rsidRDefault="00731BE4" w:rsidP="00731BE4">
            <w:pPr>
              <w:widowControl w:val="0"/>
              <w:spacing w:after="120"/>
              <w:jc w:val="center"/>
              <w:rPr>
                <w:b/>
                <w:sz w:val="28"/>
                <w:szCs w:val="28"/>
              </w:rPr>
            </w:pPr>
            <w:r w:rsidRPr="002613D1">
              <w:rPr>
                <w:sz w:val="22"/>
                <w:szCs w:val="22"/>
              </w:rPr>
              <w:t>Затрагивает территорию двух и более субъектов Российской Федерации</w:t>
            </w:r>
          </w:p>
        </w:tc>
      </w:tr>
      <w:tr w:rsidR="00731BE4" w14:paraId="73F56738" w14:textId="77777777" w:rsidTr="00731BE4">
        <w:tc>
          <w:tcPr>
            <w:tcW w:w="1151" w:type="pct"/>
            <w:vAlign w:val="center"/>
          </w:tcPr>
          <w:p w14:paraId="488280A0" w14:textId="76043993" w:rsidR="00731BE4" w:rsidRDefault="00731BE4" w:rsidP="00731BE4">
            <w:pPr>
              <w:widowControl w:val="0"/>
              <w:spacing w:after="120"/>
              <w:jc w:val="center"/>
              <w:rPr>
                <w:b/>
                <w:sz w:val="28"/>
                <w:szCs w:val="28"/>
              </w:rPr>
            </w:pPr>
            <w:r w:rsidRPr="002613D1">
              <w:rPr>
                <w:b/>
                <w:bCs/>
                <w:sz w:val="22"/>
                <w:szCs w:val="22"/>
              </w:rPr>
              <w:t>Федеральная</w:t>
            </w:r>
          </w:p>
        </w:tc>
        <w:tc>
          <w:tcPr>
            <w:tcW w:w="1437" w:type="pct"/>
            <w:vAlign w:val="center"/>
          </w:tcPr>
          <w:p w14:paraId="518D4341" w14:textId="1B21C12E" w:rsidR="00731BE4" w:rsidRDefault="00731BE4" w:rsidP="00731BE4">
            <w:pPr>
              <w:widowControl w:val="0"/>
              <w:spacing w:after="120"/>
              <w:jc w:val="center"/>
              <w:rPr>
                <w:b/>
                <w:sz w:val="28"/>
                <w:szCs w:val="28"/>
              </w:rPr>
            </w:pPr>
            <w:r w:rsidRPr="002613D1">
              <w:rPr>
                <w:sz w:val="22"/>
                <w:szCs w:val="22"/>
              </w:rPr>
              <w:t>Свыше 500</w:t>
            </w:r>
          </w:p>
        </w:tc>
        <w:tc>
          <w:tcPr>
            <w:tcW w:w="1136" w:type="pct"/>
            <w:vAlign w:val="center"/>
          </w:tcPr>
          <w:p w14:paraId="3359F93E" w14:textId="78FCB017" w:rsidR="00731BE4" w:rsidRDefault="00731BE4" w:rsidP="00731BE4">
            <w:pPr>
              <w:widowControl w:val="0"/>
              <w:spacing w:after="120"/>
              <w:jc w:val="center"/>
              <w:rPr>
                <w:b/>
                <w:sz w:val="28"/>
                <w:szCs w:val="28"/>
              </w:rPr>
            </w:pPr>
            <w:r w:rsidRPr="002613D1">
              <w:rPr>
                <w:sz w:val="22"/>
                <w:szCs w:val="22"/>
              </w:rPr>
              <w:t>Свыше 500 000 000 рублей</w:t>
            </w:r>
          </w:p>
        </w:tc>
        <w:tc>
          <w:tcPr>
            <w:tcW w:w="1276" w:type="pct"/>
            <w:vAlign w:val="center"/>
          </w:tcPr>
          <w:p w14:paraId="1DBB9731" w14:textId="10FC4CE8" w:rsidR="00731BE4" w:rsidRDefault="00731BE4" w:rsidP="00731BE4">
            <w:pPr>
              <w:widowControl w:val="0"/>
              <w:spacing w:after="120"/>
              <w:jc w:val="center"/>
              <w:rPr>
                <w:b/>
                <w:sz w:val="28"/>
                <w:szCs w:val="28"/>
              </w:rPr>
            </w:pPr>
            <w:r w:rsidRPr="002613D1">
              <w:rPr>
                <w:sz w:val="22"/>
                <w:szCs w:val="22"/>
              </w:rPr>
              <w:t>-</w:t>
            </w:r>
          </w:p>
        </w:tc>
      </w:tr>
    </w:tbl>
    <w:p w14:paraId="279534C4" w14:textId="77777777" w:rsidR="00CC6D80" w:rsidRPr="00A10C9B" w:rsidRDefault="00CC6D80" w:rsidP="00731BE4">
      <w:pPr>
        <w:widowControl w:val="0"/>
        <w:ind w:firstLine="709"/>
        <w:rPr>
          <w:sz w:val="28"/>
          <w:szCs w:val="28"/>
          <w:highlight w:val="yellow"/>
        </w:rPr>
      </w:pPr>
    </w:p>
    <w:p w14:paraId="22160E22" w14:textId="2FF3FB0E" w:rsidR="00CC6D80" w:rsidRPr="00A10C9B" w:rsidRDefault="00CC6D80" w:rsidP="00731BE4">
      <w:pPr>
        <w:widowControl w:val="0"/>
        <w:ind w:firstLine="709"/>
        <w:rPr>
          <w:sz w:val="28"/>
          <w:szCs w:val="28"/>
        </w:rPr>
      </w:pPr>
      <w:r w:rsidRPr="00A10C9B">
        <w:rPr>
          <w:sz w:val="28"/>
          <w:szCs w:val="28"/>
        </w:rPr>
        <w:t xml:space="preserve">Согласно СП 115.13330.2016 «Геофизика опасных природных воздействий. Актуализированная редакция СНиП 22-01-95» по оценке сложности природных условий территория </w:t>
      </w:r>
      <w:r w:rsidR="00147602">
        <w:rPr>
          <w:sz w:val="28"/>
          <w:szCs w:val="28"/>
          <w:lang w:eastAsia="ar-SA" w:bidi="en-US"/>
        </w:rPr>
        <w:t>Знаменского</w:t>
      </w:r>
      <w:r w:rsidR="008E7A96" w:rsidRPr="00A10C9B">
        <w:rPr>
          <w:sz w:val="28"/>
          <w:szCs w:val="28"/>
          <w:lang w:eastAsia="ar-SA" w:bidi="en-US"/>
        </w:rPr>
        <w:t xml:space="preserve"> сельсовета </w:t>
      </w:r>
      <w:r w:rsidRPr="00A10C9B">
        <w:rPr>
          <w:sz w:val="28"/>
          <w:szCs w:val="28"/>
        </w:rPr>
        <w:t>относится к категории простых. Климатические воздействия не представляют непосредственной опасности для жизни и здоровья населения, однако, они могут нанести ущерб зданиям и оборудованию, поэтому при проектировании и строительстве должны быть предусмотрены технические решения, направленные на максимальное снижение негативных воздействий особо опасных природных явлений.</w:t>
      </w:r>
    </w:p>
    <w:p w14:paraId="4328FA67" w14:textId="31586A91" w:rsidR="00CC6D80" w:rsidRPr="00A10C9B" w:rsidRDefault="00CC6D80" w:rsidP="00CC6D80">
      <w:pPr>
        <w:suppressAutoHyphens/>
        <w:ind w:firstLine="720"/>
        <w:rPr>
          <w:sz w:val="28"/>
          <w:szCs w:val="28"/>
        </w:rPr>
      </w:pPr>
      <w:r w:rsidRPr="00A10C9B">
        <w:rPr>
          <w:sz w:val="28"/>
          <w:szCs w:val="28"/>
        </w:rPr>
        <w:t xml:space="preserve">К опасным метеорологическим явлениям и процессам на территории </w:t>
      </w:r>
      <w:r w:rsidR="00147602">
        <w:rPr>
          <w:sz w:val="28"/>
          <w:szCs w:val="28"/>
          <w:lang w:eastAsia="ar-SA" w:bidi="en-US"/>
        </w:rPr>
        <w:t>Знаменского</w:t>
      </w:r>
      <w:r w:rsidR="008E7A96" w:rsidRPr="00A10C9B">
        <w:rPr>
          <w:sz w:val="28"/>
          <w:szCs w:val="28"/>
          <w:lang w:eastAsia="ar-SA" w:bidi="en-US"/>
        </w:rPr>
        <w:t xml:space="preserve"> сельсовета </w:t>
      </w:r>
      <w:r w:rsidRPr="00A10C9B">
        <w:rPr>
          <w:sz w:val="28"/>
          <w:szCs w:val="28"/>
        </w:rPr>
        <w:t>относятся:</w:t>
      </w:r>
    </w:p>
    <w:p w14:paraId="161B2945"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ливневые дожди – затопление территории и подтопление фундаментов предотвращается сплошным водонепроницаемым асфальтовым покрытием и планировкой территории с уклонами в сторону ливневой канализации;</w:t>
      </w:r>
    </w:p>
    <w:p w14:paraId="2B0B0C7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lastRenderedPageBreak/>
        <w:t>ветровые нагрузки – рассчитываются в соответствии с требованиями СП 20.13330.2016 Нагрузки и воздействия. Актуализированная редакция СНиП 2.01.07-85*;</w:t>
      </w:r>
    </w:p>
    <w:p w14:paraId="61EA073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выпадение снега – конструкции кровли должны быть рассчитаны на восприятие снеговых нагрузок, установленных СП 20.13330.2016 Нагрузки и воздействия. Актуализированная редакция СНиП 2.01.07-85* для данного района строительства;</w:t>
      </w:r>
    </w:p>
    <w:p w14:paraId="6A24E9CE"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сильные морозы – производительность системы отопления должна быть рассчитана в соответствии с требованиями СП 347.1325800.2017 Внутренние системы отопления, горячего и холодного водоснабжения; </w:t>
      </w:r>
    </w:p>
    <w:p w14:paraId="252A6F96"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грозовые разряды – согласно требованиям РД 34.21.122-87 «Инструкция по устройству молниезащиты зданий и сооружений», СО-153-34.21.122-2003 «Инструкция по устройству молниезащиты зданий, сооружений и промышленных коммуникаций» должна предусматриваться защита проектируемых объектов от прямых ударов молнии и вторичных ее проявлений в зависимости от объекта строительства в пределах проектной застройки.</w:t>
      </w:r>
    </w:p>
    <w:p w14:paraId="6807889C" w14:textId="77777777" w:rsidR="00CC6D80" w:rsidRPr="00A10C9B" w:rsidRDefault="00CC6D80" w:rsidP="00CC6D80">
      <w:pPr>
        <w:suppressAutoHyphens/>
        <w:ind w:firstLine="720"/>
        <w:rPr>
          <w:sz w:val="28"/>
          <w:szCs w:val="28"/>
        </w:rPr>
      </w:pPr>
      <w:r w:rsidRPr="00A10C9B">
        <w:rPr>
          <w:sz w:val="28"/>
          <w:szCs w:val="28"/>
        </w:rPr>
        <w:t>Для предотвращения ЧС, вызванных данными факторами необходимо выполнение следующих мероприятий:</w:t>
      </w:r>
    </w:p>
    <w:p w14:paraId="0410AE94"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организация защиты автомобильных дорог от снежных заносов и штормовых ветров (лесонасаждения, защитные щиты и заборы);</w:t>
      </w:r>
    </w:p>
    <w:p w14:paraId="0F061872"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своевременная снегоуборка и подсыпка смесей противоскольжения при гололеде на дорогах;</w:t>
      </w:r>
    </w:p>
    <w:p w14:paraId="77E4751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своевременная подготовка инженерных коммуникаций к зимней эксплуатации;</w:t>
      </w:r>
    </w:p>
    <w:p w14:paraId="126E30C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применение громоотводов для защиты зданий и сооружений от молний; </w:t>
      </w:r>
    </w:p>
    <w:p w14:paraId="28532322"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заблаговременное оповещение населения о возникновении и развитии чрезвычайных ситуаций.</w:t>
      </w:r>
    </w:p>
    <w:p w14:paraId="18779018" w14:textId="77777777" w:rsidR="00CC6D80" w:rsidRPr="00A10C9B" w:rsidRDefault="00CC6D80" w:rsidP="00CC6D80">
      <w:pPr>
        <w:suppressAutoHyphens/>
        <w:ind w:firstLine="720"/>
        <w:rPr>
          <w:sz w:val="28"/>
          <w:szCs w:val="28"/>
        </w:rPr>
      </w:pPr>
      <w:r w:rsidRPr="00A10C9B">
        <w:rPr>
          <w:sz w:val="28"/>
          <w:szCs w:val="28"/>
        </w:rPr>
        <w:t>Возможными последствиями ураганов являются: снос или повреждение крыш жилых домов (в основном индивидуальных), повреждение линий связи и электропередач, лесоповал на значительных площадях и завалы из деревьев на участках дорог, возникновенье отдельных очагов пожаров.</w:t>
      </w:r>
    </w:p>
    <w:p w14:paraId="3DDF99CC" w14:textId="77777777" w:rsidR="00CC6D80" w:rsidRPr="00A10C9B" w:rsidRDefault="00CC6D80" w:rsidP="00CC6D80">
      <w:pPr>
        <w:suppressAutoHyphens/>
        <w:ind w:firstLine="720"/>
        <w:rPr>
          <w:sz w:val="28"/>
          <w:szCs w:val="28"/>
        </w:rPr>
      </w:pPr>
      <w:r w:rsidRPr="00A10C9B">
        <w:rPr>
          <w:sz w:val="28"/>
          <w:szCs w:val="28"/>
        </w:rPr>
        <w:t>Возникновение ураганных ветров зачастую связанно с одновременным выпадением большого количества осадков в виде дождя и, как следствие, подъемом воды в реках.</w:t>
      </w:r>
    </w:p>
    <w:p w14:paraId="461BFFF9" w14:textId="77777777" w:rsidR="00CC6D80" w:rsidRPr="00A10C9B" w:rsidRDefault="00CC6D80" w:rsidP="00CC6D80">
      <w:pPr>
        <w:suppressAutoHyphens/>
        <w:ind w:firstLine="720"/>
        <w:rPr>
          <w:sz w:val="28"/>
          <w:szCs w:val="28"/>
        </w:rPr>
      </w:pPr>
      <w:r w:rsidRPr="00A10C9B">
        <w:rPr>
          <w:sz w:val="28"/>
          <w:szCs w:val="28"/>
        </w:rPr>
        <w:t>Нередко в зимний период на дорогах района наблюдаются сильные снежные заносы, в результате которых некоторые участки дорог 2-3 суток остаются в непроезжем состоянии.</w:t>
      </w:r>
    </w:p>
    <w:p w14:paraId="3B37DDA2" w14:textId="77777777" w:rsidR="00CC6D80" w:rsidRPr="00A10C9B" w:rsidRDefault="00CC6D80" w:rsidP="00CC6D80">
      <w:pPr>
        <w:suppressAutoHyphens/>
        <w:ind w:firstLine="720"/>
        <w:rPr>
          <w:sz w:val="28"/>
          <w:szCs w:val="28"/>
        </w:rPr>
      </w:pPr>
      <w:r w:rsidRPr="00A10C9B">
        <w:rPr>
          <w:sz w:val="28"/>
          <w:szCs w:val="28"/>
        </w:rPr>
        <w:t xml:space="preserve">Ввиду резкого перепада зимних температур, опасным явлением, характерным для района, является налипание мокрого снега на линиях </w:t>
      </w:r>
      <w:r w:rsidRPr="00A10C9B">
        <w:rPr>
          <w:sz w:val="28"/>
          <w:szCs w:val="28"/>
        </w:rPr>
        <w:lastRenderedPageBreak/>
        <w:t>электропередач и связи, которое влечет к их обрыву и отключению от электроэнергии и тепла объектов промышленного и сельскохозяйственного производства, жилых массивов.</w:t>
      </w:r>
    </w:p>
    <w:p w14:paraId="693E5216" w14:textId="77777777" w:rsidR="00CC6D80" w:rsidRPr="00A10C9B" w:rsidRDefault="00CC6D80" w:rsidP="00CC6D80">
      <w:pPr>
        <w:suppressAutoHyphens/>
        <w:ind w:firstLine="720"/>
        <w:rPr>
          <w:sz w:val="28"/>
          <w:szCs w:val="28"/>
        </w:rPr>
      </w:pPr>
      <w:r w:rsidRPr="00A10C9B">
        <w:rPr>
          <w:sz w:val="28"/>
          <w:szCs w:val="28"/>
          <w:u w:val="single"/>
        </w:rPr>
        <w:t>Лесные и торфяные пожары.</w:t>
      </w:r>
      <w:r w:rsidRPr="00A10C9B">
        <w:rPr>
          <w:sz w:val="28"/>
          <w:szCs w:val="28"/>
        </w:rPr>
        <w:t xml:space="preserve"> </w:t>
      </w:r>
    </w:p>
    <w:p w14:paraId="16E005B7" w14:textId="31EB67EC" w:rsidR="00CC6D80" w:rsidRPr="00A10C9B" w:rsidRDefault="00CC6D80" w:rsidP="00CC6D80">
      <w:pPr>
        <w:suppressAutoHyphens/>
        <w:ind w:firstLine="720"/>
        <w:rPr>
          <w:sz w:val="28"/>
          <w:szCs w:val="28"/>
        </w:rPr>
      </w:pPr>
      <w:r w:rsidRPr="00A10C9B">
        <w:rPr>
          <w:sz w:val="28"/>
          <w:szCs w:val="28"/>
        </w:rPr>
        <w:t xml:space="preserve">Значительную часть площади </w:t>
      </w:r>
      <w:r w:rsidR="00147602">
        <w:rPr>
          <w:sz w:val="28"/>
          <w:szCs w:val="28"/>
          <w:lang w:eastAsia="ar-SA" w:bidi="en-US"/>
        </w:rPr>
        <w:t>Знаменского</w:t>
      </w:r>
      <w:r w:rsidR="009C7B3E" w:rsidRPr="00A10C9B">
        <w:rPr>
          <w:sz w:val="28"/>
          <w:szCs w:val="28"/>
          <w:lang w:eastAsia="ar-SA" w:bidi="en-US"/>
        </w:rPr>
        <w:t xml:space="preserve"> сельсовета </w:t>
      </w:r>
      <w:r w:rsidRPr="00A10C9B">
        <w:rPr>
          <w:sz w:val="28"/>
          <w:szCs w:val="28"/>
        </w:rPr>
        <w:t xml:space="preserve">составляют леса. Это обусловливает высокую степень летней пожароопасности. Жилые зоны населенных пунктов не находятся в непосредственной близости к крупным лесным массивам. </w:t>
      </w:r>
    </w:p>
    <w:p w14:paraId="2B47EA4A" w14:textId="77777777" w:rsidR="00CC6D80" w:rsidRPr="00A10C9B" w:rsidRDefault="00CC6D80" w:rsidP="00CC6D80">
      <w:pPr>
        <w:suppressAutoHyphens/>
        <w:ind w:firstLine="720"/>
        <w:rPr>
          <w:sz w:val="28"/>
          <w:szCs w:val="28"/>
        </w:rPr>
      </w:pPr>
      <w:r w:rsidRPr="00A10C9B">
        <w:rPr>
          <w:sz w:val="28"/>
          <w:szCs w:val="28"/>
        </w:rPr>
        <w:t>Основной причиной лесных пожаров является неосторожное обращение с огнем населения в местах работы и отдыха. В весенний период основными причинами возникновения пожаров являются травяные палы, а также очистка лесосек огневым способом – сжиганием порубочных остатков. В середине лета значительное число пожаров возникает в местах сбора ягод и грибов.</w:t>
      </w:r>
    </w:p>
    <w:p w14:paraId="00F3E431" w14:textId="55C396B3" w:rsidR="00CC6D80" w:rsidRDefault="00CC6D80" w:rsidP="00CC6D80">
      <w:pPr>
        <w:suppressAutoHyphens/>
        <w:ind w:firstLine="720"/>
        <w:rPr>
          <w:sz w:val="28"/>
          <w:szCs w:val="28"/>
        </w:rPr>
      </w:pPr>
      <w:r w:rsidRPr="00A10C9B">
        <w:rPr>
          <w:sz w:val="28"/>
          <w:szCs w:val="28"/>
        </w:rPr>
        <w:t>Федеральные классы пожарной опасности в лесах в зависимости от условий погоды представлены в таблице 6.2.</w:t>
      </w:r>
    </w:p>
    <w:p w14:paraId="533B7657" w14:textId="544EB92C" w:rsidR="00CC6D80" w:rsidRPr="00A10C9B" w:rsidRDefault="00CC6D80" w:rsidP="00CC6D80">
      <w:pPr>
        <w:suppressAutoHyphens/>
        <w:ind w:firstLine="720"/>
        <w:jc w:val="right"/>
        <w:rPr>
          <w:b/>
          <w:sz w:val="28"/>
          <w:szCs w:val="28"/>
        </w:rPr>
      </w:pPr>
      <w:r w:rsidRPr="00A10C9B">
        <w:rPr>
          <w:b/>
          <w:sz w:val="28"/>
          <w:szCs w:val="28"/>
        </w:rPr>
        <w:t>Таблица 6.2</w:t>
      </w:r>
    </w:p>
    <w:p w14:paraId="2B37C561" w14:textId="77777777" w:rsidR="00CC6D80" w:rsidRPr="00A10C9B" w:rsidRDefault="00CC6D80" w:rsidP="00CC6D80">
      <w:pPr>
        <w:suppressAutoHyphens/>
        <w:spacing w:after="120"/>
        <w:jc w:val="center"/>
        <w:rPr>
          <w:b/>
          <w:sz w:val="28"/>
          <w:szCs w:val="28"/>
        </w:rPr>
      </w:pPr>
      <w:r w:rsidRPr="00A10C9B">
        <w:rPr>
          <w:b/>
          <w:sz w:val="28"/>
          <w:szCs w:val="28"/>
        </w:rPr>
        <w:t>Федеральные классы пожарной опасности в лесах в зависимости от условий погоды</w:t>
      </w:r>
    </w:p>
    <w:tbl>
      <w:tblPr>
        <w:tblStyle w:val="af"/>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666"/>
        <w:gridCol w:w="3556"/>
        <w:gridCol w:w="3112"/>
      </w:tblGrid>
      <w:tr w:rsidR="00CC6D80" w:rsidRPr="002613D1" w14:paraId="09441D8B" w14:textId="77777777" w:rsidTr="006A3A2C">
        <w:tc>
          <w:tcPr>
            <w:tcW w:w="1428" w:type="pct"/>
            <w:shd w:val="clear" w:color="auto" w:fill="auto"/>
            <w:vAlign w:val="center"/>
          </w:tcPr>
          <w:p w14:paraId="159BED43" w14:textId="77777777" w:rsidR="00CC6D80" w:rsidRPr="002613D1" w:rsidRDefault="00CC6D80" w:rsidP="006A3A2C">
            <w:pPr>
              <w:autoSpaceDE w:val="0"/>
              <w:autoSpaceDN w:val="0"/>
              <w:adjustRightInd w:val="0"/>
              <w:jc w:val="center"/>
              <w:rPr>
                <w:rFonts w:eastAsia="SimSun"/>
                <w:b/>
                <w:bCs/>
                <w:sz w:val="22"/>
                <w:szCs w:val="22"/>
                <w:lang w:eastAsia="zh-CN"/>
              </w:rPr>
            </w:pPr>
            <w:r w:rsidRPr="002613D1">
              <w:rPr>
                <w:rFonts w:eastAsia="SimSun"/>
                <w:b/>
                <w:bCs/>
                <w:sz w:val="22"/>
                <w:szCs w:val="22"/>
                <w:lang w:eastAsia="zh-CN"/>
              </w:rPr>
              <w:t>Класс пожарных опасностей</w:t>
            </w:r>
          </w:p>
        </w:tc>
        <w:tc>
          <w:tcPr>
            <w:tcW w:w="1905" w:type="pct"/>
            <w:shd w:val="clear" w:color="auto" w:fill="auto"/>
            <w:vAlign w:val="center"/>
          </w:tcPr>
          <w:p w14:paraId="19E9E0B5" w14:textId="77777777" w:rsidR="00CC6D80" w:rsidRPr="002613D1" w:rsidRDefault="00CC6D80" w:rsidP="006A3A2C">
            <w:pPr>
              <w:autoSpaceDE w:val="0"/>
              <w:autoSpaceDN w:val="0"/>
              <w:adjustRightInd w:val="0"/>
              <w:jc w:val="center"/>
              <w:rPr>
                <w:rFonts w:eastAsia="SimSun"/>
                <w:b/>
                <w:bCs/>
                <w:sz w:val="22"/>
                <w:szCs w:val="22"/>
                <w:lang w:eastAsia="zh-CN"/>
              </w:rPr>
            </w:pPr>
            <w:r w:rsidRPr="002613D1">
              <w:rPr>
                <w:rFonts w:eastAsia="SimSun"/>
                <w:b/>
                <w:bCs/>
                <w:sz w:val="22"/>
                <w:szCs w:val="22"/>
                <w:lang w:eastAsia="zh-CN"/>
              </w:rPr>
              <w:t>Величина комплексного показателя</w:t>
            </w:r>
          </w:p>
        </w:tc>
        <w:tc>
          <w:tcPr>
            <w:tcW w:w="1667" w:type="pct"/>
            <w:shd w:val="clear" w:color="auto" w:fill="auto"/>
            <w:vAlign w:val="center"/>
          </w:tcPr>
          <w:p w14:paraId="3C5E5087" w14:textId="77777777" w:rsidR="00CC6D80" w:rsidRPr="002613D1" w:rsidRDefault="00CC6D80" w:rsidP="006A3A2C">
            <w:pPr>
              <w:autoSpaceDE w:val="0"/>
              <w:autoSpaceDN w:val="0"/>
              <w:adjustRightInd w:val="0"/>
              <w:jc w:val="center"/>
              <w:rPr>
                <w:rFonts w:eastAsia="SimSun"/>
                <w:b/>
                <w:bCs/>
                <w:sz w:val="22"/>
                <w:szCs w:val="22"/>
                <w:lang w:eastAsia="zh-CN"/>
              </w:rPr>
            </w:pPr>
            <w:r w:rsidRPr="002613D1">
              <w:rPr>
                <w:rFonts w:eastAsia="SimSun"/>
                <w:b/>
                <w:bCs/>
                <w:sz w:val="22"/>
                <w:szCs w:val="22"/>
                <w:lang w:eastAsia="zh-CN"/>
              </w:rPr>
              <w:t>Степень пожарной опасности</w:t>
            </w:r>
          </w:p>
        </w:tc>
      </w:tr>
      <w:tr w:rsidR="00CC6D80" w:rsidRPr="002613D1" w14:paraId="4F7AE70B" w14:textId="77777777" w:rsidTr="006A3A2C">
        <w:tc>
          <w:tcPr>
            <w:tcW w:w="1428" w:type="pct"/>
            <w:shd w:val="clear" w:color="auto" w:fill="auto"/>
            <w:vAlign w:val="center"/>
          </w:tcPr>
          <w:p w14:paraId="152E1073" w14:textId="77777777" w:rsidR="00CC6D80" w:rsidRPr="002613D1" w:rsidRDefault="00CC6D80" w:rsidP="006A3A2C">
            <w:pPr>
              <w:autoSpaceDE w:val="0"/>
              <w:autoSpaceDN w:val="0"/>
              <w:adjustRightInd w:val="0"/>
              <w:jc w:val="center"/>
              <w:rPr>
                <w:rFonts w:eastAsia="SimSun"/>
                <w:b/>
                <w:bCs/>
                <w:sz w:val="22"/>
                <w:szCs w:val="22"/>
                <w:lang w:val="en-US" w:eastAsia="zh-CN"/>
              </w:rPr>
            </w:pPr>
            <w:r w:rsidRPr="002613D1">
              <w:rPr>
                <w:rFonts w:eastAsia="SimSun"/>
                <w:b/>
                <w:bCs/>
                <w:sz w:val="22"/>
                <w:szCs w:val="22"/>
                <w:lang w:val="en-US" w:eastAsia="zh-CN"/>
              </w:rPr>
              <w:t>I</w:t>
            </w:r>
          </w:p>
        </w:tc>
        <w:tc>
          <w:tcPr>
            <w:tcW w:w="1905" w:type="pct"/>
            <w:shd w:val="clear" w:color="auto" w:fill="auto"/>
            <w:vAlign w:val="center"/>
          </w:tcPr>
          <w:p w14:paraId="2339D309"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val="en-US" w:eastAsia="zh-CN"/>
              </w:rPr>
              <w:t>0 – 300</w:t>
            </w:r>
            <w:r w:rsidRPr="002613D1">
              <w:rPr>
                <w:rFonts w:eastAsia="SimSun"/>
                <w:sz w:val="22"/>
                <w:szCs w:val="22"/>
                <w:lang w:eastAsia="zh-CN"/>
              </w:rPr>
              <w:t xml:space="preserve"> </w:t>
            </w:r>
          </w:p>
        </w:tc>
        <w:tc>
          <w:tcPr>
            <w:tcW w:w="1667" w:type="pct"/>
            <w:shd w:val="clear" w:color="auto" w:fill="auto"/>
          </w:tcPr>
          <w:p w14:paraId="7C61D024"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eastAsia="zh-CN"/>
              </w:rPr>
              <w:t>отсутствует</w:t>
            </w:r>
          </w:p>
        </w:tc>
      </w:tr>
      <w:tr w:rsidR="00CC6D80" w:rsidRPr="002613D1" w14:paraId="2152FE93" w14:textId="77777777" w:rsidTr="006A3A2C">
        <w:tc>
          <w:tcPr>
            <w:tcW w:w="1428" w:type="pct"/>
            <w:shd w:val="clear" w:color="auto" w:fill="auto"/>
            <w:vAlign w:val="center"/>
          </w:tcPr>
          <w:p w14:paraId="38FE757A" w14:textId="77777777" w:rsidR="00CC6D80" w:rsidRPr="002613D1" w:rsidRDefault="00CC6D80" w:rsidP="006A3A2C">
            <w:pPr>
              <w:autoSpaceDE w:val="0"/>
              <w:autoSpaceDN w:val="0"/>
              <w:adjustRightInd w:val="0"/>
              <w:jc w:val="center"/>
              <w:rPr>
                <w:rFonts w:eastAsia="SimSun"/>
                <w:b/>
                <w:bCs/>
                <w:sz w:val="22"/>
                <w:szCs w:val="22"/>
                <w:lang w:val="en-US" w:eastAsia="zh-CN"/>
              </w:rPr>
            </w:pPr>
            <w:r w:rsidRPr="002613D1">
              <w:rPr>
                <w:rFonts w:eastAsia="SimSun"/>
                <w:b/>
                <w:bCs/>
                <w:sz w:val="22"/>
                <w:szCs w:val="22"/>
                <w:lang w:val="en-US" w:eastAsia="zh-CN"/>
              </w:rPr>
              <w:t>II</w:t>
            </w:r>
          </w:p>
        </w:tc>
        <w:tc>
          <w:tcPr>
            <w:tcW w:w="1905" w:type="pct"/>
            <w:shd w:val="clear" w:color="auto" w:fill="auto"/>
            <w:vAlign w:val="center"/>
          </w:tcPr>
          <w:p w14:paraId="14ED930D"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val="en-US" w:eastAsia="zh-CN"/>
              </w:rPr>
              <w:t>301 – 1000</w:t>
            </w:r>
            <w:r w:rsidRPr="002613D1">
              <w:rPr>
                <w:rFonts w:eastAsia="SimSun"/>
                <w:sz w:val="22"/>
                <w:szCs w:val="22"/>
                <w:lang w:eastAsia="zh-CN"/>
              </w:rPr>
              <w:t xml:space="preserve"> </w:t>
            </w:r>
          </w:p>
        </w:tc>
        <w:tc>
          <w:tcPr>
            <w:tcW w:w="1667" w:type="pct"/>
            <w:shd w:val="clear" w:color="auto" w:fill="auto"/>
          </w:tcPr>
          <w:p w14:paraId="792F295E"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eastAsia="zh-CN"/>
              </w:rPr>
              <w:t>малая</w:t>
            </w:r>
          </w:p>
        </w:tc>
      </w:tr>
      <w:tr w:rsidR="00CC6D80" w:rsidRPr="002613D1" w14:paraId="64118672" w14:textId="77777777" w:rsidTr="006A3A2C">
        <w:tc>
          <w:tcPr>
            <w:tcW w:w="1428" w:type="pct"/>
            <w:shd w:val="clear" w:color="auto" w:fill="auto"/>
            <w:vAlign w:val="center"/>
          </w:tcPr>
          <w:p w14:paraId="07FD17F6" w14:textId="77777777" w:rsidR="00CC6D80" w:rsidRPr="002613D1" w:rsidRDefault="00CC6D80" w:rsidP="006A3A2C">
            <w:pPr>
              <w:autoSpaceDE w:val="0"/>
              <w:autoSpaceDN w:val="0"/>
              <w:adjustRightInd w:val="0"/>
              <w:jc w:val="center"/>
              <w:rPr>
                <w:rFonts w:eastAsia="SimSun"/>
                <w:b/>
                <w:bCs/>
                <w:sz w:val="22"/>
                <w:szCs w:val="22"/>
                <w:lang w:val="en-US" w:eastAsia="zh-CN"/>
              </w:rPr>
            </w:pPr>
            <w:r w:rsidRPr="002613D1">
              <w:rPr>
                <w:rFonts w:eastAsia="SimSun"/>
                <w:b/>
                <w:bCs/>
                <w:sz w:val="22"/>
                <w:szCs w:val="22"/>
                <w:lang w:val="en-US" w:eastAsia="zh-CN"/>
              </w:rPr>
              <w:t>III</w:t>
            </w:r>
          </w:p>
        </w:tc>
        <w:tc>
          <w:tcPr>
            <w:tcW w:w="1905" w:type="pct"/>
            <w:shd w:val="clear" w:color="auto" w:fill="auto"/>
            <w:vAlign w:val="center"/>
          </w:tcPr>
          <w:p w14:paraId="138CE195"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val="en-US" w:eastAsia="zh-CN"/>
              </w:rPr>
              <w:t>1001 – 4000</w:t>
            </w:r>
            <w:r w:rsidRPr="002613D1">
              <w:rPr>
                <w:rFonts w:eastAsia="SimSun"/>
                <w:sz w:val="22"/>
                <w:szCs w:val="22"/>
                <w:lang w:eastAsia="zh-CN"/>
              </w:rPr>
              <w:t xml:space="preserve"> </w:t>
            </w:r>
          </w:p>
        </w:tc>
        <w:tc>
          <w:tcPr>
            <w:tcW w:w="1667" w:type="pct"/>
            <w:shd w:val="clear" w:color="auto" w:fill="auto"/>
          </w:tcPr>
          <w:p w14:paraId="1EB6C0DC"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eastAsia="zh-CN"/>
              </w:rPr>
              <w:t>средняя</w:t>
            </w:r>
          </w:p>
        </w:tc>
      </w:tr>
      <w:tr w:rsidR="00CC6D80" w:rsidRPr="002613D1" w14:paraId="5D52BB2D" w14:textId="77777777" w:rsidTr="006A3A2C">
        <w:tc>
          <w:tcPr>
            <w:tcW w:w="1428" w:type="pct"/>
            <w:shd w:val="clear" w:color="auto" w:fill="auto"/>
            <w:vAlign w:val="center"/>
          </w:tcPr>
          <w:p w14:paraId="0F5FAB0B" w14:textId="77777777" w:rsidR="00CC6D80" w:rsidRPr="002613D1" w:rsidRDefault="00CC6D80" w:rsidP="006A3A2C">
            <w:pPr>
              <w:autoSpaceDE w:val="0"/>
              <w:autoSpaceDN w:val="0"/>
              <w:adjustRightInd w:val="0"/>
              <w:jc w:val="center"/>
              <w:rPr>
                <w:rFonts w:eastAsia="SimSun"/>
                <w:b/>
                <w:bCs/>
                <w:sz w:val="22"/>
                <w:szCs w:val="22"/>
                <w:lang w:val="en-US" w:eastAsia="zh-CN"/>
              </w:rPr>
            </w:pPr>
            <w:r w:rsidRPr="002613D1">
              <w:rPr>
                <w:rFonts w:eastAsia="SimSun"/>
                <w:b/>
                <w:bCs/>
                <w:sz w:val="22"/>
                <w:szCs w:val="22"/>
                <w:lang w:val="en-US" w:eastAsia="zh-CN"/>
              </w:rPr>
              <w:t>IV</w:t>
            </w:r>
          </w:p>
        </w:tc>
        <w:tc>
          <w:tcPr>
            <w:tcW w:w="1905" w:type="pct"/>
            <w:shd w:val="clear" w:color="auto" w:fill="auto"/>
            <w:vAlign w:val="center"/>
          </w:tcPr>
          <w:p w14:paraId="6431807D" w14:textId="77777777" w:rsidR="00CC6D80" w:rsidRPr="002613D1" w:rsidRDefault="00CC6D80" w:rsidP="006A3A2C">
            <w:pPr>
              <w:autoSpaceDE w:val="0"/>
              <w:autoSpaceDN w:val="0"/>
              <w:adjustRightInd w:val="0"/>
              <w:jc w:val="center"/>
              <w:rPr>
                <w:rFonts w:eastAsia="SimSun"/>
                <w:sz w:val="22"/>
                <w:szCs w:val="22"/>
                <w:lang w:val="en-US" w:eastAsia="zh-CN"/>
              </w:rPr>
            </w:pPr>
            <w:r w:rsidRPr="002613D1">
              <w:rPr>
                <w:rFonts w:eastAsia="SimSun"/>
                <w:sz w:val="22"/>
                <w:szCs w:val="22"/>
                <w:lang w:val="en-US" w:eastAsia="zh-CN"/>
              </w:rPr>
              <w:t>4001 – 10000</w:t>
            </w:r>
          </w:p>
        </w:tc>
        <w:tc>
          <w:tcPr>
            <w:tcW w:w="1667" w:type="pct"/>
            <w:shd w:val="clear" w:color="auto" w:fill="auto"/>
          </w:tcPr>
          <w:p w14:paraId="5A1B1DCA"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eastAsia="zh-CN"/>
              </w:rPr>
              <w:t>высокая</w:t>
            </w:r>
          </w:p>
        </w:tc>
      </w:tr>
      <w:tr w:rsidR="00CC6D80" w:rsidRPr="002613D1" w14:paraId="1B136C97" w14:textId="77777777" w:rsidTr="006A3A2C">
        <w:tc>
          <w:tcPr>
            <w:tcW w:w="1428" w:type="pct"/>
            <w:shd w:val="clear" w:color="auto" w:fill="auto"/>
            <w:vAlign w:val="center"/>
          </w:tcPr>
          <w:p w14:paraId="49E3A3A9" w14:textId="77777777" w:rsidR="00CC6D80" w:rsidRPr="002613D1" w:rsidRDefault="00CC6D80" w:rsidP="006A3A2C">
            <w:pPr>
              <w:autoSpaceDE w:val="0"/>
              <w:autoSpaceDN w:val="0"/>
              <w:adjustRightInd w:val="0"/>
              <w:jc w:val="center"/>
              <w:rPr>
                <w:rFonts w:eastAsia="SimSun"/>
                <w:b/>
                <w:bCs/>
                <w:sz w:val="22"/>
                <w:szCs w:val="22"/>
                <w:lang w:val="en-US" w:eastAsia="zh-CN"/>
              </w:rPr>
            </w:pPr>
            <w:r w:rsidRPr="002613D1">
              <w:rPr>
                <w:rFonts w:eastAsia="SimSun"/>
                <w:b/>
                <w:bCs/>
                <w:sz w:val="22"/>
                <w:szCs w:val="22"/>
                <w:lang w:val="en-US" w:eastAsia="zh-CN"/>
              </w:rPr>
              <w:t>V</w:t>
            </w:r>
          </w:p>
        </w:tc>
        <w:tc>
          <w:tcPr>
            <w:tcW w:w="1905" w:type="pct"/>
            <w:shd w:val="clear" w:color="auto" w:fill="auto"/>
            <w:vAlign w:val="center"/>
          </w:tcPr>
          <w:p w14:paraId="3D0A5CF7"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eastAsia="zh-CN"/>
              </w:rPr>
              <w:t>более 10000</w:t>
            </w:r>
          </w:p>
        </w:tc>
        <w:tc>
          <w:tcPr>
            <w:tcW w:w="1667" w:type="pct"/>
            <w:shd w:val="clear" w:color="auto" w:fill="auto"/>
          </w:tcPr>
          <w:p w14:paraId="519D5003" w14:textId="77777777" w:rsidR="00CC6D80" w:rsidRPr="002613D1" w:rsidRDefault="00CC6D80" w:rsidP="006A3A2C">
            <w:pPr>
              <w:autoSpaceDE w:val="0"/>
              <w:autoSpaceDN w:val="0"/>
              <w:adjustRightInd w:val="0"/>
              <w:jc w:val="center"/>
              <w:rPr>
                <w:rFonts w:eastAsia="SimSun"/>
                <w:sz w:val="22"/>
                <w:szCs w:val="22"/>
                <w:lang w:eastAsia="zh-CN"/>
              </w:rPr>
            </w:pPr>
            <w:r w:rsidRPr="002613D1">
              <w:rPr>
                <w:rFonts w:eastAsia="SimSun"/>
                <w:sz w:val="22"/>
                <w:szCs w:val="22"/>
                <w:lang w:eastAsia="zh-CN"/>
              </w:rPr>
              <w:t>чрезвычайная</w:t>
            </w:r>
          </w:p>
        </w:tc>
      </w:tr>
    </w:tbl>
    <w:p w14:paraId="5339AD1A" w14:textId="77777777" w:rsidR="00CC6D80" w:rsidRPr="00A10C9B" w:rsidRDefault="00CC6D80" w:rsidP="00CC6D80">
      <w:pPr>
        <w:suppressAutoHyphens/>
        <w:ind w:firstLine="720"/>
        <w:rPr>
          <w:sz w:val="28"/>
          <w:szCs w:val="28"/>
          <w:highlight w:val="yellow"/>
        </w:rPr>
      </w:pPr>
    </w:p>
    <w:p w14:paraId="66B2ACE3" w14:textId="76F252A0" w:rsidR="00CC6D80" w:rsidRPr="00A10C9B" w:rsidRDefault="00CC6D80" w:rsidP="00CC6D80">
      <w:pPr>
        <w:pStyle w:val="a2"/>
        <w:spacing w:before="120"/>
        <w:rPr>
          <w:b/>
          <w:bCs/>
          <w:sz w:val="28"/>
          <w:szCs w:val="28"/>
          <w:lang w:val="ru-RU"/>
        </w:rPr>
      </w:pPr>
      <w:bookmarkStart w:id="171" w:name="_Hlk78372461"/>
      <w:r w:rsidRPr="00A10C9B">
        <w:rPr>
          <w:b/>
          <w:bCs/>
          <w:sz w:val="28"/>
          <w:szCs w:val="28"/>
          <w:lang w:val="ru-RU"/>
        </w:rPr>
        <w:t xml:space="preserve">Состояние системы обеспечения пожарной безопасности на территории </w:t>
      </w:r>
      <w:r w:rsidR="00147602">
        <w:rPr>
          <w:b/>
          <w:bCs/>
          <w:sz w:val="28"/>
          <w:szCs w:val="28"/>
          <w:lang w:val="ru-RU"/>
        </w:rPr>
        <w:t>Знаменского</w:t>
      </w:r>
      <w:r w:rsidR="009C7B3E" w:rsidRPr="00A10C9B">
        <w:rPr>
          <w:b/>
          <w:bCs/>
          <w:sz w:val="28"/>
          <w:szCs w:val="28"/>
          <w:lang w:val="ru-RU"/>
        </w:rPr>
        <w:t xml:space="preserve"> сельсовета</w:t>
      </w:r>
    </w:p>
    <w:bookmarkEnd w:id="171"/>
    <w:p w14:paraId="7F0C3F85" w14:textId="77777777" w:rsidR="0071560F" w:rsidRPr="00A10C9B" w:rsidRDefault="0071560F" w:rsidP="0071560F">
      <w:pPr>
        <w:spacing w:line="237" w:lineRule="auto"/>
        <w:ind w:left="20" w:firstLine="567"/>
        <w:rPr>
          <w:rFonts w:cs="Arial"/>
          <w:bCs/>
          <w:sz w:val="28"/>
          <w:szCs w:val="28"/>
        </w:rPr>
      </w:pPr>
      <w:r w:rsidRPr="0071560F">
        <w:rPr>
          <w:rFonts w:cs="Arial"/>
          <w:bCs/>
          <w:sz w:val="28"/>
          <w:szCs w:val="28"/>
        </w:rPr>
        <w:t>В настоящее время пожарную безопасность на территории Знаменского сельсовета осуществляет пожарная часть № 56 ФГКУ «10 отряд федеральной противопожарной службы по Новосибирской области», расположенная по адресу Новосибирская область, Карасукский район, г. Карасук, Коммунистическая улица, 58 МЧС.</w:t>
      </w:r>
    </w:p>
    <w:p w14:paraId="5396C31F" w14:textId="77777777" w:rsidR="00CC6D80" w:rsidRPr="00A10C9B" w:rsidRDefault="00CC6D80" w:rsidP="00CC6D80">
      <w:pPr>
        <w:suppressAutoHyphens/>
        <w:ind w:firstLine="720"/>
        <w:rPr>
          <w:sz w:val="28"/>
          <w:szCs w:val="28"/>
        </w:rPr>
      </w:pPr>
      <w:r w:rsidRPr="00A10C9B">
        <w:rPr>
          <w:sz w:val="28"/>
          <w:szCs w:val="28"/>
        </w:rPr>
        <w:t>Для сохранения пожаробезопасной обстановки необходимо осуществлять ежегодные противопожарные мероприятия в лесах, а также проводить пропаганду требований противопожарной безопасности и обучение населения основным приемам тушения пожаров.</w:t>
      </w:r>
    </w:p>
    <w:p w14:paraId="59C864C9" w14:textId="77777777" w:rsidR="00CC6D80" w:rsidRPr="00A10C9B" w:rsidRDefault="00CC6D80" w:rsidP="00CC6D80">
      <w:pPr>
        <w:suppressAutoHyphens/>
        <w:ind w:firstLine="720"/>
        <w:rPr>
          <w:sz w:val="28"/>
          <w:szCs w:val="28"/>
        </w:rPr>
      </w:pPr>
      <w:r w:rsidRPr="00A10C9B">
        <w:rPr>
          <w:sz w:val="28"/>
          <w:szCs w:val="28"/>
        </w:rPr>
        <w:t xml:space="preserve">Мероприятия по предупреждению распространения лесных пожаров предусматривают осуществления ряда лесоводческих мероприятий (санитарные рубки, очистка мест рубок леса и др.), а также проведение специальных мероприятий по созданию системы противопожарных барьеров в лесу и строительству различных противопожарных объектов. </w:t>
      </w:r>
    </w:p>
    <w:p w14:paraId="77CF5BC4" w14:textId="77777777" w:rsidR="00CC6D80" w:rsidRPr="00A10C9B" w:rsidRDefault="00CC6D80" w:rsidP="00CC6D80">
      <w:pPr>
        <w:suppressAutoHyphens/>
        <w:ind w:firstLine="720"/>
        <w:rPr>
          <w:sz w:val="28"/>
          <w:szCs w:val="28"/>
        </w:rPr>
      </w:pPr>
      <w:r w:rsidRPr="00A10C9B">
        <w:rPr>
          <w:sz w:val="28"/>
          <w:szCs w:val="28"/>
        </w:rPr>
        <w:lastRenderedPageBreak/>
        <w:t>Для предотвращения лесных пожаров должны выполняться следующие контрольно-технические и административные мероприятия:</w:t>
      </w:r>
    </w:p>
    <w:p w14:paraId="69006BD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контроль работы </w:t>
      </w:r>
      <w:proofErr w:type="spellStart"/>
      <w:r w:rsidRPr="00A10C9B">
        <w:rPr>
          <w:bCs/>
          <w:spacing w:val="-1"/>
          <w:sz w:val="28"/>
          <w:szCs w:val="28"/>
        </w:rPr>
        <w:t>лесопожарных</w:t>
      </w:r>
      <w:proofErr w:type="spellEnd"/>
      <w:r w:rsidRPr="00A10C9B">
        <w:rPr>
          <w:bCs/>
          <w:spacing w:val="-1"/>
          <w:sz w:val="28"/>
          <w:szCs w:val="28"/>
        </w:rPr>
        <w:t xml:space="preserve"> служб;</w:t>
      </w:r>
    </w:p>
    <w:p w14:paraId="5036A1ED"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проведение наземного патрулирования и противопожарной авиационной разведки;</w:t>
      </w:r>
    </w:p>
    <w:p w14:paraId="5AEED41E"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введение ограничения на посещение отдельных участков леса, запрещение разведения костров в лесу в пожароопасный период;</w:t>
      </w:r>
    </w:p>
    <w:p w14:paraId="174C66A1"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оборудование противопожарных защитных полос между границами населенных пунктов и подступающих лесных массивов;</w:t>
      </w:r>
    </w:p>
    <w:p w14:paraId="6909FF42"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установление регламента использования территорий, занятых противопожарными защитными полосами;</w:t>
      </w:r>
    </w:p>
    <w:p w14:paraId="3F927FD6"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контроль соблюдения противопожарной безопасности при лесоразработках;</w:t>
      </w:r>
    </w:p>
    <w:p w14:paraId="723F0E0E"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организация своевременной очистки лесоразработок и массивов леса от заготовленной древесины, сучьев, щепы, отходов;</w:t>
      </w:r>
    </w:p>
    <w:p w14:paraId="780B1CB4"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внедрение и распространение </w:t>
      </w:r>
      <w:proofErr w:type="spellStart"/>
      <w:r w:rsidRPr="00A10C9B">
        <w:rPr>
          <w:bCs/>
          <w:spacing w:val="-1"/>
          <w:sz w:val="28"/>
          <w:szCs w:val="28"/>
        </w:rPr>
        <w:t>безогневых</w:t>
      </w:r>
      <w:proofErr w:type="spellEnd"/>
      <w:r w:rsidRPr="00A10C9B">
        <w:rPr>
          <w:bCs/>
          <w:spacing w:val="-1"/>
          <w:sz w:val="28"/>
          <w:szCs w:val="28"/>
        </w:rPr>
        <w:t xml:space="preserve"> способов очистки лесосек.</w:t>
      </w:r>
    </w:p>
    <w:p w14:paraId="5D591BB3" w14:textId="1E350FD1" w:rsidR="00CC6D80" w:rsidRPr="00A10C9B" w:rsidRDefault="00CC6D80" w:rsidP="00CC6D80">
      <w:pPr>
        <w:suppressAutoHyphens/>
        <w:ind w:firstLine="720"/>
        <w:rPr>
          <w:sz w:val="28"/>
          <w:szCs w:val="28"/>
        </w:rPr>
      </w:pPr>
      <w:r w:rsidRPr="00A10C9B">
        <w:rPr>
          <w:sz w:val="28"/>
          <w:szCs w:val="28"/>
          <w:u w:val="single"/>
        </w:rPr>
        <w:t>Опасные геологические процессы и явления</w:t>
      </w:r>
      <w:r w:rsidRPr="00A10C9B">
        <w:rPr>
          <w:sz w:val="28"/>
          <w:szCs w:val="28"/>
        </w:rPr>
        <w:t xml:space="preserve">. В инженерно-геологическом отношении территория </w:t>
      </w:r>
      <w:r w:rsidR="00147602">
        <w:rPr>
          <w:sz w:val="28"/>
          <w:szCs w:val="28"/>
          <w:lang w:eastAsia="ar-SA" w:bidi="en-US"/>
        </w:rPr>
        <w:t>Знаменского</w:t>
      </w:r>
      <w:r w:rsidR="00C866E5" w:rsidRPr="00A10C9B">
        <w:rPr>
          <w:sz w:val="28"/>
          <w:szCs w:val="28"/>
          <w:lang w:eastAsia="ar-SA" w:bidi="en-US"/>
        </w:rPr>
        <w:t xml:space="preserve"> сельсовета </w:t>
      </w:r>
      <w:r w:rsidRPr="00A10C9B">
        <w:rPr>
          <w:sz w:val="28"/>
          <w:szCs w:val="28"/>
        </w:rPr>
        <w:t>в основном, является благоприятной для организации строительства. Местность пересеченная и представлена увалистым рельефом, развитой овражно-балочной сетью, сетью мелких озер.</w:t>
      </w:r>
    </w:p>
    <w:p w14:paraId="3E889B09" w14:textId="77777777" w:rsidR="00CC6D80" w:rsidRPr="00A10C9B" w:rsidRDefault="00CC6D80" w:rsidP="00CC6D80">
      <w:pPr>
        <w:suppressAutoHyphens/>
        <w:ind w:firstLine="720"/>
        <w:rPr>
          <w:sz w:val="28"/>
          <w:szCs w:val="28"/>
        </w:rPr>
      </w:pPr>
      <w:r w:rsidRPr="00A10C9B">
        <w:rPr>
          <w:sz w:val="28"/>
          <w:szCs w:val="28"/>
        </w:rPr>
        <w:t xml:space="preserve">Для предотвращения эрозии, </w:t>
      </w:r>
      <w:proofErr w:type="spellStart"/>
      <w:r w:rsidRPr="00A10C9B">
        <w:rPr>
          <w:sz w:val="28"/>
          <w:szCs w:val="28"/>
        </w:rPr>
        <w:t>оврагообразования</w:t>
      </w:r>
      <w:proofErr w:type="spellEnd"/>
      <w:r w:rsidRPr="00A10C9B">
        <w:rPr>
          <w:sz w:val="28"/>
          <w:szCs w:val="28"/>
        </w:rPr>
        <w:t xml:space="preserve"> и заболачивания почв, необходимо выполнение дополнительных инженерно-технических мероприятий:</w:t>
      </w:r>
    </w:p>
    <w:p w14:paraId="19B08F86"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организация поверхностного стока и поверхностное осушение;</w:t>
      </w:r>
    </w:p>
    <w:p w14:paraId="257EC6B2"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берегоукрепление;</w:t>
      </w:r>
    </w:p>
    <w:p w14:paraId="0B996B4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благоустройство оврагов и укрепление крутых склонов рельефа;</w:t>
      </w:r>
    </w:p>
    <w:p w14:paraId="17B5BA72"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осушение болотистых участков и комплексная мелиорация земель;</w:t>
      </w:r>
    </w:p>
    <w:p w14:paraId="31BE629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посев трав и кустарниковой растительности на склонах оврагов и берегов.</w:t>
      </w:r>
    </w:p>
    <w:p w14:paraId="6FD9C12D" w14:textId="192EE699" w:rsidR="00CC6D80" w:rsidRPr="00A10C9B" w:rsidRDefault="00CC6D80" w:rsidP="00CC6D80">
      <w:pPr>
        <w:suppressAutoHyphens/>
        <w:ind w:firstLine="720"/>
        <w:rPr>
          <w:sz w:val="28"/>
          <w:szCs w:val="28"/>
        </w:rPr>
      </w:pPr>
      <w:r w:rsidRPr="00A10C9B">
        <w:rPr>
          <w:sz w:val="28"/>
          <w:szCs w:val="28"/>
          <w:u w:val="single"/>
        </w:rPr>
        <w:t>Опасные гидрологические явления и процессы.</w:t>
      </w:r>
      <w:r w:rsidRPr="00A10C9B">
        <w:rPr>
          <w:sz w:val="28"/>
          <w:szCs w:val="28"/>
        </w:rPr>
        <w:t xml:space="preserve"> Вероятность природных ЧС, обусловленных опасными гидрологическими явлениями на территории муниципального образования незначительна. Опасные гидрологические явления могут наблюдаться на реках в периоды весеннего половодья и паводков. При этом населенные пункты </w:t>
      </w:r>
      <w:r w:rsidR="00147602">
        <w:rPr>
          <w:sz w:val="28"/>
          <w:szCs w:val="28"/>
          <w:lang w:eastAsia="ar-SA" w:bidi="en-US"/>
        </w:rPr>
        <w:t>Знаменского</w:t>
      </w:r>
      <w:r w:rsidR="009C7B3E" w:rsidRPr="00A10C9B">
        <w:rPr>
          <w:sz w:val="28"/>
          <w:szCs w:val="28"/>
          <w:lang w:eastAsia="ar-SA" w:bidi="en-US"/>
        </w:rPr>
        <w:t xml:space="preserve"> сельсовета </w:t>
      </w:r>
      <w:r w:rsidRPr="00A10C9B">
        <w:rPr>
          <w:sz w:val="28"/>
          <w:szCs w:val="28"/>
        </w:rPr>
        <w:t>и хозяйственные объекты в зону затопления и подтопления паводковыми водами не попадают. Поэтому, необходимость планирования инженерной защиты территории от затопления и подтопления отсутствует.</w:t>
      </w:r>
    </w:p>
    <w:p w14:paraId="0FD4D8A2" w14:textId="77777777" w:rsidR="00CC6D80" w:rsidRPr="00A10C9B" w:rsidRDefault="00CC6D80" w:rsidP="00CC6D80">
      <w:pPr>
        <w:suppressAutoHyphens/>
        <w:ind w:firstLine="720"/>
        <w:rPr>
          <w:sz w:val="28"/>
          <w:szCs w:val="28"/>
        </w:rPr>
      </w:pPr>
      <w:r w:rsidRPr="00A10C9B">
        <w:rPr>
          <w:sz w:val="28"/>
          <w:szCs w:val="28"/>
        </w:rPr>
        <w:t xml:space="preserve">В соответствии с частью 5 статьи 67.1 Водного кодекса РФ границы зон затопления, подтопления определяются уполномоченным Правительством Российской Федерации федеральным органом исполнительной власти с участием заинтересованных органов исполнительной власти субъектов </w:t>
      </w:r>
      <w:r w:rsidRPr="00A10C9B">
        <w:rPr>
          <w:sz w:val="28"/>
          <w:szCs w:val="28"/>
        </w:rPr>
        <w:lastRenderedPageBreak/>
        <w:t xml:space="preserve">Российской Федерации и органов местного самоуправления в </w:t>
      </w:r>
      <w:hyperlink r:id="rId24" w:anchor="dst100011" w:history="1">
        <w:r w:rsidRPr="00A10C9B">
          <w:rPr>
            <w:sz w:val="28"/>
            <w:szCs w:val="28"/>
          </w:rPr>
          <w:t>порядке</w:t>
        </w:r>
      </w:hyperlink>
      <w:r w:rsidRPr="00A10C9B">
        <w:rPr>
          <w:sz w:val="28"/>
          <w:szCs w:val="28"/>
        </w:rPr>
        <w:t>, установленном Правительством Российской Федерации.</w:t>
      </w:r>
    </w:p>
    <w:p w14:paraId="738766EF" w14:textId="77777777" w:rsidR="00CC6D80" w:rsidRPr="00A10C9B" w:rsidRDefault="00CC6D80" w:rsidP="00CC6D80">
      <w:pPr>
        <w:suppressAutoHyphens/>
        <w:ind w:firstLine="720"/>
        <w:rPr>
          <w:sz w:val="28"/>
          <w:szCs w:val="28"/>
        </w:rPr>
      </w:pPr>
      <w:bookmarkStart w:id="172" w:name="_Toc518481638"/>
      <w:bookmarkStart w:id="173" w:name="_Toc520277895"/>
      <w:bookmarkStart w:id="174" w:name="_Toc16761366"/>
      <w:bookmarkStart w:id="175" w:name="_Toc52356473"/>
      <w:r w:rsidRPr="00A10C9B">
        <w:rPr>
          <w:sz w:val="28"/>
          <w:szCs w:val="28"/>
        </w:rPr>
        <w:t xml:space="preserve">В целях обеспечения безопасности и охраны людей, предотвращения чрезвычайных ситуаций на водных объектах </w:t>
      </w:r>
      <w:r w:rsidRPr="00A10C9B">
        <w:rPr>
          <w:sz w:val="28"/>
          <w:szCs w:val="28"/>
          <w:lang w:eastAsia="x-none"/>
        </w:rPr>
        <w:t>муниципального образования</w:t>
      </w:r>
      <w:r w:rsidRPr="00A10C9B">
        <w:rPr>
          <w:sz w:val="28"/>
          <w:szCs w:val="28"/>
          <w:lang w:val="x-none" w:eastAsia="x-none"/>
        </w:rPr>
        <w:t xml:space="preserve"> </w:t>
      </w:r>
      <w:r w:rsidRPr="00A10C9B">
        <w:rPr>
          <w:sz w:val="28"/>
          <w:szCs w:val="28"/>
        </w:rPr>
        <w:t>предусмотрено:</w:t>
      </w:r>
    </w:p>
    <w:p w14:paraId="2C84E5D9"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прогнозирование опасных гидрологических явлений и процессов;</w:t>
      </w:r>
    </w:p>
    <w:p w14:paraId="0172759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соблюдение установленных статьей 67.1 Водного кодекса Российской Федерации ограничений и условий осуществления хозяйственной деятельности в зонах возможного затопления, подтопления;</w:t>
      </w:r>
    </w:p>
    <w:p w14:paraId="1F16382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на картографической основе определены границы водоохранных зон, на территории которых вводятся дополнительные ограничения хозяйственной и иной деятельности;</w:t>
      </w:r>
    </w:p>
    <w:p w14:paraId="327564F9"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установление и обустройство мест для массового отдыха и занятия спортом на водных объектах (зоны рекреации), создание ведомственных спасательных постов на территории зоны рекреации;</w:t>
      </w:r>
    </w:p>
    <w:p w14:paraId="5CAF6EE6"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установление мест, где запрещены купания, катания на лодках, забор воды для питьевых нужд, водопой скота, другие условия общего водопользования;</w:t>
      </w:r>
    </w:p>
    <w:p w14:paraId="513E45D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исключение строительства нового жилья, садовых и дачных строений, объектов производственного и социального назначения, транспортной и энергетической инфраструктуры в зонах, подверженных риску затопления, подтопления (п.4 Перечня поручений № Пр-2166 Президента Российской Федерации по итогам совещания по ликвидации последствий паводковой ситуации в регионах Российской Федерации 4 сентября </w:t>
      </w:r>
      <w:smartTag w:uri="urn:schemas-microsoft-com:office:smarttags" w:element="metricconverter">
        <w:smartTagPr>
          <w:attr w:name="ProductID" w:val="2014 г"/>
        </w:smartTagPr>
        <w:r w:rsidRPr="00A10C9B">
          <w:rPr>
            <w:bCs/>
            <w:spacing w:val="-1"/>
            <w:sz w:val="28"/>
            <w:szCs w:val="28"/>
          </w:rPr>
          <w:t>2014 г</w:t>
        </w:r>
      </w:smartTag>
      <w:r w:rsidRPr="00A10C9B">
        <w:rPr>
          <w:bCs/>
          <w:spacing w:val="-1"/>
          <w:sz w:val="28"/>
          <w:szCs w:val="28"/>
        </w:rPr>
        <w:t>.).</w:t>
      </w:r>
    </w:p>
    <w:p w14:paraId="5D0AD20D" w14:textId="4424BA7A" w:rsidR="00CC6D80" w:rsidRPr="00A10C9B" w:rsidRDefault="00CC6D80" w:rsidP="00CC6D80">
      <w:pPr>
        <w:pStyle w:val="30"/>
        <w:numPr>
          <w:ilvl w:val="2"/>
          <w:numId w:val="2"/>
        </w:numPr>
        <w:tabs>
          <w:tab w:val="num" w:pos="284"/>
        </w:tabs>
        <w:ind w:left="0" w:firstLine="0"/>
        <w:rPr>
          <w:i w:val="0"/>
          <w:sz w:val="28"/>
          <w:szCs w:val="28"/>
        </w:rPr>
      </w:pPr>
      <w:bookmarkStart w:id="176" w:name="_Toc67388856"/>
      <w:bookmarkStart w:id="177" w:name="_Toc70076877"/>
      <w:bookmarkStart w:id="178" w:name="_Toc78378183"/>
      <w:bookmarkStart w:id="179" w:name="_Toc80880522"/>
      <w:bookmarkStart w:id="180" w:name="_Toc105658682"/>
      <w:bookmarkStart w:id="181" w:name="_Toc121306829"/>
      <w:r w:rsidRPr="00A10C9B">
        <w:rPr>
          <w:i w:val="0"/>
          <w:sz w:val="28"/>
          <w:szCs w:val="28"/>
        </w:rPr>
        <w:t xml:space="preserve">Перечень источников чрезвычайных ситуаций техногенного характера, возможных на территории </w:t>
      </w:r>
      <w:bookmarkEnd w:id="172"/>
      <w:bookmarkEnd w:id="173"/>
      <w:bookmarkEnd w:id="174"/>
      <w:bookmarkEnd w:id="175"/>
      <w:bookmarkEnd w:id="176"/>
      <w:bookmarkEnd w:id="177"/>
      <w:bookmarkEnd w:id="178"/>
      <w:bookmarkEnd w:id="179"/>
      <w:bookmarkEnd w:id="180"/>
      <w:r w:rsidR="00147602">
        <w:rPr>
          <w:i w:val="0"/>
          <w:sz w:val="28"/>
          <w:szCs w:val="28"/>
        </w:rPr>
        <w:t>Знаменского</w:t>
      </w:r>
      <w:r w:rsidR="00991F0F" w:rsidRPr="00A10C9B">
        <w:rPr>
          <w:i w:val="0"/>
          <w:sz w:val="28"/>
          <w:szCs w:val="28"/>
        </w:rPr>
        <w:t xml:space="preserve"> сельсовета</w:t>
      </w:r>
      <w:bookmarkEnd w:id="181"/>
    </w:p>
    <w:p w14:paraId="0329215B" w14:textId="7AE0C02E" w:rsidR="00CC6D80" w:rsidRPr="00A10C9B" w:rsidRDefault="00CC6D80" w:rsidP="00CC6D80">
      <w:pPr>
        <w:spacing w:line="238" w:lineRule="auto"/>
        <w:ind w:left="20" w:firstLine="567"/>
        <w:rPr>
          <w:rFonts w:cs="Arial"/>
          <w:bCs/>
          <w:sz w:val="28"/>
          <w:szCs w:val="28"/>
        </w:rPr>
      </w:pPr>
      <w:r w:rsidRPr="00A10C9B">
        <w:rPr>
          <w:rFonts w:cs="Arial"/>
          <w:bCs/>
          <w:sz w:val="28"/>
          <w:szCs w:val="28"/>
        </w:rPr>
        <w:t xml:space="preserve">Техногенная составляющая является основной среди источников чрезвычайных ситуаций. На территории </w:t>
      </w:r>
      <w:r w:rsidR="00147602">
        <w:rPr>
          <w:sz w:val="28"/>
          <w:szCs w:val="28"/>
        </w:rPr>
        <w:t>Знаменского</w:t>
      </w:r>
      <w:r w:rsidR="00991F0F" w:rsidRPr="00A10C9B">
        <w:rPr>
          <w:sz w:val="28"/>
          <w:szCs w:val="28"/>
        </w:rPr>
        <w:t xml:space="preserve"> сельсовета </w:t>
      </w:r>
      <w:r w:rsidRPr="00A10C9B">
        <w:rPr>
          <w:rFonts w:cs="Arial"/>
          <w:bCs/>
          <w:sz w:val="28"/>
          <w:szCs w:val="28"/>
        </w:rPr>
        <w:t>эксплуатируются котельная, трансформаторные подстанции, проложены инженерные сети и сети энергоснабжения. В муниципальном образовании проходят автомобильные дороги регионального значения. Основной вид экономической деятельности данной территории – сельское хозяйство.</w:t>
      </w:r>
    </w:p>
    <w:p w14:paraId="5BF1515C"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Все эти объекты и предприятия в процессе эксплуатации создают различные опасности техногенного характера.</w:t>
      </w:r>
    </w:p>
    <w:p w14:paraId="53CB2431" w14:textId="77777777" w:rsidR="00CC6D80" w:rsidRPr="00A10C9B" w:rsidRDefault="00CC6D80" w:rsidP="00CC6D80">
      <w:pPr>
        <w:pStyle w:val="a2"/>
        <w:spacing w:before="120"/>
        <w:rPr>
          <w:b/>
          <w:bCs/>
          <w:sz w:val="28"/>
          <w:szCs w:val="28"/>
          <w:lang w:val="ru-RU"/>
        </w:rPr>
      </w:pPr>
      <w:r w:rsidRPr="00A10C9B">
        <w:rPr>
          <w:b/>
          <w:bCs/>
          <w:sz w:val="28"/>
          <w:szCs w:val="28"/>
          <w:lang w:val="ru-RU"/>
        </w:rPr>
        <w:t>Химически опасные объекты – аварии с угрозой выброса аварийно-химически опасных веществ (АХОВ)</w:t>
      </w:r>
    </w:p>
    <w:p w14:paraId="3338609D" w14:textId="77777777" w:rsidR="00CC6D80" w:rsidRPr="00A10C9B" w:rsidRDefault="00CC6D80" w:rsidP="00CC6D80">
      <w:pPr>
        <w:ind w:left="709"/>
        <w:rPr>
          <w:rFonts w:eastAsia="Calibri"/>
          <w:sz w:val="28"/>
          <w:szCs w:val="28"/>
          <w:u w:val="single"/>
          <w:lang w:eastAsia="en-US"/>
        </w:rPr>
      </w:pPr>
      <w:r w:rsidRPr="00A10C9B">
        <w:rPr>
          <w:rFonts w:eastAsia="Calibri"/>
          <w:sz w:val="28"/>
          <w:szCs w:val="28"/>
          <w:u w:val="single"/>
          <w:lang w:eastAsia="en-US"/>
        </w:rPr>
        <w:t>Риски возникновения аварий на химически опасных объектах</w:t>
      </w:r>
    </w:p>
    <w:p w14:paraId="14DF47B2"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Проектируемая территория не попадает в зону риска возникновения аварий на химически опасных объектах.</w:t>
      </w:r>
    </w:p>
    <w:p w14:paraId="54CE3747" w14:textId="77777777" w:rsidR="00CC6D80" w:rsidRPr="00A10C9B" w:rsidRDefault="00CC6D80" w:rsidP="00CC6D80">
      <w:pPr>
        <w:ind w:left="709"/>
        <w:rPr>
          <w:rFonts w:eastAsia="Calibri"/>
          <w:sz w:val="28"/>
          <w:szCs w:val="28"/>
          <w:u w:val="single"/>
          <w:lang w:eastAsia="en-US"/>
        </w:rPr>
      </w:pPr>
      <w:r w:rsidRPr="00A10C9B">
        <w:rPr>
          <w:rFonts w:eastAsia="Calibri"/>
          <w:sz w:val="28"/>
          <w:szCs w:val="28"/>
          <w:u w:val="single"/>
          <w:lang w:eastAsia="en-US"/>
        </w:rPr>
        <w:lastRenderedPageBreak/>
        <w:t>Риски возникновения аварий на радиационно-опасных объектах</w:t>
      </w:r>
    </w:p>
    <w:p w14:paraId="062B80CE"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Проектируемая территория не попадает в зону риска возникновения аварий на радиационно-опасных объектах.</w:t>
      </w:r>
    </w:p>
    <w:p w14:paraId="4DF9026D" w14:textId="77777777" w:rsidR="00CC6D80" w:rsidRPr="00A10C9B" w:rsidRDefault="00CC6D80" w:rsidP="00CC6D80">
      <w:pPr>
        <w:ind w:left="709"/>
        <w:rPr>
          <w:rFonts w:eastAsia="Calibri"/>
          <w:sz w:val="28"/>
          <w:szCs w:val="28"/>
          <w:u w:val="single"/>
          <w:lang w:eastAsia="en-US"/>
        </w:rPr>
      </w:pPr>
      <w:r w:rsidRPr="00A10C9B">
        <w:rPr>
          <w:rFonts w:eastAsia="Calibri"/>
          <w:sz w:val="28"/>
          <w:szCs w:val="28"/>
          <w:u w:val="single"/>
          <w:lang w:eastAsia="en-US"/>
        </w:rPr>
        <w:t xml:space="preserve">Риски возникновения аварий на </w:t>
      </w:r>
      <w:proofErr w:type="spellStart"/>
      <w:r w:rsidRPr="00A10C9B">
        <w:rPr>
          <w:rFonts w:eastAsia="Calibri"/>
          <w:sz w:val="28"/>
          <w:szCs w:val="28"/>
          <w:u w:val="single"/>
          <w:lang w:eastAsia="en-US"/>
        </w:rPr>
        <w:t>пожаровзрывоопасных</w:t>
      </w:r>
      <w:proofErr w:type="spellEnd"/>
      <w:r w:rsidRPr="00A10C9B">
        <w:rPr>
          <w:rFonts w:eastAsia="Calibri"/>
          <w:sz w:val="28"/>
          <w:szCs w:val="28"/>
          <w:u w:val="single"/>
          <w:lang w:eastAsia="en-US"/>
        </w:rPr>
        <w:t xml:space="preserve"> объектах</w:t>
      </w:r>
    </w:p>
    <w:p w14:paraId="4BEEF89A" w14:textId="77777777" w:rsidR="00422260" w:rsidRPr="00A10C9B" w:rsidRDefault="00422260" w:rsidP="00422260">
      <w:pPr>
        <w:spacing w:line="238" w:lineRule="auto"/>
        <w:ind w:left="20" w:firstLine="567"/>
        <w:rPr>
          <w:rFonts w:cs="Arial"/>
          <w:bCs/>
          <w:sz w:val="28"/>
          <w:szCs w:val="28"/>
        </w:rPr>
      </w:pPr>
      <w:r w:rsidRPr="00A10C9B">
        <w:rPr>
          <w:rFonts w:cs="Arial"/>
          <w:bCs/>
          <w:sz w:val="28"/>
          <w:szCs w:val="28"/>
        </w:rPr>
        <w:t>Включают:</w:t>
      </w:r>
    </w:p>
    <w:p w14:paraId="29C3FC92" w14:textId="77777777" w:rsidR="00422260" w:rsidRPr="00A10C9B" w:rsidRDefault="00422260">
      <w:pPr>
        <w:pStyle w:val="afff3"/>
        <w:numPr>
          <w:ilvl w:val="0"/>
          <w:numId w:val="10"/>
        </w:numPr>
        <w:ind w:left="1064"/>
        <w:rPr>
          <w:bCs/>
          <w:spacing w:val="-1"/>
          <w:sz w:val="28"/>
          <w:szCs w:val="28"/>
        </w:rPr>
      </w:pPr>
      <w:r w:rsidRPr="00A10C9B">
        <w:rPr>
          <w:bCs/>
          <w:spacing w:val="-1"/>
          <w:sz w:val="28"/>
          <w:szCs w:val="28"/>
        </w:rPr>
        <w:t>объекты добычи газа и газопроводного транспорта;</w:t>
      </w:r>
    </w:p>
    <w:p w14:paraId="5EBD3199" w14:textId="77777777" w:rsidR="00422260" w:rsidRPr="00A10C9B" w:rsidRDefault="00422260">
      <w:pPr>
        <w:pStyle w:val="afff3"/>
        <w:numPr>
          <w:ilvl w:val="0"/>
          <w:numId w:val="10"/>
        </w:numPr>
        <w:ind w:left="1064"/>
        <w:rPr>
          <w:bCs/>
          <w:spacing w:val="-1"/>
          <w:sz w:val="28"/>
          <w:szCs w:val="28"/>
        </w:rPr>
      </w:pPr>
      <w:r w:rsidRPr="00A10C9B">
        <w:rPr>
          <w:bCs/>
          <w:spacing w:val="-1"/>
          <w:sz w:val="28"/>
          <w:szCs w:val="28"/>
        </w:rPr>
        <w:t>объекты хранения ГСМ и газа (нефтебазы, АЗС, АГЗС);</w:t>
      </w:r>
    </w:p>
    <w:p w14:paraId="1B249C24" w14:textId="77777777" w:rsidR="00422260" w:rsidRPr="00A10C9B" w:rsidRDefault="00422260">
      <w:pPr>
        <w:pStyle w:val="afff3"/>
        <w:numPr>
          <w:ilvl w:val="0"/>
          <w:numId w:val="10"/>
        </w:numPr>
        <w:ind w:left="1064"/>
        <w:rPr>
          <w:bCs/>
          <w:spacing w:val="-1"/>
          <w:sz w:val="28"/>
          <w:szCs w:val="28"/>
        </w:rPr>
      </w:pPr>
      <w:r w:rsidRPr="00A10C9B">
        <w:rPr>
          <w:bCs/>
          <w:spacing w:val="-1"/>
          <w:sz w:val="28"/>
          <w:szCs w:val="28"/>
        </w:rPr>
        <w:t>прочие объекты.</w:t>
      </w:r>
    </w:p>
    <w:p w14:paraId="0016E793" w14:textId="77777777" w:rsidR="00CC6D80" w:rsidRPr="00A10C9B" w:rsidRDefault="00CC6D80" w:rsidP="00CC6D80">
      <w:pPr>
        <w:ind w:left="709"/>
        <w:rPr>
          <w:rFonts w:eastAsia="Calibri"/>
          <w:sz w:val="28"/>
          <w:szCs w:val="28"/>
          <w:u w:val="single"/>
          <w:lang w:eastAsia="en-US"/>
        </w:rPr>
      </w:pPr>
      <w:r w:rsidRPr="00A10C9B">
        <w:rPr>
          <w:rFonts w:eastAsia="Calibri"/>
          <w:sz w:val="28"/>
          <w:szCs w:val="28"/>
          <w:u w:val="single"/>
          <w:lang w:eastAsia="en-US"/>
        </w:rPr>
        <w:t>Риски возникновения аварий на электросетях</w:t>
      </w:r>
    </w:p>
    <w:p w14:paraId="09BE9C84" w14:textId="77777777" w:rsidR="00CC6D80" w:rsidRPr="00A10C9B" w:rsidRDefault="00CC6D80" w:rsidP="00CC6D80">
      <w:pPr>
        <w:suppressAutoHyphens/>
        <w:ind w:firstLine="720"/>
        <w:rPr>
          <w:sz w:val="28"/>
          <w:szCs w:val="28"/>
        </w:rPr>
      </w:pPr>
      <w:r w:rsidRPr="00A10C9B">
        <w:rPr>
          <w:sz w:val="28"/>
          <w:szCs w:val="28"/>
        </w:rPr>
        <w:t>Наибольший риск возникновения аварий и происшествий на объектах электроснабжения, связанный со значительным возрастанием нагрузок в холодное время года, тяжелыми условиями эксплуатации технологического оборудования, человеческим фактором.</w:t>
      </w:r>
    </w:p>
    <w:p w14:paraId="70872A93" w14:textId="77777777" w:rsidR="00CC6D80" w:rsidRPr="00A10C9B" w:rsidRDefault="00CC6D80" w:rsidP="00CC6D80">
      <w:pPr>
        <w:suppressAutoHyphens/>
        <w:ind w:firstLine="720"/>
        <w:rPr>
          <w:sz w:val="28"/>
          <w:szCs w:val="28"/>
        </w:rPr>
      </w:pPr>
      <w:r w:rsidRPr="00A10C9B">
        <w:rPr>
          <w:sz w:val="28"/>
          <w:szCs w:val="28"/>
        </w:rPr>
        <w:t xml:space="preserve">На электрических сетях возможны такие аварийные ситуации как обрыв проводов, повреждение опор, железобетонных приставок, выходов из строя основного трансформатора, неисправность разъединителей, пробой изоляторов 10кВ, повреждение </w:t>
      </w:r>
      <w:proofErr w:type="spellStart"/>
      <w:r w:rsidRPr="00A10C9B">
        <w:rPr>
          <w:sz w:val="28"/>
          <w:szCs w:val="28"/>
        </w:rPr>
        <w:t>КТП</w:t>
      </w:r>
      <w:proofErr w:type="spellEnd"/>
      <w:r w:rsidRPr="00A10C9B">
        <w:rPr>
          <w:sz w:val="28"/>
          <w:szCs w:val="28"/>
        </w:rPr>
        <w:t xml:space="preserve"> 10/0,4кВ.</w:t>
      </w:r>
    </w:p>
    <w:p w14:paraId="0C7940DC" w14:textId="77777777" w:rsidR="00CC6D80" w:rsidRPr="00A10C9B" w:rsidRDefault="00CC6D80" w:rsidP="00CC6D80">
      <w:pPr>
        <w:suppressAutoHyphens/>
        <w:ind w:firstLine="720"/>
        <w:rPr>
          <w:sz w:val="28"/>
          <w:szCs w:val="28"/>
        </w:rPr>
      </w:pPr>
      <w:r w:rsidRPr="00A10C9B">
        <w:rPr>
          <w:sz w:val="28"/>
          <w:szCs w:val="28"/>
        </w:rPr>
        <w:t>На сетях связи возможны такие аварийные ситуации как обрыв проводов воздушных линий, повреждение опор, выход из строя станций АТС как электронных, так и координатных, повреждение радиорелейной линии.</w:t>
      </w:r>
    </w:p>
    <w:p w14:paraId="22B9F823" w14:textId="77777777" w:rsidR="00CC6D80" w:rsidRPr="00A10C9B" w:rsidRDefault="00CC6D80" w:rsidP="00CC6D80">
      <w:pPr>
        <w:suppressAutoHyphens/>
        <w:ind w:firstLine="720"/>
        <w:rPr>
          <w:sz w:val="28"/>
          <w:szCs w:val="28"/>
        </w:rPr>
      </w:pPr>
      <w:r w:rsidRPr="00A10C9B">
        <w:rPr>
          <w:sz w:val="28"/>
          <w:szCs w:val="28"/>
        </w:rPr>
        <w:t>Аварии на электроэнергетических системах могут привести к перерывам электроснабжения потребителей, выходу из строя установок, обеспечивающих жизнедеятельность, создать пожароопасную ситуацию.</w:t>
      </w:r>
    </w:p>
    <w:p w14:paraId="537123BE" w14:textId="77777777" w:rsidR="00CC6D80" w:rsidRPr="00A10C9B" w:rsidRDefault="00CC6D80" w:rsidP="00CC6D80">
      <w:pPr>
        <w:suppressAutoHyphens/>
        <w:ind w:firstLine="720"/>
        <w:rPr>
          <w:sz w:val="28"/>
          <w:szCs w:val="28"/>
        </w:rPr>
      </w:pPr>
      <w:r w:rsidRPr="00A10C9B">
        <w:rPr>
          <w:sz w:val="28"/>
          <w:szCs w:val="28"/>
        </w:rPr>
        <w:t>Опасными стихийными бедствиями для объектов энергетики являются сильный порывистый ветер, гололед (снижается надежность работы энергосистемы в районах гололеда из-за «пляски» и обрыва проводов ЛЭП), продолжительные ливневые дожди.</w:t>
      </w:r>
    </w:p>
    <w:p w14:paraId="3674FF60" w14:textId="77777777" w:rsidR="00CC6D80" w:rsidRPr="00A10C9B" w:rsidRDefault="00CC6D80" w:rsidP="00CC6D80">
      <w:pPr>
        <w:suppressAutoHyphens/>
        <w:ind w:firstLine="720"/>
        <w:rPr>
          <w:sz w:val="28"/>
          <w:szCs w:val="28"/>
        </w:rPr>
      </w:pPr>
      <w:r w:rsidRPr="00A10C9B">
        <w:rPr>
          <w:sz w:val="28"/>
          <w:szCs w:val="28"/>
        </w:rPr>
        <w:t xml:space="preserve">При снегопадах, сильных ветрах, обледенения и несанкционированных действий организаций и физических лиц могут произойти тяжелые аварии из-за выхода из строя трансформаторных и понизительных подстанций. </w:t>
      </w:r>
    </w:p>
    <w:p w14:paraId="4175C710" w14:textId="77777777" w:rsidR="00CC6D80" w:rsidRPr="00A10C9B" w:rsidRDefault="00CC6D80" w:rsidP="00CC6D80">
      <w:pPr>
        <w:suppressAutoHyphens/>
        <w:ind w:firstLine="720"/>
        <w:rPr>
          <w:sz w:val="28"/>
          <w:szCs w:val="28"/>
        </w:rPr>
      </w:pPr>
      <w:r w:rsidRPr="00A10C9B">
        <w:rPr>
          <w:sz w:val="28"/>
          <w:szCs w:val="28"/>
        </w:rPr>
        <w:t>Аварийные ситуации на сетях связи устраняют специалисты районного узла электрической связи.</w:t>
      </w:r>
    </w:p>
    <w:p w14:paraId="5E628BB3" w14:textId="77777777" w:rsidR="00CC6D80" w:rsidRPr="00A10C9B" w:rsidRDefault="00CC6D80" w:rsidP="00CC6D80">
      <w:pPr>
        <w:suppressAutoHyphens/>
        <w:ind w:firstLine="720"/>
        <w:rPr>
          <w:sz w:val="28"/>
          <w:szCs w:val="28"/>
        </w:rPr>
      </w:pPr>
      <w:r w:rsidRPr="00A10C9B">
        <w:rPr>
          <w:sz w:val="28"/>
          <w:szCs w:val="28"/>
        </w:rPr>
        <w:t>Возможные ЧС на электроэнергетических системах и системах связи могут быть не более муниципального масштаба.</w:t>
      </w:r>
    </w:p>
    <w:p w14:paraId="05963888" w14:textId="77777777" w:rsidR="00CC6D80" w:rsidRPr="00A10C9B" w:rsidRDefault="00CC6D80" w:rsidP="00CC6D80">
      <w:pPr>
        <w:ind w:left="709"/>
        <w:rPr>
          <w:rFonts w:eastAsia="Calibri"/>
          <w:sz w:val="28"/>
          <w:szCs w:val="28"/>
          <w:u w:val="single"/>
          <w:lang w:eastAsia="en-US"/>
        </w:rPr>
      </w:pPr>
      <w:r w:rsidRPr="00A10C9B">
        <w:rPr>
          <w:rFonts w:eastAsia="Calibri"/>
          <w:sz w:val="28"/>
          <w:szCs w:val="28"/>
          <w:u w:val="single"/>
          <w:lang w:eastAsia="en-US"/>
        </w:rPr>
        <w:t>Риски возникновения аварий на гидродинамически опасных объектах</w:t>
      </w:r>
    </w:p>
    <w:p w14:paraId="743DCBB3" w14:textId="77777777" w:rsidR="00CC6D80" w:rsidRPr="00A10C9B" w:rsidRDefault="00CC6D80" w:rsidP="00CC6D80">
      <w:pPr>
        <w:suppressAutoHyphens/>
        <w:ind w:firstLine="720"/>
        <w:rPr>
          <w:sz w:val="28"/>
          <w:szCs w:val="28"/>
        </w:rPr>
      </w:pPr>
      <w:r w:rsidRPr="00A10C9B">
        <w:rPr>
          <w:sz w:val="28"/>
          <w:szCs w:val="28"/>
        </w:rPr>
        <w:t>Для защиты населения при катастрофическом затоплении местности в результате аварий на ГТС настоящим Проектом предлагается:</w:t>
      </w:r>
    </w:p>
    <w:p w14:paraId="01BC795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ограничение использования земельных участков, расположенных в нижних бьефах ГТС;</w:t>
      </w:r>
    </w:p>
    <w:p w14:paraId="36885E1E"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обеспечение мониторинга за состоянием ГТС, при необходимости организация в период прохождения половодья круглосуточного дежурства аварийных бригад на ГТС.</w:t>
      </w:r>
    </w:p>
    <w:p w14:paraId="288F785F" w14:textId="7F6F9328" w:rsidR="00CC6D80" w:rsidRPr="00A10C9B" w:rsidRDefault="00CC6D80" w:rsidP="00CC6D80">
      <w:pPr>
        <w:pStyle w:val="30"/>
        <w:numPr>
          <w:ilvl w:val="2"/>
          <w:numId w:val="2"/>
        </w:numPr>
        <w:tabs>
          <w:tab w:val="num" w:pos="284"/>
        </w:tabs>
        <w:ind w:left="0" w:firstLine="0"/>
        <w:rPr>
          <w:i w:val="0"/>
          <w:sz w:val="28"/>
          <w:szCs w:val="28"/>
        </w:rPr>
      </w:pPr>
      <w:bookmarkStart w:id="182" w:name="_Toc16761367"/>
      <w:bookmarkStart w:id="183" w:name="_Toc52356474"/>
      <w:bookmarkStart w:id="184" w:name="_Toc67388857"/>
      <w:bookmarkStart w:id="185" w:name="_Toc70076878"/>
      <w:bookmarkStart w:id="186" w:name="_Toc78378184"/>
      <w:bookmarkStart w:id="187" w:name="_Toc80880523"/>
      <w:bookmarkStart w:id="188" w:name="_Toc105658683"/>
      <w:bookmarkStart w:id="189" w:name="_Toc121306830"/>
      <w:r w:rsidRPr="00A10C9B">
        <w:rPr>
          <w:i w:val="0"/>
          <w:sz w:val="28"/>
          <w:szCs w:val="28"/>
        </w:rPr>
        <w:lastRenderedPageBreak/>
        <w:t>Риски возникновения опасных происшествий на транспорте при перевозке опасных грузов</w:t>
      </w:r>
      <w:bookmarkEnd w:id="182"/>
      <w:bookmarkEnd w:id="183"/>
      <w:bookmarkEnd w:id="184"/>
      <w:bookmarkEnd w:id="185"/>
      <w:bookmarkEnd w:id="186"/>
      <w:bookmarkEnd w:id="187"/>
      <w:bookmarkEnd w:id="188"/>
      <w:bookmarkEnd w:id="189"/>
    </w:p>
    <w:p w14:paraId="2309AC54" w14:textId="4E6B1F74" w:rsidR="00CC6D80" w:rsidRPr="00A10C9B" w:rsidRDefault="00CC6D80" w:rsidP="00CC6D80">
      <w:pPr>
        <w:suppressAutoHyphens/>
        <w:ind w:firstLine="720"/>
        <w:rPr>
          <w:sz w:val="28"/>
          <w:szCs w:val="28"/>
        </w:rPr>
      </w:pPr>
      <w:r w:rsidRPr="00A10C9B">
        <w:rPr>
          <w:sz w:val="28"/>
          <w:szCs w:val="28"/>
        </w:rPr>
        <w:t xml:space="preserve">Основным видом транспорта в муниципальном образовании является автомобильный транспорт. Дорожная сеть сельсовета представлена автодорогами </w:t>
      </w:r>
      <w:r w:rsidRPr="0071560F">
        <w:rPr>
          <w:sz w:val="28"/>
          <w:szCs w:val="28"/>
        </w:rPr>
        <w:t>межмуниципального значений (</w:t>
      </w:r>
      <w:r w:rsidR="006E23A9" w:rsidRPr="0071560F">
        <w:rPr>
          <w:sz w:val="28"/>
          <w:szCs w:val="28"/>
        </w:rPr>
        <w:t>50 ОП РЗ 50К-17р Новосибирск - Кочки - Павлодар</w:t>
      </w:r>
      <w:r w:rsidR="00731FB1" w:rsidRPr="0071560F">
        <w:rPr>
          <w:sz w:val="28"/>
          <w:szCs w:val="28"/>
        </w:rPr>
        <w:t>,</w:t>
      </w:r>
      <w:r w:rsidR="0071560F" w:rsidRPr="0071560F">
        <w:rPr>
          <w:sz w:val="28"/>
          <w:szCs w:val="28"/>
        </w:rPr>
        <w:t>50 ОП МЗ 50Н-1005 27 км а/д "К-17р" - Осиновка - Поповка</w:t>
      </w:r>
      <w:r w:rsidRPr="0071560F">
        <w:rPr>
          <w:sz w:val="28"/>
          <w:szCs w:val="28"/>
        </w:rPr>
        <w:t>), местного значения поселения и улично-дорожной сетью. На этих участках наиболее вероятно возникновение</w:t>
      </w:r>
      <w:r w:rsidRPr="00A10C9B">
        <w:rPr>
          <w:sz w:val="28"/>
          <w:szCs w:val="28"/>
        </w:rPr>
        <w:t xml:space="preserve"> ДТП и аварийных ситуаций, в том числе при прохождении автомобильных цистерн с химическими и взрывоопасными грузами. В результате этих аварий может возникнуть угроза населению, проживающему вблизи данных транспортных магистралей. Зоны поражения образуются в зависимости от вида и количества опасных веществ.</w:t>
      </w:r>
    </w:p>
    <w:p w14:paraId="4524E7DC" w14:textId="77777777" w:rsidR="00CC6D80" w:rsidRPr="00A10C9B" w:rsidRDefault="00CC6D80" w:rsidP="00CC6D80">
      <w:pPr>
        <w:suppressAutoHyphens/>
        <w:ind w:firstLine="720"/>
        <w:rPr>
          <w:sz w:val="28"/>
          <w:szCs w:val="28"/>
        </w:rPr>
      </w:pPr>
      <w:r w:rsidRPr="00A10C9B">
        <w:rPr>
          <w:sz w:val="28"/>
          <w:szCs w:val="28"/>
        </w:rPr>
        <w:t>Существующие автодороги являются опасными объектами транспортной инфраструктуры сельсовета.</w:t>
      </w:r>
    </w:p>
    <w:p w14:paraId="33DFB87E" w14:textId="77777777" w:rsidR="00CC6D80" w:rsidRPr="00A10C9B" w:rsidRDefault="00CC6D80" w:rsidP="00CC6D80">
      <w:pPr>
        <w:suppressAutoHyphens/>
        <w:ind w:firstLine="720"/>
        <w:rPr>
          <w:sz w:val="28"/>
          <w:szCs w:val="28"/>
        </w:rPr>
      </w:pPr>
      <w:r w:rsidRPr="00A10C9B">
        <w:rPr>
          <w:sz w:val="28"/>
          <w:szCs w:val="28"/>
        </w:rPr>
        <w:t xml:space="preserve">Для предотвращения ДТП и ЧС, связанных с перевозками на транспорте необходимо улучшить регулирование движения на проблемных участках, как силами ГИБДД, так и выставлением дополнительных знаков, оборудованием разметки и дорожных ограждений. А также, для пропуска опасных грузов по дорогам общего пользования, органами ГИБДД обязательно должны проверяться специальные разрешения, выдаваемые уполномоченными органами (Пр. Минтранс №304 от 12.08.2020), где устанавливаются определенные маршруты и время перевозок. </w:t>
      </w:r>
    </w:p>
    <w:p w14:paraId="28B57DE3" w14:textId="77777777" w:rsidR="00CC6D80" w:rsidRPr="00A10C9B" w:rsidRDefault="00CC6D80" w:rsidP="00CC6D80">
      <w:pPr>
        <w:pStyle w:val="a2"/>
        <w:spacing w:before="120"/>
        <w:rPr>
          <w:b/>
          <w:bCs/>
          <w:sz w:val="28"/>
          <w:szCs w:val="28"/>
          <w:lang w:val="ru-RU"/>
        </w:rPr>
      </w:pPr>
      <w:r w:rsidRPr="00A10C9B">
        <w:rPr>
          <w:b/>
          <w:bCs/>
          <w:sz w:val="28"/>
          <w:szCs w:val="28"/>
          <w:lang w:val="ru-RU"/>
        </w:rPr>
        <w:t>Риск возникновения аварий на автомобильном транспорте при перевозке опасных грузов</w:t>
      </w:r>
    </w:p>
    <w:p w14:paraId="55AB2536" w14:textId="77777777" w:rsidR="00CC6D80" w:rsidRPr="00A10C9B" w:rsidRDefault="00CC6D80" w:rsidP="00CC6D80">
      <w:pPr>
        <w:suppressAutoHyphens/>
        <w:ind w:firstLine="720"/>
        <w:rPr>
          <w:sz w:val="28"/>
          <w:szCs w:val="28"/>
        </w:rPr>
      </w:pPr>
      <w:r w:rsidRPr="00A10C9B">
        <w:rPr>
          <w:sz w:val="28"/>
          <w:szCs w:val="28"/>
        </w:rPr>
        <w:t>Возникновение аварии данного типа возможно при разгерметизации автомобильной цистерны, перевозящей легковоспламеняющиеся жидкости (</w:t>
      </w:r>
      <w:proofErr w:type="spellStart"/>
      <w:r w:rsidRPr="00A10C9B">
        <w:rPr>
          <w:sz w:val="28"/>
          <w:szCs w:val="28"/>
        </w:rPr>
        <w:t>ЛВЖ</w:t>
      </w:r>
      <w:proofErr w:type="spellEnd"/>
      <w:r w:rsidRPr="00A10C9B">
        <w:rPr>
          <w:sz w:val="28"/>
          <w:szCs w:val="28"/>
        </w:rPr>
        <w:t>) или сжиженные углеводородные газы (СУГ) в результате ДТП.</w:t>
      </w:r>
    </w:p>
    <w:p w14:paraId="21BF67DA" w14:textId="7F0168FD" w:rsidR="00CC6D80" w:rsidRPr="00A10C9B" w:rsidRDefault="00CC6D80" w:rsidP="00CC6D80">
      <w:pPr>
        <w:suppressAutoHyphens/>
        <w:ind w:firstLine="720"/>
        <w:rPr>
          <w:sz w:val="28"/>
          <w:szCs w:val="28"/>
        </w:rPr>
      </w:pPr>
      <w:r w:rsidRPr="00A10C9B">
        <w:rPr>
          <w:sz w:val="28"/>
          <w:szCs w:val="28"/>
        </w:rPr>
        <w:t xml:space="preserve">При возникновении аварии, связанной с утечкой СУГ </w:t>
      </w:r>
      <w:r w:rsidR="00731FB1" w:rsidRPr="00A10C9B">
        <w:rPr>
          <w:sz w:val="28"/>
          <w:szCs w:val="28"/>
        </w:rPr>
        <w:t>наиболее вероятными аварийными ситуациями,</w:t>
      </w:r>
      <w:r w:rsidRPr="00A10C9B">
        <w:rPr>
          <w:sz w:val="28"/>
          <w:szCs w:val="28"/>
        </w:rPr>
        <w:t xml:space="preserve"> являются:</w:t>
      </w:r>
    </w:p>
    <w:p w14:paraId="46FFEADD"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образование зоны разлива СУГ (последующая зона пожара);</w:t>
      </w:r>
    </w:p>
    <w:p w14:paraId="62E203DD"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образование зоны взрывоопасных концентраций с последующим взрывом ТВС (зона мгновенного возникновения пожара – вспышки);</w:t>
      </w:r>
    </w:p>
    <w:p w14:paraId="13BB1E7D"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образование зоны избыточного давления воздушной ударной волны;</w:t>
      </w:r>
    </w:p>
    <w:p w14:paraId="0C8D55C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образование зоны теплового излучения при сгорании СУГ на площадке разлива;</w:t>
      </w:r>
    </w:p>
    <w:p w14:paraId="2520D896"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разрушение цистерны, выброс СУГ и образование «огненного шара»;</w:t>
      </w:r>
    </w:p>
    <w:p w14:paraId="7821C0C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образование зоны теплового излучения «огненного шара».</w:t>
      </w:r>
    </w:p>
    <w:p w14:paraId="41EDFE78" w14:textId="60847DBD" w:rsidR="00CC6D80" w:rsidRPr="00A10C9B" w:rsidRDefault="00CC6D80" w:rsidP="00CC6D80">
      <w:pPr>
        <w:suppressAutoHyphens/>
        <w:ind w:firstLine="720"/>
        <w:rPr>
          <w:sz w:val="28"/>
          <w:szCs w:val="28"/>
        </w:rPr>
      </w:pPr>
      <w:r w:rsidRPr="00A10C9B">
        <w:rPr>
          <w:sz w:val="28"/>
          <w:szCs w:val="28"/>
        </w:rPr>
        <w:t xml:space="preserve">При возникновении аварии, связанной с разливом </w:t>
      </w:r>
      <w:proofErr w:type="spellStart"/>
      <w:r w:rsidRPr="00A10C9B">
        <w:rPr>
          <w:sz w:val="28"/>
          <w:szCs w:val="28"/>
        </w:rPr>
        <w:t>ЛВЖ</w:t>
      </w:r>
      <w:proofErr w:type="spellEnd"/>
      <w:r w:rsidRPr="00A10C9B">
        <w:rPr>
          <w:sz w:val="28"/>
          <w:szCs w:val="28"/>
        </w:rPr>
        <w:t xml:space="preserve"> </w:t>
      </w:r>
      <w:r w:rsidR="00731FB1" w:rsidRPr="00A10C9B">
        <w:rPr>
          <w:sz w:val="28"/>
          <w:szCs w:val="28"/>
        </w:rPr>
        <w:t>наиболее вероятными аварийными ситуациями,</w:t>
      </w:r>
      <w:r w:rsidRPr="00A10C9B">
        <w:rPr>
          <w:sz w:val="28"/>
          <w:szCs w:val="28"/>
        </w:rPr>
        <w:t xml:space="preserve"> являются:</w:t>
      </w:r>
    </w:p>
    <w:p w14:paraId="62480973"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образование зоны разлива </w:t>
      </w:r>
      <w:proofErr w:type="spellStart"/>
      <w:r w:rsidRPr="00A10C9B">
        <w:rPr>
          <w:bCs/>
          <w:spacing w:val="-1"/>
          <w:sz w:val="28"/>
          <w:szCs w:val="28"/>
        </w:rPr>
        <w:t>ЛВЖ</w:t>
      </w:r>
      <w:proofErr w:type="spellEnd"/>
      <w:r w:rsidRPr="00A10C9B">
        <w:rPr>
          <w:bCs/>
          <w:spacing w:val="-1"/>
          <w:sz w:val="28"/>
          <w:szCs w:val="28"/>
        </w:rPr>
        <w:t xml:space="preserve"> (последующая зона пожара);</w:t>
      </w:r>
    </w:p>
    <w:p w14:paraId="009F620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lastRenderedPageBreak/>
        <w:t>образование зоны взрывоопасных концентраций с последующим взрывом ТВС (зона мгновенного возникновения пожара-вспышки);</w:t>
      </w:r>
    </w:p>
    <w:p w14:paraId="7D80C443"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образование избыточного давления воздушной ударной волны;</w:t>
      </w:r>
    </w:p>
    <w:p w14:paraId="4FF64C1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образование теплового излучения при горении </w:t>
      </w:r>
      <w:proofErr w:type="spellStart"/>
      <w:r w:rsidRPr="00A10C9B">
        <w:rPr>
          <w:bCs/>
          <w:spacing w:val="-1"/>
          <w:sz w:val="28"/>
          <w:szCs w:val="28"/>
        </w:rPr>
        <w:t>ЛВЖ</w:t>
      </w:r>
      <w:proofErr w:type="spellEnd"/>
      <w:r w:rsidRPr="00A10C9B">
        <w:rPr>
          <w:bCs/>
          <w:spacing w:val="-1"/>
          <w:sz w:val="28"/>
          <w:szCs w:val="28"/>
        </w:rPr>
        <w:t xml:space="preserve"> на площадке разлива.</w:t>
      </w:r>
    </w:p>
    <w:p w14:paraId="36D2804D" w14:textId="77777777" w:rsidR="00CC6D80" w:rsidRPr="00A10C9B" w:rsidRDefault="00CC6D80" w:rsidP="00CC6D80">
      <w:pPr>
        <w:suppressAutoHyphens/>
        <w:ind w:firstLine="720"/>
        <w:rPr>
          <w:sz w:val="28"/>
          <w:szCs w:val="28"/>
        </w:rPr>
      </w:pPr>
      <w:r w:rsidRPr="00A10C9B">
        <w:rPr>
          <w:sz w:val="28"/>
          <w:szCs w:val="28"/>
        </w:rPr>
        <w:t xml:space="preserve">В случаях возникновения ДТП на автомобильном транспорте при перевозке </w:t>
      </w:r>
      <w:proofErr w:type="spellStart"/>
      <w:r w:rsidRPr="00A10C9B">
        <w:rPr>
          <w:sz w:val="28"/>
          <w:szCs w:val="28"/>
        </w:rPr>
        <w:t>ЛВЖ</w:t>
      </w:r>
      <w:proofErr w:type="spellEnd"/>
      <w:r w:rsidRPr="00A10C9B">
        <w:rPr>
          <w:sz w:val="28"/>
          <w:szCs w:val="28"/>
        </w:rPr>
        <w:t xml:space="preserve"> или сжиженных (сжатых) углеродистых газов могут возникнуть три основных вида аварии:</w:t>
      </w:r>
    </w:p>
    <w:p w14:paraId="4490D14E"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взрывное превращение облака топливовоздушной смеси (ТВС);</w:t>
      </w:r>
    </w:p>
    <w:p w14:paraId="02BA742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образование огненного шара;</w:t>
      </w:r>
    </w:p>
    <w:p w14:paraId="4607D031"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пожар пролива горючего вещества.</w:t>
      </w:r>
    </w:p>
    <w:p w14:paraId="34CACC95" w14:textId="77777777" w:rsidR="00CC6D80" w:rsidRPr="00A10C9B" w:rsidRDefault="00CC6D80" w:rsidP="00CC6D80">
      <w:pPr>
        <w:suppressAutoHyphens/>
        <w:ind w:firstLine="720"/>
        <w:rPr>
          <w:sz w:val="28"/>
          <w:szCs w:val="28"/>
        </w:rPr>
      </w:pPr>
      <w:r w:rsidRPr="00A10C9B">
        <w:rPr>
          <w:sz w:val="28"/>
          <w:szCs w:val="28"/>
        </w:rPr>
        <w:t>В соответствии с одним из видов аварии, а также в зависимости от массы задействованного в аварии топлива и интересующего расстояния по графикам определяются границы полных, сильных, средних и слабых степеней разрушения зданий и сооружений. Затем на план объекта наносятся указанные границы зон разрушений от различных видов аварий (в качестве эпицентра следует принимать место воспламенения вещества), далее определяются пострадавшие от аварии здания и сооружения.</w:t>
      </w:r>
    </w:p>
    <w:p w14:paraId="0EF386FA" w14:textId="315F4F7B" w:rsidR="00CC6D80" w:rsidRPr="00A10C9B" w:rsidRDefault="00CC6D80" w:rsidP="00CC6D80">
      <w:pPr>
        <w:keepNext/>
        <w:suppressAutoHyphens/>
        <w:spacing w:after="120"/>
        <w:jc w:val="right"/>
        <w:rPr>
          <w:b/>
          <w:sz w:val="28"/>
          <w:szCs w:val="28"/>
          <w:lang w:eastAsia="ar-SA" w:bidi="en-US"/>
        </w:rPr>
      </w:pPr>
      <w:r w:rsidRPr="00A10C9B">
        <w:rPr>
          <w:b/>
          <w:sz w:val="28"/>
          <w:szCs w:val="28"/>
          <w:lang w:eastAsia="ar-SA" w:bidi="en-US"/>
        </w:rPr>
        <w:t>Таблица 6.</w:t>
      </w:r>
      <w:r w:rsidR="00D93079">
        <w:rPr>
          <w:b/>
          <w:sz w:val="28"/>
          <w:szCs w:val="28"/>
          <w:lang w:eastAsia="ar-SA" w:bidi="en-US"/>
        </w:rPr>
        <w:t>3</w:t>
      </w:r>
    </w:p>
    <w:p w14:paraId="2F8DDDD8" w14:textId="77777777" w:rsidR="00CC6D80" w:rsidRPr="00A10C9B" w:rsidRDefault="00CC6D80" w:rsidP="00CC6D80">
      <w:pPr>
        <w:keepNext/>
        <w:suppressAutoHyphens/>
        <w:spacing w:after="120"/>
        <w:jc w:val="center"/>
        <w:rPr>
          <w:b/>
          <w:sz w:val="28"/>
          <w:szCs w:val="28"/>
          <w:lang w:eastAsia="ar-SA" w:bidi="en-US"/>
        </w:rPr>
      </w:pPr>
      <w:r w:rsidRPr="00A10C9B">
        <w:rPr>
          <w:b/>
          <w:sz w:val="28"/>
          <w:szCs w:val="28"/>
          <w:lang w:eastAsia="ar-SA" w:bidi="en-US"/>
        </w:rPr>
        <w:t>Результаты расчета зон действия поражающих факторов возможных аварий на транспорте, при перевозке пропана</w:t>
      </w:r>
    </w:p>
    <w:tbl>
      <w:tblPr>
        <w:tblStyle w:val="260"/>
        <w:tblW w:w="9464"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999"/>
        <w:gridCol w:w="2465"/>
      </w:tblGrid>
      <w:tr w:rsidR="00CC6D80" w:rsidRPr="002613D1" w14:paraId="5FA1042A" w14:textId="77777777" w:rsidTr="006A3A2C">
        <w:trPr>
          <w:cnfStyle w:val="100000000000" w:firstRow="1" w:lastRow="0" w:firstColumn="0" w:lastColumn="0" w:oddVBand="0" w:evenVBand="0" w:oddHBand="0" w:evenHBand="0" w:firstRowFirstColumn="0" w:firstRowLastColumn="0" w:lastRowFirstColumn="0" w:lastRowLastColumn="0"/>
          <w:trHeight w:hRule="exact" w:val="340"/>
          <w:tblHeader/>
        </w:trPr>
        <w:tc>
          <w:tcPr>
            <w:tcW w:w="6999" w:type="dxa"/>
            <w:shd w:val="clear" w:color="auto" w:fill="auto"/>
          </w:tcPr>
          <w:p w14:paraId="708463B5" w14:textId="77777777" w:rsidR="00CC6D80" w:rsidRPr="002613D1" w:rsidRDefault="00CC6D80" w:rsidP="006A3A2C">
            <w:pPr>
              <w:contextualSpacing/>
              <w:jc w:val="center"/>
              <w:rPr>
                <w:sz w:val="22"/>
                <w:szCs w:val="22"/>
              </w:rPr>
            </w:pPr>
            <w:r w:rsidRPr="002613D1">
              <w:rPr>
                <w:sz w:val="22"/>
                <w:szCs w:val="22"/>
              </w:rPr>
              <w:t>Параметры</w:t>
            </w:r>
          </w:p>
        </w:tc>
        <w:tc>
          <w:tcPr>
            <w:tcW w:w="2465" w:type="dxa"/>
            <w:shd w:val="clear" w:color="auto" w:fill="auto"/>
          </w:tcPr>
          <w:p w14:paraId="21F21875" w14:textId="77777777" w:rsidR="00CC6D80" w:rsidRPr="002613D1" w:rsidRDefault="00CC6D80" w:rsidP="006A3A2C">
            <w:pPr>
              <w:contextualSpacing/>
              <w:jc w:val="center"/>
              <w:rPr>
                <w:sz w:val="22"/>
                <w:szCs w:val="22"/>
              </w:rPr>
            </w:pPr>
            <w:r w:rsidRPr="002613D1">
              <w:rPr>
                <w:sz w:val="22"/>
                <w:szCs w:val="22"/>
              </w:rPr>
              <w:t>Значения</w:t>
            </w:r>
          </w:p>
        </w:tc>
      </w:tr>
      <w:tr w:rsidR="00CC6D80" w:rsidRPr="002613D1" w14:paraId="3A02C45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3F2999EC" w14:textId="77777777" w:rsidR="00CC6D80" w:rsidRPr="002613D1" w:rsidRDefault="00CC6D80" w:rsidP="006A3A2C">
            <w:pPr>
              <w:jc w:val="center"/>
              <w:rPr>
                <w:b/>
                <w:sz w:val="22"/>
                <w:szCs w:val="22"/>
              </w:rPr>
            </w:pPr>
            <w:r w:rsidRPr="002613D1">
              <w:rPr>
                <w:b/>
                <w:sz w:val="22"/>
                <w:szCs w:val="22"/>
              </w:rPr>
              <w:t>Автоцистерна с пропаном, грузоподъемностью 8т.</w:t>
            </w:r>
          </w:p>
        </w:tc>
      </w:tr>
      <w:tr w:rsidR="00CC6D80" w:rsidRPr="002613D1" w14:paraId="3E6C9C2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732C34E" w14:textId="77777777" w:rsidR="00CC6D80" w:rsidRPr="002613D1" w:rsidRDefault="00CC6D80" w:rsidP="006A3A2C">
            <w:pPr>
              <w:rPr>
                <w:sz w:val="22"/>
                <w:szCs w:val="22"/>
              </w:rPr>
            </w:pPr>
            <w:r w:rsidRPr="002613D1">
              <w:rPr>
                <w:sz w:val="22"/>
                <w:szCs w:val="22"/>
              </w:rPr>
              <w:t>Масса вещества, участвующего в образовании облака ТВС, кг</w:t>
            </w:r>
          </w:p>
        </w:tc>
        <w:tc>
          <w:tcPr>
            <w:tcW w:w="2465" w:type="dxa"/>
            <w:shd w:val="clear" w:color="auto" w:fill="auto"/>
          </w:tcPr>
          <w:p w14:paraId="117B3352" w14:textId="77777777" w:rsidR="00CC6D80" w:rsidRPr="002613D1" w:rsidRDefault="00CC6D80" w:rsidP="006A3A2C">
            <w:pPr>
              <w:jc w:val="center"/>
              <w:rPr>
                <w:sz w:val="22"/>
                <w:szCs w:val="22"/>
              </w:rPr>
            </w:pPr>
            <w:r w:rsidRPr="002613D1">
              <w:rPr>
                <w:sz w:val="22"/>
                <w:szCs w:val="22"/>
              </w:rPr>
              <w:t>8000</w:t>
            </w:r>
          </w:p>
        </w:tc>
      </w:tr>
      <w:tr w:rsidR="00CC6D80" w:rsidRPr="002613D1" w14:paraId="25C4E19D"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7AFED1E" w14:textId="77777777" w:rsidR="00CC6D80" w:rsidRPr="002613D1" w:rsidRDefault="00CC6D80" w:rsidP="006A3A2C">
            <w:pPr>
              <w:rPr>
                <w:sz w:val="22"/>
                <w:szCs w:val="22"/>
              </w:rPr>
            </w:pPr>
            <w:r w:rsidRPr="002613D1">
              <w:rPr>
                <w:sz w:val="22"/>
                <w:szCs w:val="22"/>
              </w:rPr>
              <w:t>Коэффициент участия газа во взрыве</w:t>
            </w:r>
          </w:p>
        </w:tc>
        <w:tc>
          <w:tcPr>
            <w:tcW w:w="2465" w:type="dxa"/>
            <w:shd w:val="clear" w:color="auto" w:fill="auto"/>
          </w:tcPr>
          <w:p w14:paraId="63288D62" w14:textId="77777777" w:rsidR="00CC6D80" w:rsidRPr="002613D1" w:rsidRDefault="00CC6D80" w:rsidP="006A3A2C">
            <w:pPr>
              <w:jc w:val="center"/>
              <w:rPr>
                <w:sz w:val="22"/>
                <w:szCs w:val="22"/>
              </w:rPr>
            </w:pPr>
            <w:r w:rsidRPr="002613D1">
              <w:rPr>
                <w:sz w:val="22"/>
                <w:szCs w:val="22"/>
              </w:rPr>
              <w:t>1,0</w:t>
            </w:r>
          </w:p>
        </w:tc>
      </w:tr>
      <w:tr w:rsidR="00CC6D80" w:rsidRPr="002613D1" w14:paraId="3A99B71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0D1004ED" w14:textId="77777777" w:rsidR="00CC6D80" w:rsidRPr="002613D1" w:rsidRDefault="00CC6D80" w:rsidP="006A3A2C">
            <w:pPr>
              <w:jc w:val="center"/>
              <w:rPr>
                <w:sz w:val="22"/>
                <w:szCs w:val="22"/>
              </w:rPr>
            </w:pPr>
            <w:r w:rsidRPr="002613D1">
              <w:rPr>
                <w:b/>
                <w:sz w:val="22"/>
                <w:szCs w:val="22"/>
              </w:rPr>
              <w:t>Разрушение зданий и сооружений на расстоянии от эпицентра взрыва, м</w:t>
            </w:r>
          </w:p>
        </w:tc>
      </w:tr>
      <w:tr w:rsidR="00CC6D80" w:rsidRPr="002613D1" w14:paraId="5349ACB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3612A429" w14:textId="77777777" w:rsidR="00CC6D80" w:rsidRPr="002613D1" w:rsidRDefault="00CC6D80" w:rsidP="006A3A2C">
            <w:pPr>
              <w:rPr>
                <w:sz w:val="22"/>
                <w:szCs w:val="22"/>
              </w:rPr>
            </w:pPr>
            <w:r w:rsidRPr="002613D1">
              <w:rPr>
                <w:sz w:val="22"/>
                <w:szCs w:val="22"/>
              </w:rPr>
              <w:t>полные (&gt;100 кПа)</w:t>
            </w:r>
          </w:p>
        </w:tc>
        <w:tc>
          <w:tcPr>
            <w:tcW w:w="2465" w:type="dxa"/>
            <w:shd w:val="clear" w:color="auto" w:fill="auto"/>
          </w:tcPr>
          <w:p w14:paraId="04307D75" w14:textId="77777777" w:rsidR="00CC6D80" w:rsidRPr="002613D1" w:rsidRDefault="00CC6D80" w:rsidP="006A3A2C">
            <w:pPr>
              <w:jc w:val="center"/>
              <w:rPr>
                <w:sz w:val="22"/>
                <w:szCs w:val="22"/>
              </w:rPr>
            </w:pPr>
            <w:r w:rsidRPr="002613D1">
              <w:rPr>
                <w:sz w:val="22"/>
                <w:szCs w:val="22"/>
              </w:rPr>
              <w:t>&lt;85,6</w:t>
            </w:r>
          </w:p>
        </w:tc>
      </w:tr>
      <w:tr w:rsidR="00CC6D80" w:rsidRPr="002613D1" w14:paraId="1216D16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C731589" w14:textId="77777777" w:rsidR="00CC6D80" w:rsidRPr="002613D1" w:rsidRDefault="00CC6D80" w:rsidP="006A3A2C">
            <w:pPr>
              <w:rPr>
                <w:sz w:val="22"/>
                <w:szCs w:val="22"/>
              </w:rPr>
            </w:pPr>
            <w:r w:rsidRPr="002613D1">
              <w:rPr>
                <w:sz w:val="22"/>
                <w:szCs w:val="22"/>
              </w:rPr>
              <w:t>сильные (100÷40 кПа)</w:t>
            </w:r>
          </w:p>
        </w:tc>
        <w:tc>
          <w:tcPr>
            <w:tcW w:w="2465" w:type="dxa"/>
            <w:shd w:val="clear" w:color="auto" w:fill="auto"/>
          </w:tcPr>
          <w:p w14:paraId="760DFFAF" w14:textId="77777777" w:rsidR="00CC6D80" w:rsidRPr="002613D1" w:rsidRDefault="00CC6D80" w:rsidP="006A3A2C">
            <w:pPr>
              <w:jc w:val="center"/>
              <w:rPr>
                <w:sz w:val="22"/>
                <w:szCs w:val="22"/>
              </w:rPr>
            </w:pPr>
            <w:r w:rsidRPr="002613D1">
              <w:rPr>
                <w:sz w:val="22"/>
                <w:szCs w:val="22"/>
              </w:rPr>
              <w:t>85,6÷210,5</w:t>
            </w:r>
          </w:p>
        </w:tc>
      </w:tr>
      <w:tr w:rsidR="00CC6D80" w:rsidRPr="002613D1" w14:paraId="5216CE8E"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6BA3B3" w14:textId="77777777" w:rsidR="00CC6D80" w:rsidRPr="002613D1" w:rsidRDefault="00CC6D80" w:rsidP="006A3A2C">
            <w:pPr>
              <w:rPr>
                <w:sz w:val="22"/>
                <w:szCs w:val="22"/>
              </w:rPr>
            </w:pPr>
            <w:r w:rsidRPr="002613D1">
              <w:rPr>
                <w:sz w:val="22"/>
                <w:szCs w:val="22"/>
              </w:rPr>
              <w:t>средние (40÷20 кПа)</w:t>
            </w:r>
          </w:p>
        </w:tc>
        <w:tc>
          <w:tcPr>
            <w:tcW w:w="2465" w:type="dxa"/>
            <w:shd w:val="clear" w:color="auto" w:fill="auto"/>
          </w:tcPr>
          <w:p w14:paraId="0C73D09D" w14:textId="77777777" w:rsidR="00CC6D80" w:rsidRPr="002613D1" w:rsidRDefault="00CC6D80" w:rsidP="006A3A2C">
            <w:pPr>
              <w:jc w:val="center"/>
              <w:rPr>
                <w:sz w:val="22"/>
                <w:szCs w:val="22"/>
              </w:rPr>
            </w:pPr>
            <w:r w:rsidRPr="002613D1">
              <w:rPr>
                <w:sz w:val="22"/>
                <w:szCs w:val="22"/>
              </w:rPr>
              <w:t>210,5÷432,7</w:t>
            </w:r>
          </w:p>
        </w:tc>
      </w:tr>
      <w:tr w:rsidR="00CC6D80" w:rsidRPr="002613D1" w14:paraId="7EE7731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4FFF0E47" w14:textId="77777777" w:rsidR="00CC6D80" w:rsidRPr="002613D1" w:rsidRDefault="00CC6D80" w:rsidP="006A3A2C">
            <w:pPr>
              <w:rPr>
                <w:sz w:val="22"/>
                <w:szCs w:val="22"/>
              </w:rPr>
            </w:pPr>
            <w:r w:rsidRPr="002613D1">
              <w:rPr>
                <w:sz w:val="22"/>
                <w:szCs w:val="22"/>
              </w:rPr>
              <w:t>слабые (20÷10 кПа)</w:t>
            </w:r>
          </w:p>
        </w:tc>
        <w:tc>
          <w:tcPr>
            <w:tcW w:w="2465" w:type="dxa"/>
            <w:shd w:val="clear" w:color="auto" w:fill="auto"/>
          </w:tcPr>
          <w:p w14:paraId="06D39AD4" w14:textId="77777777" w:rsidR="00CC6D80" w:rsidRPr="002613D1" w:rsidRDefault="00CC6D80" w:rsidP="006A3A2C">
            <w:pPr>
              <w:jc w:val="center"/>
              <w:rPr>
                <w:sz w:val="22"/>
                <w:szCs w:val="22"/>
              </w:rPr>
            </w:pPr>
            <w:r w:rsidRPr="002613D1">
              <w:rPr>
                <w:sz w:val="22"/>
                <w:szCs w:val="22"/>
              </w:rPr>
              <w:t>432,7÷815,4</w:t>
            </w:r>
          </w:p>
        </w:tc>
      </w:tr>
      <w:tr w:rsidR="00CC6D80" w:rsidRPr="002613D1" w14:paraId="4509A74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1037C693" w14:textId="77777777" w:rsidR="00CC6D80" w:rsidRPr="002613D1" w:rsidRDefault="00CC6D80" w:rsidP="006A3A2C">
            <w:pPr>
              <w:rPr>
                <w:sz w:val="22"/>
                <w:szCs w:val="22"/>
              </w:rPr>
            </w:pPr>
            <w:proofErr w:type="spellStart"/>
            <w:r w:rsidRPr="002613D1">
              <w:rPr>
                <w:sz w:val="22"/>
                <w:szCs w:val="22"/>
              </w:rPr>
              <w:t>расстекление</w:t>
            </w:r>
            <w:proofErr w:type="spellEnd"/>
            <w:r w:rsidRPr="002613D1">
              <w:rPr>
                <w:sz w:val="22"/>
                <w:szCs w:val="22"/>
              </w:rPr>
              <w:t xml:space="preserve"> (5 кПа)</w:t>
            </w:r>
          </w:p>
        </w:tc>
        <w:tc>
          <w:tcPr>
            <w:tcW w:w="2465" w:type="dxa"/>
            <w:shd w:val="clear" w:color="auto" w:fill="auto"/>
          </w:tcPr>
          <w:p w14:paraId="46C9C14E" w14:textId="77777777" w:rsidR="00CC6D80" w:rsidRPr="002613D1" w:rsidRDefault="00CC6D80" w:rsidP="006A3A2C">
            <w:pPr>
              <w:jc w:val="center"/>
              <w:rPr>
                <w:sz w:val="22"/>
                <w:szCs w:val="22"/>
              </w:rPr>
            </w:pPr>
            <w:r w:rsidRPr="002613D1">
              <w:rPr>
                <w:sz w:val="22"/>
                <w:szCs w:val="22"/>
              </w:rPr>
              <w:t>&gt;815,4</w:t>
            </w:r>
          </w:p>
        </w:tc>
      </w:tr>
      <w:tr w:rsidR="00CC6D80" w:rsidRPr="002613D1" w14:paraId="34AE7219"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1E621AE4" w14:textId="77777777" w:rsidR="00CC6D80" w:rsidRPr="002613D1" w:rsidRDefault="00CC6D80" w:rsidP="006A3A2C">
            <w:pPr>
              <w:jc w:val="center"/>
              <w:rPr>
                <w:b/>
                <w:sz w:val="22"/>
                <w:szCs w:val="22"/>
              </w:rPr>
            </w:pPr>
            <w:r w:rsidRPr="002613D1">
              <w:rPr>
                <w:b/>
                <w:sz w:val="22"/>
                <w:szCs w:val="22"/>
              </w:rPr>
              <w:t>Степень травмирования людей на расстоянии от эпицентра взрыва, м</w:t>
            </w:r>
          </w:p>
        </w:tc>
      </w:tr>
      <w:tr w:rsidR="00CC6D80" w:rsidRPr="002613D1" w14:paraId="340D0893"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35BF7AF" w14:textId="77777777" w:rsidR="00CC6D80" w:rsidRPr="002613D1" w:rsidRDefault="00CC6D80" w:rsidP="006A3A2C">
            <w:pPr>
              <w:rPr>
                <w:sz w:val="22"/>
                <w:szCs w:val="22"/>
              </w:rPr>
            </w:pPr>
            <w:r w:rsidRPr="002613D1">
              <w:rPr>
                <w:sz w:val="22"/>
                <w:szCs w:val="22"/>
              </w:rPr>
              <w:t>летальная (&gt;100 кПа)</w:t>
            </w:r>
          </w:p>
        </w:tc>
        <w:tc>
          <w:tcPr>
            <w:tcW w:w="2465" w:type="dxa"/>
            <w:shd w:val="clear" w:color="auto" w:fill="auto"/>
          </w:tcPr>
          <w:p w14:paraId="1A39BCCF" w14:textId="77777777" w:rsidR="00CC6D80" w:rsidRPr="002613D1" w:rsidRDefault="00CC6D80" w:rsidP="006A3A2C">
            <w:pPr>
              <w:jc w:val="center"/>
              <w:rPr>
                <w:sz w:val="22"/>
                <w:szCs w:val="22"/>
              </w:rPr>
            </w:pPr>
            <w:r w:rsidRPr="002613D1">
              <w:rPr>
                <w:sz w:val="22"/>
                <w:szCs w:val="22"/>
              </w:rPr>
              <w:t>&lt;85,6</w:t>
            </w:r>
          </w:p>
        </w:tc>
      </w:tr>
      <w:tr w:rsidR="00CC6D80" w:rsidRPr="002613D1" w14:paraId="282CC599"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30EABCB" w14:textId="77777777" w:rsidR="00CC6D80" w:rsidRPr="002613D1" w:rsidRDefault="00CC6D80" w:rsidP="006A3A2C">
            <w:pPr>
              <w:rPr>
                <w:sz w:val="22"/>
                <w:szCs w:val="22"/>
              </w:rPr>
            </w:pPr>
            <w:r w:rsidRPr="002613D1">
              <w:rPr>
                <w:sz w:val="22"/>
                <w:szCs w:val="22"/>
              </w:rPr>
              <w:t>тяжелая (100÷60 кПа)</w:t>
            </w:r>
          </w:p>
        </w:tc>
        <w:tc>
          <w:tcPr>
            <w:tcW w:w="2465" w:type="dxa"/>
            <w:shd w:val="clear" w:color="auto" w:fill="auto"/>
          </w:tcPr>
          <w:p w14:paraId="14E17406" w14:textId="77777777" w:rsidR="00CC6D80" w:rsidRPr="002613D1" w:rsidRDefault="00CC6D80" w:rsidP="006A3A2C">
            <w:pPr>
              <w:jc w:val="center"/>
              <w:rPr>
                <w:sz w:val="22"/>
                <w:szCs w:val="22"/>
              </w:rPr>
            </w:pPr>
            <w:r w:rsidRPr="002613D1">
              <w:rPr>
                <w:sz w:val="22"/>
                <w:szCs w:val="22"/>
              </w:rPr>
              <w:t>85,6÷165,4</w:t>
            </w:r>
          </w:p>
        </w:tc>
      </w:tr>
      <w:tr w:rsidR="00CC6D80" w:rsidRPr="002613D1" w14:paraId="2249656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58A559FE" w14:textId="77777777" w:rsidR="00CC6D80" w:rsidRPr="002613D1" w:rsidRDefault="00CC6D80" w:rsidP="006A3A2C">
            <w:pPr>
              <w:rPr>
                <w:sz w:val="22"/>
                <w:szCs w:val="22"/>
              </w:rPr>
            </w:pPr>
            <w:r w:rsidRPr="002613D1">
              <w:rPr>
                <w:sz w:val="22"/>
                <w:szCs w:val="22"/>
              </w:rPr>
              <w:t>средняя (60÷40 кПа)</w:t>
            </w:r>
          </w:p>
        </w:tc>
        <w:tc>
          <w:tcPr>
            <w:tcW w:w="2465" w:type="dxa"/>
            <w:shd w:val="clear" w:color="auto" w:fill="auto"/>
          </w:tcPr>
          <w:p w14:paraId="5A7A5630" w14:textId="77777777" w:rsidR="00CC6D80" w:rsidRPr="002613D1" w:rsidRDefault="00CC6D80" w:rsidP="006A3A2C">
            <w:pPr>
              <w:jc w:val="center"/>
              <w:rPr>
                <w:sz w:val="22"/>
                <w:szCs w:val="22"/>
              </w:rPr>
            </w:pPr>
            <w:r w:rsidRPr="002613D1">
              <w:rPr>
                <w:sz w:val="22"/>
                <w:szCs w:val="22"/>
              </w:rPr>
              <w:t>165,4÷210,5</w:t>
            </w:r>
          </w:p>
        </w:tc>
      </w:tr>
      <w:tr w:rsidR="00CC6D80" w:rsidRPr="002613D1" w14:paraId="51299E0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4C2E9F7" w14:textId="77777777" w:rsidR="00CC6D80" w:rsidRPr="002613D1" w:rsidRDefault="00CC6D80" w:rsidP="006A3A2C">
            <w:pPr>
              <w:rPr>
                <w:sz w:val="22"/>
                <w:szCs w:val="22"/>
              </w:rPr>
            </w:pPr>
            <w:r w:rsidRPr="002613D1">
              <w:rPr>
                <w:sz w:val="22"/>
                <w:szCs w:val="22"/>
              </w:rPr>
              <w:t>легкая (40÷20 кПа)</w:t>
            </w:r>
          </w:p>
        </w:tc>
        <w:tc>
          <w:tcPr>
            <w:tcW w:w="2465" w:type="dxa"/>
            <w:shd w:val="clear" w:color="auto" w:fill="auto"/>
          </w:tcPr>
          <w:p w14:paraId="74969D9E" w14:textId="77777777" w:rsidR="00CC6D80" w:rsidRPr="002613D1" w:rsidRDefault="00CC6D80" w:rsidP="006A3A2C">
            <w:pPr>
              <w:jc w:val="center"/>
              <w:rPr>
                <w:sz w:val="22"/>
                <w:szCs w:val="22"/>
              </w:rPr>
            </w:pPr>
            <w:r w:rsidRPr="002613D1">
              <w:rPr>
                <w:sz w:val="22"/>
                <w:szCs w:val="22"/>
              </w:rPr>
              <w:t>210,5÷432,7</w:t>
            </w:r>
          </w:p>
        </w:tc>
      </w:tr>
      <w:tr w:rsidR="00CC6D80" w:rsidRPr="002613D1" w14:paraId="5015D18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464" w:type="dxa"/>
            <w:gridSpan w:val="2"/>
            <w:shd w:val="clear" w:color="auto" w:fill="auto"/>
          </w:tcPr>
          <w:p w14:paraId="44A02E1C" w14:textId="77777777" w:rsidR="00CC6D80" w:rsidRPr="002613D1" w:rsidRDefault="00CC6D80" w:rsidP="006A3A2C">
            <w:pPr>
              <w:jc w:val="center"/>
              <w:rPr>
                <w:b/>
                <w:sz w:val="22"/>
                <w:szCs w:val="22"/>
              </w:rPr>
            </w:pPr>
            <w:r w:rsidRPr="002613D1">
              <w:rPr>
                <w:b/>
                <w:sz w:val="22"/>
                <w:szCs w:val="22"/>
              </w:rPr>
              <w:t>Огненный шар</w:t>
            </w:r>
          </w:p>
        </w:tc>
      </w:tr>
      <w:tr w:rsidR="00CC6D80" w:rsidRPr="002613D1" w14:paraId="1D5A37A2"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7013C3FD" w14:textId="77777777" w:rsidR="00CC6D80" w:rsidRPr="002613D1" w:rsidRDefault="00CC6D80" w:rsidP="006A3A2C">
            <w:pPr>
              <w:rPr>
                <w:sz w:val="22"/>
                <w:szCs w:val="22"/>
              </w:rPr>
            </w:pPr>
            <w:r w:rsidRPr="002613D1">
              <w:rPr>
                <w:sz w:val="22"/>
                <w:szCs w:val="22"/>
              </w:rPr>
              <w:t>Масса вещества, участвующего в образовании огненного шара, кг</w:t>
            </w:r>
          </w:p>
        </w:tc>
        <w:tc>
          <w:tcPr>
            <w:tcW w:w="2465" w:type="dxa"/>
            <w:shd w:val="clear" w:color="auto" w:fill="auto"/>
          </w:tcPr>
          <w:p w14:paraId="4152B799" w14:textId="77777777" w:rsidR="00CC6D80" w:rsidRPr="002613D1" w:rsidRDefault="00CC6D80" w:rsidP="006A3A2C">
            <w:pPr>
              <w:jc w:val="center"/>
              <w:rPr>
                <w:sz w:val="22"/>
                <w:szCs w:val="22"/>
              </w:rPr>
            </w:pPr>
            <w:r w:rsidRPr="002613D1">
              <w:rPr>
                <w:sz w:val="22"/>
                <w:szCs w:val="22"/>
              </w:rPr>
              <w:t>4800</w:t>
            </w:r>
          </w:p>
        </w:tc>
      </w:tr>
      <w:tr w:rsidR="00CC6D80" w:rsidRPr="002613D1" w14:paraId="60EBCA8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29150D88" w14:textId="77777777" w:rsidR="00CC6D80" w:rsidRPr="002613D1" w:rsidRDefault="00CC6D80" w:rsidP="006A3A2C">
            <w:pPr>
              <w:rPr>
                <w:sz w:val="22"/>
                <w:szCs w:val="22"/>
              </w:rPr>
            </w:pPr>
            <w:r w:rsidRPr="002613D1">
              <w:rPr>
                <w:sz w:val="22"/>
                <w:szCs w:val="22"/>
              </w:rPr>
              <w:t>Коэффициент участия газа в огненном шаре</w:t>
            </w:r>
          </w:p>
        </w:tc>
        <w:tc>
          <w:tcPr>
            <w:tcW w:w="2465" w:type="dxa"/>
            <w:shd w:val="clear" w:color="auto" w:fill="auto"/>
          </w:tcPr>
          <w:p w14:paraId="27B4DF6B" w14:textId="77777777" w:rsidR="00CC6D80" w:rsidRPr="002613D1" w:rsidRDefault="00CC6D80" w:rsidP="006A3A2C">
            <w:pPr>
              <w:jc w:val="center"/>
              <w:rPr>
                <w:sz w:val="22"/>
                <w:szCs w:val="22"/>
              </w:rPr>
            </w:pPr>
            <w:r w:rsidRPr="002613D1">
              <w:rPr>
                <w:sz w:val="22"/>
                <w:szCs w:val="22"/>
              </w:rPr>
              <w:t>0,6</w:t>
            </w:r>
          </w:p>
        </w:tc>
      </w:tr>
      <w:tr w:rsidR="00CC6D80" w:rsidRPr="002613D1" w14:paraId="360B2E8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50C4D7BC" w14:textId="77777777" w:rsidR="00CC6D80" w:rsidRPr="002613D1" w:rsidRDefault="00CC6D80" w:rsidP="006A3A2C">
            <w:pPr>
              <w:rPr>
                <w:sz w:val="22"/>
                <w:szCs w:val="22"/>
              </w:rPr>
            </w:pPr>
            <w:r w:rsidRPr="002613D1">
              <w:rPr>
                <w:sz w:val="22"/>
                <w:szCs w:val="22"/>
              </w:rPr>
              <w:t>Диаметр огненного шара, м</w:t>
            </w:r>
          </w:p>
        </w:tc>
        <w:tc>
          <w:tcPr>
            <w:tcW w:w="2465" w:type="dxa"/>
            <w:shd w:val="clear" w:color="auto" w:fill="auto"/>
          </w:tcPr>
          <w:p w14:paraId="2A952077" w14:textId="77777777" w:rsidR="00CC6D80" w:rsidRPr="002613D1" w:rsidRDefault="00CC6D80" w:rsidP="006A3A2C">
            <w:pPr>
              <w:jc w:val="center"/>
              <w:rPr>
                <w:sz w:val="22"/>
                <w:szCs w:val="22"/>
              </w:rPr>
            </w:pPr>
            <w:r w:rsidRPr="002613D1">
              <w:rPr>
                <w:sz w:val="22"/>
                <w:szCs w:val="22"/>
              </w:rPr>
              <w:t>85,2</w:t>
            </w:r>
          </w:p>
        </w:tc>
      </w:tr>
      <w:tr w:rsidR="00CC6D80" w:rsidRPr="002613D1" w14:paraId="26A1DEF4"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605AF56" w14:textId="77777777" w:rsidR="00CC6D80" w:rsidRPr="002613D1" w:rsidRDefault="00CC6D80" w:rsidP="006A3A2C">
            <w:pPr>
              <w:rPr>
                <w:sz w:val="22"/>
                <w:szCs w:val="22"/>
              </w:rPr>
            </w:pPr>
            <w:r w:rsidRPr="002613D1">
              <w:rPr>
                <w:sz w:val="22"/>
                <w:szCs w:val="22"/>
              </w:rPr>
              <w:lastRenderedPageBreak/>
              <w:t>Время существования огненного шара, с</w:t>
            </w:r>
          </w:p>
        </w:tc>
        <w:tc>
          <w:tcPr>
            <w:tcW w:w="2465" w:type="dxa"/>
            <w:shd w:val="clear" w:color="auto" w:fill="auto"/>
          </w:tcPr>
          <w:p w14:paraId="03246776" w14:textId="77777777" w:rsidR="00CC6D80" w:rsidRPr="002613D1" w:rsidRDefault="00CC6D80" w:rsidP="006A3A2C">
            <w:pPr>
              <w:jc w:val="center"/>
              <w:rPr>
                <w:sz w:val="22"/>
                <w:szCs w:val="22"/>
              </w:rPr>
            </w:pPr>
            <w:r w:rsidRPr="002613D1">
              <w:rPr>
                <w:sz w:val="22"/>
                <w:szCs w:val="22"/>
              </w:rPr>
              <w:t>12,0</w:t>
            </w:r>
          </w:p>
        </w:tc>
      </w:tr>
      <w:tr w:rsidR="00CC6D80" w:rsidRPr="002613D1" w14:paraId="46C40A4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464" w:type="dxa"/>
            <w:gridSpan w:val="2"/>
            <w:shd w:val="clear" w:color="auto" w:fill="auto"/>
          </w:tcPr>
          <w:p w14:paraId="2AF2FC41" w14:textId="77777777" w:rsidR="00CC6D80" w:rsidRPr="002613D1" w:rsidRDefault="00CC6D80" w:rsidP="006A3A2C">
            <w:pPr>
              <w:jc w:val="center"/>
              <w:rPr>
                <w:sz w:val="22"/>
                <w:szCs w:val="22"/>
              </w:rPr>
            </w:pPr>
            <w:r w:rsidRPr="002613D1">
              <w:rPr>
                <w:b/>
                <w:sz w:val="22"/>
                <w:szCs w:val="22"/>
              </w:rPr>
              <w:t>Степень поражения людей на расстоянии от центра огненного шара, м</w:t>
            </w:r>
          </w:p>
        </w:tc>
      </w:tr>
      <w:tr w:rsidR="00CC6D80" w:rsidRPr="002613D1" w14:paraId="482748BC"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69CB1644" w14:textId="77777777" w:rsidR="00CC6D80" w:rsidRPr="002613D1" w:rsidRDefault="00CC6D80" w:rsidP="006A3A2C">
            <w:pPr>
              <w:rPr>
                <w:sz w:val="22"/>
                <w:szCs w:val="22"/>
              </w:rPr>
            </w:pPr>
            <w:r w:rsidRPr="002613D1">
              <w:rPr>
                <w:sz w:val="22"/>
                <w:szCs w:val="22"/>
              </w:rPr>
              <w:t xml:space="preserve">ожог </w:t>
            </w:r>
            <w:r w:rsidRPr="002613D1">
              <w:rPr>
                <w:sz w:val="22"/>
                <w:szCs w:val="22"/>
                <w:lang w:val="en-US"/>
              </w:rPr>
              <w:t>III</w:t>
            </w:r>
            <w:r w:rsidRPr="002613D1">
              <w:rPr>
                <w:sz w:val="22"/>
                <w:szCs w:val="22"/>
              </w:rPr>
              <w:t xml:space="preserve"> степени (320 кДж/м</w:t>
            </w:r>
            <w:r w:rsidRPr="00CD2468">
              <w:rPr>
                <w:sz w:val="22"/>
                <w:szCs w:val="22"/>
                <w:vertAlign w:val="superscript"/>
              </w:rPr>
              <w:t>2</w:t>
            </w:r>
            <w:r w:rsidRPr="002613D1">
              <w:rPr>
                <w:sz w:val="22"/>
                <w:szCs w:val="22"/>
              </w:rPr>
              <w:t>)</w:t>
            </w:r>
          </w:p>
        </w:tc>
        <w:tc>
          <w:tcPr>
            <w:tcW w:w="2465" w:type="dxa"/>
            <w:shd w:val="clear" w:color="auto" w:fill="auto"/>
          </w:tcPr>
          <w:p w14:paraId="2F220BB1" w14:textId="77777777" w:rsidR="00CC6D80" w:rsidRPr="002613D1" w:rsidRDefault="00CC6D80" w:rsidP="006A3A2C">
            <w:pPr>
              <w:jc w:val="center"/>
              <w:rPr>
                <w:sz w:val="22"/>
                <w:szCs w:val="22"/>
              </w:rPr>
            </w:pPr>
            <w:r w:rsidRPr="002613D1">
              <w:rPr>
                <w:sz w:val="22"/>
                <w:szCs w:val="22"/>
              </w:rPr>
              <w:t>20,0</w:t>
            </w:r>
          </w:p>
        </w:tc>
      </w:tr>
      <w:tr w:rsidR="00CC6D80" w:rsidRPr="002613D1" w14:paraId="41D08AA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261E406C" w14:textId="77777777" w:rsidR="00CC6D80" w:rsidRPr="002613D1" w:rsidRDefault="00CC6D80" w:rsidP="006A3A2C">
            <w:pPr>
              <w:rPr>
                <w:sz w:val="22"/>
                <w:szCs w:val="22"/>
              </w:rPr>
            </w:pPr>
            <w:r w:rsidRPr="002613D1">
              <w:rPr>
                <w:sz w:val="22"/>
                <w:szCs w:val="22"/>
              </w:rPr>
              <w:t xml:space="preserve">ожог </w:t>
            </w:r>
            <w:r w:rsidRPr="002613D1">
              <w:rPr>
                <w:sz w:val="22"/>
                <w:szCs w:val="22"/>
                <w:lang w:val="en-US"/>
              </w:rPr>
              <w:t>II</w:t>
            </w:r>
            <w:r w:rsidRPr="002613D1">
              <w:rPr>
                <w:sz w:val="22"/>
                <w:szCs w:val="22"/>
              </w:rPr>
              <w:t xml:space="preserve"> степени (220 кДж/м</w:t>
            </w:r>
            <w:r w:rsidRPr="00CD2468">
              <w:rPr>
                <w:sz w:val="22"/>
                <w:szCs w:val="22"/>
                <w:vertAlign w:val="superscript"/>
              </w:rPr>
              <w:t>2</w:t>
            </w:r>
            <w:r w:rsidRPr="002613D1">
              <w:rPr>
                <w:sz w:val="22"/>
                <w:szCs w:val="22"/>
              </w:rPr>
              <w:t>)</w:t>
            </w:r>
          </w:p>
        </w:tc>
        <w:tc>
          <w:tcPr>
            <w:tcW w:w="2465" w:type="dxa"/>
            <w:shd w:val="clear" w:color="auto" w:fill="auto"/>
          </w:tcPr>
          <w:p w14:paraId="719A26D4" w14:textId="77777777" w:rsidR="00CC6D80" w:rsidRPr="002613D1" w:rsidRDefault="00CC6D80" w:rsidP="006A3A2C">
            <w:pPr>
              <w:jc w:val="center"/>
              <w:rPr>
                <w:sz w:val="22"/>
                <w:szCs w:val="22"/>
              </w:rPr>
            </w:pPr>
            <w:r w:rsidRPr="002613D1">
              <w:rPr>
                <w:sz w:val="22"/>
                <w:szCs w:val="22"/>
              </w:rPr>
              <w:t>47,4</w:t>
            </w:r>
          </w:p>
        </w:tc>
      </w:tr>
      <w:tr w:rsidR="00CC6D80" w:rsidRPr="002613D1" w14:paraId="7FB68E77"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999" w:type="dxa"/>
            <w:shd w:val="clear" w:color="auto" w:fill="auto"/>
          </w:tcPr>
          <w:p w14:paraId="7864EBD5" w14:textId="77777777" w:rsidR="00CC6D80" w:rsidRPr="002613D1" w:rsidRDefault="00CC6D80" w:rsidP="006A3A2C">
            <w:pPr>
              <w:rPr>
                <w:sz w:val="22"/>
                <w:szCs w:val="22"/>
              </w:rPr>
            </w:pPr>
            <w:r w:rsidRPr="002613D1">
              <w:rPr>
                <w:sz w:val="22"/>
                <w:szCs w:val="22"/>
              </w:rPr>
              <w:t xml:space="preserve">ожог </w:t>
            </w:r>
            <w:r w:rsidRPr="002613D1">
              <w:rPr>
                <w:sz w:val="22"/>
                <w:szCs w:val="22"/>
                <w:lang w:val="en-US"/>
              </w:rPr>
              <w:t>I</w:t>
            </w:r>
            <w:r w:rsidRPr="002613D1">
              <w:rPr>
                <w:sz w:val="22"/>
                <w:szCs w:val="22"/>
              </w:rPr>
              <w:t xml:space="preserve"> степени (120 кДж/м</w:t>
            </w:r>
            <w:r w:rsidRPr="00CD2468">
              <w:rPr>
                <w:sz w:val="22"/>
                <w:szCs w:val="22"/>
                <w:vertAlign w:val="superscript"/>
              </w:rPr>
              <w:t>2</w:t>
            </w:r>
            <w:r w:rsidRPr="002613D1">
              <w:rPr>
                <w:sz w:val="22"/>
                <w:szCs w:val="22"/>
              </w:rPr>
              <w:t>)</w:t>
            </w:r>
          </w:p>
        </w:tc>
        <w:tc>
          <w:tcPr>
            <w:tcW w:w="2465" w:type="dxa"/>
            <w:shd w:val="clear" w:color="auto" w:fill="auto"/>
          </w:tcPr>
          <w:p w14:paraId="52B8342D" w14:textId="77777777" w:rsidR="00CC6D80" w:rsidRPr="002613D1" w:rsidRDefault="00CC6D80" w:rsidP="006A3A2C">
            <w:pPr>
              <w:jc w:val="center"/>
              <w:rPr>
                <w:sz w:val="22"/>
                <w:szCs w:val="22"/>
              </w:rPr>
            </w:pPr>
            <w:r w:rsidRPr="002613D1">
              <w:rPr>
                <w:sz w:val="22"/>
                <w:szCs w:val="22"/>
              </w:rPr>
              <w:t>64,2</w:t>
            </w:r>
          </w:p>
        </w:tc>
      </w:tr>
      <w:tr w:rsidR="00CC6D80" w:rsidRPr="002613D1" w14:paraId="261559C2"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999" w:type="dxa"/>
            <w:shd w:val="clear" w:color="auto" w:fill="auto"/>
          </w:tcPr>
          <w:p w14:paraId="19846F8E" w14:textId="77777777" w:rsidR="00CC6D80" w:rsidRPr="002613D1" w:rsidRDefault="00CC6D80" w:rsidP="006A3A2C">
            <w:pPr>
              <w:rPr>
                <w:sz w:val="22"/>
                <w:szCs w:val="22"/>
              </w:rPr>
            </w:pPr>
            <w:r w:rsidRPr="002613D1">
              <w:rPr>
                <w:sz w:val="22"/>
                <w:szCs w:val="22"/>
              </w:rPr>
              <w:t>болевой порог (20-60кДж/м</w:t>
            </w:r>
            <w:r w:rsidRPr="00CD2468">
              <w:rPr>
                <w:sz w:val="22"/>
                <w:szCs w:val="22"/>
                <w:vertAlign w:val="superscript"/>
              </w:rPr>
              <w:t>2</w:t>
            </w:r>
            <w:r w:rsidRPr="002613D1">
              <w:rPr>
                <w:sz w:val="22"/>
                <w:szCs w:val="22"/>
              </w:rPr>
              <w:t>)</w:t>
            </w:r>
          </w:p>
        </w:tc>
        <w:tc>
          <w:tcPr>
            <w:tcW w:w="2465" w:type="dxa"/>
            <w:shd w:val="clear" w:color="auto" w:fill="auto"/>
          </w:tcPr>
          <w:p w14:paraId="08B86C09" w14:textId="77777777" w:rsidR="00CC6D80" w:rsidRPr="002613D1" w:rsidRDefault="00CC6D80" w:rsidP="006A3A2C">
            <w:pPr>
              <w:jc w:val="center"/>
              <w:rPr>
                <w:sz w:val="22"/>
                <w:szCs w:val="22"/>
              </w:rPr>
            </w:pPr>
            <w:r w:rsidRPr="002613D1">
              <w:rPr>
                <w:sz w:val="22"/>
                <w:szCs w:val="22"/>
              </w:rPr>
              <w:t>108,4</w:t>
            </w:r>
          </w:p>
        </w:tc>
      </w:tr>
    </w:tbl>
    <w:p w14:paraId="1C211BB4" w14:textId="77777777" w:rsidR="00CC6D80" w:rsidRPr="00A10C9B" w:rsidRDefault="00CC6D80" w:rsidP="00CC6D80">
      <w:pPr>
        <w:spacing w:line="276" w:lineRule="auto"/>
        <w:ind w:left="-142"/>
        <w:rPr>
          <w:sz w:val="28"/>
          <w:szCs w:val="28"/>
        </w:rPr>
      </w:pPr>
    </w:p>
    <w:p w14:paraId="3D309305" w14:textId="77777777" w:rsidR="00CC6D80" w:rsidRPr="00A10C9B" w:rsidRDefault="00CC6D80" w:rsidP="00CC6D80">
      <w:pPr>
        <w:suppressAutoHyphens/>
        <w:ind w:firstLine="720"/>
        <w:rPr>
          <w:sz w:val="28"/>
          <w:szCs w:val="28"/>
          <w:highlight w:val="yellow"/>
        </w:rPr>
      </w:pPr>
      <w:r w:rsidRPr="00A10C9B">
        <w:rPr>
          <w:sz w:val="28"/>
          <w:szCs w:val="28"/>
        </w:rPr>
        <w:t xml:space="preserve">Для находящихся на открытой местности людей расстояние поражения </w:t>
      </w:r>
      <w:proofErr w:type="spellStart"/>
      <w:r w:rsidRPr="00A10C9B">
        <w:rPr>
          <w:sz w:val="28"/>
          <w:szCs w:val="28"/>
        </w:rPr>
        <w:t>ВУВ</w:t>
      </w:r>
      <w:proofErr w:type="spellEnd"/>
      <w:r w:rsidRPr="00A10C9B">
        <w:rPr>
          <w:sz w:val="28"/>
          <w:szCs w:val="28"/>
        </w:rPr>
        <w:t xml:space="preserve"> при различных режимах взрывного превращения облака ТВС, а также процент пораженных тепловым излучением от огневого шара или горящего пролива определяется по соответствующим графикам.</w:t>
      </w:r>
    </w:p>
    <w:p w14:paraId="07F88466" w14:textId="295C57A0" w:rsidR="00CC6D80" w:rsidRPr="00A10C9B" w:rsidRDefault="00CC6D80" w:rsidP="00CC6D80">
      <w:pPr>
        <w:keepNext/>
        <w:suppressAutoHyphens/>
        <w:spacing w:after="120"/>
        <w:jc w:val="right"/>
        <w:rPr>
          <w:b/>
          <w:sz w:val="28"/>
          <w:szCs w:val="28"/>
          <w:lang w:eastAsia="ar-SA" w:bidi="en-US"/>
        </w:rPr>
      </w:pPr>
      <w:r w:rsidRPr="00A10C9B">
        <w:rPr>
          <w:b/>
          <w:sz w:val="28"/>
          <w:szCs w:val="28"/>
          <w:lang w:eastAsia="ar-SA" w:bidi="en-US"/>
        </w:rPr>
        <w:t>Таблица 6.</w:t>
      </w:r>
      <w:r w:rsidR="00D93079">
        <w:rPr>
          <w:b/>
          <w:sz w:val="28"/>
          <w:szCs w:val="28"/>
          <w:lang w:eastAsia="ar-SA" w:bidi="en-US"/>
        </w:rPr>
        <w:t>4</w:t>
      </w:r>
    </w:p>
    <w:p w14:paraId="63FBE597" w14:textId="77777777" w:rsidR="00CC6D80" w:rsidRPr="00A10C9B" w:rsidRDefault="00CC6D80" w:rsidP="00CC6D80">
      <w:pPr>
        <w:keepNext/>
        <w:suppressAutoHyphens/>
        <w:spacing w:after="120"/>
        <w:jc w:val="center"/>
        <w:rPr>
          <w:b/>
          <w:sz w:val="28"/>
          <w:szCs w:val="28"/>
          <w:lang w:eastAsia="ar-SA" w:bidi="en-US"/>
        </w:rPr>
      </w:pPr>
      <w:r w:rsidRPr="00A10C9B">
        <w:rPr>
          <w:b/>
          <w:sz w:val="28"/>
          <w:szCs w:val="28"/>
          <w:lang w:eastAsia="ar-SA" w:bidi="en-US"/>
        </w:rPr>
        <w:t>Результаты расчета зон действия поражающих факторов возможных аварий на транспорте, при перевозке бензина</w:t>
      </w:r>
    </w:p>
    <w:tbl>
      <w:tblPr>
        <w:tblStyle w:val="260"/>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6639"/>
        <w:gridCol w:w="2695"/>
      </w:tblGrid>
      <w:tr w:rsidR="00CC6D80" w:rsidRPr="002613D1" w14:paraId="5C9570A7" w14:textId="77777777" w:rsidTr="006A3A2C">
        <w:trPr>
          <w:cnfStyle w:val="100000000000" w:firstRow="1" w:lastRow="0" w:firstColumn="0" w:lastColumn="0" w:oddVBand="0" w:evenVBand="0" w:oddHBand="0" w:evenHBand="0" w:firstRowFirstColumn="0" w:firstRowLastColumn="0" w:lastRowFirstColumn="0" w:lastRowLastColumn="0"/>
          <w:trHeight w:hRule="exact" w:val="340"/>
          <w:tblHeader/>
        </w:trPr>
        <w:tc>
          <w:tcPr>
            <w:tcW w:w="6647" w:type="dxa"/>
            <w:shd w:val="clear" w:color="auto" w:fill="auto"/>
          </w:tcPr>
          <w:p w14:paraId="51A3B5F5" w14:textId="77777777" w:rsidR="00CC6D80" w:rsidRPr="002613D1" w:rsidRDefault="00CC6D80" w:rsidP="006A3A2C">
            <w:pPr>
              <w:jc w:val="center"/>
              <w:rPr>
                <w:sz w:val="22"/>
                <w:szCs w:val="22"/>
              </w:rPr>
            </w:pPr>
            <w:r w:rsidRPr="002613D1">
              <w:rPr>
                <w:sz w:val="22"/>
                <w:szCs w:val="22"/>
              </w:rPr>
              <w:t>Параметры</w:t>
            </w:r>
          </w:p>
        </w:tc>
        <w:tc>
          <w:tcPr>
            <w:tcW w:w="2697" w:type="dxa"/>
            <w:shd w:val="clear" w:color="auto" w:fill="auto"/>
          </w:tcPr>
          <w:p w14:paraId="10886B9F" w14:textId="77777777" w:rsidR="00CC6D80" w:rsidRPr="002613D1" w:rsidRDefault="00CC6D80" w:rsidP="006A3A2C">
            <w:pPr>
              <w:jc w:val="center"/>
              <w:rPr>
                <w:sz w:val="22"/>
                <w:szCs w:val="22"/>
              </w:rPr>
            </w:pPr>
            <w:r w:rsidRPr="002613D1">
              <w:rPr>
                <w:sz w:val="22"/>
                <w:szCs w:val="22"/>
              </w:rPr>
              <w:t>Значения</w:t>
            </w:r>
          </w:p>
        </w:tc>
      </w:tr>
      <w:tr w:rsidR="00CC6D80" w:rsidRPr="002613D1" w14:paraId="2C5B5A9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6C0F91DA" w14:textId="77777777" w:rsidR="00CC6D80" w:rsidRPr="002613D1" w:rsidRDefault="00CC6D80" w:rsidP="006A3A2C">
            <w:pPr>
              <w:jc w:val="center"/>
              <w:rPr>
                <w:b/>
                <w:sz w:val="22"/>
                <w:szCs w:val="22"/>
              </w:rPr>
            </w:pPr>
            <w:r w:rsidRPr="002613D1">
              <w:rPr>
                <w:b/>
                <w:sz w:val="22"/>
                <w:szCs w:val="22"/>
              </w:rPr>
              <w:t>Автоцистерна с бензином, грузоподъемностью 8т.</w:t>
            </w:r>
          </w:p>
        </w:tc>
      </w:tr>
      <w:tr w:rsidR="00CC6D80" w:rsidRPr="002613D1" w14:paraId="14BCBB7A"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AE6EFA" w14:textId="77777777" w:rsidR="00CC6D80" w:rsidRPr="002613D1" w:rsidRDefault="00CC6D80" w:rsidP="006A3A2C">
            <w:pPr>
              <w:rPr>
                <w:sz w:val="22"/>
                <w:szCs w:val="22"/>
              </w:rPr>
            </w:pPr>
            <w:r w:rsidRPr="002613D1">
              <w:rPr>
                <w:sz w:val="22"/>
                <w:szCs w:val="22"/>
              </w:rPr>
              <w:t>Масса вещества, участвующего в образовании облака ТВС, кг</w:t>
            </w:r>
          </w:p>
        </w:tc>
        <w:tc>
          <w:tcPr>
            <w:tcW w:w="2697" w:type="dxa"/>
            <w:shd w:val="clear" w:color="auto" w:fill="auto"/>
          </w:tcPr>
          <w:p w14:paraId="09E441CB" w14:textId="77777777" w:rsidR="00CC6D80" w:rsidRPr="002613D1" w:rsidRDefault="00CC6D80" w:rsidP="006A3A2C">
            <w:pPr>
              <w:jc w:val="center"/>
              <w:rPr>
                <w:sz w:val="22"/>
                <w:szCs w:val="22"/>
              </w:rPr>
            </w:pPr>
            <w:r w:rsidRPr="002613D1">
              <w:rPr>
                <w:sz w:val="22"/>
                <w:szCs w:val="22"/>
              </w:rPr>
              <w:t>6400</w:t>
            </w:r>
          </w:p>
        </w:tc>
      </w:tr>
      <w:tr w:rsidR="00CC6D80" w:rsidRPr="002613D1" w14:paraId="5EE94EA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770E9AD" w14:textId="77777777" w:rsidR="00CC6D80" w:rsidRPr="002613D1" w:rsidRDefault="00CC6D80" w:rsidP="006A3A2C">
            <w:pPr>
              <w:rPr>
                <w:sz w:val="22"/>
                <w:szCs w:val="22"/>
              </w:rPr>
            </w:pPr>
            <w:r w:rsidRPr="002613D1">
              <w:rPr>
                <w:sz w:val="22"/>
                <w:szCs w:val="22"/>
              </w:rPr>
              <w:t>Коэффициент участия во взрыве</w:t>
            </w:r>
          </w:p>
        </w:tc>
        <w:tc>
          <w:tcPr>
            <w:tcW w:w="2697" w:type="dxa"/>
            <w:shd w:val="clear" w:color="auto" w:fill="auto"/>
          </w:tcPr>
          <w:p w14:paraId="31C147B9" w14:textId="77777777" w:rsidR="00CC6D80" w:rsidRPr="002613D1" w:rsidRDefault="00CC6D80" w:rsidP="006A3A2C">
            <w:pPr>
              <w:jc w:val="center"/>
              <w:rPr>
                <w:sz w:val="22"/>
                <w:szCs w:val="22"/>
              </w:rPr>
            </w:pPr>
            <w:r w:rsidRPr="002613D1">
              <w:rPr>
                <w:sz w:val="22"/>
                <w:szCs w:val="22"/>
              </w:rPr>
              <w:t>0,8</w:t>
            </w:r>
          </w:p>
        </w:tc>
      </w:tr>
      <w:tr w:rsidR="00CC6D80" w:rsidRPr="002613D1" w14:paraId="3E0F74B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377C7E8B" w14:textId="77777777" w:rsidR="00CC6D80" w:rsidRPr="002613D1" w:rsidRDefault="00CC6D80" w:rsidP="006A3A2C">
            <w:pPr>
              <w:jc w:val="center"/>
              <w:rPr>
                <w:sz w:val="22"/>
                <w:szCs w:val="22"/>
              </w:rPr>
            </w:pPr>
            <w:r w:rsidRPr="002613D1">
              <w:rPr>
                <w:b/>
                <w:sz w:val="22"/>
                <w:szCs w:val="22"/>
              </w:rPr>
              <w:t>Разрушение зданий и сооружений на расстоянии от эпицентра взрыва, м</w:t>
            </w:r>
          </w:p>
        </w:tc>
      </w:tr>
      <w:tr w:rsidR="00CC6D80" w:rsidRPr="002613D1" w14:paraId="1ABD427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1FD3844" w14:textId="77777777" w:rsidR="00CC6D80" w:rsidRPr="002613D1" w:rsidRDefault="00CC6D80" w:rsidP="006A3A2C">
            <w:pPr>
              <w:rPr>
                <w:sz w:val="22"/>
                <w:szCs w:val="22"/>
              </w:rPr>
            </w:pPr>
            <w:r w:rsidRPr="002613D1">
              <w:rPr>
                <w:sz w:val="22"/>
                <w:szCs w:val="22"/>
              </w:rPr>
              <w:t>полные (&gt;100 кПа)</w:t>
            </w:r>
          </w:p>
        </w:tc>
        <w:tc>
          <w:tcPr>
            <w:tcW w:w="2697" w:type="dxa"/>
            <w:shd w:val="clear" w:color="auto" w:fill="auto"/>
          </w:tcPr>
          <w:p w14:paraId="1A6473DA" w14:textId="77777777" w:rsidR="00CC6D80" w:rsidRPr="002613D1" w:rsidRDefault="00CC6D80" w:rsidP="006A3A2C">
            <w:pPr>
              <w:jc w:val="center"/>
              <w:rPr>
                <w:sz w:val="22"/>
                <w:szCs w:val="22"/>
              </w:rPr>
            </w:pPr>
            <w:r w:rsidRPr="002613D1">
              <w:rPr>
                <w:sz w:val="22"/>
                <w:szCs w:val="22"/>
              </w:rPr>
              <w:t>&lt;65,4</w:t>
            </w:r>
          </w:p>
        </w:tc>
      </w:tr>
      <w:tr w:rsidR="00CC6D80" w:rsidRPr="002613D1" w14:paraId="3089A5D3"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9AAD77E" w14:textId="77777777" w:rsidR="00CC6D80" w:rsidRPr="002613D1" w:rsidRDefault="00CC6D80" w:rsidP="006A3A2C">
            <w:pPr>
              <w:rPr>
                <w:sz w:val="22"/>
                <w:szCs w:val="22"/>
              </w:rPr>
            </w:pPr>
            <w:r w:rsidRPr="002613D1">
              <w:rPr>
                <w:sz w:val="22"/>
                <w:szCs w:val="22"/>
              </w:rPr>
              <w:t>сильные (100÷40 кПа)</w:t>
            </w:r>
          </w:p>
        </w:tc>
        <w:tc>
          <w:tcPr>
            <w:tcW w:w="2697" w:type="dxa"/>
            <w:shd w:val="clear" w:color="auto" w:fill="auto"/>
          </w:tcPr>
          <w:p w14:paraId="5A19F2EF" w14:textId="77777777" w:rsidR="00CC6D80" w:rsidRPr="002613D1" w:rsidRDefault="00CC6D80" w:rsidP="006A3A2C">
            <w:pPr>
              <w:jc w:val="center"/>
              <w:rPr>
                <w:sz w:val="22"/>
                <w:szCs w:val="22"/>
              </w:rPr>
            </w:pPr>
            <w:r w:rsidRPr="002613D1">
              <w:rPr>
                <w:sz w:val="22"/>
                <w:szCs w:val="22"/>
              </w:rPr>
              <w:t>65,4-110,0</w:t>
            </w:r>
          </w:p>
        </w:tc>
      </w:tr>
      <w:tr w:rsidR="00CC6D80" w:rsidRPr="002613D1" w14:paraId="3863B15B"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2BAB51D1" w14:textId="77777777" w:rsidR="00CC6D80" w:rsidRPr="002613D1" w:rsidRDefault="00CC6D80" w:rsidP="006A3A2C">
            <w:pPr>
              <w:rPr>
                <w:sz w:val="22"/>
                <w:szCs w:val="22"/>
              </w:rPr>
            </w:pPr>
            <w:r w:rsidRPr="002613D1">
              <w:rPr>
                <w:sz w:val="22"/>
                <w:szCs w:val="22"/>
              </w:rPr>
              <w:t>средние (40÷20 кПа)</w:t>
            </w:r>
          </w:p>
        </w:tc>
        <w:tc>
          <w:tcPr>
            <w:tcW w:w="2697" w:type="dxa"/>
            <w:shd w:val="clear" w:color="auto" w:fill="auto"/>
          </w:tcPr>
          <w:p w14:paraId="666E814F" w14:textId="77777777" w:rsidR="00CC6D80" w:rsidRPr="002613D1" w:rsidRDefault="00CC6D80" w:rsidP="006A3A2C">
            <w:pPr>
              <w:jc w:val="center"/>
              <w:rPr>
                <w:sz w:val="22"/>
                <w:szCs w:val="22"/>
              </w:rPr>
            </w:pPr>
            <w:r w:rsidRPr="002613D1">
              <w:rPr>
                <w:sz w:val="22"/>
                <w:szCs w:val="22"/>
              </w:rPr>
              <w:t>110,0-450,0</w:t>
            </w:r>
          </w:p>
        </w:tc>
      </w:tr>
      <w:tr w:rsidR="00CC6D80" w:rsidRPr="002613D1" w14:paraId="7FEE903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397BAFC" w14:textId="77777777" w:rsidR="00CC6D80" w:rsidRPr="002613D1" w:rsidRDefault="00CC6D80" w:rsidP="006A3A2C">
            <w:pPr>
              <w:rPr>
                <w:sz w:val="22"/>
                <w:szCs w:val="22"/>
              </w:rPr>
            </w:pPr>
            <w:r w:rsidRPr="002613D1">
              <w:rPr>
                <w:sz w:val="22"/>
                <w:szCs w:val="22"/>
              </w:rPr>
              <w:t>слабые (20÷10 кПа)</w:t>
            </w:r>
          </w:p>
        </w:tc>
        <w:tc>
          <w:tcPr>
            <w:tcW w:w="2697" w:type="dxa"/>
            <w:shd w:val="clear" w:color="auto" w:fill="auto"/>
          </w:tcPr>
          <w:p w14:paraId="4EED47F6" w14:textId="77777777" w:rsidR="00CC6D80" w:rsidRPr="002613D1" w:rsidRDefault="00CC6D80" w:rsidP="006A3A2C">
            <w:pPr>
              <w:jc w:val="center"/>
              <w:rPr>
                <w:sz w:val="22"/>
                <w:szCs w:val="22"/>
              </w:rPr>
            </w:pPr>
            <w:r w:rsidRPr="002613D1">
              <w:rPr>
                <w:sz w:val="22"/>
                <w:szCs w:val="22"/>
              </w:rPr>
              <w:t>450,0-687,7</w:t>
            </w:r>
          </w:p>
        </w:tc>
      </w:tr>
      <w:tr w:rsidR="00CC6D80" w:rsidRPr="002613D1" w14:paraId="61FFA47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7E1F84BD" w14:textId="77777777" w:rsidR="00CC6D80" w:rsidRPr="002613D1" w:rsidRDefault="00CC6D80" w:rsidP="006A3A2C">
            <w:pPr>
              <w:rPr>
                <w:sz w:val="22"/>
                <w:szCs w:val="22"/>
              </w:rPr>
            </w:pPr>
            <w:proofErr w:type="spellStart"/>
            <w:r w:rsidRPr="002613D1">
              <w:rPr>
                <w:sz w:val="22"/>
                <w:szCs w:val="22"/>
              </w:rPr>
              <w:t>расстекление</w:t>
            </w:r>
            <w:proofErr w:type="spellEnd"/>
            <w:r w:rsidRPr="002613D1">
              <w:rPr>
                <w:sz w:val="22"/>
                <w:szCs w:val="22"/>
              </w:rPr>
              <w:t xml:space="preserve"> (5 кПа)</w:t>
            </w:r>
          </w:p>
        </w:tc>
        <w:tc>
          <w:tcPr>
            <w:tcW w:w="2697" w:type="dxa"/>
            <w:shd w:val="clear" w:color="auto" w:fill="auto"/>
          </w:tcPr>
          <w:p w14:paraId="1A34431E" w14:textId="77777777" w:rsidR="00CC6D80" w:rsidRPr="002613D1" w:rsidRDefault="00CC6D80" w:rsidP="006A3A2C">
            <w:pPr>
              <w:jc w:val="center"/>
              <w:rPr>
                <w:sz w:val="22"/>
                <w:szCs w:val="22"/>
              </w:rPr>
            </w:pPr>
            <w:r w:rsidRPr="002613D1">
              <w:rPr>
                <w:sz w:val="22"/>
                <w:szCs w:val="22"/>
              </w:rPr>
              <w:t>&gt;687,7</w:t>
            </w:r>
          </w:p>
        </w:tc>
      </w:tr>
      <w:tr w:rsidR="00CC6D80" w:rsidRPr="002613D1" w14:paraId="3E1505AB"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9344" w:type="dxa"/>
            <w:gridSpan w:val="2"/>
            <w:shd w:val="clear" w:color="auto" w:fill="auto"/>
          </w:tcPr>
          <w:p w14:paraId="27568ABC" w14:textId="77777777" w:rsidR="00CC6D80" w:rsidRPr="002613D1" w:rsidRDefault="00CC6D80" w:rsidP="006A3A2C">
            <w:pPr>
              <w:jc w:val="center"/>
              <w:rPr>
                <w:sz w:val="22"/>
                <w:szCs w:val="22"/>
              </w:rPr>
            </w:pPr>
            <w:r w:rsidRPr="002613D1">
              <w:rPr>
                <w:b/>
                <w:sz w:val="22"/>
                <w:szCs w:val="22"/>
              </w:rPr>
              <w:t>Степень травмирования людей на расстоянии от эпицентра взрыва, м</w:t>
            </w:r>
          </w:p>
        </w:tc>
      </w:tr>
      <w:tr w:rsidR="00CC6D80" w:rsidRPr="002613D1" w14:paraId="5FAB3F02"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78753E0" w14:textId="77777777" w:rsidR="00CC6D80" w:rsidRPr="002613D1" w:rsidRDefault="00CC6D80" w:rsidP="006A3A2C">
            <w:pPr>
              <w:rPr>
                <w:sz w:val="22"/>
                <w:szCs w:val="22"/>
              </w:rPr>
            </w:pPr>
            <w:r w:rsidRPr="002613D1">
              <w:rPr>
                <w:sz w:val="22"/>
                <w:szCs w:val="22"/>
              </w:rPr>
              <w:t>летальная (&gt;100 кПа)</w:t>
            </w:r>
          </w:p>
        </w:tc>
        <w:tc>
          <w:tcPr>
            <w:tcW w:w="2697" w:type="dxa"/>
            <w:shd w:val="clear" w:color="auto" w:fill="auto"/>
          </w:tcPr>
          <w:p w14:paraId="2DA9A1A7" w14:textId="77777777" w:rsidR="00CC6D80" w:rsidRPr="002613D1" w:rsidRDefault="00CC6D80" w:rsidP="006A3A2C">
            <w:pPr>
              <w:jc w:val="center"/>
              <w:rPr>
                <w:sz w:val="22"/>
                <w:szCs w:val="22"/>
              </w:rPr>
            </w:pPr>
            <w:r w:rsidRPr="002613D1">
              <w:rPr>
                <w:sz w:val="22"/>
                <w:szCs w:val="22"/>
              </w:rPr>
              <w:t>&lt;65,4</w:t>
            </w:r>
          </w:p>
        </w:tc>
      </w:tr>
      <w:tr w:rsidR="00CC6D80" w:rsidRPr="002613D1" w14:paraId="01661C9E"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79D2A89" w14:textId="77777777" w:rsidR="00CC6D80" w:rsidRPr="002613D1" w:rsidRDefault="00CC6D80" w:rsidP="006A3A2C">
            <w:pPr>
              <w:rPr>
                <w:sz w:val="22"/>
                <w:szCs w:val="22"/>
              </w:rPr>
            </w:pPr>
            <w:r w:rsidRPr="002613D1">
              <w:rPr>
                <w:sz w:val="22"/>
                <w:szCs w:val="22"/>
              </w:rPr>
              <w:t>тяжелая (100÷60 кПа)</w:t>
            </w:r>
          </w:p>
        </w:tc>
        <w:tc>
          <w:tcPr>
            <w:tcW w:w="2697" w:type="dxa"/>
            <w:shd w:val="clear" w:color="auto" w:fill="auto"/>
          </w:tcPr>
          <w:p w14:paraId="73759871" w14:textId="77777777" w:rsidR="00CC6D80" w:rsidRPr="002613D1" w:rsidRDefault="00CC6D80" w:rsidP="006A3A2C">
            <w:pPr>
              <w:jc w:val="center"/>
              <w:rPr>
                <w:sz w:val="22"/>
                <w:szCs w:val="22"/>
              </w:rPr>
            </w:pPr>
            <w:r w:rsidRPr="002613D1">
              <w:rPr>
                <w:sz w:val="22"/>
                <w:szCs w:val="22"/>
              </w:rPr>
              <w:t>65,4-88,5</w:t>
            </w:r>
          </w:p>
        </w:tc>
      </w:tr>
      <w:tr w:rsidR="00CC6D80" w:rsidRPr="002613D1" w14:paraId="2C5BC06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45648CB9" w14:textId="77777777" w:rsidR="00CC6D80" w:rsidRPr="002613D1" w:rsidRDefault="00CC6D80" w:rsidP="006A3A2C">
            <w:pPr>
              <w:rPr>
                <w:sz w:val="22"/>
                <w:szCs w:val="22"/>
              </w:rPr>
            </w:pPr>
            <w:r w:rsidRPr="002613D1">
              <w:rPr>
                <w:sz w:val="22"/>
                <w:szCs w:val="22"/>
              </w:rPr>
              <w:t>средняя (60÷40 кПа)</w:t>
            </w:r>
          </w:p>
        </w:tc>
        <w:tc>
          <w:tcPr>
            <w:tcW w:w="2697" w:type="dxa"/>
            <w:shd w:val="clear" w:color="auto" w:fill="auto"/>
          </w:tcPr>
          <w:p w14:paraId="3D777F4F" w14:textId="77777777" w:rsidR="00CC6D80" w:rsidRPr="002613D1" w:rsidRDefault="00CC6D80" w:rsidP="006A3A2C">
            <w:pPr>
              <w:jc w:val="center"/>
              <w:rPr>
                <w:sz w:val="22"/>
                <w:szCs w:val="22"/>
              </w:rPr>
            </w:pPr>
            <w:r w:rsidRPr="002613D1">
              <w:rPr>
                <w:sz w:val="22"/>
                <w:szCs w:val="22"/>
              </w:rPr>
              <w:t>88,5-110,0</w:t>
            </w:r>
          </w:p>
        </w:tc>
      </w:tr>
      <w:tr w:rsidR="00CC6D80" w:rsidRPr="002613D1" w14:paraId="7AF6499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56F227C8" w14:textId="77777777" w:rsidR="00CC6D80" w:rsidRPr="002613D1" w:rsidRDefault="00CC6D80" w:rsidP="006A3A2C">
            <w:pPr>
              <w:rPr>
                <w:sz w:val="22"/>
                <w:szCs w:val="22"/>
              </w:rPr>
            </w:pPr>
            <w:r w:rsidRPr="002613D1">
              <w:rPr>
                <w:sz w:val="22"/>
                <w:szCs w:val="22"/>
              </w:rPr>
              <w:t>легкая (40÷20 кПа)</w:t>
            </w:r>
          </w:p>
        </w:tc>
        <w:tc>
          <w:tcPr>
            <w:tcW w:w="2697" w:type="dxa"/>
            <w:shd w:val="clear" w:color="auto" w:fill="auto"/>
          </w:tcPr>
          <w:p w14:paraId="22ED0C1C" w14:textId="77777777" w:rsidR="00CC6D80" w:rsidRPr="002613D1" w:rsidRDefault="00CC6D80" w:rsidP="006A3A2C">
            <w:pPr>
              <w:jc w:val="center"/>
              <w:rPr>
                <w:sz w:val="22"/>
                <w:szCs w:val="22"/>
              </w:rPr>
            </w:pPr>
            <w:r w:rsidRPr="002613D1">
              <w:rPr>
                <w:sz w:val="22"/>
                <w:szCs w:val="22"/>
              </w:rPr>
              <w:t>110,0-450,0</w:t>
            </w:r>
          </w:p>
        </w:tc>
      </w:tr>
      <w:tr w:rsidR="00CC6D80" w:rsidRPr="002613D1" w14:paraId="11A77EA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5720144" w14:textId="77777777" w:rsidR="00CC6D80" w:rsidRPr="002613D1" w:rsidRDefault="00CC6D80" w:rsidP="006A3A2C">
            <w:pPr>
              <w:jc w:val="center"/>
              <w:rPr>
                <w:b/>
                <w:sz w:val="22"/>
                <w:szCs w:val="22"/>
              </w:rPr>
            </w:pPr>
            <w:r w:rsidRPr="002613D1">
              <w:rPr>
                <w:b/>
                <w:sz w:val="22"/>
                <w:szCs w:val="22"/>
              </w:rPr>
              <w:t>Пожар пролива</w:t>
            </w:r>
          </w:p>
        </w:tc>
      </w:tr>
      <w:tr w:rsidR="00CC6D80" w:rsidRPr="002613D1" w14:paraId="4AB857C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61B16955" w14:textId="77777777" w:rsidR="00CC6D80" w:rsidRPr="002613D1" w:rsidRDefault="00CC6D80" w:rsidP="006A3A2C">
            <w:pPr>
              <w:rPr>
                <w:sz w:val="22"/>
                <w:szCs w:val="22"/>
              </w:rPr>
            </w:pPr>
            <w:r w:rsidRPr="002613D1">
              <w:rPr>
                <w:sz w:val="22"/>
                <w:szCs w:val="22"/>
              </w:rPr>
              <w:t>Масса вещества в аварийном проливе, кг</w:t>
            </w:r>
          </w:p>
        </w:tc>
        <w:tc>
          <w:tcPr>
            <w:tcW w:w="2697" w:type="dxa"/>
            <w:shd w:val="clear" w:color="auto" w:fill="auto"/>
          </w:tcPr>
          <w:p w14:paraId="6E22DE55" w14:textId="77777777" w:rsidR="00CC6D80" w:rsidRPr="002613D1" w:rsidRDefault="00CC6D80" w:rsidP="006A3A2C">
            <w:pPr>
              <w:jc w:val="center"/>
              <w:rPr>
                <w:sz w:val="22"/>
                <w:szCs w:val="22"/>
              </w:rPr>
            </w:pPr>
            <w:r w:rsidRPr="002613D1">
              <w:rPr>
                <w:sz w:val="22"/>
                <w:szCs w:val="22"/>
              </w:rPr>
              <w:t>6400</w:t>
            </w:r>
          </w:p>
        </w:tc>
      </w:tr>
      <w:tr w:rsidR="00CC6D80" w:rsidRPr="002613D1" w14:paraId="0D7B446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1D0BE1D5" w14:textId="77777777" w:rsidR="00CC6D80" w:rsidRPr="002613D1" w:rsidRDefault="00CC6D80" w:rsidP="006A3A2C">
            <w:pPr>
              <w:rPr>
                <w:sz w:val="22"/>
                <w:szCs w:val="22"/>
              </w:rPr>
            </w:pPr>
            <w:r w:rsidRPr="002613D1">
              <w:rPr>
                <w:sz w:val="22"/>
                <w:szCs w:val="22"/>
              </w:rPr>
              <w:t>Коэффициент участия в пожаре</w:t>
            </w:r>
          </w:p>
        </w:tc>
        <w:tc>
          <w:tcPr>
            <w:tcW w:w="2697" w:type="dxa"/>
            <w:shd w:val="clear" w:color="auto" w:fill="auto"/>
          </w:tcPr>
          <w:p w14:paraId="6BE363DF" w14:textId="77777777" w:rsidR="00CC6D80" w:rsidRPr="002613D1" w:rsidRDefault="00CC6D80" w:rsidP="006A3A2C">
            <w:pPr>
              <w:jc w:val="center"/>
              <w:rPr>
                <w:sz w:val="22"/>
                <w:szCs w:val="22"/>
              </w:rPr>
            </w:pPr>
            <w:r w:rsidRPr="002613D1">
              <w:rPr>
                <w:sz w:val="22"/>
                <w:szCs w:val="22"/>
              </w:rPr>
              <w:t>0,8</w:t>
            </w:r>
          </w:p>
        </w:tc>
      </w:tr>
      <w:tr w:rsidR="00CC6D80" w:rsidRPr="002613D1" w14:paraId="5347D7DD"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4CFB9D33" w14:textId="0F2B385D" w:rsidR="00CC6D80" w:rsidRPr="002613D1" w:rsidRDefault="00CC6D80" w:rsidP="006A3A2C">
            <w:pPr>
              <w:rPr>
                <w:sz w:val="22"/>
                <w:szCs w:val="22"/>
              </w:rPr>
            </w:pPr>
            <w:r w:rsidRPr="002613D1">
              <w:rPr>
                <w:sz w:val="22"/>
                <w:szCs w:val="22"/>
              </w:rPr>
              <w:t>Максимальная площадь пожара (свободное разлитие),</w:t>
            </w:r>
            <w:r w:rsidR="00CD2468">
              <w:rPr>
                <w:sz w:val="22"/>
                <w:szCs w:val="22"/>
              </w:rPr>
              <w:t xml:space="preserve"> </w:t>
            </w:r>
            <w:r w:rsidRPr="002613D1">
              <w:rPr>
                <w:sz w:val="22"/>
                <w:szCs w:val="22"/>
              </w:rPr>
              <w:t>м</w:t>
            </w:r>
            <w:r w:rsidRPr="00CD2468">
              <w:rPr>
                <w:sz w:val="22"/>
                <w:szCs w:val="22"/>
                <w:vertAlign w:val="superscript"/>
              </w:rPr>
              <w:t>2</w:t>
            </w:r>
          </w:p>
        </w:tc>
        <w:tc>
          <w:tcPr>
            <w:tcW w:w="2697" w:type="dxa"/>
            <w:shd w:val="clear" w:color="auto" w:fill="auto"/>
          </w:tcPr>
          <w:p w14:paraId="6BCA8471" w14:textId="77777777" w:rsidR="00CC6D80" w:rsidRPr="002613D1" w:rsidRDefault="00CC6D80" w:rsidP="006A3A2C">
            <w:pPr>
              <w:jc w:val="center"/>
              <w:rPr>
                <w:sz w:val="22"/>
                <w:szCs w:val="22"/>
              </w:rPr>
            </w:pPr>
            <w:r w:rsidRPr="002613D1">
              <w:rPr>
                <w:sz w:val="22"/>
                <w:szCs w:val="22"/>
              </w:rPr>
              <w:t>175,4</w:t>
            </w:r>
          </w:p>
        </w:tc>
      </w:tr>
      <w:tr w:rsidR="00CC6D80" w:rsidRPr="002613D1" w14:paraId="73A93EF0"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06311A05" w14:textId="77777777" w:rsidR="00CC6D80" w:rsidRPr="002613D1" w:rsidRDefault="00CC6D80" w:rsidP="006A3A2C">
            <w:pPr>
              <w:rPr>
                <w:sz w:val="22"/>
                <w:szCs w:val="22"/>
              </w:rPr>
            </w:pPr>
            <w:r w:rsidRPr="002613D1">
              <w:rPr>
                <w:sz w:val="22"/>
                <w:szCs w:val="22"/>
              </w:rPr>
              <w:t>Эффективный диаметр пролива, м</w:t>
            </w:r>
          </w:p>
        </w:tc>
        <w:tc>
          <w:tcPr>
            <w:tcW w:w="2697" w:type="dxa"/>
            <w:shd w:val="clear" w:color="auto" w:fill="auto"/>
          </w:tcPr>
          <w:p w14:paraId="24BFF867" w14:textId="77777777" w:rsidR="00CC6D80" w:rsidRPr="002613D1" w:rsidRDefault="00CC6D80" w:rsidP="006A3A2C">
            <w:pPr>
              <w:jc w:val="center"/>
              <w:rPr>
                <w:sz w:val="22"/>
                <w:szCs w:val="22"/>
              </w:rPr>
            </w:pPr>
            <w:r w:rsidRPr="002613D1">
              <w:rPr>
                <w:sz w:val="22"/>
                <w:szCs w:val="22"/>
              </w:rPr>
              <w:t>15</w:t>
            </w:r>
          </w:p>
        </w:tc>
      </w:tr>
      <w:tr w:rsidR="00CC6D80" w:rsidRPr="002613D1" w14:paraId="47563506"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3EE06DE1" w14:textId="77777777" w:rsidR="00CC6D80" w:rsidRPr="002613D1" w:rsidRDefault="00CC6D80" w:rsidP="006A3A2C">
            <w:pPr>
              <w:rPr>
                <w:sz w:val="22"/>
                <w:szCs w:val="22"/>
              </w:rPr>
            </w:pPr>
            <w:r w:rsidRPr="002613D1">
              <w:rPr>
                <w:sz w:val="22"/>
                <w:szCs w:val="22"/>
              </w:rPr>
              <w:t>Высота пламени, м</w:t>
            </w:r>
          </w:p>
        </w:tc>
        <w:tc>
          <w:tcPr>
            <w:tcW w:w="2697" w:type="dxa"/>
            <w:shd w:val="clear" w:color="auto" w:fill="auto"/>
          </w:tcPr>
          <w:p w14:paraId="42E431C5" w14:textId="77777777" w:rsidR="00CC6D80" w:rsidRPr="002613D1" w:rsidRDefault="00CC6D80" w:rsidP="006A3A2C">
            <w:pPr>
              <w:jc w:val="center"/>
              <w:rPr>
                <w:sz w:val="22"/>
                <w:szCs w:val="22"/>
              </w:rPr>
            </w:pPr>
            <w:r w:rsidRPr="002613D1">
              <w:rPr>
                <w:sz w:val="22"/>
                <w:szCs w:val="22"/>
              </w:rPr>
              <w:t>4,8</w:t>
            </w:r>
          </w:p>
        </w:tc>
      </w:tr>
      <w:tr w:rsidR="00CC6D80" w:rsidRPr="002613D1" w14:paraId="2A7FC3F5"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9344" w:type="dxa"/>
            <w:gridSpan w:val="2"/>
            <w:shd w:val="clear" w:color="auto" w:fill="auto"/>
          </w:tcPr>
          <w:p w14:paraId="513CF494" w14:textId="77777777" w:rsidR="00CC6D80" w:rsidRPr="002613D1" w:rsidRDefault="00CC6D80" w:rsidP="006A3A2C">
            <w:pPr>
              <w:jc w:val="center"/>
              <w:rPr>
                <w:sz w:val="22"/>
                <w:szCs w:val="22"/>
              </w:rPr>
            </w:pPr>
            <w:r w:rsidRPr="002613D1">
              <w:rPr>
                <w:b/>
                <w:sz w:val="22"/>
                <w:szCs w:val="22"/>
              </w:rPr>
              <w:t>Степень поражения людей на расстоянии от фронта пламени, м</w:t>
            </w:r>
          </w:p>
        </w:tc>
      </w:tr>
      <w:tr w:rsidR="00CC6D80" w:rsidRPr="002613D1" w14:paraId="4D5F7F87"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028D60F4" w14:textId="77777777" w:rsidR="00CC6D80" w:rsidRPr="002613D1" w:rsidRDefault="00CC6D80" w:rsidP="006A3A2C">
            <w:pPr>
              <w:rPr>
                <w:sz w:val="22"/>
                <w:szCs w:val="22"/>
              </w:rPr>
            </w:pPr>
            <w:r w:rsidRPr="002613D1">
              <w:rPr>
                <w:sz w:val="22"/>
                <w:szCs w:val="22"/>
              </w:rPr>
              <w:t xml:space="preserve">ожог </w:t>
            </w:r>
            <w:r w:rsidRPr="002613D1">
              <w:rPr>
                <w:sz w:val="22"/>
                <w:szCs w:val="22"/>
                <w:lang w:val="en-US"/>
              </w:rPr>
              <w:t>III</w:t>
            </w:r>
            <w:r w:rsidRPr="002613D1">
              <w:rPr>
                <w:sz w:val="22"/>
                <w:szCs w:val="22"/>
              </w:rPr>
              <w:t xml:space="preserve"> степени (320 кДж/м</w:t>
            </w:r>
            <w:r w:rsidRPr="00CD2468">
              <w:rPr>
                <w:sz w:val="22"/>
                <w:szCs w:val="22"/>
                <w:vertAlign w:val="superscript"/>
              </w:rPr>
              <w:t>2</w:t>
            </w:r>
            <w:r w:rsidRPr="002613D1">
              <w:rPr>
                <w:sz w:val="22"/>
                <w:szCs w:val="22"/>
              </w:rPr>
              <w:t>)</w:t>
            </w:r>
          </w:p>
        </w:tc>
        <w:tc>
          <w:tcPr>
            <w:tcW w:w="2697" w:type="dxa"/>
            <w:shd w:val="clear" w:color="auto" w:fill="auto"/>
          </w:tcPr>
          <w:p w14:paraId="04CD270B" w14:textId="77777777" w:rsidR="00CC6D80" w:rsidRPr="002613D1" w:rsidRDefault="00CC6D80" w:rsidP="006A3A2C">
            <w:pPr>
              <w:jc w:val="center"/>
              <w:rPr>
                <w:sz w:val="22"/>
                <w:szCs w:val="22"/>
              </w:rPr>
            </w:pPr>
            <w:r w:rsidRPr="002613D1">
              <w:rPr>
                <w:sz w:val="22"/>
                <w:szCs w:val="22"/>
              </w:rPr>
              <w:t>22,5</w:t>
            </w:r>
          </w:p>
        </w:tc>
      </w:tr>
      <w:tr w:rsidR="00CC6D80" w:rsidRPr="002613D1" w14:paraId="2B3EC7D4"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63AC4728" w14:textId="77777777" w:rsidR="00CC6D80" w:rsidRPr="002613D1" w:rsidRDefault="00CC6D80" w:rsidP="006A3A2C">
            <w:pPr>
              <w:rPr>
                <w:sz w:val="22"/>
                <w:szCs w:val="22"/>
              </w:rPr>
            </w:pPr>
            <w:r w:rsidRPr="002613D1">
              <w:rPr>
                <w:sz w:val="22"/>
                <w:szCs w:val="22"/>
              </w:rPr>
              <w:t xml:space="preserve">ожог </w:t>
            </w:r>
            <w:r w:rsidRPr="002613D1">
              <w:rPr>
                <w:sz w:val="22"/>
                <w:szCs w:val="22"/>
                <w:lang w:val="en-US"/>
              </w:rPr>
              <w:t>II</w:t>
            </w:r>
            <w:r w:rsidRPr="002613D1">
              <w:rPr>
                <w:sz w:val="22"/>
                <w:szCs w:val="22"/>
              </w:rPr>
              <w:t xml:space="preserve"> степени (220 кДж/м</w:t>
            </w:r>
            <w:r w:rsidRPr="00CD2468">
              <w:rPr>
                <w:sz w:val="22"/>
                <w:szCs w:val="22"/>
                <w:vertAlign w:val="superscript"/>
              </w:rPr>
              <w:t>2</w:t>
            </w:r>
            <w:r w:rsidRPr="002613D1">
              <w:rPr>
                <w:sz w:val="22"/>
                <w:szCs w:val="22"/>
              </w:rPr>
              <w:t>)</w:t>
            </w:r>
          </w:p>
        </w:tc>
        <w:tc>
          <w:tcPr>
            <w:tcW w:w="2697" w:type="dxa"/>
            <w:shd w:val="clear" w:color="auto" w:fill="auto"/>
          </w:tcPr>
          <w:p w14:paraId="6332B461" w14:textId="77777777" w:rsidR="00CC6D80" w:rsidRPr="002613D1" w:rsidRDefault="00CC6D80" w:rsidP="006A3A2C">
            <w:pPr>
              <w:jc w:val="center"/>
              <w:rPr>
                <w:sz w:val="22"/>
                <w:szCs w:val="22"/>
              </w:rPr>
            </w:pPr>
            <w:r w:rsidRPr="002613D1">
              <w:rPr>
                <w:sz w:val="22"/>
                <w:szCs w:val="22"/>
              </w:rPr>
              <w:t>37,6</w:t>
            </w:r>
          </w:p>
        </w:tc>
      </w:tr>
      <w:tr w:rsidR="00CC6D80" w:rsidRPr="002613D1" w14:paraId="6065E104" w14:textId="77777777" w:rsidTr="006A3A2C">
        <w:trPr>
          <w:cnfStyle w:val="000000010000" w:firstRow="0" w:lastRow="0" w:firstColumn="0" w:lastColumn="0" w:oddVBand="0" w:evenVBand="0" w:oddHBand="0" w:evenHBand="1" w:firstRowFirstColumn="0" w:firstRowLastColumn="0" w:lastRowFirstColumn="0" w:lastRowLastColumn="0"/>
          <w:trHeight w:hRule="exact" w:val="340"/>
        </w:trPr>
        <w:tc>
          <w:tcPr>
            <w:tcW w:w="6647" w:type="dxa"/>
            <w:shd w:val="clear" w:color="auto" w:fill="auto"/>
          </w:tcPr>
          <w:p w14:paraId="2284DAA5" w14:textId="77777777" w:rsidR="00CC6D80" w:rsidRPr="002613D1" w:rsidRDefault="00CC6D80" w:rsidP="006A3A2C">
            <w:pPr>
              <w:rPr>
                <w:sz w:val="22"/>
                <w:szCs w:val="22"/>
              </w:rPr>
            </w:pPr>
            <w:r w:rsidRPr="002613D1">
              <w:rPr>
                <w:sz w:val="22"/>
                <w:szCs w:val="22"/>
              </w:rPr>
              <w:t xml:space="preserve">ожог </w:t>
            </w:r>
            <w:r w:rsidRPr="002613D1">
              <w:rPr>
                <w:sz w:val="22"/>
                <w:szCs w:val="22"/>
                <w:lang w:val="en-US"/>
              </w:rPr>
              <w:t>I</w:t>
            </w:r>
            <w:r w:rsidRPr="002613D1">
              <w:rPr>
                <w:sz w:val="22"/>
                <w:szCs w:val="22"/>
              </w:rPr>
              <w:t xml:space="preserve"> степени (120 кДж/м</w:t>
            </w:r>
            <w:r w:rsidRPr="00CD2468">
              <w:rPr>
                <w:sz w:val="22"/>
                <w:szCs w:val="22"/>
                <w:vertAlign w:val="superscript"/>
              </w:rPr>
              <w:t>2</w:t>
            </w:r>
            <w:r w:rsidRPr="002613D1">
              <w:rPr>
                <w:sz w:val="22"/>
                <w:szCs w:val="22"/>
              </w:rPr>
              <w:t>)</w:t>
            </w:r>
          </w:p>
        </w:tc>
        <w:tc>
          <w:tcPr>
            <w:tcW w:w="2697" w:type="dxa"/>
            <w:shd w:val="clear" w:color="auto" w:fill="auto"/>
          </w:tcPr>
          <w:p w14:paraId="5DC4C27B" w14:textId="77777777" w:rsidR="00CC6D80" w:rsidRPr="002613D1" w:rsidRDefault="00CC6D80" w:rsidP="006A3A2C">
            <w:pPr>
              <w:jc w:val="center"/>
              <w:rPr>
                <w:sz w:val="22"/>
                <w:szCs w:val="22"/>
              </w:rPr>
            </w:pPr>
            <w:r w:rsidRPr="002613D1">
              <w:rPr>
                <w:sz w:val="22"/>
                <w:szCs w:val="22"/>
              </w:rPr>
              <w:t>57,6</w:t>
            </w:r>
          </w:p>
        </w:tc>
      </w:tr>
      <w:tr w:rsidR="00CC6D80" w:rsidRPr="002613D1" w14:paraId="12E83ABF" w14:textId="77777777" w:rsidTr="006A3A2C">
        <w:trPr>
          <w:cnfStyle w:val="000000100000" w:firstRow="0" w:lastRow="0" w:firstColumn="0" w:lastColumn="0" w:oddVBand="0" w:evenVBand="0" w:oddHBand="1" w:evenHBand="0" w:firstRowFirstColumn="0" w:firstRowLastColumn="0" w:lastRowFirstColumn="0" w:lastRowLastColumn="0"/>
          <w:trHeight w:hRule="exact" w:val="340"/>
        </w:trPr>
        <w:tc>
          <w:tcPr>
            <w:tcW w:w="6647" w:type="dxa"/>
            <w:shd w:val="clear" w:color="auto" w:fill="auto"/>
          </w:tcPr>
          <w:p w14:paraId="3F764BB7" w14:textId="77777777" w:rsidR="00CC6D80" w:rsidRPr="002613D1" w:rsidRDefault="00CC6D80" w:rsidP="006A3A2C">
            <w:pPr>
              <w:rPr>
                <w:sz w:val="22"/>
                <w:szCs w:val="22"/>
              </w:rPr>
            </w:pPr>
            <w:r w:rsidRPr="002613D1">
              <w:rPr>
                <w:sz w:val="22"/>
                <w:szCs w:val="22"/>
              </w:rPr>
              <w:lastRenderedPageBreak/>
              <w:t>болевой порог (20-60кДж/м</w:t>
            </w:r>
            <w:r w:rsidRPr="00CD2468">
              <w:rPr>
                <w:sz w:val="22"/>
                <w:szCs w:val="22"/>
                <w:vertAlign w:val="superscript"/>
              </w:rPr>
              <w:t>2</w:t>
            </w:r>
            <w:r w:rsidRPr="002613D1">
              <w:rPr>
                <w:sz w:val="22"/>
                <w:szCs w:val="22"/>
              </w:rPr>
              <w:t>)</w:t>
            </w:r>
          </w:p>
        </w:tc>
        <w:tc>
          <w:tcPr>
            <w:tcW w:w="2697" w:type="dxa"/>
            <w:shd w:val="clear" w:color="auto" w:fill="auto"/>
          </w:tcPr>
          <w:p w14:paraId="38438F96" w14:textId="77777777" w:rsidR="00CC6D80" w:rsidRPr="002613D1" w:rsidRDefault="00CC6D80" w:rsidP="006A3A2C">
            <w:pPr>
              <w:jc w:val="center"/>
              <w:rPr>
                <w:sz w:val="22"/>
                <w:szCs w:val="22"/>
              </w:rPr>
            </w:pPr>
            <w:r w:rsidRPr="002613D1">
              <w:rPr>
                <w:sz w:val="22"/>
                <w:szCs w:val="22"/>
              </w:rPr>
              <w:t>92,2</w:t>
            </w:r>
          </w:p>
        </w:tc>
      </w:tr>
    </w:tbl>
    <w:p w14:paraId="72226F46" w14:textId="77777777" w:rsidR="00CC6D80" w:rsidRPr="00A10C9B" w:rsidRDefault="00CC6D80" w:rsidP="00CC6D80">
      <w:pPr>
        <w:suppressAutoHyphens/>
        <w:ind w:firstLine="720"/>
        <w:rPr>
          <w:sz w:val="28"/>
          <w:szCs w:val="28"/>
        </w:rPr>
      </w:pPr>
    </w:p>
    <w:p w14:paraId="2E13D1FB" w14:textId="77777777" w:rsidR="00CC6D80" w:rsidRPr="00A10C9B" w:rsidRDefault="00CC6D80" w:rsidP="00CC6D80">
      <w:pPr>
        <w:suppressAutoHyphens/>
        <w:ind w:firstLine="720"/>
        <w:rPr>
          <w:sz w:val="28"/>
          <w:szCs w:val="28"/>
        </w:rPr>
      </w:pPr>
      <w:r w:rsidRPr="00A10C9B">
        <w:rPr>
          <w:sz w:val="28"/>
          <w:szCs w:val="28"/>
        </w:rPr>
        <w:t xml:space="preserve">Сложилось так, что трассы автомобильных дорог в некоторых населенных пунктах проходят через их центр. При этом опасности последствий ДТП может подвергнуться большое количество жителей этих населенных пунктов. </w:t>
      </w:r>
    </w:p>
    <w:p w14:paraId="496B6645" w14:textId="77777777" w:rsidR="00CC6D80" w:rsidRPr="00A10C9B" w:rsidRDefault="00CC6D80" w:rsidP="00CC6D80">
      <w:pPr>
        <w:ind w:left="709"/>
        <w:rPr>
          <w:rFonts w:eastAsia="Calibri"/>
          <w:sz w:val="28"/>
          <w:szCs w:val="28"/>
          <w:u w:val="single"/>
          <w:lang w:eastAsia="en-US"/>
        </w:rPr>
      </w:pPr>
      <w:r w:rsidRPr="00A10C9B">
        <w:rPr>
          <w:rFonts w:eastAsia="Calibri"/>
          <w:sz w:val="28"/>
          <w:szCs w:val="28"/>
          <w:u w:val="single"/>
          <w:lang w:eastAsia="en-US"/>
        </w:rPr>
        <w:t>Риск возникновения аварий на водном транспорте при перевозке опасных грузов</w:t>
      </w:r>
    </w:p>
    <w:p w14:paraId="383F47F9"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Проектируемая территория не попадает в зоны возникновения аварий на водном транспорте.</w:t>
      </w:r>
    </w:p>
    <w:p w14:paraId="6EB8EC4D" w14:textId="77777777" w:rsidR="00CC6D80" w:rsidRPr="00A10C9B" w:rsidRDefault="00CC6D80" w:rsidP="00CC6D80">
      <w:pPr>
        <w:ind w:firstLine="709"/>
        <w:rPr>
          <w:rFonts w:eastAsia="Calibri"/>
          <w:sz w:val="28"/>
          <w:szCs w:val="28"/>
          <w:u w:val="single"/>
          <w:lang w:eastAsia="en-US"/>
        </w:rPr>
      </w:pPr>
      <w:r w:rsidRPr="00A10C9B">
        <w:rPr>
          <w:rFonts w:eastAsia="Calibri"/>
          <w:sz w:val="28"/>
          <w:szCs w:val="28"/>
          <w:u w:val="single"/>
          <w:lang w:eastAsia="en-US"/>
        </w:rPr>
        <w:t>Риск возникновения аварий на железнодорожном транспорте при перевозке опасных грузов</w:t>
      </w:r>
    </w:p>
    <w:p w14:paraId="4F0C1FFF" w14:textId="0F931BD2" w:rsidR="00CC6D80" w:rsidRPr="00A10C9B" w:rsidRDefault="00CC6D80" w:rsidP="0008259D">
      <w:pPr>
        <w:ind w:firstLine="709"/>
        <w:rPr>
          <w:rFonts w:cs="Arial"/>
          <w:bCs/>
          <w:sz w:val="28"/>
          <w:szCs w:val="28"/>
        </w:rPr>
      </w:pPr>
      <w:r w:rsidRPr="00A10C9B">
        <w:rPr>
          <w:rFonts w:cs="Arial"/>
          <w:bCs/>
          <w:sz w:val="28"/>
          <w:szCs w:val="28"/>
        </w:rPr>
        <w:t xml:space="preserve">Проектируемая территория </w:t>
      </w:r>
      <w:r w:rsidR="0008259D">
        <w:rPr>
          <w:rFonts w:cs="Arial"/>
          <w:bCs/>
          <w:sz w:val="28"/>
          <w:szCs w:val="28"/>
        </w:rPr>
        <w:t xml:space="preserve">не </w:t>
      </w:r>
      <w:r w:rsidRPr="00A10C9B">
        <w:rPr>
          <w:rFonts w:cs="Arial"/>
          <w:bCs/>
          <w:sz w:val="28"/>
          <w:szCs w:val="28"/>
        </w:rPr>
        <w:t xml:space="preserve">попадает в зону риска возникновения аварий на железнодорожном транспорте. </w:t>
      </w:r>
    </w:p>
    <w:p w14:paraId="1F3458DF" w14:textId="77777777" w:rsidR="00CC6D80" w:rsidRPr="00A10C9B" w:rsidRDefault="00CC6D80" w:rsidP="00CC6D80">
      <w:pPr>
        <w:ind w:firstLine="709"/>
        <w:rPr>
          <w:rFonts w:eastAsia="Calibri"/>
          <w:sz w:val="28"/>
          <w:szCs w:val="28"/>
          <w:u w:val="single"/>
          <w:lang w:eastAsia="en-US"/>
        </w:rPr>
      </w:pPr>
      <w:r w:rsidRPr="00A10C9B">
        <w:rPr>
          <w:rFonts w:eastAsia="Calibri"/>
          <w:sz w:val="28"/>
          <w:szCs w:val="28"/>
          <w:u w:val="single"/>
          <w:lang w:eastAsia="en-US"/>
        </w:rPr>
        <w:t>Риск возникновения аварий на трубопроводном транспорте при транспортировке опасных грузов</w:t>
      </w:r>
    </w:p>
    <w:p w14:paraId="364237AE" w14:textId="2DB03F74" w:rsidR="00CC6D80" w:rsidRPr="00A10C9B" w:rsidRDefault="00CC6D80" w:rsidP="00CC6D80">
      <w:pPr>
        <w:pStyle w:val="a2"/>
        <w:rPr>
          <w:sz w:val="28"/>
          <w:szCs w:val="28"/>
          <w:lang w:val="ru-RU"/>
        </w:rPr>
      </w:pPr>
      <w:r w:rsidRPr="00A10C9B">
        <w:rPr>
          <w:rFonts w:cs="Arial"/>
          <w:bCs/>
          <w:sz w:val="28"/>
          <w:szCs w:val="28"/>
          <w:lang w:val="ru-RU"/>
        </w:rPr>
        <w:t xml:space="preserve">Проектируемая территория попадает в зону риска возникновения аварий на трубопроводном транспорте. </w:t>
      </w:r>
      <w:r w:rsidRPr="00A10C9B">
        <w:rPr>
          <w:sz w:val="28"/>
          <w:szCs w:val="28"/>
          <w:lang w:val="ru-RU"/>
        </w:rPr>
        <w:t xml:space="preserve">По территории </w:t>
      </w:r>
      <w:r w:rsidR="00147602">
        <w:rPr>
          <w:sz w:val="28"/>
          <w:szCs w:val="28"/>
          <w:lang w:val="ru-RU"/>
        </w:rPr>
        <w:t>Знаменского</w:t>
      </w:r>
      <w:r w:rsidR="00991F0F" w:rsidRPr="00A10C9B">
        <w:rPr>
          <w:sz w:val="28"/>
          <w:szCs w:val="28"/>
          <w:lang w:val="ru-RU"/>
        </w:rPr>
        <w:t xml:space="preserve"> сельсовета </w:t>
      </w:r>
      <w:r w:rsidRPr="00A10C9B">
        <w:rPr>
          <w:sz w:val="28"/>
          <w:szCs w:val="28"/>
          <w:lang w:val="ru-RU"/>
        </w:rPr>
        <w:t>проходит магистральный газопровод, общей протяженностью 6,18 км.</w:t>
      </w:r>
    </w:p>
    <w:p w14:paraId="255EF1CB" w14:textId="77777777" w:rsidR="00CC6D80" w:rsidRPr="00A10C9B" w:rsidRDefault="00CC6D80" w:rsidP="00CC6D80">
      <w:pPr>
        <w:pStyle w:val="a2"/>
        <w:rPr>
          <w:sz w:val="28"/>
          <w:szCs w:val="28"/>
          <w:lang w:val="ru-RU"/>
        </w:rPr>
      </w:pPr>
      <w:r w:rsidRPr="00A10C9B">
        <w:rPr>
          <w:sz w:val="28"/>
          <w:szCs w:val="28"/>
          <w:lang w:val="ru-RU"/>
        </w:rPr>
        <w:t xml:space="preserve">На магистральных газопроводах и продуктопроводах основными причинами аварий являются: </w:t>
      </w:r>
    </w:p>
    <w:p w14:paraId="466EBB95"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коррозийный износ труб, запорной и регулирующей арматуры; </w:t>
      </w:r>
      <w:r w:rsidRPr="00A10C9B">
        <w:rPr>
          <w:bCs/>
          <w:spacing w:val="-1"/>
          <w:sz w:val="28"/>
          <w:szCs w:val="28"/>
        </w:rPr>
        <w:sym w:font="Symbol" w:char="F02D"/>
      </w:r>
      <w:r w:rsidRPr="00A10C9B">
        <w:rPr>
          <w:bCs/>
          <w:spacing w:val="-1"/>
          <w:sz w:val="28"/>
          <w:szCs w:val="28"/>
        </w:rPr>
        <w:t xml:space="preserve"> несанкционированные врезки в трубопроводы; </w:t>
      </w:r>
    </w:p>
    <w:p w14:paraId="211F1DD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внешние механические воздействия, криминальные действия с целью хищения транспортируемых продуктов;</w:t>
      </w:r>
    </w:p>
    <w:p w14:paraId="41C9A63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брак при строительно-монтажных работах и отступления от проектных решений. </w:t>
      </w:r>
    </w:p>
    <w:p w14:paraId="6FFA5A47" w14:textId="77777777" w:rsidR="00CC6D80" w:rsidRPr="00A10C9B" w:rsidRDefault="00CC6D80" w:rsidP="00CC6D80">
      <w:pPr>
        <w:pStyle w:val="a2"/>
        <w:rPr>
          <w:rFonts w:cs="Arial"/>
          <w:bCs/>
          <w:sz w:val="28"/>
          <w:szCs w:val="28"/>
          <w:lang w:val="ru-RU"/>
        </w:rPr>
      </w:pPr>
      <w:r w:rsidRPr="00A10C9B">
        <w:rPr>
          <w:rFonts w:cs="Arial"/>
          <w:bCs/>
          <w:sz w:val="28"/>
          <w:szCs w:val="28"/>
          <w:lang w:val="ru-RU"/>
        </w:rPr>
        <w:t>Аварии при разгерметизации газопровода могут, сопровождаются следующими процессами и событиями:</w:t>
      </w:r>
    </w:p>
    <w:p w14:paraId="72664EE0"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истечением газа до срабатывания отсекающей арматуры (импульсом на закрытие арматуры является снижение давления продукта); </w:t>
      </w:r>
    </w:p>
    <w:p w14:paraId="59ECD598"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закрытие отсекающей арматуры; </w:t>
      </w:r>
    </w:p>
    <w:p w14:paraId="6DCB098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истечение газа из участка трубопровода, отсеченного арматурой. </w:t>
      </w:r>
    </w:p>
    <w:p w14:paraId="213A3E31" w14:textId="77777777" w:rsidR="00CC6D80" w:rsidRPr="00A10C9B" w:rsidRDefault="00CC6D80" w:rsidP="00CC6D80">
      <w:pPr>
        <w:pStyle w:val="a2"/>
        <w:rPr>
          <w:rFonts w:cs="Arial"/>
          <w:bCs/>
          <w:sz w:val="28"/>
          <w:szCs w:val="28"/>
          <w:lang w:val="ru-RU"/>
        </w:rPr>
      </w:pPr>
      <w:r w:rsidRPr="00A10C9B">
        <w:rPr>
          <w:rFonts w:cs="Arial"/>
          <w:bCs/>
          <w:sz w:val="28"/>
          <w:szCs w:val="28"/>
          <w:lang w:val="ru-RU"/>
        </w:rPr>
        <w:t xml:space="preserve">В местах повреждения происходит истечение газа под давлением в окружающую среду. На месте разрушения в грунте образуется воронка. Природный газ поднимается в атмосферу (он легче воздуха), а другие газы или их смеси оседают в приземном слое. Смешиваясь с воздухом, газы образуют облако взрывоопасной смеси. </w:t>
      </w:r>
    </w:p>
    <w:p w14:paraId="52709ADE" w14:textId="77777777" w:rsidR="00CC6D80" w:rsidRPr="00A10C9B" w:rsidRDefault="00CC6D80" w:rsidP="00CC6D80">
      <w:pPr>
        <w:pStyle w:val="a2"/>
        <w:rPr>
          <w:rFonts w:cs="Arial"/>
          <w:bCs/>
          <w:sz w:val="28"/>
          <w:szCs w:val="28"/>
          <w:lang w:val="ru-RU"/>
        </w:rPr>
      </w:pPr>
      <w:r w:rsidRPr="00A10C9B">
        <w:rPr>
          <w:rFonts w:cs="Arial"/>
          <w:bCs/>
          <w:sz w:val="28"/>
          <w:szCs w:val="28"/>
          <w:lang w:val="ru-RU"/>
        </w:rPr>
        <w:t xml:space="preserve">Статистика показывает, что примерно 80 % аварий сопровождается пожаром. Искры возникают в результате взаимодействия частиц газа с металлом и твердыми частицами грунта. Обычное горение может </w:t>
      </w:r>
      <w:r w:rsidRPr="00A10C9B">
        <w:rPr>
          <w:rFonts w:cs="Arial"/>
          <w:bCs/>
          <w:sz w:val="28"/>
          <w:szCs w:val="28"/>
          <w:lang w:val="ru-RU"/>
        </w:rPr>
        <w:lastRenderedPageBreak/>
        <w:t xml:space="preserve">трансформироваться во взрыв за счет самоускорения пламени при его распространении по рельефу. </w:t>
      </w:r>
    </w:p>
    <w:p w14:paraId="44F211E9" w14:textId="77777777" w:rsidR="00CC6D80" w:rsidRPr="00A10C9B" w:rsidRDefault="00CC6D80" w:rsidP="00CC6D80">
      <w:pPr>
        <w:pStyle w:val="a2"/>
        <w:rPr>
          <w:rFonts w:cs="Arial"/>
          <w:bCs/>
          <w:sz w:val="28"/>
          <w:szCs w:val="28"/>
          <w:lang w:val="ru-RU"/>
        </w:rPr>
      </w:pPr>
      <w:r w:rsidRPr="00A10C9B">
        <w:rPr>
          <w:rFonts w:cs="Arial"/>
          <w:bCs/>
          <w:sz w:val="28"/>
          <w:szCs w:val="28"/>
          <w:lang w:val="ru-RU"/>
        </w:rPr>
        <w:t xml:space="preserve">Взрывное горение при авариях на газопроводе может происходить также по одному из двух режимов - </w:t>
      </w:r>
      <w:proofErr w:type="spellStart"/>
      <w:r w:rsidRPr="00A10C9B">
        <w:rPr>
          <w:rFonts w:cs="Arial"/>
          <w:bCs/>
          <w:sz w:val="28"/>
          <w:szCs w:val="28"/>
          <w:lang w:val="ru-RU"/>
        </w:rPr>
        <w:t>дефлаграционному</w:t>
      </w:r>
      <w:proofErr w:type="spellEnd"/>
      <w:r w:rsidRPr="00A10C9B">
        <w:rPr>
          <w:rFonts w:cs="Arial"/>
          <w:bCs/>
          <w:sz w:val="28"/>
          <w:szCs w:val="28"/>
          <w:lang w:val="ru-RU"/>
        </w:rPr>
        <w:t xml:space="preserve"> или детонационному. При оперативном прогнозировании принимают, что процесс развивается в детонационном режиме. </w:t>
      </w:r>
    </w:p>
    <w:p w14:paraId="15A5FAA1" w14:textId="77777777" w:rsidR="00CC6D80" w:rsidRPr="00A10C9B" w:rsidRDefault="00CC6D80" w:rsidP="00CC6D80">
      <w:pPr>
        <w:pStyle w:val="a2"/>
        <w:rPr>
          <w:sz w:val="28"/>
          <w:szCs w:val="28"/>
          <w:lang w:val="ru-RU"/>
        </w:rPr>
      </w:pPr>
      <w:r w:rsidRPr="00A10C9B">
        <w:rPr>
          <w:rFonts w:cs="Arial"/>
          <w:bCs/>
          <w:sz w:val="28"/>
          <w:szCs w:val="28"/>
          <w:lang w:val="ru-RU"/>
        </w:rPr>
        <w:t>При оперативном прогнозировании на плане местности вдоль газопровода наносятся зоны возможных полных разрушений, границы которых определяются величиной избыточного давления 50 кПа.</w:t>
      </w:r>
    </w:p>
    <w:p w14:paraId="1B8CA3F2"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Для предотвращения ЧС или минимизации ущерба в случае возникновения аварий на трубопроводном транспорте необходимо соблюдение требований и ограничений, установленных СП 36.13330.2012 Магистральные трубопроводы. Актуализированная редакция СНиП 2.05.06-85* (с Изменениями N 1, 2).</w:t>
      </w:r>
    </w:p>
    <w:p w14:paraId="7D7A29E4" w14:textId="6DF755D5" w:rsidR="00CC6D80" w:rsidRPr="00A10C9B" w:rsidRDefault="00CC6D80" w:rsidP="00CC6D80">
      <w:pPr>
        <w:pStyle w:val="30"/>
        <w:numPr>
          <w:ilvl w:val="2"/>
          <w:numId w:val="2"/>
        </w:numPr>
        <w:tabs>
          <w:tab w:val="num" w:pos="284"/>
        </w:tabs>
        <w:ind w:left="0" w:firstLine="0"/>
        <w:rPr>
          <w:i w:val="0"/>
          <w:sz w:val="28"/>
          <w:szCs w:val="28"/>
        </w:rPr>
      </w:pPr>
      <w:bookmarkStart w:id="190" w:name="_Toc515025712"/>
      <w:bookmarkStart w:id="191" w:name="_Toc515875231"/>
      <w:bookmarkStart w:id="192" w:name="_Toc518481639"/>
      <w:bookmarkStart w:id="193" w:name="_Toc520277896"/>
      <w:bookmarkStart w:id="194" w:name="_Toc16761368"/>
      <w:bookmarkStart w:id="195" w:name="_Toc52356475"/>
      <w:bookmarkStart w:id="196" w:name="_Toc67388858"/>
      <w:bookmarkStart w:id="197" w:name="_Toc70076879"/>
      <w:bookmarkStart w:id="198" w:name="_Toc78378185"/>
      <w:bookmarkStart w:id="199" w:name="_Toc80880524"/>
      <w:bookmarkStart w:id="200" w:name="_Toc105658684"/>
      <w:bookmarkStart w:id="201" w:name="_Toc121306831"/>
      <w:r w:rsidRPr="00A10C9B">
        <w:rPr>
          <w:i w:val="0"/>
          <w:sz w:val="28"/>
          <w:szCs w:val="28"/>
        </w:rPr>
        <w:t xml:space="preserve">Перечень источников чрезвычайных ситуаций биолого-социального характера на территории </w:t>
      </w:r>
      <w:bookmarkEnd w:id="190"/>
      <w:bookmarkEnd w:id="191"/>
      <w:bookmarkEnd w:id="192"/>
      <w:bookmarkEnd w:id="193"/>
      <w:bookmarkEnd w:id="194"/>
      <w:bookmarkEnd w:id="195"/>
      <w:bookmarkEnd w:id="196"/>
      <w:bookmarkEnd w:id="197"/>
      <w:bookmarkEnd w:id="198"/>
      <w:bookmarkEnd w:id="199"/>
      <w:bookmarkEnd w:id="200"/>
      <w:r w:rsidR="00147602">
        <w:rPr>
          <w:i w:val="0"/>
          <w:sz w:val="28"/>
          <w:szCs w:val="28"/>
        </w:rPr>
        <w:t>Знаменского</w:t>
      </w:r>
      <w:r w:rsidR="0090232B" w:rsidRPr="00A10C9B">
        <w:rPr>
          <w:i w:val="0"/>
          <w:sz w:val="28"/>
          <w:szCs w:val="28"/>
        </w:rPr>
        <w:t xml:space="preserve"> сельсовета</w:t>
      </w:r>
      <w:bookmarkEnd w:id="201"/>
    </w:p>
    <w:p w14:paraId="52A60BC2" w14:textId="77777777" w:rsidR="00CC6D80" w:rsidRPr="00A10C9B" w:rsidRDefault="00CC6D80" w:rsidP="00CC6D80">
      <w:pPr>
        <w:ind w:firstLine="709"/>
        <w:rPr>
          <w:rFonts w:eastAsiaTheme="minorHAnsi" w:cstheme="minorBidi"/>
          <w:sz w:val="28"/>
          <w:szCs w:val="28"/>
          <w:lang w:eastAsia="en-US"/>
        </w:rPr>
      </w:pPr>
      <w:r w:rsidRPr="00A10C9B">
        <w:rPr>
          <w:rFonts w:eastAsiaTheme="minorHAnsi" w:cstheme="minorBidi"/>
          <w:sz w:val="28"/>
          <w:szCs w:val="28"/>
          <w:lang w:eastAsia="en-US"/>
        </w:rPr>
        <w:t xml:space="preserve">При неудовлетворительном санитарно-техническом состоянии систем централизованного водоснабжения, нарушении функционирования систем очистки питьевой воды, возникновении перебоев в обеззараживании питьевой воды на территории </w:t>
      </w:r>
      <w:r w:rsidRPr="00A10C9B">
        <w:rPr>
          <w:sz w:val="28"/>
          <w:szCs w:val="28"/>
          <w:lang w:eastAsia="x-none"/>
        </w:rPr>
        <w:t>муниципального образования</w:t>
      </w:r>
      <w:r w:rsidRPr="00A10C9B">
        <w:rPr>
          <w:sz w:val="28"/>
          <w:szCs w:val="28"/>
          <w:lang w:val="x-none" w:eastAsia="x-none"/>
        </w:rPr>
        <w:t xml:space="preserve"> </w:t>
      </w:r>
      <w:r w:rsidRPr="00A10C9B">
        <w:rPr>
          <w:rFonts w:eastAsiaTheme="minorHAnsi" w:cstheme="minorBidi"/>
          <w:sz w:val="28"/>
          <w:szCs w:val="28"/>
          <w:lang w:eastAsia="en-US"/>
        </w:rPr>
        <w:t>существуют предпосылки для возникновения массовых инфекционных заболеваний среди населения.</w:t>
      </w:r>
    </w:p>
    <w:p w14:paraId="471DFC19" w14:textId="77777777" w:rsidR="00CC6D80" w:rsidRPr="00A10C9B" w:rsidRDefault="00CC6D80" w:rsidP="00CC6D80">
      <w:pPr>
        <w:ind w:firstLine="709"/>
        <w:rPr>
          <w:rFonts w:eastAsiaTheme="minorHAnsi" w:cstheme="minorBidi"/>
          <w:sz w:val="28"/>
          <w:szCs w:val="28"/>
          <w:lang w:eastAsia="en-US"/>
        </w:rPr>
      </w:pPr>
      <w:r w:rsidRPr="00A10C9B">
        <w:rPr>
          <w:rFonts w:eastAsiaTheme="minorHAnsi" w:cstheme="minorBidi"/>
          <w:sz w:val="28"/>
          <w:szCs w:val="28"/>
          <w:lang w:eastAsia="en-US"/>
        </w:rPr>
        <w:t>Возможными источниками биолого-социальной чрезвычайной ситуации и потенциально неблагополучными в эпидемиологическом отношении рассматриваются следующие объекты экономики:</w:t>
      </w:r>
    </w:p>
    <w:p w14:paraId="645D3720" w14:textId="09BED556"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предприятия общественного питания – нарушение санитарно-эпидемиологического режима, выпуск недоброкачественной продукции; </w:t>
      </w:r>
    </w:p>
    <w:p w14:paraId="6718C3FA" w14:textId="372124BF"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нарушение санитарно-эпидемиологического режима, недостатки диагностики, занос инфекционных заболеваний, аэробная инфекция, вирусные гепатиты и дифтерия; </w:t>
      </w:r>
    </w:p>
    <w:p w14:paraId="3C23499A" w14:textId="3C4B8C0A"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дошкольные образовательные учреждения и средние общеобразовательные школы нарушение санитарно-эпидемиологического режима. </w:t>
      </w:r>
    </w:p>
    <w:p w14:paraId="30CB757C" w14:textId="77777777" w:rsidR="00CC6D80" w:rsidRPr="00A10C9B" w:rsidRDefault="00CC6D80" w:rsidP="00CC6D80">
      <w:pPr>
        <w:ind w:firstLine="709"/>
        <w:rPr>
          <w:rFonts w:eastAsiaTheme="minorHAnsi" w:cstheme="minorBidi"/>
          <w:sz w:val="28"/>
          <w:szCs w:val="28"/>
          <w:lang w:eastAsia="en-US"/>
        </w:rPr>
      </w:pPr>
      <w:r w:rsidRPr="00A10C9B">
        <w:rPr>
          <w:rFonts w:eastAsiaTheme="minorHAnsi" w:cstheme="minorBidi"/>
          <w:sz w:val="28"/>
          <w:szCs w:val="28"/>
          <w:lang w:eastAsia="en-US"/>
        </w:rPr>
        <w:t xml:space="preserve">Наибольшую опасность из группы биолого-социальных ЧС представляют болезни диких животных (бешенство). Бешенство – острая вирусная болезнь животных и человека, характеризующаяся признаками </w:t>
      </w:r>
      <w:proofErr w:type="spellStart"/>
      <w:r w:rsidRPr="00A10C9B">
        <w:rPr>
          <w:rFonts w:eastAsiaTheme="minorHAnsi" w:cstheme="minorBidi"/>
          <w:sz w:val="28"/>
          <w:szCs w:val="28"/>
          <w:lang w:eastAsia="en-US"/>
        </w:rPr>
        <w:t>полиоэнцефаломиелита</w:t>
      </w:r>
      <w:proofErr w:type="spellEnd"/>
      <w:r w:rsidRPr="00A10C9B">
        <w:rPr>
          <w:rFonts w:eastAsiaTheme="minorHAnsi" w:cstheme="minorBidi"/>
          <w:sz w:val="28"/>
          <w:szCs w:val="28"/>
          <w:lang w:eastAsia="en-US"/>
        </w:rPr>
        <w:t xml:space="preserve"> и абсолютной летальностью.</w:t>
      </w:r>
    </w:p>
    <w:p w14:paraId="0866D60A" w14:textId="77777777" w:rsidR="00CC6D80" w:rsidRPr="00A10C9B" w:rsidRDefault="00CC6D80" w:rsidP="00CC6D80">
      <w:pPr>
        <w:ind w:firstLine="709"/>
        <w:rPr>
          <w:rFonts w:eastAsiaTheme="minorHAnsi" w:cstheme="minorBidi"/>
          <w:sz w:val="28"/>
          <w:szCs w:val="28"/>
          <w:highlight w:val="yellow"/>
          <w:lang w:eastAsia="en-US"/>
        </w:rPr>
      </w:pPr>
      <w:r w:rsidRPr="00A10C9B">
        <w:rPr>
          <w:rFonts w:eastAsiaTheme="minorHAnsi" w:cstheme="minorBidi"/>
          <w:sz w:val="28"/>
          <w:szCs w:val="28"/>
          <w:lang w:eastAsia="en-US"/>
        </w:rPr>
        <w:t xml:space="preserve">Мероприятия по профилактике бешенства животных и человека, мероприятия при заболевании животных бешенством, противоэпидемические мероприятия следует проводить в соответствии с санитарными правилами СанПиН 3.3686-21 «Санитарно-эпидемиологические требования по </w:t>
      </w:r>
      <w:r w:rsidRPr="00A10C9B">
        <w:rPr>
          <w:rFonts w:eastAsiaTheme="minorHAnsi" w:cstheme="minorBidi"/>
          <w:sz w:val="28"/>
          <w:szCs w:val="28"/>
          <w:lang w:eastAsia="en-US"/>
        </w:rPr>
        <w:lastRenderedPageBreak/>
        <w:t xml:space="preserve">профилактике инфекционных болезней». В случае вспышки инфекции биологические отходы, зараженные или контаминированные возбудителями бешенства, сжигают на месте, а также в </w:t>
      </w:r>
      <w:proofErr w:type="spellStart"/>
      <w:r w:rsidRPr="00A10C9B">
        <w:rPr>
          <w:rFonts w:eastAsiaTheme="minorHAnsi" w:cstheme="minorBidi"/>
          <w:sz w:val="28"/>
          <w:szCs w:val="28"/>
          <w:lang w:eastAsia="en-US"/>
        </w:rPr>
        <w:t>трупосжигательных</w:t>
      </w:r>
      <w:proofErr w:type="spellEnd"/>
      <w:r w:rsidRPr="00A10C9B">
        <w:rPr>
          <w:rFonts w:eastAsiaTheme="minorHAnsi" w:cstheme="minorBidi"/>
          <w:sz w:val="28"/>
          <w:szCs w:val="28"/>
          <w:lang w:eastAsia="en-US"/>
        </w:rPr>
        <w:t xml:space="preserve"> печах или на специально отведенных площадках.</w:t>
      </w:r>
    </w:p>
    <w:p w14:paraId="6C2DF5C0" w14:textId="77777777" w:rsidR="00CC6D80" w:rsidRPr="00A10C9B" w:rsidRDefault="00CC6D80" w:rsidP="00CC6D80">
      <w:pPr>
        <w:pStyle w:val="20"/>
        <w:numPr>
          <w:ilvl w:val="1"/>
          <w:numId w:val="2"/>
        </w:numPr>
        <w:tabs>
          <w:tab w:val="num" w:pos="-436"/>
        </w:tabs>
        <w:ind w:left="0" w:firstLine="0"/>
        <w:rPr>
          <w:i w:val="0"/>
          <w:iCs w:val="0"/>
          <w:sz w:val="28"/>
        </w:rPr>
      </w:pPr>
      <w:bookmarkStart w:id="202" w:name="_Toc515025713"/>
      <w:bookmarkStart w:id="203" w:name="_Toc515875232"/>
      <w:bookmarkStart w:id="204" w:name="_Toc518481640"/>
      <w:bookmarkStart w:id="205" w:name="_Toc520277897"/>
      <w:bookmarkStart w:id="206" w:name="_Toc80880525"/>
      <w:bookmarkStart w:id="207" w:name="_Toc105658685"/>
      <w:bookmarkStart w:id="208" w:name="_Toc121306832"/>
      <w:r w:rsidRPr="00A10C9B">
        <w:rPr>
          <w:i w:val="0"/>
          <w:iCs w:val="0"/>
          <w:sz w:val="28"/>
        </w:rPr>
        <w:t>Перечень мероприятий по обеспечению пожарной безопасности</w:t>
      </w:r>
      <w:bookmarkEnd w:id="202"/>
      <w:bookmarkEnd w:id="203"/>
      <w:bookmarkEnd w:id="204"/>
      <w:bookmarkEnd w:id="205"/>
      <w:bookmarkEnd w:id="206"/>
      <w:bookmarkEnd w:id="207"/>
      <w:bookmarkEnd w:id="208"/>
    </w:p>
    <w:p w14:paraId="3A39C8D4"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 xml:space="preserve">С 1 мая 2009 г. вступил в силу ФЗ-123 от 22.07.2008 г. «Технический регламент о требованиях пожарной безопасности», в соответствии с которым дислокация подразделений пожарной охраны на территориях поселений определяется исходя из условия, что время прибытия первого подразделения к месту вызова в городских поселениях не должно превышать 10 минут. </w:t>
      </w:r>
    </w:p>
    <w:p w14:paraId="55DA2D14"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Следует предусмотреть просветительную работу с населением, прокладку просек и противопожарных разрывов, устройство противопожарных траншей и др. Успех борьбы с лесными пожарами во многом зависит от их своевременного обнаружения и быстрого принятия мер по их ограничению и ликвидации.</w:t>
      </w:r>
    </w:p>
    <w:p w14:paraId="2E003DB8" w14:textId="77777777" w:rsidR="00CC6D80" w:rsidRPr="00A10C9B" w:rsidRDefault="00CC6D80" w:rsidP="00CC6D80">
      <w:pPr>
        <w:spacing w:line="238" w:lineRule="auto"/>
        <w:ind w:left="20" w:firstLine="567"/>
        <w:rPr>
          <w:rFonts w:cs="Arial"/>
          <w:sz w:val="28"/>
          <w:szCs w:val="28"/>
        </w:rPr>
      </w:pPr>
      <w:r w:rsidRPr="00A10C9B">
        <w:rPr>
          <w:rFonts w:cs="Arial"/>
          <w:sz w:val="28"/>
          <w:szCs w:val="28"/>
        </w:rPr>
        <w:t xml:space="preserve">Основными функциями системы обеспечения пожарной безопасности являются: </w:t>
      </w:r>
    </w:p>
    <w:p w14:paraId="5A4C936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нормативное правовое регулирование и осуществление государственных мер в области пожарной безопасности; </w:t>
      </w:r>
    </w:p>
    <w:p w14:paraId="46C0F020"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создание пожарной охраны и организация ее деятельности; </w:t>
      </w:r>
    </w:p>
    <w:p w14:paraId="72C8DD8E"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разработка и осуществление мер пожарной безопасности; </w:t>
      </w:r>
    </w:p>
    <w:p w14:paraId="1EE879F0"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реализация прав, обязанностей и ответственности в области пожарной безопасности; </w:t>
      </w:r>
    </w:p>
    <w:p w14:paraId="579AAEA6"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проведение противопожарной пропаганды и обучение населения мерам пожарной безопасности; </w:t>
      </w:r>
    </w:p>
    <w:p w14:paraId="642AF490"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содействие деятельности добровольных пожарных, привлечение населения к обеспечению пожарной безопасности; </w:t>
      </w:r>
    </w:p>
    <w:p w14:paraId="5EF5257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научно-техническое обеспечение пожарной безопасности; </w:t>
      </w:r>
    </w:p>
    <w:p w14:paraId="7DABD278"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информационное обеспечение в области пожарной безопасности; </w:t>
      </w:r>
    </w:p>
    <w:p w14:paraId="43B65049"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осуществление государственного пожарного надзора и других контрольных функций по обеспечению пожарной безопасности; </w:t>
      </w:r>
    </w:p>
    <w:p w14:paraId="4432E2C0"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производство пожарно-технической продукции; </w:t>
      </w:r>
    </w:p>
    <w:p w14:paraId="6F31BE9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выполнение работ и оказание услуг в области пожарной безопасности; </w:t>
      </w:r>
    </w:p>
    <w:p w14:paraId="626A3ED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лицензирование деятельности в области пожарной безопасности и подтверждение соответствия продукции и услуг в области пожарной безопасности; </w:t>
      </w:r>
    </w:p>
    <w:p w14:paraId="20FA762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тушение пожаров и проведение аварийно-спасательных работ; </w:t>
      </w:r>
    </w:p>
    <w:p w14:paraId="4394B101"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учет пожаров и их последствий; </w:t>
      </w:r>
    </w:p>
    <w:p w14:paraId="3A575B9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установление особого противопожарного режима.</w:t>
      </w:r>
    </w:p>
    <w:p w14:paraId="44617CBB"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lastRenderedPageBreak/>
        <w:t>Для выполнения этих функций система обеспечения пожарной безопасности состоит из нескольких элементов:</w:t>
      </w:r>
    </w:p>
    <w:p w14:paraId="6AFAF9B5"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органы государственной власти;</w:t>
      </w:r>
    </w:p>
    <w:p w14:paraId="394A848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органы местного самоуправления;</w:t>
      </w:r>
    </w:p>
    <w:p w14:paraId="7ACBC8F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организации, граждане, принимающие участие в обеспечении пожарной безопасности в соответствии с законодательством Российской Федерации. </w:t>
      </w:r>
    </w:p>
    <w:p w14:paraId="76EACC2E"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Достижение заданного уровня пожарной безопасности достигается комплексом организационных и технических решений.</w:t>
      </w:r>
    </w:p>
    <w:p w14:paraId="28A7F022" w14:textId="7DBA0AF2" w:rsidR="00CC6D80" w:rsidRPr="00A10C9B" w:rsidRDefault="00CC6D80" w:rsidP="00CC6D80">
      <w:pPr>
        <w:pStyle w:val="30"/>
        <w:numPr>
          <w:ilvl w:val="2"/>
          <w:numId w:val="2"/>
        </w:numPr>
        <w:tabs>
          <w:tab w:val="num" w:pos="284"/>
        </w:tabs>
        <w:ind w:left="0" w:firstLine="0"/>
        <w:rPr>
          <w:i w:val="0"/>
          <w:sz w:val="28"/>
          <w:szCs w:val="28"/>
        </w:rPr>
      </w:pPr>
      <w:bookmarkStart w:id="209" w:name="_Toc16761370"/>
      <w:bookmarkStart w:id="210" w:name="_Toc52356476"/>
      <w:bookmarkStart w:id="211" w:name="_Toc67388859"/>
      <w:bookmarkStart w:id="212" w:name="_Toc70076880"/>
      <w:bookmarkStart w:id="213" w:name="_Toc78378187"/>
      <w:bookmarkStart w:id="214" w:name="_Toc80880526"/>
      <w:bookmarkStart w:id="215" w:name="_Toc105658686"/>
      <w:bookmarkStart w:id="216" w:name="_Toc121306833"/>
      <w:r w:rsidRPr="00A10C9B">
        <w:rPr>
          <w:i w:val="0"/>
          <w:sz w:val="28"/>
          <w:szCs w:val="28"/>
        </w:rPr>
        <w:t xml:space="preserve">Состояние системы обеспечения пожарной безопасности на территории </w:t>
      </w:r>
      <w:bookmarkEnd w:id="209"/>
      <w:bookmarkEnd w:id="210"/>
      <w:bookmarkEnd w:id="211"/>
      <w:bookmarkEnd w:id="212"/>
      <w:bookmarkEnd w:id="213"/>
      <w:bookmarkEnd w:id="214"/>
      <w:bookmarkEnd w:id="215"/>
      <w:r w:rsidR="00147602">
        <w:rPr>
          <w:i w:val="0"/>
          <w:sz w:val="28"/>
          <w:szCs w:val="28"/>
        </w:rPr>
        <w:t>Знаменского</w:t>
      </w:r>
      <w:r w:rsidR="0090232B" w:rsidRPr="00A10C9B">
        <w:rPr>
          <w:i w:val="0"/>
          <w:sz w:val="28"/>
          <w:szCs w:val="28"/>
        </w:rPr>
        <w:t xml:space="preserve"> сельсовета</w:t>
      </w:r>
      <w:bookmarkEnd w:id="216"/>
    </w:p>
    <w:p w14:paraId="4DB3FFB9" w14:textId="0CB95FC9" w:rsidR="00CC6D80" w:rsidRPr="00A10C9B" w:rsidRDefault="00D75221" w:rsidP="00CC6D80">
      <w:pPr>
        <w:spacing w:line="237" w:lineRule="auto"/>
        <w:ind w:left="20" w:firstLine="567"/>
        <w:rPr>
          <w:rFonts w:cs="Arial"/>
          <w:bCs/>
          <w:sz w:val="28"/>
          <w:szCs w:val="28"/>
        </w:rPr>
      </w:pPr>
      <w:r w:rsidRPr="0071560F">
        <w:rPr>
          <w:rFonts w:cs="Arial"/>
          <w:bCs/>
          <w:sz w:val="28"/>
          <w:szCs w:val="28"/>
        </w:rPr>
        <w:t xml:space="preserve">В настоящее время пожарную безопасность на территории </w:t>
      </w:r>
      <w:r w:rsidR="00147602" w:rsidRPr="0071560F">
        <w:rPr>
          <w:rFonts w:cs="Arial"/>
          <w:bCs/>
          <w:sz w:val="28"/>
          <w:szCs w:val="28"/>
        </w:rPr>
        <w:t>Знаменского</w:t>
      </w:r>
      <w:r w:rsidRPr="0071560F">
        <w:rPr>
          <w:rFonts w:cs="Arial"/>
          <w:bCs/>
          <w:sz w:val="28"/>
          <w:szCs w:val="28"/>
        </w:rPr>
        <w:t xml:space="preserve"> сельсовета осуществляет пожарная часть № </w:t>
      </w:r>
      <w:r w:rsidR="0071560F" w:rsidRPr="0071560F">
        <w:rPr>
          <w:rFonts w:cs="Arial"/>
          <w:bCs/>
          <w:sz w:val="28"/>
          <w:szCs w:val="28"/>
        </w:rPr>
        <w:t>56</w:t>
      </w:r>
      <w:r w:rsidRPr="0071560F">
        <w:rPr>
          <w:rFonts w:cs="Arial"/>
          <w:bCs/>
          <w:sz w:val="28"/>
          <w:szCs w:val="28"/>
        </w:rPr>
        <w:t xml:space="preserve"> ФГКУ «1</w:t>
      </w:r>
      <w:r w:rsidR="0071560F" w:rsidRPr="0071560F">
        <w:rPr>
          <w:rFonts w:cs="Arial"/>
          <w:bCs/>
          <w:sz w:val="28"/>
          <w:szCs w:val="28"/>
        </w:rPr>
        <w:t>0</w:t>
      </w:r>
      <w:r w:rsidRPr="0071560F">
        <w:rPr>
          <w:rFonts w:cs="Arial"/>
          <w:bCs/>
          <w:sz w:val="28"/>
          <w:szCs w:val="28"/>
        </w:rPr>
        <w:t xml:space="preserve"> отряд федеральной противопожарной службы по Новосибирской области», расположенная по адресу Новосибирская область, </w:t>
      </w:r>
      <w:r w:rsidR="00147602" w:rsidRPr="0071560F">
        <w:rPr>
          <w:rFonts w:cs="Arial"/>
          <w:bCs/>
          <w:sz w:val="28"/>
          <w:szCs w:val="28"/>
        </w:rPr>
        <w:t>Карасукский</w:t>
      </w:r>
      <w:r w:rsidRPr="0071560F">
        <w:rPr>
          <w:rFonts w:cs="Arial"/>
          <w:bCs/>
          <w:sz w:val="28"/>
          <w:szCs w:val="28"/>
        </w:rPr>
        <w:t xml:space="preserve"> район, </w:t>
      </w:r>
      <w:r w:rsidR="0071560F" w:rsidRPr="0071560F">
        <w:rPr>
          <w:rFonts w:cs="Arial"/>
          <w:bCs/>
          <w:sz w:val="28"/>
          <w:szCs w:val="28"/>
        </w:rPr>
        <w:t>г. Карасук</w:t>
      </w:r>
      <w:r w:rsidRPr="0071560F">
        <w:rPr>
          <w:rFonts w:cs="Arial"/>
          <w:bCs/>
          <w:sz w:val="28"/>
          <w:szCs w:val="28"/>
        </w:rPr>
        <w:t xml:space="preserve">, </w:t>
      </w:r>
      <w:r w:rsidR="0071560F" w:rsidRPr="0071560F">
        <w:rPr>
          <w:rFonts w:cs="Arial"/>
          <w:bCs/>
          <w:sz w:val="28"/>
          <w:szCs w:val="28"/>
        </w:rPr>
        <w:t>Коммунистическая</w:t>
      </w:r>
      <w:r w:rsidRPr="0071560F">
        <w:rPr>
          <w:rFonts w:cs="Arial"/>
          <w:bCs/>
          <w:sz w:val="28"/>
          <w:szCs w:val="28"/>
        </w:rPr>
        <w:t xml:space="preserve"> улица, 5</w:t>
      </w:r>
      <w:r w:rsidR="0071560F" w:rsidRPr="0071560F">
        <w:rPr>
          <w:rFonts w:cs="Arial"/>
          <w:bCs/>
          <w:sz w:val="28"/>
          <w:szCs w:val="28"/>
        </w:rPr>
        <w:t>8</w:t>
      </w:r>
      <w:r w:rsidRPr="0071560F">
        <w:rPr>
          <w:rFonts w:cs="Arial"/>
          <w:bCs/>
          <w:sz w:val="28"/>
          <w:szCs w:val="28"/>
        </w:rPr>
        <w:t xml:space="preserve"> МЧС.</w:t>
      </w:r>
    </w:p>
    <w:p w14:paraId="0D663EF7" w14:textId="77777777" w:rsidR="00CC6D80" w:rsidRPr="00A10C9B" w:rsidRDefault="00CC6D80" w:rsidP="00CC6D80">
      <w:pPr>
        <w:pStyle w:val="30"/>
        <w:numPr>
          <w:ilvl w:val="2"/>
          <w:numId w:val="2"/>
        </w:numPr>
        <w:tabs>
          <w:tab w:val="num" w:pos="284"/>
        </w:tabs>
        <w:ind w:left="0" w:firstLine="0"/>
        <w:rPr>
          <w:i w:val="0"/>
          <w:sz w:val="28"/>
          <w:szCs w:val="28"/>
        </w:rPr>
      </w:pPr>
      <w:bookmarkStart w:id="217" w:name="_Toc78378188"/>
      <w:bookmarkStart w:id="218" w:name="_Toc80880527"/>
      <w:bookmarkStart w:id="219" w:name="_Toc105658687"/>
      <w:bookmarkStart w:id="220" w:name="_Toc121306834"/>
      <w:r w:rsidRPr="00A10C9B">
        <w:rPr>
          <w:i w:val="0"/>
          <w:sz w:val="28"/>
          <w:szCs w:val="28"/>
        </w:rPr>
        <w:t>Организационные решения</w:t>
      </w:r>
      <w:bookmarkEnd w:id="217"/>
      <w:bookmarkEnd w:id="218"/>
      <w:bookmarkEnd w:id="219"/>
      <w:bookmarkEnd w:id="220"/>
    </w:p>
    <w:p w14:paraId="268A4CA5"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Предотвращение пожара должно достигаться предотвращением образования горючей среды и (или) предотвращением образования в горючей среде (или внесения в нее) источников зажигания.</w:t>
      </w:r>
    </w:p>
    <w:p w14:paraId="22AB1149"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Предотвращение образования горючей среды должно обеспечиваться одним из следующих способов или их комбинаций:</w:t>
      </w:r>
    </w:p>
    <w:p w14:paraId="17C2F1F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максимально возможным применением негорючих и </w:t>
      </w:r>
      <w:proofErr w:type="spellStart"/>
      <w:r w:rsidRPr="00A10C9B">
        <w:rPr>
          <w:bCs/>
          <w:spacing w:val="-1"/>
          <w:sz w:val="28"/>
          <w:szCs w:val="28"/>
        </w:rPr>
        <w:t>трудногорючих</w:t>
      </w:r>
      <w:proofErr w:type="spellEnd"/>
      <w:r w:rsidRPr="00A10C9B">
        <w:rPr>
          <w:bCs/>
          <w:spacing w:val="-1"/>
          <w:sz w:val="28"/>
          <w:szCs w:val="28"/>
        </w:rPr>
        <w:t xml:space="preserve"> веществ и материалов;</w:t>
      </w:r>
    </w:p>
    <w:p w14:paraId="2CC95F68"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максимально возможным по условиям технологии и строительства ограничением массы и (или) объема горючих веществ, материалов и наиболее безопасным способом их размещения;</w:t>
      </w:r>
    </w:p>
    <w:p w14:paraId="445DE7F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изоляцией горючей среды (применением изолированных отсеков, камер, кабин и т. п.);</w:t>
      </w:r>
    </w:p>
    <w:p w14:paraId="619961C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поддержанием безопасной концентрации среды в соответствии с нормами и правилами и другими нормативно-техническими, нормативными документами и правилами безопасности;</w:t>
      </w:r>
    </w:p>
    <w:p w14:paraId="5449B23D"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достаточной концентрацией </w:t>
      </w:r>
      <w:proofErr w:type="spellStart"/>
      <w:r w:rsidRPr="00A10C9B">
        <w:rPr>
          <w:bCs/>
          <w:spacing w:val="-1"/>
          <w:sz w:val="28"/>
          <w:szCs w:val="28"/>
        </w:rPr>
        <w:t>флегматизатора</w:t>
      </w:r>
      <w:proofErr w:type="spellEnd"/>
      <w:r w:rsidRPr="00A10C9B">
        <w:rPr>
          <w:bCs/>
          <w:spacing w:val="-1"/>
          <w:sz w:val="28"/>
          <w:szCs w:val="28"/>
        </w:rPr>
        <w:t xml:space="preserve"> в воздухе защищаемого объема (его составной части);</w:t>
      </w:r>
    </w:p>
    <w:p w14:paraId="2A47B3E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поддержанием температуры и давления среды, при которых распространение пламени исключается;</w:t>
      </w:r>
    </w:p>
    <w:p w14:paraId="1BCDE51D"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максимальной механизацией и автоматизацией технологических процессов, связанных с обращением горючих веществ;</w:t>
      </w:r>
    </w:p>
    <w:p w14:paraId="44DB397D"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lastRenderedPageBreak/>
        <w:t>установкой пожароопасного оборудования по возможности в изолированных помещениях или на открытых площадках;</w:t>
      </w:r>
    </w:p>
    <w:p w14:paraId="293953D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применением устройств защиты производственного оборудования с горючими веществами от повреждений и аварий, установкой отключающих, отсекающих и других устройств.</w:t>
      </w:r>
    </w:p>
    <w:p w14:paraId="17523A5F"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Предотвращение образования в горючей среде источников зажигания должно достигаться применением одним из следующих способов или их комбинацией:</w:t>
      </w:r>
    </w:p>
    <w:p w14:paraId="48960B21"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применением машин, механизмов, оборудования, устройств, при эксплуатации которых не образуются источники зажигания;</w:t>
      </w:r>
    </w:p>
    <w:p w14:paraId="3F35C8CE"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применением электрооборудования, соответствующего пожароопасной и взрывоопасной зонам, группе и категории взрывоопасной смеси в соответствии с требованиями ГОСТ 12.1.044-2018 и Правил устройства электроустановок;</w:t>
      </w:r>
    </w:p>
    <w:p w14:paraId="0D655C2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применением в конструкции быстродействующих средств защитного отключения возможных источников зажигания;</w:t>
      </w:r>
    </w:p>
    <w:p w14:paraId="048E2648"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применением технологического процесса и оборудования, удовлетворяющего требованиям электростатической </w:t>
      </w:r>
      <w:proofErr w:type="spellStart"/>
      <w:r w:rsidRPr="00A10C9B">
        <w:rPr>
          <w:bCs/>
          <w:spacing w:val="-1"/>
          <w:sz w:val="28"/>
          <w:szCs w:val="28"/>
        </w:rPr>
        <w:t>искробезопасности</w:t>
      </w:r>
      <w:proofErr w:type="spellEnd"/>
      <w:r w:rsidRPr="00A10C9B">
        <w:rPr>
          <w:bCs/>
          <w:spacing w:val="-1"/>
          <w:sz w:val="28"/>
          <w:szCs w:val="28"/>
        </w:rPr>
        <w:t xml:space="preserve"> по ГОСТ 12.1.018-93;</w:t>
      </w:r>
    </w:p>
    <w:p w14:paraId="5C5F5C44"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устройством молниезащиты зданий, сооружений и оборудования;</w:t>
      </w:r>
    </w:p>
    <w:p w14:paraId="51637AD0"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поддержанием температуры нагрева поверхности машин, механизмов, оборудования, устройств, веществ и материалов, которые могут войти в контакт с горючей средой, ниже предельно допустимой, составляющей 80% наименьшей температуры самовоспламенения горючего;</w:t>
      </w:r>
    </w:p>
    <w:p w14:paraId="706B5CC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исключение возможности появления искрового разряда в горючей среде с энергией, равной и выше минимальной энергии зажигания;</w:t>
      </w:r>
    </w:p>
    <w:p w14:paraId="61D3D2C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применением не искрящего инструмента при работе с легковоспламеняющимися жидкостями и горючими газами;</w:t>
      </w:r>
    </w:p>
    <w:p w14:paraId="164A000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ликвидацией условий для теплового, химического и (или) микробиологического самовозгорания обращающихся веществ, материалов, изделий и конструкций; </w:t>
      </w:r>
    </w:p>
    <w:p w14:paraId="2FEFB6F4"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обеспечение порядка совместного хранения веществ и материалов;</w:t>
      </w:r>
    </w:p>
    <w:p w14:paraId="1A4A8124"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устранением контакта с воздухом пирофорных веществ;</w:t>
      </w:r>
    </w:p>
    <w:p w14:paraId="3748F508"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уменьшением определяющего размера горючей среды ниже предельно допустимого по горючести;</w:t>
      </w:r>
    </w:p>
    <w:p w14:paraId="04ECFB2B"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выполнением действующих строительных норм, правил и стандартов.</w:t>
      </w:r>
    </w:p>
    <w:p w14:paraId="126C4A22" w14:textId="77777777" w:rsidR="00CC6D80" w:rsidRPr="00A10C9B" w:rsidRDefault="00CC6D80" w:rsidP="00CC6D80">
      <w:pPr>
        <w:pStyle w:val="30"/>
        <w:numPr>
          <w:ilvl w:val="2"/>
          <w:numId w:val="2"/>
        </w:numPr>
        <w:tabs>
          <w:tab w:val="num" w:pos="284"/>
        </w:tabs>
        <w:ind w:left="0" w:firstLine="0"/>
        <w:rPr>
          <w:i w:val="0"/>
          <w:sz w:val="28"/>
          <w:szCs w:val="28"/>
        </w:rPr>
      </w:pPr>
      <w:bookmarkStart w:id="221" w:name="_Toc78378189"/>
      <w:bookmarkStart w:id="222" w:name="_Toc80880528"/>
      <w:bookmarkStart w:id="223" w:name="_Toc105658688"/>
      <w:bookmarkStart w:id="224" w:name="_Toc121306835"/>
      <w:r w:rsidRPr="00A10C9B">
        <w:rPr>
          <w:i w:val="0"/>
          <w:sz w:val="28"/>
          <w:szCs w:val="28"/>
        </w:rPr>
        <w:lastRenderedPageBreak/>
        <w:t>Технические решения, входящие в систему, обеспечивающую пожарную безопасность дороги, состоят из ряда мероприятий и условий</w:t>
      </w:r>
      <w:bookmarkEnd w:id="221"/>
      <w:bookmarkEnd w:id="222"/>
      <w:bookmarkEnd w:id="223"/>
      <w:bookmarkEnd w:id="224"/>
    </w:p>
    <w:p w14:paraId="5F64C5F4"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дороги, проезды и подъезды к зданиям, сооружениям и водоисточникам, расположенным на территории автомобильной дороги, либо вблизи лежащего района, используемым для целей пожаротушения, должны быть всегда свободными для проезда пожарной техники, содержаться в исправном состоянии, а зимой быть очищенными от снега и льда;</w:t>
      </w:r>
    </w:p>
    <w:p w14:paraId="380B060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 закрытии дорог или проездов для их ремонта или по другим причинам, препятствующим проезду пожарных машин, необходимо немедленно сообщать в подразделения пожарной охраны;</w:t>
      </w:r>
    </w:p>
    <w:p w14:paraId="19F3BD20"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на период закрытия дорог в соответствующих местах должны быть установлены указатели направления объезда или устроены переезды через ремонтируемые участки и подъезды к водоисточникам;</w:t>
      </w:r>
    </w:p>
    <w:p w14:paraId="36AB2208"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территория автомобильных дорог в пределах населенного пункта должна иметь наружное освещение в темное время суток для быстрого подъезда пожарной техники в места возникновения пожара;</w:t>
      </w:r>
    </w:p>
    <w:p w14:paraId="5E456997"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территория, занятая под автомобильную дорогу и расположенная в массивах хвойных лесов, должна иметь по периметру защитную минерализованную полосу шириной не менее 2,5 м;</w:t>
      </w:r>
    </w:p>
    <w:p w14:paraId="27F0BA25"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на участках дороги, расположенных вблизи опор линий высоковольтных передач необходимо расположение обозначенных охранных зон;</w:t>
      </w:r>
    </w:p>
    <w:p w14:paraId="5921F3A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на территории автомобильной дороги в пределах ее полосы не разрешается устраивать несанкционированные места размещения горючих отходов;</w:t>
      </w:r>
    </w:p>
    <w:p w14:paraId="068E5D0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не разрешается разведение костров, сжигание отходов и тары в пределах, установленных нормами проектирования противопожарных разрывов, но не ближе 50 м до зданий и сооружений объекта;</w:t>
      </w:r>
    </w:p>
    <w:p w14:paraId="1E9401A8"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следить за соблюдением правил перевозки взрывопожароопасных веществ, при которой запрещается: допускать толчки, резкие торможения; транспортировать баллоны с горючим газом без предохранительных башмаков; оставлять транспортное средство без присмотра.</w:t>
      </w:r>
    </w:p>
    <w:p w14:paraId="2F104646" w14:textId="77777777" w:rsidR="00CC6D80" w:rsidRPr="00A10C9B" w:rsidRDefault="00CC6D80" w:rsidP="00CC6D80">
      <w:pPr>
        <w:spacing w:line="238" w:lineRule="auto"/>
        <w:ind w:left="20" w:firstLine="567"/>
        <w:rPr>
          <w:rFonts w:cs="Arial"/>
          <w:bCs/>
          <w:sz w:val="28"/>
          <w:szCs w:val="28"/>
        </w:rPr>
      </w:pPr>
      <w:r w:rsidRPr="00A10C9B">
        <w:rPr>
          <w:rFonts w:cs="Arial"/>
          <w:bCs/>
          <w:sz w:val="28"/>
          <w:szCs w:val="28"/>
        </w:rPr>
        <w:t>Функционирование мероприятий и соблюдение правил пожарной безопасности на автомобильной дороге и в пределах полосы ее отвода должны обеспечивать дорожная, автотранспортная службы и подразделения ГИБДД.</w:t>
      </w:r>
    </w:p>
    <w:p w14:paraId="1E64C6C5" w14:textId="77777777" w:rsidR="00CC6D80" w:rsidRPr="00A10C9B" w:rsidRDefault="00CC6D80" w:rsidP="00CC6D80">
      <w:pPr>
        <w:pStyle w:val="30"/>
        <w:numPr>
          <w:ilvl w:val="2"/>
          <w:numId w:val="2"/>
        </w:numPr>
        <w:tabs>
          <w:tab w:val="num" w:pos="284"/>
        </w:tabs>
        <w:ind w:left="0" w:firstLine="0"/>
        <w:rPr>
          <w:i w:val="0"/>
          <w:sz w:val="28"/>
          <w:szCs w:val="28"/>
        </w:rPr>
      </w:pPr>
      <w:bookmarkStart w:id="225" w:name="_Toc78378190"/>
      <w:bookmarkStart w:id="226" w:name="_Toc80880529"/>
      <w:bookmarkStart w:id="227" w:name="_Toc105658689"/>
      <w:bookmarkStart w:id="228" w:name="_Toc121306836"/>
      <w:r w:rsidRPr="00A10C9B">
        <w:rPr>
          <w:i w:val="0"/>
          <w:sz w:val="28"/>
          <w:szCs w:val="28"/>
        </w:rPr>
        <w:lastRenderedPageBreak/>
        <w:t>Противопожарное водоснабжение</w:t>
      </w:r>
      <w:bookmarkEnd w:id="225"/>
      <w:bookmarkEnd w:id="226"/>
      <w:bookmarkEnd w:id="227"/>
      <w:bookmarkEnd w:id="228"/>
    </w:p>
    <w:p w14:paraId="1B2A3728" w14:textId="77777777" w:rsidR="00CC6D80" w:rsidRPr="00A10C9B" w:rsidRDefault="00CC6D80" w:rsidP="00CC6D80">
      <w:pPr>
        <w:spacing w:line="238" w:lineRule="auto"/>
        <w:ind w:left="20" w:firstLine="567"/>
        <w:rPr>
          <w:rFonts w:eastAsiaTheme="minorEastAsia" w:cstheme="minorBidi"/>
          <w:sz w:val="28"/>
          <w:szCs w:val="28"/>
        </w:rPr>
      </w:pPr>
      <w:r w:rsidRPr="00A10C9B">
        <w:rPr>
          <w:rFonts w:eastAsiaTheme="minorEastAsia" w:cstheme="minorBidi"/>
          <w:sz w:val="28"/>
          <w:szCs w:val="28"/>
        </w:rPr>
        <w:t xml:space="preserve">На территории </w:t>
      </w:r>
      <w:r w:rsidRPr="00A10C9B">
        <w:rPr>
          <w:sz w:val="28"/>
          <w:szCs w:val="28"/>
          <w:lang w:eastAsia="x-none"/>
        </w:rPr>
        <w:t>муниципального образования</w:t>
      </w:r>
      <w:r w:rsidRPr="00A10C9B">
        <w:rPr>
          <w:sz w:val="28"/>
          <w:szCs w:val="28"/>
          <w:lang w:val="x-none" w:eastAsia="x-none"/>
        </w:rPr>
        <w:t xml:space="preserve"> </w:t>
      </w:r>
      <w:r w:rsidRPr="00A10C9B">
        <w:rPr>
          <w:rFonts w:eastAsiaTheme="minorEastAsia" w:cstheme="minorBidi"/>
          <w:sz w:val="28"/>
          <w:szCs w:val="28"/>
        </w:rPr>
        <w:t xml:space="preserve">должны быть источники наружного противопожарного водоснабжения. </w:t>
      </w:r>
    </w:p>
    <w:p w14:paraId="3D92A6DD" w14:textId="77777777" w:rsidR="00CC6D80" w:rsidRPr="00A10C9B" w:rsidRDefault="00CC6D80" w:rsidP="00CC6D80">
      <w:pPr>
        <w:spacing w:line="238" w:lineRule="auto"/>
        <w:ind w:left="20" w:firstLine="567"/>
        <w:rPr>
          <w:rFonts w:eastAsiaTheme="minorEastAsia" w:cstheme="minorBidi"/>
          <w:sz w:val="28"/>
          <w:szCs w:val="28"/>
        </w:rPr>
      </w:pPr>
      <w:r w:rsidRPr="00A10C9B">
        <w:rPr>
          <w:rFonts w:eastAsiaTheme="minorEastAsia" w:cstheme="minorBidi"/>
          <w:sz w:val="28"/>
          <w:szCs w:val="28"/>
        </w:rPr>
        <w:t xml:space="preserve">К источникам наружного противопожарного водоснабжения относятся: </w:t>
      </w:r>
    </w:p>
    <w:p w14:paraId="3E184201"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наружные водопроводные сети с пожарными гидрантами; </w:t>
      </w:r>
    </w:p>
    <w:p w14:paraId="43A8F269"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водные объекты, используемые для целей пожаротушения в соответствии с законодательством Российской Федерации; </w:t>
      </w:r>
    </w:p>
    <w:p w14:paraId="43687C03"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противопожарные резервуары. </w:t>
      </w:r>
    </w:p>
    <w:p w14:paraId="1A6A5F13" w14:textId="77777777" w:rsidR="00CC6D80" w:rsidRPr="00A10C9B" w:rsidRDefault="00CC6D80" w:rsidP="00CC6D80">
      <w:pPr>
        <w:spacing w:line="238" w:lineRule="auto"/>
        <w:ind w:left="20" w:firstLine="567"/>
        <w:rPr>
          <w:rFonts w:eastAsiaTheme="minorEastAsia" w:cstheme="minorBidi"/>
          <w:sz w:val="28"/>
          <w:szCs w:val="28"/>
        </w:rPr>
      </w:pPr>
      <w:r w:rsidRPr="00A10C9B">
        <w:rPr>
          <w:rFonts w:eastAsiaTheme="minorEastAsia" w:cstheme="minorBidi"/>
          <w:sz w:val="28"/>
          <w:szCs w:val="28"/>
        </w:rPr>
        <w:t xml:space="preserve">Муниципальное образование должно быть оборудовано противопожарным водопроводом. При этом противопожарный водопровод допускается объединять с хозяйственно-питьевым или производственным водопроводом. </w:t>
      </w:r>
    </w:p>
    <w:p w14:paraId="7DCE2986" w14:textId="159E7020" w:rsidR="00CC6D80" w:rsidRPr="00A10C9B" w:rsidRDefault="00CC6D80" w:rsidP="00CC6D80">
      <w:pPr>
        <w:spacing w:line="238" w:lineRule="auto"/>
        <w:ind w:left="20" w:firstLine="567"/>
        <w:rPr>
          <w:sz w:val="28"/>
          <w:szCs w:val="28"/>
        </w:rPr>
      </w:pPr>
      <w:r w:rsidRPr="00A10C9B">
        <w:rPr>
          <w:sz w:val="28"/>
          <w:szCs w:val="28"/>
        </w:rPr>
        <w:t xml:space="preserve">Территория </w:t>
      </w:r>
      <w:r w:rsidR="00147602">
        <w:rPr>
          <w:sz w:val="28"/>
          <w:szCs w:val="28"/>
          <w:lang w:eastAsia="ar-SA" w:bidi="en-US"/>
        </w:rPr>
        <w:t>Знаменского</w:t>
      </w:r>
      <w:r w:rsidR="00C56D35" w:rsidRPr="00A10C9B">
        <w:rPr>
          <w:sz w:val="28"/>
          <w:szCs w:val="28"/>
          <w:lang w:eastAsia="ar-SA" w:bidi="en-US"/>
        </w:rPr>
        <w:t xml:space="preserve"> сельсовета </w:t>
      </w:r>
      <w:r w:rsidRPr="00A10C9B">
        <w:rPr>
          <w:sz w:val="28"/>
          <w:szCs w:val="28"/>
        </w:rPr>
        <w:t xml:space="preserve">обладает достаточным количеством водоемов для устранения пожара при чрезвычайных ситуациях. Проектом рекомендуется во всех населенных пунктах, расположенных на естественных водоемах, восстановить существующие и оборудовать дополнительные площадки (пирсы) для заправки пожарных машин водой, особенно близко расположенных к лесным массивам. </w:t>
      </w:r>
    </w:p>
    <w:p w14:paraId="691C00C6" w14:textId="77777777" w:rsidR="00CC6D80" w:rsidRPr="00A10C9B" w:rsidRDefault="00CC6D80" w:rsidP="00CC6D80">
      <w:pPr>
        <w:spacing w:line="238" w:lineRule="auto"/>
        <w:ind w:left="20" w:firstLine="567"/>
        <w:rPr>
          <w:sz w:val="28"/>
          <w:szCs w:val="28"/>
          <w:highlight w:val="yellow"/>
        </w:rPr>
      </w:pPr>
      <w:r w:rsidRPr="00A10C9B">
        <w:rPr>
          <w:sz w:val="28"/>
          <w:szCs w:val="28"/>
        </w:rPr>
        <w:t xml:space="preserve">Требования к источникам наружного противопожарного водоснабжения, расчетные количества пожаров и расходы воды на наружное пожаротушение установлены СП 8.13130.2020 «Системы противопожарной защиты. Наружное противопожарное водоснабжение. Требования пожарной безопасности». </w:t>
      </w:r>
    </w:p>
    <w:p w14:paraId="725698F3" w14:textId="77777777" w:rsidR="00CC6D80" w:rsidRPr="00A10C9B" w:rsidRDefault="00CC6D80" w:rsidP="00CC6D80">
      <w:pPr>
        <w:spacing w:line="238" w:lineRule="auto"/>
        <w:ind w:left="20" w:firstLine="567"/>
        <w:rPr>
          <w:sz w:val="28"/>
          <w:szCs w:val="28"/>
        </w:rPr>
      </w:pPr>
      <w:r w:rsidRPr="00A10C9B">
        <w:rPr>
          <w:sz w:val="28"/>
          <w:szCs w:val="28"/>
        </w:rPr>
        <w:t xml:space="preserve">Противопожарный водопровод следует создавать, низкого давления. (Противопожарный водопровод высокого давления создается только при соответствующем обосновании). </w:t>
      </w:r>
    </w:p>
    <w:p w14:paraId="7F368721" w14:textId="77777777" w:rsidR="00CC6D80" w:rsidRPr="00A10C9B" w:rsidRDefault="00CC6D80" w:rsidP="00CC6D80">
      <w:pPr>
        <w:spacing w:line="238" w:lineRule="auto"/>
        <w:ind w:left="20" w:firstLine="567"/>
        <w:rPr>
          <w:sz w:val="28"/>
          <w:szCs w:val="28"/>
        </w:rPr>
      </w:pPr>
      <w:r w:rsidRPr="00A10C9B">
        <w:rPr>
          <w:sz w:val="28"/>
          <w:szCs w:val="28"/>
        </w:rPr>
        <w:t xml:space="preserve">Минимальный свободный напор в сети противопожарного водопровода низкого давления (на уровне поверхности земли) при пожаротушении должен быть не менее 10 м. </w:t>
      </w:r>
    </w:p>
    <w:p w14:paraId="69EAE9B5" w14:textId="77777777" w:rsidR="00CC6D80" w:rsidRPr="00A10C9B" w:rsidRDefault="00CC6D80" w:rsidP="00CC6D80">
      <w:pPr>
        <w:spacing w:line="238" w:lineRule="auto"/>
        <w:ind w:left="20" w:firstLine="567"/>
        <w:rPr>
          <w:sz w:val="28"/>
          <w:szCs w:val="28"/>
        </w:rPr>
      </w:pPr>
      <w:r w:rsidRPr="00A10C9B">
        <w:rPr>
          <w:sz w:val="28"/>
          <w:szCs w:val="28"/>
        </w:rPr>
        <w:t xml:space="preserve">Свободный напор в сети объединенного водопровода должен быть не менее 10 м и не более 60 м. </w:t>
      </w:r>
    </w:p>
    <w:p w14:paraId="7414B42B" w14:textId="4517326A" w:rsidR="00CC6D80" w:rsidRPr="00A10C9B" w:rsidRDefault="00CC6D80" w:rsidP="00CC6D80">
      <w:pPr>
        <w:spacing w:line="238" w:lineRule="auto"/>
        <w:ind w:left="20" w:firstLine="567"/>
        <w:rPr>
          <w:sz w:val="28"/>
          <w:szCs w:val="28"/>
        </w:rPr>
      </w:pPr>
      <w:r w:rsidRPr="00A10C9B">
        <w:rPr>
          <w:sz w:val="28"/>
          <w:szCs w:val="28"/>
        </w:rPr>
        <w:t xml:space="preserve">Объединенный хозяйственно-питьевой и производственные водопроводы </w:t>
      </w:r>
      <w:r w:rsidRPr="00A10C9B">
        <w:rPr>
          <w:sz w:val="28"/>
          <w:szCs w:val="28"/>
          <w:lang w:eastAsia="x-none"/>
        </w:rPr>
        <w:t>муниципального образования</w:t>
      </w:r>
      <w:r w:rsidRPr="00A10C9B">
        <w:rPr>
          <w:sz w:val="28"/>
          <w:szCs w:val="28"/>
          <w:lang w:val="x-none" w:eastAsia="x-none"/>
        </w:rPr>
        <w:t xml:space="preserve"> </w:t>
      </w:r>
      <w:r w:rsidRPr="00A10C9B">
        <w:rPr>
          <w:sz w:val="28"/>
          <w:szCs w:val="28"/>
        </w:rPr>
        <w:t xml:space="preserve">– относится к III категории согласно </w:t>
      </w:r>
      <w:r w:rsidR="005B178E" w:rsidRPr="005B178E">
        <w:rPr>
          <w:sz w:val="28"/>
          <w:szCs w:val="28"/>
        </w:rPr>
        <w:t xml:space="preserve">СП 31.13330.2021 «СНиП 2.04.02-84* Водоснабжение. Наружные сети и сооружения» </w:t>
      </w:r>
      <w:r w:rsidRPr="00A10C9B">
        <w:rPr>
          <w:sz w:val="28"/>
          <w:szCs w:val="28"/>
        </w:rPr>
        <w:t xml:space="preserve">(величина допускаемого снижения подачи воды та же, что при I категории; длительность снижения подачи не должна превышать 15 </w:t>
      </w:r>
      <w:proofErr w:type="spellStart"/>
      <w:r w:rsidRPr="00A10C9B">
        <w:rPr>
          <w:sz w:val="28"/>
          <w:szCs w:val="28"/>
        </w:rPr>
        <w:t>сут</w:t>
      </w:r>
      <w:proofErr w:type="spellEnd"/>
      <w:r w:rsidRPr="00A10C9B">
        <w:rPr>
          <w:sz w:val="28"/>
          <w:szCs w:val="28"/>
        </w:rPr>
        <w:t xml:space="preserve">. Перерыв в подаче воды или снижение подачи ниже указанного предела допускается на время проведения ремонта, но не более чем на 24 ч.). </w:t>
      </w:r>
    </w:p>
    <w:p w14:paraId="5950D9A5" w14:textId="77777777" w:rsidR="00CC6D80" w:rsidRPr="00A10C9B" w:rsidRDefault="00CC6D80" w:rsidP="00CC6D80">
      <w:pPr>
        <w:spacing w:line="238" w:lineRule="auto"/>
        <w:ind w:left="20" w:firstLine="567"/>
        <w:rPr>
          <w:sz w:val="28"/>
          <w:szCs w:val="28"/>
        </w:rPr>
      </w:pPr>
      <w:r w:rsidRPr="00A10C9B">
        <w:rPr>
          <w:sz w:val="28"/>
          <w:szCs w:val="28"/>
        </w:rPr>
        <w:t xml:space="preserve">Водопроводные сети должны быть, как правило, кольцевыми. Тупиковые линии водопроводов допускается применять: для подачи воды на противопожарные или на хозяйственно-противопожарные нужды независимо от расхода воды на пожаротушение — при длине линий не свыше 200 м. </w:t>
      </w:r>
    </w:p>
    <w:p w14:paraId="0DBA6AE2" w14:textId="77777777" w:rsidR="00CC6D80" w:rsidRPr="00A10C9B" w:rsidRDefault="00CC6D80" w:rsidP="00CC6D80">
      <w:pPr>
        <w:spacing w:line="238" w:lineRule="auto"/>
        <w:ind w:left="20" w:firstLine="567"/>
        <w:rPr>
          <w:sz w:val="28"/>
          <w:szCs w:val="28"/>
        </w:rPr>
      </w:pPr>
      <w:r w:rsidRPr="00A10C9B">
        <w:rPr>
          <w:sz w:val="28"/>
          <w:szCs w:val="28"/>
        </w:rPr>
        <w:lastRenderedPageBreak/>
        <w:t xml:space="preserve">Кольцевание наружных водопроводных сетей внутренними водопроводными сетями зданий и сооружений не допускается. </w:t>
      </w:r>
    </w:p>
    <w:p w14:paraId="43A30EB5" w14:textId="77777777" w:rsidR="00CC6D80" w:rsidRPr="00A10C9B" w:rsidRDefault="00CC6D80" w:rsidP="00CC6D80">
      <w:pPr>
        <w:spacing w:line="238" w:lineRule="auto"/>
        <w:ind w:left="20" w:firstLine="567"/>
        <w:rPr>
          <w:sz w:val="28"/>
          <w:szCs w:val="28"/>
        </w:rPr>
      </w:pPr>
      <w:r w:rsidRPr="00A10C9B">
        <w:rPr>
          <w:sz w:val="28"/>
          <w:szCs w:val="28"/>
        </w:rPr>
        <w:t xml:space="preserve">Пожарные гидранты надлежит предусматривать вдоль автомобильных дорог на расстоянии не более 2,5 м от края проезжей части, но не ближе 5 м от стен зданий; допускается располагать гидранты на проезжей части. </w:t>
      </w:r>
    </w:p>
    <w:p w14:paraId="61780ED8" w14:textId="77777777" w:rsidR="00CC6D80" w:rsidRPr="00A10C9B" w:rsidRDefault="00CC6D80" w:rsidP="00CC6D80">
      <w:pPr>
        <w:spacing w:line="238" w:lineRule="auto"/>
        <w:ind w:left="20" w:firstLine="567"/>
        <w:rPr>
          <w:sz w:val="28"/>
          <w:szCs w:val="28"/>
        </w:rPr>
      </w:pPr>
      <w:r w:rsidRPr="00A10C9B">
        <w:rPr>
          <w:sz w:val="28"/>
          <w:szCs w:val="28"/>
        </w:rPr>
        <w:t xml:space="preserve">Пожарные гидранты следует устанавливать на кольцевых участках водопроводных линий. Допускается установка гидрантов на тупиковых линиях водопровода с принятием мер против замерзания воды в них. </w:t>
      </w:r>
    </w:p>
    <w:p w14:paraId="55DE4D2F" w14:textId="77777777" w:rsidR="00CC6D80" w:rsidRPr="00A10C9B" w:rsidRDefault="00CC6D80" w:rsidP="00CC6D80">
      <w:pPr>
        <w:spacing w:line="238" w:lineRule="auto"/>
        <w:ind w:left="20" w:firstLine="567"/>
        <w:rPr>
          <w:sz w:val="28"/>
          <w:szCs w:val="28"/>
        </w:rPr>
      </w:pPr>
      <w:r w:rsidRPr="00A10C9B">
        <w:rPr>
          <w:sz w:val="28"/>
          <w:szCs w:val="28"/>
        </w:rPr>
        <w:t xml:space="preserve">Пожарный объем воды надлежит предусматривать в случаях, когда получение необходимого количества воды для тушения пожара непосредственно из источника водоснабжения технически невозможно или экономически нецелесообразно. </w:t>
      </w:r>
    </w:p>
    <w:p w14:paraId="4C43E04F" w14:textId="77777777" w:rsidR="00CC6D80" w:rsidRPr="00A10C9B" w:rsidRDefault="00CC6D80" w:rsidP="00CC6D80">
      <w:pPr>
        <w:spacing w:line="238" w:lineRule="auto"/>
        <w:ind w:left="20" w:firstLine="567"/>
        <w:rPr>
          <w:sz w:val="28"/>
          <w:szCs w:val="28"/>
        </w:rPr>
      </w:pPr>
      <w:r w:rsidRPr="00A10C9B">
        <w:rPr>
          <w:sz w:val="28"/>
          <w:szCs w:val="28"/>
        </w:rPr>
        <w:t xml:space="preserve">Пожарный объем воды в резервуарах должен определяться из условия обеспечения: </w:t>
      </w:r>
    </w:p>
    <w:p w14:paraId="6301278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пожаротушения из наружных гидрантов и внутренних пожарных кранов; </w:t>
      </w:r>
    </w:p>
    <w:p w14:paraId="3E56C81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специальных средств пожаротушения; </w:t>
      </w:r>
    </w:p>
    <w:p w14:paraId="224767A9"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максимальных хозяйственно-питьевых и производственных нужд на весь период пожаротушения. </w:t>
      </w:r>
    </w:p>
    <w:p w14:paraId="28608C8C" w14:textId="77777777" w:rsidR="00CC6D80" w:rsidRPr="00A10C9B" w:rsidRDefault="00CC6D80" w:rsidP="00CC6D80">
      <w:pPr>
        <w:spacing w:line="238" w:lineRule="auto"/>
        <w:ind w:left="20" w:firstLine="567"/>
        <w:rPr>
          <w:sz w:val="28"/>
          <w:szCs w:val="28"/>
        </w:rPr>
      </w:pPr>
      <w:r w:rsidRPr="00A10C9B">
        <w:rPr>
          <w:sz w:val="28"/>
          <w:szCs w:val="28"/>
        </w:rPr>
        <w:t>Для целей пожаротушения целесообразно использовать водные объекты, расположенные на территории муниципального образования.</w:t>
      </w:r>
    </w:p>
    <w:p w14:paraId="1AFC9BA5" w14:textId="6421FAD5" w:rsidR="00CC6D80" w:rsidRPr="00A10C9B" w:rsidRDefault="0008259D" w:rsidP="00CC6D80">
      <w:pPr>
        <w:spacing w:line="238" w:lineRule="auto"/>
        <w:ind w:left="20" w:firstLine="567"/>
        <w:rPr>
          <w:sz w:val="28"/>
          <w:szCs w:val="28"/>
        </w:rPr>
      </w:pPr>
      <w:r w:rsidRPr="00A10C9B">
        <w:rPr>
          <w:sz w:val="28"/>
          <w:szCs w:val="28"/>
        </w:rPr>
        <w:t>Водоемы (водотоки),</w:t>
      </w:r>
      <w:r w:rsidR="00CC6D80" w:rsidRPr="00A10C9B">
        <w:rPr>
          <w:sz w:val="28"/>
          <w:szCs w:val="28"/>
        </w:rPr>
        <w:t xml:space="preserve"> из которых производится забор воды для целей пожаротушения, должны иметь подъезды с площадками (пирсами) с твердым покрытием размерами не менее 12×12 м для установки пожарных автомобилей в любое время года.</w:t>
      </w:r>
    </w:p>
    <w:p w14:paraId="67EBD90A" w14:textId="77777777" w:rsidR="00CC6D80" w:rsidRPr="00A10C9B" w:rsidRDefault="00CC6D80" w:rsidP="00CC6D80">
      <w:pPr>
        <w:spacing w:line="238" w:lineRule="auto"/>
        <w:ind w:left="20" w:firstLine="567"/>
        <w:rPr>
          <w:sz w:val="28"/>
          <w:szCs w:val="28"/>
        </w:rPr>
      </w:pPr>
      <w:r w:rsidRPr="00A10C9B">
        <w:rPr>
          <w:sz w:val="28"/>
          <w:szCs w:val="28"/>
        </w:rPr>
        <w:t xml:space="preserve">Расстановка пожарных гидрантов на водопроводной сети, пожарных резервуаров или искусственных водоемов должна обеспечивать пожаротушение любого обслуживаемого данной сетью здания, сооружения или его части не менее чем от двух гидрантов при расходе воды на наружное пожаротушение 15 л/с и более и одного – при расходе воды менее 15 л/с </w:t>
      </w:r>
      <w:proofErr w:type="spellStart"/>
      <w:r w:rsidRPr="00A10C9B">
        <w:rPr>
          <w:sz w:val="28"/>
          <w:szCs w:val="28"/>
        </w:rPr>
        <w:t>с</w:t>
      </w:r>
      <w:proofErr w:type="spellEnd"/>
      <w:r w:rsidRPr="00A10C9B">
        <w:rPr>
          <w:sz w:val="28"/>
          <w:szCs w:val="28"/>
        </w:rPr>
        <w:t xml:space="preserve"> учётом прокладки рукавных линий по дорогам с твердым покрытием длиной, не более: </w:t>
      </w:r>
    </w:p>
    <w:p w14:paraId="5DF23524"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 xml:space="preserve">при наличии автонасосов — 200 м; </w:t>
      </w:r>
    </w:p>
    <w:p w14:paraId="2FED7E1F"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при наличии мотопомп — 100-150 м в зависимости от технических возможностей мотопомп.</w:t>
      </w:r>
    </w:p>
    <w:p w14:paraId="450C2F26" w14:textId="48C1DB1A" w:rsidR="00CC6D80" w:rsidRPr="00A10C9B" w:rsidRDefault="00CC6D80" w:rsidP="00CC6D80">
      <w:pPr>
        <w:pStyle w:val="30"/>
        <w:numPr>
          <w:ilvl w:val="2"/>
          <w:numId w:val="2"/>
        </w:numPr>
        <w:tabs>
          <w:tab w:val="num" w:pos="284"/>
        </w:tabs>
        <w:ind w:left="0" w:firstLine="0"/>
        <w:rPr>
          <w:i w:val="0"/>
          <w:sz w:val="28"/>
          <w:szCs w:val="28"/>
        </w:rPr>
      </w:pPr>
      <w:bookmarkStart w:id="229" w:name="_Toc78378191"/>
      <w:bookmarkStart w:id="230" w:name="_Toc80880530"/>
      <w:bookmarkStart w:id="231" w:name="_Toc105658690"/>
      <w:bookmarkStart w:id="232" w:name="_Toc121306837"/>
      <w:r w:rsidRPr="00A10C9B">
        <w:rPr>
          <w:i w:val="0"/>
          <w:sz w:val="28"/>
          <w:szCs w:val="28"/>
        </w:rPr>
        <w:t>Требования пожарной безопасности к пожарным депо</w:t>
      </w:r>
      <w:bookmarkEnd w:id="229"/>
      <w:bookmarkEnd w:id="230"/>
      <w:bookmarkEnd w:id="231"/>
      <w:bookmarkEnd w:id="232"/>
    </w:p>
    <w:p w14:paraId="7F798E02" w14:textId="77777777" w:rsidR="00CC6D80" w:rsidRPr="00A10C9B" w:rsidRDefault="00CC6D80" w:rsidP="00CC6D80">
      <w:pPr>
        <w:spacing w:line="238" w:lineRule="auto"/>
        <w:ind w:left="20" w:firstLine="567"/>
        <w:rPr>
          <w:sz w:val="28"/>
          <w:szCs w:val="28"/>
        </w:rPr>
      </w:pPr>
      <w:r w:rsidRPr="00A10C9B">
        <w:rPr>
          <w:sz w:val="28"/>
          <w:szCs w:val="28"/>
        </w:rPr>
        <w:t xml:space="preserve">Типы пожарных депо и основные требования к проектированию объектов пожарной охраны установлены СП 380.1325800.2018 «Здания пожарных депо. Правила проектирования». </w:t>
      </w:r>
    </w:p>
    <w:p w14:paraId="7549CE52" w14:textId="77777777" w:rsidR="00CC6D80" w:rsidRPr="00A10C9B" w:rsidRDefault="00CC6D80" w:rsidP="00CC6D80">
      <w:pPr>
        <w:spacing w:line="238" w:lineRule="auto"/>
        <w:ind w:left="20" w:firstLine="567"/>
        <w:rPr>
          <w:sz w:val="28"/>
          <w:szCs w:val="28"/>
        </w:rPr>
      </w:pPr>
      <w:r w:rsidRPr="00A10C9B">
        <w:rPr>
          <w:sz w:val="28"/>
          <w:szCs w:val="28"/>
        </w:rPr>
        <w:t xml:space="preserve">Пожарные депо должны размещаться на земельных участках, имеющих выезды на магистральные улицы или дороги общегородского значения. </w:t>
      </w:r>
      <w:r w:rsidRPr="00A10C9B">
        <w:rPr>
          <w:sz w:val="28"/>
          <w:szCs w:val="28"/>
        </w:rPr>
        <w:lastRenderedPageBreak/>
        <w:t>Площадь земельных участков в зависимости от типа пожарного депо определяется техническим заданием на проектирование.</w:t>
      </w:r>
    </w:p>
    <w:p w14:paraId="2B7D19B3" w14:textId="77777777" w:rsidR="00CC6D80" w:rsidRPr="00A10C9B" w:rsidRDefault="00CC6D80" w:rsidP="00CC6D80">
      <w:pPr>
        <w:autoSpaceDE w:val="0"/>
        <w:autoSpaceDN w:val="0"/>
        <w:adjustRightInd w:val="0"/>
        <w:jc w:val="left"/>
        <w:rPr>
          <w:sz w:val="28"/>
          <w:szCs w:val="28"/>
        </w:rPr>
      </w:pPr>
      <w:r w:rsidRPr="00A10C9B">
        <w:rPr>
          <w:sz w:val="28"/>
          <w:szCs w:val="28"/>
        </w:rPr>
        <w:t xml:space="preserve">Расстояние от границ участка пожарного депо до общественных и жилых зданий должно быть не менее 15 м, а до границ земельных участков детских дошкольных образовательных учреждений, общеобразовательных учреждений и лечебных учреждений стационарного типа – не менее 30 м. </w:t>
      </w:r>
    </w:p>
    <w:p w14:paraId="794FAFE1" w14:textId="77777777" w:rsidR="00CC6D80" w:rsidRPr="00A10C9B" w:rsidRDefault="00CC6D80" w:rsidP="00CC6D80">
      <w:pPr>
        <w:spacing w:line="238" w:lineRule="auto"/>
        <w:ind w:left="20" w:firstLine="567"/>
        <w:rPr>
          <w:sz w:val="28"/>
          <w:szCs w:val="28"/>
        </w:rPr>
      </w:pPr>
      <w:r w:rsidRPr="00A10C9B">
        <w:rPr>
          <w:sz w:val="28"/>
          <w:szCs w:val="28"/>
        </w:rPr>
        <w:t xml:space="preserve">Пожарное депо необходимо располагать на участке с отступом от красной линии до фронта выезда пожарных автомобилей не менее чем на 15 м, для пожарных депо II, IV и V типов указанное расстояние допускается уменьшать до 10 м. </w:t>
      </w:r>
    </w:p>
    <w:p w14:paraId="011B525D" w14:textId="77777777" w:rsidR="00CC6D80" w:rsidRPr="00A10C9B" w:rsidRDefault="00CC6D80" w:rsidP="00CC6D80">
      <w:pPr>
        <w:spacing w:line="238" w:lineRule="auto"/>
        <w:ind w:left="20" w:firstLine="567"/>
        <w:rPr>
          <w:sz w:val="28"/>
          <w:szCs w:val="28"/>
        </w:rPr>
      </w:pPr>
      <w:r w:rsidRPr="00A10C9B">
        <w:rPr>
          <w:sz w:val="28"/>
          <w:szCs w:val="28"/>
        </w:rPr>
        <w:t xml:space="preserve">Состав зданий и сооружений, размещаемых на территории пожарного депо, площади зданий и сооружений определяются техническим заданием на проектирование. </w:t>
      </w:r>
    </w:p>
    <w:p w14:paraId="10336493" w14:textId="77777777" w:rsidR="00CC6D80" w:rsidRPr="00A10C9B" w:rsidRDefault="00CC6D80" w:rsidP="00CC6D80">
      <w:pPr>
        <w:spacing w:line="238" w:lineRule="auto"/>
        <w:ind w:left="20" w:firstLine="567"/>
        <w:rPr>
          <w:sz w:val="28"/>
          <w:szCs w:val="28"/>
        </w:rPr>
      </w:pPr>
      <w:r w:rsidRPr="00A10C9B">
        <w:rPr>
          <w:sz w:val="28"/>
          <w:szCs w:val="28"/>
        </w:rPr>
        <w:t xml:space="preserve">Территория пожарного депо должна иметь два въезда (выезда). Ширина ворот на въезде (выезде) должна быть не менее 4,5 м. </w:t>
      </w:r>
    </w:p>
    <w:p w14:paraId="1EA60404" w14:textId="77777777" w:rsidR="00CC6D80" w:rsidRPr="00A10C9B" w:rsidRDefault="00CC6D80" w:rsidP="00CC6D80">
      <w:pPr>
        <w:spacing w:line="238" w:lineRule="auto"/>
        <w:ind w:left="20" w:firstLine="567"/>
        <w:rPr>
          <w:sz w:val="28"/>
          <w:szCs w:val="28"/>
        </w:rPr>
      </w:pPr>
      <w:r w:rsidRPr="00A10C9B">
        <w:rPr>
          <w:sz w:val="28"/>
          <w:szCs w:val="28"/>
        </w:rPr>
        <w:t xml:space="preserve">Дороги и площадки на территории пожарного депо должны иметь твердое покрытие. </w:t>
      </w:r>
    </w:p>
    <w:p w14:paraId="61F4DDAA" w14:textId="77777777" w:rsidR="00CC6D80" w:rsidRPr="00A10C9B" w:rsidRDefault="00CC6D80" w:rsidP="00CC6D80">
      <w:pPr>
        <w:spacing w:line="238" w:lineRule="auto"/>
        <w:ind w:left="20" w:firstLine="567"/>
        <w:rPr>
          <w:sz w:val="28"/>
          <w:szCs w:val="28"/>
        </w:rPr>
      </w:pPr>
      <w:r w:rsidRPr="00A10C9B">
        <w:rPr>
          <w:sz w:val="28"/>
          <w:szCs w:val="28"/>
        </w:rPr>
        <w:t xml:space="preserve">Проезжая часть улицы и тротуар напротив выездной площадки пожарного депо должны быть оборудованы светофором и (или) световым указателем с акустическим сигналом, позволяющим останавливать движение транспорта и пешеходов во время выезда пожарных автомобилей из гаража по сигналу тревоги. Включение и выключение светофора могут также осуществляться дистанционно из пункта связи пожарной охраны. </w:t>
      </w:r>
    </w:p>
    <w:p w14:paraId="09E89A8A" w14:textId="77777777" w:rsidR="00CC6D80" w:rsidRPr="00A10C9B" w:rsidRDefault="00CC6D80" w:rsidP="00CC6D80">
      <w:pPr>
        <w:spacing w:line="238" w:lineRule="auto"/>
        <w:ind w:left="20" w:firstLine="567"/>
        <w:rPr>
          <w:sz w:val="28"/>
          <w:szCs w:val="28"/>
        </w:rPr>
      </w:pPr>
      <w:r w:rsidRPr="00A10C9B">
        <w:rPr>
          <w:sz w:val="28"/>
          <w:szCs w:val="28"/>
        </w:rPr>
        <w:t xml:space="preserve">Пожарное депо, размещенное на территории муниципального образования, относятся к V-ому типу (пожарные депо для охраны населенных пунктов (кроме городов)); </w:t>
      </w:r>
    </w:p>
    <w:p w14:paraId="3B7D5EC6" w14:textId="77777777" w:rsidR="00CC6D80" w:rsidRPr="00A10C9B" w:rsidRDefault="00CC6D80" w:rsidP="00CC6D80">
      <w:pPr>
        <w:spacing w:line="238" w:lineRule="auto"/>
        <w:ind w:left="20" w:firstLine="567"/>
        <w:rPr>
          <w:sz w:val="28"/>
          <w:szCs w:val="28"/>
        </w:rPr>
      </w:pPr>
      <w:r w:rsidRPr="00A10C9B">
        <w:rPr>
          <w:sz w:val="28"/>
          <w:szCs w:val="28"/>
        </w:rPr>
        <w:t xml:space="preserve">Нормативные требования к количеству пожарных депо и пожарных автомобилей (по численности населения до 5 тыс. чел.) – 1 депо V типа на 2 автомобиля. </w:t>
      </w:r>
    </w:p>
    <w:p w14:paraId="53A9A613" w14:textId="77777777" w:rsidR="00CC6D80" w:rsidRPr="00A10C9B" w:rsidRDefault="00CC6D80" w:rsidP="00CC6D80">
      <w:pPr>
        <w:spacing w:line="238" w:lineRule="auto"/>
        <w:ind w:left="20" w:firstLine="567"/>
        <w:rPr>
          <w:sz w:val="28"/>
          <w:szCs w:val="28"/>
        </w:rPr>
      </w:pPr>
      <w:r w:rsidRPr="00A10C9B">
        <w:rPr>
          <w:sz w:val="28"/>
          <w:szCs w:val="28"/>
        </w:rPr>
        <w:t>Рекомендуемая площадь земельного участка пожарного депо- 0,55 га.</w:t>
      </w:r>
    </w:p>
    <w:p w14:paraId="2E550012" w14:textId="77777777" w:rsidR="00CC6D80" w:rsidRPr="00A10C9B" w:rsidRDefault="00CC6D80" w:rsidP="00CC6D80">
      <w:pPr>
        <w:pStyle w:val="30"/>
        <w:numPr>
          <w:ilvl w:val="2"/>
          <w:numId w:val="2"/>
        </w:numPr>
        <w:tabs>
          <w:tab w:val="num" w:pos="284"/>
        </w:tabs>
        <w:ind w:left="0" w:firstLine="0"/>
        <w:rPr>
          <w:i w:val="0"/>
          <w:sz w:val="28"/>
          <w:szCs w:val="28"/>
        </w:rPr>
      </w:pPr>
      <w:bookmarkStart w:id="233" w:name="_Toc78378192"/>
      <w:bookmarkStart w:id="234" w:name="_Toc80880531"/>
      <w:bookmarkStart w:id="235" w:name="_Toc105658691"/>
      <w:bookmarkStart w:id="236" w:name="_Toc121306838"/>
      <w:r w:rsidRPr="00A10C9B">
        <w:rPr>
          <w:i w:val="0"/>
          <w:sz w:val="28"/>
          <w:szCs w:val="28"/>
        </w:rPr>
        <w:t>Требования пожарной безопасности к территории жилой застройки</w:t>
      </w:r>
      <w:bookmarkEnd w:id="233"/>
      <w:bookmarkEnd w:id="234"/>
      <w:bookmarkEnd w:id="235"/>
      <w:bookmarkEnd w:id="236"/>
    </w:p>
    <w:p w14:paraId="0DF06BDD" w14:textId="77777777" w:rsidR="00CC6D80" w:rsidRPr="00A10C9B" w:rsidRDefault="00CC6D80" w:rsidP="00CC6D80">
      <w:pPr>
        <w:spacing w:line="238" w:lineRule="auto"/>
        <w:ind w:left="20" w:firstLine="567"/>
        <w:rPr>
          <w:sz w:val="28"/>
          <w:szCs w:val="28"/>
        </w:rPr>
      </w:pPr>
      <w:r w:rsidRPr="00A10C9B">
        <w:rPr>
          <w:sz w:val="28"/>
          <w:szCs w:val="28"/>
        </w:rPr>
        <w:t xml:space="preserve">Общие требования пожарной безопасности к территории жилой застройки установлены СП 42.13330.2016. Свод правил. Градостроительство. Планировка и застройка городских и сельских поселений. Актуализированная редакция СНиП 2.07.01-89*». </w:t>
      </w:r>
    </w:p>
    <w:p w14:paraId="5B66AF09" w14:textId="77777777" w:rsidR="00CC6D80" w:rsidRPr="00A10C9B" w:rsidRDefault="00CC6D80" w:rsidP="00CC6D80">
      <w:pPr>
        <w:spacing w:line="238" w:lineRule="auto"/>
        <w:ind w:left="20" w:firstLine="567"/>
        <w:rPr>
          <w:sz w:val="28"/>
          <w:szCs w:val="28"/>
        </w:rPr>
      </w:pPr>
      <w:r w:rsidRPr="00A10C9B">
        <w:rPr>
          <w:sz w:val="28"/>
          <w:szCs w:val="28"/>
        </w:rPr>
        <w:t xml:space="preserve">Тип и этажность жилой застройки определяются в соответствии с возможностью развития обеспечения противопожарной безопасности. </w:t>
      </w:r>
    </w:p>
    <w:p w14:paraId="0D55DD7D" w14:textId="77777777" w:rsidR="00CC6D80" w:rsidRPr="00A10C9B" w:rsidRDefault="00CC6D80" w:rsidP="00CC6D80">
      <w:pPr>
        <w:spacing w:line="238" w:lineRule="auto"/>
        <w:ind w:left="20" w:firstLine="567"/>
        <w:rPr>
          <w:sz w:val="28"/>
          <w:szCs w:val="28"/>
        </w:rPr>
      </w:pPr>
      <w:r w:rsidRPr="00A10C9B">
        <w:rPr>
          <w:sz w:val="28"/>
          <w:szCs w:val="28"/>
        </w:rPr>
        <w:t xml:space="preserve">При реконструкции жилой застройки должна быть, как правило, сохранена и модернизирована существующая капитальная жилая и общественная застройка. Допускаются строительство новых зданий и сооружений, изменение функционального использования нижних этажей, </w:t>
      </w:r>
      <w:r w:rsidRPr="00A10C9B">
        <w:rPr>
          <w:sz w:val="28"/>
          <w:szCs w:val="28"/>
        </w:rPr>
        <w:lastRenderedPageBreak/>
        <w:t xml:space="preserve">существующих жилых и общественных зданий, надстройка зданий, устройство мансардных этажей, использование надземного и подземного пространства при соблюдении противопожарных требований. </w:t>
      </w:r>
    </w:p>
    <w:p w14:paraId="321EC97F" w14:textId="77777777" w:rsidR="00CC6D80" w:rsidRPr="00A10C9B" w:rsidRDefault="00CC6D80" w:rsidP="00CC6D80">
      <w:pPr>
        <w:spacing w:line="238" w:lineRule="auto"/>
        <w:ind w:left="20" w:firstLine="567"/>
        <w:rPr>
          <w:sz w:val="28"/>
          <w:szCs w:val="28"/>
        </w:rPr>
      </w:pPr>
      <w:r w:rsidRPr="00A10C9B">
        <w:rPr>
          <w:sz w:val="28"/>
          <w:szCs w:val="28"/>
        </w:rPr>
        <w:t xml:space="preserve">Смешанные зоны формируются в сложившихся частях городов, как правило, из кварталов с преобладанием жилой и производственной застройки. В составе этих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с </w:t>
      </w:r>
      <w:proofErr w:type="spellStart"/>
      <w:r w:rsidRPr="00A10C9B">
        <w:rPr>
          <w:sz w:val="28"/>
          <w:szCs w:val="28"/>
        </w:rPr>
        <w:t>непожароопасными</w:t>
      </w:r>
      <w:proofErr w:type="spellEnd"/>
      <w:r w:rsidRPr="00A10C9B">
        <w:rPr>
          <w:sz w:val="28"/>
          <w:szCs w:val="28"/>
        </w:rPr>
        <w:t xml:space="preserve"> и невзрывоопасными производственными процессами. </w:t>
      </w:r>
    </w:p>
    <w:p w14:paraId="6224D2BE" w14:textId="77777777" w:rsidR="00CC6D80" w:rsidRPr="00A10C9B" w:rsidRDefault="00CC6D80" w:rsidP="00CC6D80">
      <w:pPr>
        <w:spacing w:line="238" w:lineRule="auto"/>
        <w:ind w:left="20" w:firstLine="567"/>
        <w:rPr>
          <w:sz w:val="28"/>
          <w:szCs w:val="28"/>
        </w:rPr>
      </w:pPr>
      <w:r w:rsidRPr="00A10C9B">
        <w:rPr>
          <w:sz w:val="28"/>
          <w:szCs w:val="28"/>
        </w:rPr>
        <w:t xml:space="preserve">Между длинными сторонами жилых зданий следует принимать расстояния (бытовые разрывы): для жилых зданий высотой 2-3 этажа – не менее 15 м; 4 этажа – не менее 20 м; между длинными сторонами и торцами этих же зданий с окнами из жилых комнат – не менее 10 м. В условиях реконструкции и в других сложных градостроительных условиях указанные расстояния могут быть сокращены при соблюдении норм инсоляции, освещенности и противопожарных требований, а также обеспечении </w:t>
      </w:r>
      <w:proofErr w:type="spellStart"/>
      <w:r w:rsidRPr="00A10C9B">
        <w:rPr>
          <w:sz w:val="28"/>
          <w:szCs w:val="28"/>
        </w:rPr>
        <w:t>непросматриваемости</w:t>
      </w:r>
      <w:proofErr w:type="spellEnd"/>
      <w:r w:rsidRPr="00A10C9B">
        <w:rPr>
          <w:sz w:val="28"/>
          <w:szCs w:val="28"/>
        </w:rPr>
        <w:t xml:space="preserve"> жилых помещений (комнат и кухонь) из окна в окно. </w:t>
      </w:r>
    </w:p>
    <w:p w14:paraId="39B5B969" w14:textId="77777777" w:rsidR="00CC6D80" w:rsidRPr="00A10C9B" w:rsidRDefault="00CC6D80" w:rsidP="00CC6D80">
      <w:pPr>
        <w:spacing w:line="238" w:lineRule="auto"/>
        <w:ind w:left="20" w:firstLine="567"/>
        <w:rPr>
          <w:sz w:val="28"/>
          <w:szCs w:val="28"/>
        </w:rPr>
      </w:pPr>
      <w:r w:rsidRPr="00A10C9B">
        <w:rPr>
          <w:sz w:val="28"/>
          <w:szCs w:val="28"/>
        </w:rPr>
        <w:t xml:space="preserve">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шумозащитных устройств, обеспечивающих требования СП 51.13330.2011 «Защита от шума», не менее 25 м.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 </w:t>
      </w:r>
    </w:p>
    <w:p w14:paraId="0B96CAB0" w14:textId="77777777" w:rsidR="00CC6D80" w:rsidRPr="00A10C9B" w:rsidRDefault="00CC6D80" w:rsidP="00CC6D80">
      <w:pPr>
        <w:spacing w:line="238" w:lineRule="auto"/>
        <w:ind w:left="20" w:firstLine="567"/>
        <w:rPr>
          <w:sz w:val="28"/>
          <w:szCs w:val="28"/>
          <w:highlight w:val="yellow"/>
        </w:rPr>
      </w:pPr>
      <w:r w:rsidRPr="00A10C9B">
        <w:rPr>
          <w:sz w:val="28"/>
          <w:szCs w:val="28"/>
        </w:rPr>
        <w:t>Жилые, общественно-деловые и рекреационные зоны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w:t>
      </w:r>
    </w:p>
    <w:p w14:paraId="32EA77BD" w14:textId="77777777" w:rsidR="00CC6D80" w:rsidRPr="00A10C9B" w:rsidRDefault="00CC6D80" w:rsidP="00CC6D80">
      <w:pPr>
        <w:pStyle w:val="20"/>
        <w:numPr>
          <w:ilvl w:val="1"/>
          <w:numId w:val="2"/>
        </w:numPr>
        <w:tabs>
          <w:tab w:val="num" w:pos="-436"/>
        </w:tabs>
        <w:ind w:left="0" w:firstLine="0"/>
        <w:rPr>
          <w:i w:val="0"/>
          <w:iCs w:val="0"/>
          <w:sz w:val="28"/>
        </w:rPr>
      </w:pPr>
      <w:bookmarkStart w:id="237" w:name="_Toc520277898"/>
      <w:bookmarkStart w:id="238" w:name="_Toc80880532"/>
      <w:bookmarkStart w:id="239" w:name="_Toc105658692"/>
      <w:bookmarkStart w:id="240" w:name="_Toc121306839"/>
      <w:r w:rsidRPr="00A10C9B">
        <w:rPr>
          <w:i w:val="0"/>
          <w:iCs w:val="0"/>
          <w:sz w:val="28"/>
        </w:rPr>
        <w:t>Оценка рисков возникновения и развития аварий на транспорте</w:t>
      </w:r>
      <w:bookmarkEnd w:id="237"/>
      <w:bookmarkEnd w:id="238"/>
      <w:bookmarkEnd w:id="239"/>
      <w:bookmarkEnd w:id="240"/>
    </w:p>
    <w:p w14:paraId="6800512B" w14:textId="77777777" w:rsidR="00CC6D80" w:rsidRPr="00A10C9B" w:rsidRDefault="00CC6D80" w:rsidP="00CC6D80">
      <w:pPr>
        <w:spacing w:line="238" w:lineRule="auto"/>
        <w:ind w:left="20" w:firstLine="567"/>
        <w:rPr>
          <w:sz w:val="28"/>
          <w:szCs w:val="28"/>
        </w:rPr>
      </w:pPr>
      <w:r w:rsidRPr="00A10C9B">
        <w:rPr>
          <w:sz w:val="28"/>
          <w:szCs w:val="28"/>
        </w:rPr>
        <w:t>Оценка рисков возникновения и развития аварий на транспорте заключается:</w:t>
      </w:r>
    </w:p>
    <w:p w14:paraId="6F36D1B5"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 определении частоты возникновения инициирующих аварии событий;</w:t>
      </w:r>
    </w:p>
    <w:p w14:paraId="25180CF5"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lastRenderedPageBreak/>
        <w:t>в оценке степени риска;</w:t>
      </w:r>
    </w:p>
    <w:p w14:paraId="26B5E4C1"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 оценке последствий возникновения аварий и ЧС (в т.ч. расчет зон поражения);</w:t>
      </w:r>
    </w:p>
    <w:p w14:paraId="2B157A1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в обобщении оценок риска.</w:t>
      </w:r>
    </w:p>
    <w:p w14:paraId="71FA4E46" w14:textId="77777777" w:rsidR="00CC6D80" w:rsidRPr="00A10C9B" w:rsidRDefault="00CC6D80" w:rsidP="00CC6D80">
      <w:pPr>
        <w:pStyle w:val="30"/>
        <w:numPr>
          <w:ilvl w:val="2"/>
          <w:numId w:val="2"/>
        </w:numPr>
        <w:tabs>
          <w:tab w:val="num" w:pos="284"/>
        </w:tabs>
        <w:ind w:left="0" w:firstLine="0"/>
        <w:rPr>
          <w:i w:val="0"/>
          <w:sz w:val="28"/>
          <w:szCs w:val="28"/>
        </w:rPr>
      </w:pPr>
      <w:bookmarkStart w:id="241" w:name="_Toc520277899"/>
      <w:bookmarkStart w:id="242" w:name="_Toc78378194"/>
      <w:bookmarkStart w:id="243" w:name="_Toc80880533"/>
      <w:bookmarkStart w:id="244" w:name="_Toc105658693"/>
      <w:bookmarkStart w:id="245" w:name="_Toc121306840"/>
      <w:r w:rsidRPr="00A10C9B">
        <w:rPr>
          <w:i w:val="0"/>
          <w:sz w:val="28"/>
          <w:szCs w:val="28"/>
        </w:rPr>
        <w:t>Определение частоты возникновения инициирующих событий</w:t>
      </w:r>
      <w:bookmarkEnd w:id="241"/>
      <w:bookmarkEnd w:id="242"/>
      <w:bookmarkEnd w:id="243"/>
      <w:bookmarkEnd w:id="244"/>
      <w:bookmarkEnd w:id="245"/>
      <w:r w:rsidRPr="00A10C9B">
        <w:rPr>
          <w:i w:val="0"/>
          <w:sz w:val="28"/>
          <w:szCs w:val="28"/>
        </w:rPr>
        <w:t xml:space="preserve"> </w:t>
      </w:r>
    </w:p>
    <w:p w14:paraId="2A99C5EC" w14:textId="77777777" w:rsidR="00CC6D80" w:rsidRPr="00A10C9B" w:rsidRDefault="00CC6D80" w:rsidP="00CC6D80">
      <w:pPr>
        <w:spacing w:line="238" w:lineRule="auto"/>
        <w:ind w:left="20" w:firstLine="567"/>
        <w:rPr>
          <w:sz w:val="28"/>
          <w:szCs w:val="28"/>
        </w:rPr>
      </w:pPr>
      <w:r w:rsidRPr="00A10C9B">
        <w:rPr>
          <w:sz w:val="28"/>
          <w:szCs w:val="28"/>
        </w:rPr>
        <w:t xml:space="preserve">Практика показывает, что аварии характеризуются комбинацией случайных событий, возникающих с различной частотой на разных стадиях технологического процесса: отказ оборудования, ошибки человека, нерасчетные внешние воздействия, разрушение, выброс, пролив вещества, рассеяние веществ, воспламенение, взрыв, интоксикация и т.д. </w:t>
      </w:r>
    </w:p>
    <w:p w14:paraId="684AB730" w14:textId="77777777" w:rsidR="00CC6D80" w:rsidRPr="00A10C9B" w:rsidRDefault="00CC6D80" w:rsidP="00CC6D80">
      <w:pPr>
        <w:spacing w:line="238" w:lineRule="auto"/>
        <w:ind w:left="20" w:firstLine="567"/>
        <w:rPr>
          <w:sz w:val="28"/>
          <w:szCs w:val="28"/>
        </w:rPr>
      </w:pPr>
      <w:r w:rsidRPr="00A10C9B">
        <w:rPr>
          <w:sz w:val="28"/>
          <w:szCs w:val="28"/>
        </w:rPr>
        <w:t>Для определения частоты нежелательных событий используют статистические данные по аварийности и надежности исследуемых технологических систем, логические методы анализа, имитационные модели возникновения аварий, экспертные оценки специалистов в данной области.</w:t>
      </w:r>
    </w:p>
    <w:p w14:paraId="15629F15" w14:textId="77777777" w:rsidR="00CC6D80" w:rsidRPr="00A10C9B" w:rsidRDefault="00CC6D80" w:rsidP="00CC6D80">
      <w:pPr>
        <w:pStyle w:val="30"/>
        <w:numPr>
          <w:ilvl w:val="2"/>
          <w:numId w:val="2"/>
        </w:numPr>
        <w:tabs>
          <w:tab w:val="num" w:pos="284"/>
        </w:tabs>
        <w:ind w:left="0" w:firstLine="0"/>
        <w:rPr>
          <w:i w:val="0"/>
          <w:sz w:val="28"/>
          <w:szCs w:val="28"/>
        </w:rPr>
      </w:pPr>
      <w:bookmarkStart w:id="246" w:name="_Toc520277900"/>
      <w:bookmarkStart w:id="247" w:name="_Toc78378195"/>
      <w:bookmarkStart w:id="248" w:name="_Toc80880534"/>
      <w:bookmarkStart w:id="249" w:name="_Toc105658694"/>
      <w:bookmarkStart w:id="250" w:name="_Toc121306841"/>
      <w:r w:rsidRPr="00A10C9B">
        <w:rPr>
          <w:i w:val="0"/>
          <w:sz w:val="28"/>
          <w:szCs w:val="28"/>
        </w:rPr>
        <w:t>Оценка степени риска</w:t>
      </w:r>
      <w:bookmarkEnd w:id="246"/>
      <w:bookmarkEnd w:id="247"/>
      <w:bookmarkEnd w:id="248"/>
      <w:bookmarkEnd w:id="249"/>
      <w:bookmarkEnd w:id="250"/>
    </w:p>
    <w:p w14:paraId="037D98A9" w14:textId="77777777" w:rsidR="00CC6D80" w:rsidRPr="00A10C9B" w:rsidRDefault="00CC6D80" w:rsidP="00CC6D80">
      <w:pPr>
        <w:spacing w:line="238" w:lineRule="auto"/>
        <w:ind w:left="20" w:firstLine="567"/>
        <w:rPr>
          <w:sz w:val="28"/>
          <w:szCs w:val="28"/>
          <w:highlight w:val="yellow"/>
        </w:rPr>
      </w:pPr>
      <w:r w:rsidRPr="00A10C9B">
        <w:rPr>
          <w:sz w:val="28"/>
          <w:szCs w:val="28"/>
        </w:rPr>
        <w:t>Оценка степени риска – это процесс определения вероятности возникновения той или иной аварии и степени ее опасности для людей, зданий, сооружений и других объектов окружающей среды (Приказ Федеральной службы по экологическому, технологическому и атомному надзору от 11.04.2016 г. № 144), является одним из этапов анализа риска и заключается в ранжировании аварий по степени опасности и уровню вероятности.</w:t>
      </w:r>
    </w:p>
    <w:p w14:paraId="04564F6F" w14:textId="0F18FF0E" w:rsidR="00CC6D80" w:rsidRPr="00A10C9B" w:rsidRDefault="00CC6D80" w:rsidP="00CC6D80">
      <w:pPr>
        <w:spacing w:line="238" w:lineRule="auto"/>
        <w:ind w:left="20" w:firstLine="567"/>
        <w:rPr>
          <w:sz w:val="28"/>
          <w:szCs w:val="28"/>
        </w:rPr>
      </w:pPr>
      <w:r w:rsidRPr="00A10C9B">
        <w:rPr>
          <w:sz w:val="28"/>
          <w:szCs w:val="28"/>
        </w:rPr>
        <w:t xml:space="preserve">Наиболее опасными объектами, способными вызвать ЧС техногенного характера на территории </w:t>
      </w:r>
      <w:r w:rsidR="00147602">
        <w:rPr>
          <w:sz w:val="28"/>
          <w:szCs w:val="28"/>
        </w:rPr>
        <w:t>Знаменского</w:t>
      </w:r>
      <w:r w:rsidR="00991F0F" w:rsidRPr="00A10C9B">
        <w:rPr>
          <w:sz w:val="28"/>
          <w:szCs w:val="28"/>
        </w:rPr>
        <w:t xml:space="preserve"> сельсовета </w:t>
      </w:r>
      <w:r w:rsidRPr="00A10C9B">
        <w:rPr>
          <w:sz w:val="28"/>
          <w:szCs w:val="28"/>
        </w:rPr>
        <w:t>являются:</w:t>
      </w:r>
    </w:p>
    <w:p w14:paraId="7E320619" w14:textId="77777777" w:rsidR="00CC6D80" w:rsidRPr="00A10C9B" w:rsidRDefault="00CC6D80" w:rsidP="001D04D0">
      <w:pPr>
        <w:pStyle w:val="afff3"/>
        <w:numPr>
          <w:ilvl w:val="0"/>
          <w:numId w:val="7"/>
        </w:numPr>
        <w:ind w:left="1064"/>
        <w:contextualSpacing w:val="0"/>
        <w:rPr>
          <w:bCs/>
          <w:spacing w:val="-1"/>
          <w:sz w:val="28"/>
          <w:szCs w:val="28"/>
        </w:rPr>
      </w:pPr>
      <w:bookmarkStart w:id="251" w:name="_Toc520277901"/>
      <w:bookmarkStart w:id="252" w:name="_Toc225571382"/>
      <w:r w:rsidRPr="00A10C9B">
        <w:rPr>
          <w:bCs/>
          <w:spacing w:val="-1"/>
          <w:sz w:val="28"/>
          <w:szCs w:val="28"/>
        </w:rPr>
        <w:t>региональные дороги муниципального образования, по которым наиболее часто осуществляются перевозки взрывоопасных углеродистых газов (пропан, бутан) и легковоспламеняющихся жидкостей (бензин, ДТ);</w:t>
      </w:r>
    </w:p>
    <w:p w14:paraId="6020F6CC"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магистральный газопровод;</w:t>
      </w:r>
    </w:p>
    <w:p w14:paraId="6BA8EAEA" w14:textId="7777777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отопительная котельная муниципального образования (уголь, электронагреватели)</w:t>
      </w:r>
      <w:bookmarkEnd w:id="251"/>
      <w:bookmarkEnd w:id="252"/>
      <w:r w:rsidRPr="00A10C9B">
        <w:rPr>
          <w:bCs/>
          <w:spacing w:val="-1"/>
          <w:sz w:val="28"/>
          <w:szCs w:val="28"/>
        </w:rPr>
        <w:t>;</w:t>
      </w:r>
    </w:p>
    <w:p w14:paraId="4A49080C" w14:textId="3931AAE7" w:rsidR="00CC6D80" w:rsidRPr="00A10C9B" w:rsidRDefault="00CC6D80" w:rsidP="001D04D0">
      <w:pPr>
        <w:pStyle w:val="afff3"/>
        <w:numPr>
          <w:ilvl w:val="0"/>
          <w:numId w:val="7"/>
        </w:numPr>
        <w:ind w:left="1064"/>
        <w:contextualSpacing w:val="0"/>
        <w:rPr>
          <w:bCs/>
          <w:spacing w:val="-1"/>
          <w:sz w:val="28"/>
          <w:szCs w:val="28"/>
        </w:rPr>
      </w:pPr>
      <w:r w:rsidRPr="00A10C9B">
        <w:rPr>
          <w:bCs/>
          <w:spacing w:val="-1"/>
          <w:sz w:val="28"/>
          <w:szCs w:val="28"/>
        </w:rPr>
        <w:t>улично-дорожная сеть населенных пунктов.</w:t>
      </w:r>
    </w:p>
    <w:p w14:paraId="41761F75" w14:textId="77777777" w:rsidR="005E0130" w:rsidRPr="00A10C9B" w:rsidRDefault="005E0130" w:rsidP="005E0130">
      <w:pPr>
        <w:autoSpaceDE w:val="0"/>
        <w:autoSpaceDN w:val="0"/>
        <w:adjustRightInd w:val="0"/>
        <w:ind w:left="695"/>
        <w:rPr>
          <w:rFonts w:cs="Arial"/>
          <w:bCs/>
          <w:sz w:val="28"/>
          <w:szCs w:val="28"/>
        </w:rPr>
      </w:pPr>
    </w:p>
    <w:p w14:paraId="53212267" w14:textId="77777777" w:rsidR="005E0130" w:rsidRPr="00A10C9B" w:rsidRDefault="005E0130" w:rsidP="005E0130">
      <w:pPr>
        <w:autoSpaceDE w:val="0"/>
        <w:autoSpaceDN w:val="0"/>
        <w:adjustRightInd w:val="0"/>
        <w:ind w:left="1120"/>
        <w:rPr>
          <w:rFonts w:cs="Arial"/>
          <w:bCs/>
          <w:sz w:val="28"/>
          <w:szCs w:val="28"/>
        </w:rPr>
        <w:sectPr w:rsidR="005E0130" w:rsidRPr="00A10C9B" w:rsidSect="009039DC">
          <w:footerReference w:type="default" r:id="rId25"/>
          <w:pgSz w:w="11906" w:h="16838"/>
          <w:pgMar w:top="1701" w:right="851" w:bottom="1134" w:left="1701" w:header="680" w:footer="1077" w:gutter="0"/>
          <w:cols w:space="708"/>
          <w:docGrid w:linePitch="360"/>
        </w:sectPr>
      </w:pPr>
    </w:p>
    <w:p w14:paraId="475D97F6" w14:textId="77777777" w:rsidR="006576E2" w:rsidRPr="00A10C9B" w:rsidRDefault="00CD6289" w:rsidP="002D2B7D">
      <w:pPr>
        <w:pStyle w:val="1"/>
        <w:rPr>
          <w:sz w:val="28"/>
          <w:shd w:val="clear" w:color="auto" w:fill="FFFFFF"/>
        </w:rPr>
      </w:pPr>
      <w:bookmarkStart w:id="253" w:name="_Toc121306842"/>
      <w:r w:rsidRPr="00A10C9B">
        <w:rPr>
          <w:sz w:val="28"/>
          <w:lang w:eastAsia="ar-SA" w:bidi="en-US"/>
        </w:rPr>
        <w:lastRenderedPageBreak/>
        <w:t>7</w:t>
      </w:r>
      <w:r w:rsidR="002D2B7D" w:rsidRPr="00A10C9B">
        <w:rPr>
          <w:sz w:val="28"/>
          <w:lang w:eastAsia="ar-SA" w:bidi="en-US"/>
        </w:rPr>
        <w:t>. П</w:t>
      </w:r>
      <w:r w:rsidR="006576E2" w:rsidRPr="00A10C9B">
        <w:rPr>
          <w:sz w:val="28"/>
          <w:shd w:val="clear" w:color="auto" w:fill="FFFFFF"/>
        </w:rPr>
        <w:t xml:space="preserve">еречень земельных участков, </w:t>
      </w:r>
      <w:r w:rsidR="00BF2822" w:rsidRPr="00A10C9B">
        <w:rPr>
          <w:sz w:val="28"/>
          <w:shd w:val="clear" w:color="auto" w:fill="FFFFFF"/>
        </w:rPr>
        <w:t>которые включаются в границы населенных пунктов, входящих в состав поселения, или исключаются из их границ</w:t>
      </w:r>
      <w:bookmarkEnd w:id="253"/>
    </w:p>
    <w:bookmarkEnd w:id="130"/>
    <w:p w14:paraId="4A67B1E3" w14:textId="268EF701" w:rsidR="00F824E5" w:rsidRPr="00A10C9B" w:rsidRDefault="00F824E5" w:rsidP="00F96122">
      <w:pPr>
        <w:ind w:firstLine="709"/>
        <w:rPr>
          <w:sz w:val="28"/>
          <w:szCs w:val="28"/>
          <w:highlight w:val="red"/>
          <w:lang w:eastAsia="ar-SA" w:bidi="en-US"/>
        </w:rPr>
      </w:pPr>
      <w:r w:rsidRPr="00A10C9B">
        <w:rPr>
          <w:sz w:val="28"/>
          <w:szCs w:val="28"/>
          <w:lang w:eastAsia="ar-SA" w:bidi="en-US"/>
        </w:rPr>
        <w:t xml:space="preserve">Генеральным планом не предусмотрено изменение границ населенных пунктов </w:t>
      </w:r>
      <w:r w:rsidR="00147602">
        <w:rPr>
          <w:sz w:val="28"/>
          <w:szCs w:val="28"/>
          <w:lang w:eastAsia="ar-SA" w:bidi="en-US"/>
        </w:rPr>
        <w:t>Знаменского</w:t>
      </w:r>
      <w:r w:rsidRPr="00A10C9B">
        <w:rPr>
          <w:sz w:val="28"/>
          <w:szCs w:val="28"/>
          <w:lang w:eastAsia="ar-SA" w:bidi="en-US"/>
        </w:rPr>
        <w:t xml:space="preserve"> сельсовета путем включения либо исключения земельных участков.</w:t>
      </w:r>
    </w:p>
    <w:p w14:paraId="6C9B8BAF" w14:textId="298A9510" w:rsidR="005C4F9D" w:rsidRPr="00A10C9B" w:rsidRDefault="005C4F9D" w:rsidP="00651FEF">
      <w:pPr>
        <w:pStyle w:val="a2"/>
        <w:rPr>
          <w:b/>
          <w:sz w:val="28"/>
          <w:szCs w:val="28"/>
          <w:highlight w:val="yellow"/>
          <w:lang w:val="ru-RU"/>
        </w:rPr>
      </w:pPr>
      <w:r w:rsidRPr="00A10C9B">
        <w:rPr>
          <w:b/>
          <w:sz w:val="28"/>
          <w:szCs w:val="28"/>
          <w:highlight w:val="yellow"/>
          <w:lang w:val="ru-RU"/>
        </w:rPr>
        <w:br w:type="page"/>
      </w:r>
    </w:p>
    <w:p w14:paraId="264AB82E" w14:textId="77777777" w:rsidR="00086BC7" w:rsidRPr="00A10C9B" w:rsidRDefault="00086BC7" w:rsidP="00086BC7">
      <w:pPr>
        <w:pStyle w:val="1"/>
        <w:rPr>
          <w:sz w:val="28"/>
          <w:lang w:eastAsia="ar-SA" w:bidi="en-US"/>
        </w:rPr>
      </w:pPr>
      <w:bookmarkStart w:id="254" w:name="_Toc121306843"/>
      <w:r w:rsidRPr="00A10C9B">
        <w:rPr>
          <w:sz w:val="28"/>
          <w:lang w:eastAsia="ar-SA" w:bidi="en-US"/>
        </w:rPr>
        <w:lastRenderedPageBreak/>
        <w:t>Выводы</w:t>
      </w:r>
      <w:bookmarkEnd w:id="254"/>
    </w:p>
    <w:p w14:paraId="1B887D14" w14:textId="77777777" w:rsidR="00086BC7" w:rsidRPr="00A10C9B" w:rsidRDefault="00086BC7" w:rsidP="00D4712B">
      <w:pPr>
        <w:pStyle w:val="20"/>
        <w:rPr>
          <w:i w:val="0"/>
          <w:iCs w:val="0"/>
          <w:sz w:val="28"/>
          <w:lang w:eastAsia="ar-SA" w:bidi="en-US"/>
        </w:rPr>
      </w:pPr>
      <w:bookmarkStart w:id="255" w:name="_Toc16761374"/>
      <w:bookmarkStart w:id="256" w:name="_Toc121306844"/>
      <w:r w:rsidRPr="00A10C9B">
        <w:rPr>
          <w:i w:val="0"/>
          <w:iCs w:val="0"/>
          <w:sz w:val="28"/>
          <w:lang w:eastAsia="ar-SA" w:bidi="en-US"/>
        </w:rPr>
        <w:t>Предложения по территориальному планированию (проектные предложения генерального плана)</w:t>
      </w:r>
      <w:bookmarkEnd w:id="255"/>
      <w:bookmarkEnd w:id="256"/>
    </w:p>
    <w:p w14:paraId="4FDAF490" w14:textId="74F05385" w:rsidR="00697363" w:rsidRPr="00A10C9B" w:rsidRDefault="00673E95" w:rsidP="00673E95">
      <w:pPr>
        <w:pStyle w:val="a2"/>
        <w:rPr>
          <w:sz w:val="28"/>
          <w:szCs w:val="28"/>
          <w:lang w:val="ru-RU"/>
        </w:rPr>
      </w:pPr>
      <w:r w:rsidRPr="00A10C9B">
        <w:rPr>
          <w:sz w:val="28"/>
          <w:szCs w:val="28"/>
          <w:lang w:val="ru-RU"/>
        </w:rPr>
        <w:t xml:space="preserve">Границы </w:t>
      </w:r>
      <w:r w:rsidR="00147602">
        <w:rPr>
          <w:sz w:val="28"/>
          <w:szCs w:val="28"/>
          <w:lang w:val="ru-RU"/>
        </w:rPr>
        <w:t>Знаменского</w:t>
      </w:r>
      <w:r w:rsidRPr="00A10C9B">
        <w:rPr>
          <w:sz w:val="28"/>
          <w:szCs w:val="28"/>
          <w:lang w:val="ru-RU"/>
        </w:rPr>
        <w:t xml:space="preserve"> сельсовета и статус его как сельского поселения установлены Законом Новосибирской области от 02.06.2004 № 200-ОЗ «О статусе и границах </w:t>
      </w:r>
    </w:p>
    <w:p w14:paraId="0ED7E8F6" w14:textId="4B66F713" w:rsidR="0062106B" w:rsidRPr="00A10C9B" w:rsidRDefault="0062106B" w:rsidP="0062106B">
      <w:pPr>
        <w:pStyle w:val="a2"/>
        <w:rPr>
          <w:sz w:val="28"/>
          <w:szCs w:val="28"/>
          <w:lang w:val="ru-RU"/>
        </w:rPr>
      </w:pPr>
      <w:r w:rsidRPr="00A10C9B">
        <w:rPr>
          <w:sz w:val="28"/>
          <w:szCs w:val="28"/>
          <w:lang w:val="ru-RU"/>
        </w:rPr>
        <w:t xml:space="preserve">В соответствии с предложениями по территориальному планированию за основу берется данная территория </w:t>
      </w:r>
      <w:r w:rsidR="00147602">
        <w:rPr>
          <w:sz w:val="28"/>
          <w:szCs w:val="28"/>
          <w:lang w:val="ru-RU"/>
        </w:rPr>
        <w:t>Знаменского</w:t>
      </w:r>
      <w:r w:rsidR="00673E95" w:rsidRPr="00A10C9B">
        <w:rPr>
          <w:sz w:val="28"/>
          <w:szCs w:val="28"/>
          <w:lang w:val="ru-RU"/>
        </w:rPr>
        <w:t xml:space="preserve"> сельсовета</w:t>
      </w:r>
      <w:r w:rsidR="00697363" w:rsidRPr="00A10C9B">
        <w:rPr>
          <w:sz w:val="28"/>
          <w:szCs w:val="28"/>
          <w:lang w:val="ru-RU"/>
        </w:rPr>
        <w:t xml:space="preserve"> </w:t>
      </w:r>
      <w:r w:rsidRPr="00A10C9B">
        <w:rPr>
          <w:sz w:val="28"/>
          <w:szCs w:val="28"/>
          <w:lang w:val="ru-RU"/>
        </w:rPr>
        <w:t xml:space="preserve">– </w:t>
      </w:r>
      <w:r w:rsidR="00814486" w:rsidRPr="00814486">
        <w:rPr>
          <w:sz w:val="28"/>
          <w:szCs w:val="28"/>
          <w:lang w:val="ru-RU"/>
        </w:rPr>
        <w:t>28747,5</w:t>
      </w:r>
      <w:r w:rsidR="00814486">
        <w:rPr>
          <w:sz w:val="28"/>
          <w:szCs w:val="28"/>
          <w:lang w:val="ru-RU"/>
        </w:rPr>
        <w:t xml:space="preserve"> </w:t>
      </w:r>
      <w:r w:rsidRPr="00A10C9B">
        <w:rPr>
          <w:sz w:val="28"/>
          <w:szCs w:val="28"/>
          <w:lang w:val="ru-RU"/>
        </w:rPr>
        <w:t>га.</w:t>
      </w:r>
    </w:p>
    <w:p w14:paraId="52D6DEDD" w14:textId="281AB20F" w:rsidR="00697363" w:rsidRPr="00A10C9B" w:rsidRDefault="00697363" w:rsidP="00697363">
      <w:pPr>
        <w:tabs>
          <w:tab w:val="left" w:pos="993"/>
        </w:tabs>
        <w:ind w:firstLine="709"/>
        <w:rPr>
          <w:sz w:val="28"/>
          <w:szCs w:val="28"/>
        </w:rPr>
      </w:pPr>
      <w:r w:rsidRPr="00A10C9B">
        <w:rPr>
          <w:sz w:val="28"/>
          <w:szCs w:val="28"/>
        </w:rPr>
        <w:t xml:space="preserve">Площади населенных пунктов </w:t>
      </w:r>
      <w:r w:rsidR="00147602">
        <w:rPr>
          <w:sz w:val="28"/>
          <w:szCs w:val="28"/>
        </w:rPr>
        <w:t>Знаменского</w:t>
      </w:r>
      <w:r w:rsidR="00F824E5" w:rsidRPr="00A10C9B">
        <w:rPr>
          <w:sz w:val="28"/>
          <w:szCs w:val="28"/>
        </w:rPr>
        <w:t xml:space="preserve"> сельсовета</w:t>
      </w:r>
      <w:r w:rsidRPr="00A10C9B">
        <w:rPr>
          <w:sz w:val="28"/>
          <w:szCs w:val="28"/>
        </w:rPr>
        <w:t>, устанавливаемые проектом, представлены в таблице 1.</w:t>
      </w:r>
    </w:p>
    <w:p w14:paraId="1830A698" w14:textId="77777777" w:rsidR="00697363" w:rsidRPr="00A10C9B" w:rsidRDefault="00697363" w:rsidP="00697363">
      <w:pPr>
        <w:pStyle w:val="a2"/>
        <w:keepNext/>
        <w:suppressAutoHyphens/>
        <w:spacing w:after="120"/>
        <w:ind w:firstLine="0"/>
        <w:jc w:val="right"/>
        <w:rPr>
          <w:b/>
          <w:sz w:val="28"/>
          <w:szCs w:val="28"/>
          <w:lang w:val="ru-RU"/>
        </w:rPr>
      </w:pPr>
      <w:r w:rsidRPr="00A10C9B">
        <w:rPr>
          <w:b/>
          <w:sz w:val="28"/>
          <w:szCs w:val="28"/>
          <w:lang w:val="ru-RU"/>
        </w:rPr>
        <w:t>Таблица 1</w:t>
      </w:r>
    </w:p>
    <w:p w14:paraId="1D73D4AF" w14:textId="2876F270" w:rsidR="00697363" w:rsidRPr="00A10C9B" w:rsidRDefault="00697363" w:rsidP="00697363">
      <w:pPr>
        <w:pStyle w:val="a2"/>
        <w:jc w:val="center"/>
        <w:rPr>
          <w:b/>
          <w:sz w:val="28"/>
          <w:szCs w:val="28"/>
          <w:lang w:val="ru-RU"/>
        </w:rPr>
      </w:pPr>
      <w:r w:rsidRPr="00A10C9B">
        <w:rPr>
          <w:b/>
          <w:sz w:val="28"/>
          <w:szCs w:val="28"/>
          <w:lang w:val="ru-RU"/>
        </w:rPr>
        <w:t xml:space="preserve">Площади населенных пунктов </w:t>
      </w:r>
      <w:r w:rsidR="00147602">
        <w:rPr>
          <w:b/>
          <w:sz w:val="28"/>
          <w:szCs w:val="28"/>
          <w:lang w:val="ru-RU"/>
        </w:rPr>
        <w:t>Знаменского</w:t>
      </w:r>
      <w:r w:rsidR="00F824E5" w:rsidRPr="00A10C9B">
        <w:rPr>
          <w:b/>
          <w:sz w:val="28"/>
          <w:szCs w:val="28"/>
          <w:lang w:val="ru-RU"/>
        </w:rPr>
        <w:t xml:space="preserve"> сельсовета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95"/>
        <w:gridCol w:w="3521"/>
        <w:gridCol w:w="2564"/>
        <w:gridCol w:w="2564"/>
      </w:tblGrid>
      <w:tr w:rsidR="00697363" w:rsidRPr="002613D1" w14:paraId="721BB4B6" w14:textId="77777777" w:rsidTr="006164A5">
        <w:trPr>
          <w:tblHeader/>
        </w:trPr>
        <w:tc>
          <w:tcPr>
            <w:tcW w:w="372" w:type="pct"/>
            <w:shd w:val="clear" w:color="auto" w:fill="auto"/>
            <w:vAlign w:val="center"/>
          </w:tcPr>
          <w:p w14:paraId="7FB311A4" w14:textId="77777777" w:rsidR="00697363" w:rsidRPr="002613D1" w:rsidRDefault="00697363" w:rsidP="006164A5">
            <w:pPr>
              <w:ind w:left="-103" w:right="-124"/>
              <w:jc w:val="center"/>
              <w:rPr>
                <w:b/>
                <w:sz w:val="22"/>
                <w:szCs w:val="22"/>
              </w:rPr>
            </w:pPr>
            <w:r w:rsidRPr="002613D1">
              <w:rPr>
                <w:b/>
                <w:sz w:val="22"/>
                <w:szCs w:val="22"/>
              </w:rPr>
              <w:t>№ п/п</w:t>
            </w:r>
          </w:p>
        </w:tc>
        <w:tc>
          <w:tcPr>
            <w:tcW w:w="1884" w:type="pct"/>
            <w:shd w:val="clear" w:color="auto" w:fill="auto"/>
            <w:vAlign w:val="center"/>
          </w:tcPr>
          <w:p w14:paraId="13B8B924" w14:textId="77777777" w:rsidR="00697363" w:rsidRPr="002613D1" w:rsidRDefault="00697363" w:rsidP="006164A5">
            <w:pPr>
              <w:ind w:left="-103" w:right="-124"/>
              <w:jc w:val="center"/>
              <w:rPr>
                <w:b/>
                <w:sz w:val="22"/>
                <w:szCs w:val="22"/>
              </w:rPr>
            </w:pPr>
            <w:r w:rsidRPr="002613D1">
              <w:rPr>
                <w:b/>
                <w:sz w:val="22"/>
                <w:szCs w:val="22"/>
              </w:rPr>
              <w:t>Наименование населенного пункта</w:t>
            </w:r>
          </w:p>
        </w:tc>
        <w:tc>
          <w:tcPr>
            <w:tcW w:w="1372" w:type="pct"/>
            <w:shd w:val="clear" w:color="auto" w:fill="auto"/>
            <w:vAlign w:val="center"/>
          </w:tcPr>
          <w:p w14:paraId="30A35798" w14:textId="77777777" w:rsidR="00697363" w:rsidRPr="002613D1" w:rsidRDefault="00697363" w:rsidP="006164A5">
            <w:pPr>
              <w:ind w:left="-103" w:right="-108"/>
              <w:jc w:val="center"/>
              <w:rPr>
                <w:b/>
                <w:sz w:val="22"/>
                <w:szCs w:val="22"/>
              </w:rPr>
            </w:pPr>
            <w:r w:rsidRPr="002613D1">
              <w:rPr>
                <w:b/>
                <w:sz w:val="22"/>
                <w:szCs w:val="22"/>
              </w:rPr>
              <w:t>Площадь существующая, га</w:t>
            </w:r>
          </w:p>
        </w:tc>
        <w:tc>
          <w:tcPr>
            <w:tcW w:w="1372" w:type="pct"/>
            <w:shd w:val="clear" w:color="auto" w:fill="auto"/>
            <w:vAlign w:val="center"/>
          </w:tcPr>
          <w:p w14:paraId="056440EF" w14:textId="77777777" w:rsidR="00697363" w:rsidRPr="002613D1" w:rsidRDefault="00697363" w:rsidP="006164A5">
            <w:pPr>
              <w:ind w:left="-103" w:right="-108"/>
              <w:jc w:val="center"/>
              <w:rPr>
                <w:b/>
                <w:sz w:val="22"/>
                <w:szCs w:val="22"/>
              </w:rPr>
            </w:pPr>
            <w:r w:rsidRPr="002613D1">
              <w:rPr>
                <w:b/>
                <w:sz w:val="22"/>
                <w:szCs w:val="22"/>
              </w:rPr>
              <w:t>Площадь планируемая, га</w:t>
            </w:r>
          </w:p>
        </w:tc>
      </w:tr>
      <w:tr w:rsidR="00814486" w:rsidRPr="002613D1" w14:paraId="1211803C" w14:textId="77777777" w:rsidTr="00814486">
        <w:tc>
          <w:tcPr>
            <w:tcW w:w="372" w:type="pct"/>
            <w:shd w:val="clear" w:color="auto" w:fill="auto"/>
          </w:tcPr>
          <w:p w14:paraId="2BF0AA8C" w14:textId="77777777" w:rsidR="00814486" w:rsidRPr="002613D1" w:rsidRDefault="00814486" w:rsidP="00814486">
            <w:pPr>
              <w:jc w:val="center"/>
              <w:rPr>
                <w:bCs/>
                <w:sz w:val="22"/>
                <w:szCs w:val="22"/>
              </w:rPr>
            </w:pPr>
            <w:r w:rsidRPr="002613D1">
              <w:rPr>
                <w:bCs/>
                <w:sz w:val="22"/>
                <w:szCs w:val="22"/>
              </w:rPr>
              <w:t>1</w:t>
            </w:r>
          </w:p>
        </w:tc>
        <w:tc>
          <w:tcPr>
            <w:tcW w:w="1884" w:type="pct"/>
            <w:shd w:val="clear" w:color="auto" w:fill="auto"/>
            <w:vAlign w:val="bottom"/>
          </w:tcPr>
          <w:p w14:paraId="4ACB7D39" w14:textId="734158E8" w:rsidR="00814486" w:rsidRPr="00814486" w:rsidRDefault="00814486" w:rsidP="00814486">
            <w:pPr>
              <w:jc w:val="left"/>
              <w:rPr>
                <w:bCs/>
                <w:sz w:val="22"/>
                <w:szCs w:val="22"/>
              </w:rPr>
            </w:pPr>
            <w:r w:rsidRPr="00814486">
              <w:rPr>
                <w:color w:val="000000"/>
                <w:sz w:val="22"/>
                <w:szCs w:val="22"/>
              </w:rPr>
              <w:t>п. Поповка</w:t>
            </w:r>
          </w:p>
        </w:tc>
        <w:tc>
          <w:tcPr>
            <w:tcW w:w="1372" w:type="pct"/>
            <w:shd w:val="clear" w:color="auto" w:fill="auto"/>
            <w:vAlign w:val="center"/>
          </w:tcPr>
          <w:p w14:paraId="7B8FCEAB" w14:textId="75B55FED" w:rsidR="00814486" w:rsidRPr="00814486" w:rsidRDefault="00814486" w:rsidP="00814486">
            <w:pPr>
              <w:jc w:val="center"/>
              <w:rPr>
                <w:sz w:val="22"/>
                <w:szCs w:val="22"/>
              </w:rPr>
            </w:pPr>
            <w:r w:rsidRPr="00814486">
              <w:rPr>
                <w:color w:val="000000"/>
                <w:sz w:val="22"/>
                <w:szCs w:val="22"/>
              </w:rPr>
              <w:t>83,3</w:t>
            </w:r>
          </w:p>
        </w:tc>
        <w:tc>
          <w:tcPr>
            <w:tcW w:w="1372" w:type="pct"/>
            <w:shd w:val="clear" w:color="auto" w:fill="auto"/>
            <w:vAlign w:val="center"/>
          </w:tcPr>
          <w:p w14:paraId="56F86397" w14:textId="6402F979" w:rsidR="00814486" w:rsidRPr="00814486" w:rsidRDefault="00814486" w:rsidP="00814486">
            <w:pPr>
              <w:jc w:val="center"/>
              <w:rPr>
                <w:sz w:val="22"/>
                <w:szCs w:val="22"/>
              </w:rPr>
            </w:pPr>
            <w:r w:rsidRPr="00814486">
              <w:rPr>
                <w:color w:val="000000"/>
                <w:sz w:val="22"/>
                <w:szCs w:val="22"/>
              </w:rPr>
              <w:t>84,3</w:t>
            </w:r>
          </w:p>
        </w:tc>
      </w:tr>
      <w:tr w:rsidR="00814486" w:rsidRPr="002613D1" w14:paraId="3D7BA2A5" w14:textId="77777777" w:rsidTr="00814486">
        <w:tc>
          <w:tcPr>
            <w:tcW w:w="372" w:type="pct"/>
            <w:shd w:val="clear" w:color="auto" w:fill="auto"/>
          </w:tcPr>
          <w:p w14:paraId="4471323F" w14:textId="77777777" w:rsidR="00814486" w:rsidRPr="002613D1" w:rsidRDefault="00814486" w:rsidP="00814486">
            <w:pPr>
              <w:jc w:val="center"/>
              <w:rPr>
                <w:bCs/>
                <w:sz w:val="22"/>
                <w:szCs w:val="22"/>
              </w:rPr>
            </w:pPr>
            <w:r w:rsidRPr="002613D1">
              <w:rPr>
                <w:bCs/>
                <w:sz w:val="22"/>
                <w:szCs w:val="22"/>
              </w:rPr>
              <w:t>2</w:t>
            </w:r>
          </w:p>
        </w:tc>
        <w:tc>
          <w:tcPr>
            <w:tcW w:w="1884" w:type="pct"/>
            <w:shd w:val="clear" w:color="auto" w:fill="auto"/>
            <w:vAlign w:val="bottom"/>
          </w:tcPr>
          <w:p w14:paraId="45A17A6C" w14:textId="0F7FA0C6" w:rsidR="00814486" w:rsidRPr="00814486" w:rsidRDefault="00814486" w:rsidP="00814486">
            <w:pPr>
              <w:jc w:val="left"/>
              <w:rPr>
                <w:bCs/>
                <w:sz w:val="22"/>
                <w:szCs w:val="22"/>
              </w:rPr>
            </w:pPr>
            <w:r w:rsidRPr="00814486">
              <w:rPr>
                <w:color w:val="000000"/>
                <w:sz w:val="22"/>
                <w:szCs w:val="22"/>
              </w:rPr>
              <w:t>п. Пучинное</w:t>
            </w:r>
          </w:p>
        </w:tc>
        <w:tc>
          <w:tcPr>
            <w:tcW w:w="1372" w:type="pct"/>
            <w:shd w:val="clear" w:color="auto" w:fill="auto"/>
            <w:vAlign w:val="center"/>
          </w:tcPr>
          <w:p w14:paraId="5EE24B69" w14:textId="0911DD65" w:rsidR="00814486" w:rsidRPr="00814486" w:rsidRDefault="00814486" w:rsidP="00814486">
            <w:pPr>
              <w:jc w:val="center"/>
              <w:rPr>
                <w:sz w:val="22"/>
                <w:szCs w:val="22"/>
                <w:highlight w:val="red"/>
              </w:rPr>
            </w:pPr>
            <w:r w:rsidRPr="00814486">
              <w:rPr>
                <w:color w:val="000000"/>
                <w:sz w:val="22"/>
                <w:szCs w:val="22"/>
              </w:rPr>
              <w:t>16,9</w:t>
            </w:r>
          </w:p>
        </w:tc>
        <w:tc>
          <w:tcPr>
            <w:tcW w:w="1372" w:type="pct"/>
            <w:shd w:val="clear" w:color="auto" w:fill="auto"/>
            <w:vAlign w:val="center"/>
          </w:tcPr>
          <w:p w14:paraId="2A73F49B" w14:textId="48EF9D1C" w:rsidR="00814486" w:rsidRPr="00814486" w:rsidRDefault="00814486" w:rsidP="00814486">
            <w:pPr>
              <w:jc w:val="center"/>
              <w:rPr>
                <w:sz w:val="22"/>
                <w:szCs w:val="22"/>
                <w:highlight w:val="red"/>
              </w:rPr>
            </w:pPr>
            <w:r w:rsidRPr="00814486">
              <w:rPr>
                <w:color w:val="000000"/>
                <w:sz w:val="22"/>
                <w:szCs w:val="22"/>
              </w:rPr>
              <w:t>21,7</w:t>
            </w:r>
          </w:p>
        </w:tc>
      </w:tr>
      <w:tr w:rsidR="00814486" w:rsidRPr="002613D1" w14:paraId="495335E8" w14:textId="77777777" w:rsidTr="00814486">
        <w:tc>
          <w:tcPr>
            <w:tcW w:w="372" w:type="pct"/>
            <w:shd w:val="clear" w:color="auto" w:fill="auto"/>
          </w:tcPr>
          <w:p w14:paraId="4B1B6098" w14:textId="77777777" w:rsidR="00814486" w:rsidRPr="002613D1" w:rsidRDefault="00814486" w:rsidP="00814486">
            <w:pPr>
              <w:jc w:val="center"/>
              <w:rPr>
                <w:bCs/>
                <w:sz w:val="22"/>
                <w:szCs w:val="22"/>
              </w:rPr>
            </w:pPr>
            <w:r w:rsidRPr="002613D1">
              <w:rPr>
                <w:bCs/>
                <w:sz w:val="22"/>
                <w:szCs w:val="22"/>
              </w:rPr>
              <w:t>3</w:t>
            </w:r>
          </w:p>
        </w:tc>
        <w:tc>
          <w:tcPr>
            <w:tcW w:w="1884" w:type="pct"/>
            <w:shd w:val="clear" w:color="auto" w:fill="auto"/>
            <w:vAlign w:val="bottom"/>
          </w:tcPr>
          <w:p w14:paraId="74557A16" w14:textId="4825ADD6" w:rsidR="00814486" w:rsidRPr="00814486" w:rsidRDefault="00814486" w:rsidP="00814486">
            <w:pPr>
              <w:jc w:val="left"/>
              <w:rPr>
                <w:bCs/>
                <w:sz w:val="22"/>
                <w:szCs w:val="22"/>
              </w:rPr>
            </w:pPr>
            <w:r w:rsidRPr="00814486">
              <w:rPr>
                <w:color w:val="000000"/>
                <w:sz w:val="22"/>
                <w:szCs w:val="22"/>
              </w:rPr>
              <w:t>п. Осиновка</w:t>
            </w:r>
          </w:p>
        </w:tc>
        <w:tc>
          <w:tcPr>
            <w:tcW w:w="1372" w:type="pct"/>
            <w:shd w:val="clear" w:color="auto" w:fill="auto"/>
            <w:vAlign w:val="center"/>
          </w:tcPr>
          <w:p w14:paraId="0E399A27" w14:textId="2F4DF22C" w:rsidR="00814486" w:rsidRPr="00814486" w:rsidRDefault="00814486" w:rsidP="00814486">
            <w:pPr>
              <w:jc w:val="center"/>
              <w:rPr>
                <w:sz w:val="22"/>
                <w:szCs w:val="22"/>
                <w:highlight w:val="red"/>
              </w:rPr>
            </w:pPr>
            <w:r w:rsidRPr="00814486">
              <w:rPr>
                <w:color w:val="000000"/>
                <w:sz w:val="22"/>
                <w:szCs w:val="22"/>
              </w:rPr>
              <w:t>18,8</w:t>
            </w:r>
          </w:p>
        </w:tc>
        <w:tc>
          <w:tcPr>
            <w:tcW w:w="1372" w:type="pct"/>
            <w:shd w:val="clear" w:color="auto" w:fill="auto"/>
            <w:vAlign w:val="center"/>
          </w:tcPr>
          <w:p w14:paraId="52DB7CE5" w14:textId="0FDCF67A" w:rsidR="00814486" w:rsidRPr="00814486" w:rsidRDefault="00814486" w:rsidP="00814486">
            <w:pPr>
              <w:jc w:val="center"/>
              <w:rPr>
                <w:sz w:val="22"/>
                <w:szCs w:val="22"/>
                <w:highlight w:val="red"/>
              </w:rPr>
            </w:pPr>
            <w:r w:rsidRPr="00814486">
              <w:rPr>
                <w:color w:val="000000"/>
                <w:sz w:val="22"/>
                <w:szCs w:val="22"/>
              </w:rPr>
              <w:t>19,6</w:t>
            </w:r>
          </w:p>
        </w:tc>
      </w:tr>
      <w:tr w:rsidR="00814486" w:rsidRPr="002613D1" w14:paraId="5561B66B" w14:textId="77777777" w:rsidTr="00814486">
        <w:tc>
          <w:tcPr>
            <w:tcW w:w="372" w:type="pct"/>
            <w:shd w:val="clear" w:color="auto" w:fill="auto"/>
          </w:tcPr>
          <w:p w14:paraId="09E68F05" w14:textId="20A00B0D" w:rsidR="00814486" w:rsidRPr="002613D1" w:rsidRDefault="00814486" w:rsidP="00814486">
            <w:pPr>
              <w:jc w:val="center"/>
              <w:rPr>
                <w:bCs/>
                <w:sz w:val="22"/>
                <w:szCs w:val="22"/>
              </w:rPr>
            </w:pPr>
            <w:r w:rsidRPr="002613D1">
              <w:rPr>
                <w:bCs/>
                <w:sz w:val="22"/>
                <w:szCs w:val="22"/>
              </w:rPr>
              <w:t>4</w:t>
            </w:r>
          </w:p>
        </w:tc>
        <w:tc>
          <w:tcPr>
            <w:tcW w:w="1884" w:type="pct"/>
            <w:shd w:val="clear" w:color="auto" w:fill="auto"/>
            <w:vAlign w:val="bottom"/>
          </w:tcPr>
          <w:p w14:paraId="6D095BCD" w14:textId="3008CA6D" w:rsidR="00814486" w:rsidRPr="00814486" w:rsidRDefault="00814486" w:rsidP="00814486">
            <w:pPr>
              <w:jc w:val="left"/>
              <w:rPr>
                <w:color w:val="000000"/>
                <w:sz w:val="22"/>
                <w:szCs w:val="22"/>
              </w:rPr>
            </w:pPr>
            <w:r w:rsidRPr="00814486">
              <w:rPr>
                <w:color w:val="000000"/>
                <w:sz w:val="22"/>
                <w:szCs w:val="22"/>
              </w:rPr>
              <w:t xml:space="preserve">ж/д рзд </w:t>
            </w:r>
            <w:proofErr w:type="spellStart"/>
            <w:r w:rsidRPr="00814486">
              <w:rPr>
                <w:color w:val="000000"/>
                <w:sz w:val="22"/>
                <w:szCs w:val="22"/>
              </w:rPr>
              <w:t>Кусган</w:t>
            </w:r>
            <w:proofErr w:type="spellEnd"/>
          </w:p>
        </w:tc>
        <w:tc>
          <w:tcPr>
            <w:tcW w:w="1372" w:type="pct"/>
            <w:shd w:val="clear" w:color="auto" w:fill="auto"/>
            <w:vAlign w:val="center"/>
          </w:tcPr>
          <w:p w14:paraId="1B13AF07" w14:textId="34192318" w:rsidR="00814486" w:rsidRPr="00814486" w:rsidRDefault="00814486" w:rsidP="00814486">
            <w:pPr>
              <w:jc w:val="center"/>
              <w:rPr>
                <w:color w:val="000000"/>
                <w:sz w:val="22"/>
                <w:szCs w:val="22"/>
                <w:highlight w:val="red"/>
              </w:rPr>
            </w:pPr>
            <w:r w:rsidRPr="00814486">
              <w:rPr>
                <w:color w:val="000000"/>
                <w:sz w:val="22"/>
                <w:szCs w:val="22"/>
              </w:rPr>
              <w:t>2,9</w:t>
            </w:r>
          </w:p>
        </w:tc>
        <w:tc>
          <w:tcPr>
            <w:tcW w:w="1372" w:type="pct"/>
            <w:shd w:val="clear" w:color="auto" w:fill="auto"/>
            <w:vAlign w:val="center"/>
          </w:tcPr>
          <w:p w14:paraId="5D2E5437" w14:textId="7167E97A" w:rsidR="00814486" w:rsidRPr="00814486" w:rsidRDefault="00814486" w:rsidP="00814486">
            <w:pPr>
              <w:jc w:val="center"/>
              <w:rPr>
                <w:color w:val="000000"/>
                <w:sz w:val="22"/>
                <w:szCs w:val="22"/>
                <w:highlight w:val="red"/>
              </w:rPr>
            </w:pPr>
            <w:r w:rsidRPr="00814486">
              <w:rPr>
                <w:color w:val="000000"/>
                <w:sz w:val="22"/>
                <w:szCs w:val="22"/>
              </w:rPr>
              <w:t>2,9</w:t>
            </w:r>
          </w:p>
        </w:tc>
      </w:tr>
      <w:tr w:rsidR="00814486" w:rsidRPr="002613D1" w14:paraId="39FBD5B2" w14:textId="77777777" w:rsidTr="00EE2ABC">
        <w:tc>
          <w:tcPr>
            <w:tcW w:w="2256" w:type="pct"/>
            <w:gridSpan w:val="2"/>
            <w:shd w:val="clear" w:color="auto" w:fill="auto"/>
          </w:tcPr>
          <w:p w14:paraId="1847E185" w14:textId="77777777" w:rsidR="00814486" w:rsidRPr="002613D1" w:rsidRDefault="00814486" w:rsidP="00814486">
            <w:pPr>
              <w:jc w:val="left"/>
              <w:rPr>
                <w:b/>
                <w:bCs/>
                <w:color w:val="000000"/>
                <w:sz w:val="22"/>
                <w:szCs w:val="22"/>
              </w:rPr>
            </w:pPr>
            <w:r w:rsidRPr="002613D1">
              <w:rPr>
                <w:b/>
                <w:bCs/>
                <w:color w:val="000000"/>
                <w:sz w:val="22"/>
                <w:szCs w:val="22"/>
              </w:rPr>
              <w:t>ИТОГО</w:t>
            </w:r>
          </w:p>
        </w:tc>
        <w:tc>
          <w:tcPr>
            <w:tcW w:w="1372" w:type="pct"/>
            <w:shd w:val="clear" w:color="auto" w:fill="auto"/>
            <w:vAlign w:val="bottom"/>
          </w:tcPr>
          <w:p w14:paraId="18A375CC" w14:textId="43D63825" w:rsidR="00814486" w:rsidRPr="00814486" w:rsidRDefault="00814486" w:rsidP="00814486">
            <w:pPr>
              <w:jc w:val="center"/>
              <w:rPr>
                <w:b/>
                <w:bCs/>
                <w:color w:val="000000"/>
                <w:sz w:val="22"/>
                <w:szCs w:val="22"/>
                <w:highlight w:val="red"/>
              </w:rPr>
            </w:pPr>
            <w:r w:rsidRPr="00814486">
              <w:rPr>
                <w:b/>
                <w:bCs/>
                <w:color w:val="000000"/>
                <w:sz w:val="22"/>
                <w:szCs w:val="22"/>
              </w:rPr>
              <w:t>121,9</w:t>
            </w:r>
          </w:p>
        </w:tc>
        <w:tc>
          <w:tcPr>
            <w:tcW w:w="1372" w:type="pct"/>
            <w:shd w:val="clear" w:color="auto" w:fill="auto"/>
            <w:vAlign w:val="bottom"/>
          </w:tcPr>
          <w:p w14:paraId="51EADBB7" w14:textId="5EEF3D96" w:rsidR="00814486" w:rsidRPr="00814486" w:rsidRDefault="00814486" w:rsidP="00814486">
            <w:pPr>
              <w:jc w:val="center"/>
              <w:rPr>
                <w:b/>
                <w:bCs/>
                <w:color w:val="000000"/>
                <w:sz w:val="22"/>
                <w:szCs w:val="22"/>
              </w:rPr>
            </w:pPr>
            <w:r w:rsidRPr="00814486">
              <w:rPr>
                <w:b/>
                <w:bCs/>
                <w:color w:val="000000"/>
                <w:sz w:val="22"/>
                <w:szCs w:val="22"/>
              </w:rPr>
              <w:t>128,5</w:t>
            </w:r>
          </w:p>
        </w:tc>
      </w:tr>
    </w:tbl>
    <w:p w14:paraId="5A7D66B5" w14:textId="77777777" w:rsidR="00C27D5B" w:rsidRDefault="00C27D5B" w:rsidP="00C27D5B">
      <w:pPr>
        <w:pStyle w:val="a2"/>
        <w:keepNext/>
        <w:suppressAutoHyphens/>
        <w:spacing w:after="120"/>
        <w:ind w:firstLine="0"/>
        <w:jc w:val="right"/>
        <w:rPr>
          <w:b/>
          <w:sz w:val="28"/>
          <w:szCs w:val="28"/>
          <w:lang w:val="ru-RU"/>
        </w:rPr>
      </w:pPr>
    </w:p>
    <w:p w14:paraId="36D2232B" w14:textId="0B83CDDE" w:rsidR="00C27D5B" w:rsidRDefault="00C27D5B" w:rsidP="00C27D5B">
      <w:pPr>
        <w:pStyle w:val="a2"/>
        <w:keepNext/>
        <w:suppressAutoHyphens/>
        <w:spacing w:after="120"/>
        <w:ind w:firstLine="0"/>
        <w:jc w:val="right"/>
        <w:rPr>
          <w:b/>
          <w:sz w:val="28"/>
          <w:szCs w:val="28"/>
          <w:lang w:val="ru-RU"/>
        </w:rPr>
      </w:pPr>
      <w:r>
        <w:rPr>
          <w:b/>
          <w:sz w:val="28"/>
          <w:szCs w:val="28"/>
          <w:lang w:val="ru-RU"/>
        </w:rPr>
        <w:t>Таблица 2</w:t>
      </w:r>
    </w:p>
    <w:p w14:paraId="369BEE28" w14:textId="7C0DCA98" w:rsidR="00C27D5B" w:rsidRDefault="00C27D5B" w:rsidP="00C27D5B">
      <w:pPr>
        <w:pStyle w:val="a2"/>
        <w:jc w:val="center"/>
        <w:rPr>
          <w:b/>
          <w:sz w:val="28"/>
          <w:szCs w:val="28"/>
          <w:lang w:val="ru-RU"/>
        </w:rPr>
      </w:pPr>
      <w:r>
        <w:rPr>
          <w:b/>
          <w:sz w:val="28"/>
          <w:szCs w:val="28"/>
          <w:lang w:val="ru-RU"/>
        </w:rPr>
        <w:t xml:space="preserve">Перечень земельных участков, включаемых в границы населенных пунктов, входящих в состав </w:t>
      </w:r>
      <w:r w:rsidR="00147602">
        <w:rPr>
          <w:b/>
          <w:sz w:val="28"/>
          <w:szCs w:val="28"/>
          <w:lang w:val="ru-RU"/>
        </w:rPr>
        <w:t>Знаменского</w:t>
      </w:r>
      <w:r w:rsidRPr="00C27D5B">
        <w:rPr>
          <w:b/>
          <w:sz w:val="28"/>
          <w:szCs w:val="28"/>
          <w:lang w:val="ru-RU"/>
        </w:rPr>
        <w:t xml:space="preserve"> сельсовета</w:t>
      </w:r>
    </w:p>
    <w:tbl>
      <w:tblPr>
        <w:tblW w:w="5000" w:type="pct"/>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56"/>
        <w:gridCol w:w="1419"/>
        <w:gridCol w:w="849"/>
        <w:gridCol w:w="1419"/>
        <w:gridCol w:w="1843"/>
        <w:gridCol w:w="1559"/>
        <w:gridCol w:w="1689"/>
      </w:tblGrid>
      <w:tr w:rsidR="00FD4A84" w:rsidRPr="009039DC" w14:paraId="410ECEA3" w14:textId="77777777" w:rsidTr="00F94161">
        <w:trPr>
          <w:tblHeader/>
          <w:jc w:val="center"/>
        </w:trPr>
        <w:tc>
          <w:tcPr>
            <w:tcW w:w="556" w:type="dxa"/>
            <w:shd w:val="clear" w:color="auto" w:fill="auto"/>
            <w:noWrap/>
            <w:hideMark/>
          </w:tcPr>
          <w:p w14:paraId="5DF88C28" w14:textId="77777777" w:rsidR="00C27D5B" w:rsidRPr="00C27D5B" w:rsidRDefault="00C27D5B" w:rsidP="009039DC">
            <w:pPr>
              <w:ind w:left="-103" w:right="-124"/>
              <w:jc w:val="center"/>
              <w:rPr>
                <w:b/>
                <w:sz w:val="22"/>
                <w:szCs w:val="22"/>
              </w:rPr>
            </w:pPr>
            <w:r w:rsidRPr="00C27D5B">
              <w:rPr>
                <w:b/>
                <w:sz w:val="22"/>
                <w:szCs w:val="22"/>
              </w:rPr>
              <w:t>№ п/п</w:t>
            </w:r>
          </w:p>
        </w:tc>
        <w:tc>
          <w:tcPr>
            <w:tcW w:w="1419" w:type="dxa"/>
            <w:shd w:val="clear" w:color="auto" w:fill="auto"/>
            <w:noWrap/>
            <w:hideMark/>
          </w:tcPr>
          <w:p w14:paraId="2325D2F1" w14:textId="77777777" w:rsidR="00C27D5B" w:rsidRPr="00C27D5B" w:rsidRDefault="00C27D5B" w:rsidP="009039DC">
            <w:pPr>
              <w:jc w:val="center"/>
              <w:rPr>
                <w:b/>
                <w:sz w:val="22"/>
                <w:szCs w:val="22"/>
              </w:rPr>
            </w:pPr>
            <w:r w:rsidRPr="00C27D5B">
              <w:rPr>
                <w:b/>
                <w:sz w:val="22"/>
                <w:szCs w:val="22"/>
              </w:rPr>
              <w:t>Номер кадастрового участка или квартала</w:t>
            </w:r>
          </w:p>
        </w:tc>
        <w:tc>
          <w:tcPr>
            <w:tcW w:w="849" w:type="dxa"/>
            <w:shd w:val="clear" w:color="auto" w:fill="auto"/>
            <w:noWrap/>
            <w:hideMark/>
          </w:tcPr>
          <w:p w14:paraId="7D1A3D6A" w14:textId="77777777" w:rsidR="00C27D5B" w:rsidRPr="00C27D5B" w:rsidRDefault="00C27D5B" w:rsidP="009039DC">
            <w:pPr>
              <w:jc w:val="center"/>
              <w:rPr>
                <w:b/>
                <w:sz w:val="22"/>
                <w:szCs w:val="22"/>
              </w:rPr>
            </w:pPr>
            <w:r w:rsidRPr="00C27D5B">
              <w:rPr>
                <w:b/>
                <w:sz w:val="22"/>
                <w:szCs w:val="22"/>
              </w:rPr>
              <w:t>Площадь участка (кв. м)</w:t>
            </w:r>
          </w:p>
        </w:tc>
        <w:tc>
          <w:tcPr>
            <w:tcW w:w="1419" w:type="dxa"/>
            <w:shd w:val="clear" w:color="auto" w:fill="auto"/>
            <w:noWrap/>
            <w:hideMark/>
          </w:tcPr>
          <w:p w14:paraId="72B311DA" w14:textId="77777777" w:rsidR="00C27D5B" w:rsidRPr="00C27D5B" w:rsidRDefault="00C27D5B" w:rsidP="009039DC">
            <w:pPr>
              <w:jc w:val="center"/>
              <w:rPr>
                <w:b/>
                <w:sz w:val="22"/>
                <w:szCs w:val="22"/>
              </w:rPr>
            </w:pPr>
            <w:r w:rsidRPr="00C27D5B">
              <w:rPr>
                <w:b/>
                <w:sz w:val="22"/>
                <w:szCs w:val="22"/>
              </w:rPr>
              <w:t>Категория земель до утверждения генерального плана</w:t>
            </w:r>
          </w:p>
        </w:tc>
        <w:tc>
          <w:tcPr>
            <w:tcW w:w="1843" w:type="dxa"/>
            <w:shd w:val="clear" w:color="auto" w:fill="auto"/>
            <w:noWrap/>
            <w:hideMark/>
          </w:tcPr>
          <w:p w14:paraId="5AC0CC42" w14:textId="77777777" w:rsidR="00C27D5B" w:rsidRPr="00C27D5B" w:rsidRDefault="00C27D5B" w:rsidP="009039DC">
            <w:pPr>
              <w:jc w:val="center"/>
              <w:rPr>
                <w:b/>
                <w:sz w:val="22"/>
                <w:szCs w:val="22"/>
              </w:rPr>
            </w:pPr>
            <w:r w:rsidRPr="00C27D5B">
              <w:rPr>
                <w:b/>
                <w:sz w:val="22"/>
                <w:szCs w:val="22"/>
              </w:rPr>
              <w:t>Существующее использование</w:t>
            </w:r>
          </w:p>
        </w:tc>
        <w:tc>
          <w:tcPr>
            <w:tcW w:w="1559" w:type="dxa"/>
            <w:shd w:val="clear" w:color="auto" w:fill="auto"/>
            <w:noWrap/>
            <w:hideMark/>
          </w:tcPr>
          <w:p w14:paraId="3168E7C1" w14:textId="77777777" w:rsidR="00C27D5B" w:rsidRPr="00C27D5B" w:rsidRDefault="00C27D5B" w:rsidP="009039DC">
            <w:pPr>
              <w:jc w:val="center"/>
              <w:rPr>
                <w:b/>
                <w:sz w:val="22"/>
                <w:szCs w:val="22"/>
              </w:rPr>
            </w:pPr>
            <w:r w:rsidRPr="00C27D5B">
              <w:rPr>
                <w:b/>
                <w:sz w:val="22"/>
                <w:szCs w:val="22"/>
              </w:rPr>
              <w:t>Категория земель после утверждения генерального плана</w:t>
            </w:r>
          </w:p>
        </w:tc>
        <w:tc>
          <w:tcPr>
            <w:tcW w:w="1689" w:type="dxa"/>
            <w:shd w:val="clear" w:color="auto" w:fill="auto"/>
            <w:noWrap/>
            <w:hideMark/>
          </w:tcPr>
          <w:p w14:paraId="208FA08C" w14:textId="77777777" w:rsidR="00C27D5B" w:rsidRPr="00C27D5B" w:rsidRDefault="00C27D5B" w:rsidP="009039DC">
            <w:pPr>
              <w:jc w:val="center"/>
              <w:rPr>
                <w:b/>
                <w:sz w:val="22"/>
                <w:szCs w:val="22"/>
              </w:rPr>
            </w:pPr>
            <w:r w:rsidRPr="00C27D5B">
              <w:rPr>
                <w:b/>
                <w:sz w:val="22"/>
                <w:szCs w:val="22"/>
              </w:rPr>
              <w:t>Планируемое использование</w:t>
            </w:r>
          </w:p>
        </w:tc>
      </w:tr>
      <w:tr w:rsidR="009039DC" w:rsidRPr="009039DC" w14:paraId="6FBF5B4F" w14:textId="77777777" w:rsidTr="00F94161">
        <w:trPr>
          <w:jc w:val="center"/>
        </w:trPr>
        <w:tc>
          <w:tcPr>
            <w:tcW w:w="9334" w:type="dxa"/>
            <w:gridSpan w:val="7"/>
            <w:shd w:val="clear" w:color="auto" w:fill="auto"/>
            <w:noWrap/>
            <w:vAlign w:val="center"/>
          </w:tcPr>
          <w:p w14:paraId="0EDDD84B" w14:textId="4BE08502" w:rsidR="009039DC" w:rsidRPr="009039DC" w:rsidRDefault="00814486" w:rsidP="009039DC">
            <w:pPr>
              <w:jc w:val="center"/>
              <w:rPr>
                <w:b/>
                <w:bCs/>
                <w:color w:val="000000"/>
                <w:sz w:val="22"/>
                <w:szCs w:val="22"/>
              </w:rPr>
            </w:pPr>
            <w:r>
              <w:rPr>
                <w:b/>
                <w:bCs/>
                <w:color w:val="000000"/>
                <w:sz w:val="22"/>
                <w:szCs w:val="22"/>
              </w:rPr>
              <w:t>п. Осиновка</w:t>
            </w:r>
          </w:p>
        </w:tc>
      </w:tr>
      <w:tr w:rsidR="00814486" w:rsidRPr="009039DC" w14:paraId="2632F29C" w14:textId="77777777" w:rsidTr="00F94161">
        <w:trPr>
          <w:jc w:val="center"/>
        </w:trPr>
        <w:tc>
          <w:tcPr>
            <w:tcW w:w="556" w:type="dxa"/>
            <w:shd w:val="clear" w:color="auto" w:fill="auto"/>
            <w:noWrap/>
            <w:vAlign w:val="center"/>
          </w:tcPr>
          <w:p w14:paraId="701A0A65" w14:textId="1554476E"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20DB3F6" w14:textId="154DBCD0" w:rsidR="00814486" w:rsidRPr="00814486" w:rsidRDefault="00814486" w:rsidP="00814486">
            <w:pPr>
              <w:jc w:val="left"/>
              <w:rPr>
                <w:color w:val="000000"/>
                <w:sz w:val="22"/>
                <w:szCs w:val="22"/>
              </w:rPr>
            </w:pPr>
            <w:r w:rsidRPr="00814486">
              <w:rPr>
                <w:color w:val="000000"/>
                <w:sz w:val="22"/>
                <w:szCs w:val="22"/>
              </w:rPr>
              <w:t>54:08:021401:12</w:t>
            </w:r>
          </w:p>
        </w:tc>
        <w:tc>
          <w:tcPr>
            <w:tcW w:w="849" w:type="dxa"/>
            <w:shd w:val="clear" w:color="auto" w:fill="auto"/>
            <w:noWrap/>
            <w:vAlign w:val="center"/>
          </w:tcPr>
          <w:p w14:paraId="52BDB42A" w14:textId="62512FAF" w:rsidR="00814486" w:rsidRPr="00814486" w:rsidRDefault="00814486" w:rsidP="00814486">
            <w:pPr>
              <w:jc w:val="left"/>
              <w:rPr>
                <w:color w:val="000000"/>
                <w:sz w:val="22"/>
                <w:szCs w:val="22"/>
              </w:rPr>
            </w:pPr>
            <w:r w:rsidRPr="00814486">
              <w:rPr>
                <w:color w:val="000000"/>
                <w:sz w:val="22"/>
                <w:szCs w:val="22"/>
              </w:rPr>
              <w:t>1875.00</w:t>
            </w:r>
          </w:p>
        </w:tc>
        <w:tc>
          <w:tcPr>
            <w:tcW w:w="1419" w:type="dxa"/>
            <w:shd w:val="clear" w:color="auto" w:fill="auto"/>
            <w:noWrap/>
            <w:vAlign w:val="center"/>
          </w:tcPr>
          <w:p w14:paraId="52B59A41" w14:textId="5F9F284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BEB9824" w14:textId="6556AEDA"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c>
          <w:tcPr>
            <w:tcW w:w="1559" w:type="dxa"/>
            <w:shd w:val="clear" w:color="auto" w:fill="auto"/>
            <w:noWrap/>
            <w:vAlign w:val="center"/>
          </w:tcPr>
          <w:p w14:paraId="38385F77" w14:textId="691C4F5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5B32F85" w14:textId="21832FC9"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r>
      <w:tr w:rsidR="00814486" w:rsidRPr="009039DC" w14:paraId="360E26AC" w14:textId="77777777" w:rsidTr="00F94161">
        <w:trPr>
          <w:jc w:val="center"/>
        </w:trPr>
        <w:tc>
          <w:tcPr>
            <w:tcW w:w="556" w:type="dxa"/>
            <w:shd w:val="clear" w:color="auto" w:fill="auto"/>
            <w:noWrap/>
            <w:vAlign w:val="center"/>
          </w:tcPr>
          <w:p w14:paraId="0B9216BA" w14:textId="5D450C6B"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E7E9F0E" w14:textId="51B21934" w:rsidR="00814486" w:rsidRPr="00814486" w:rsidRDefault="00814486" w:rsidP="00814486">
            <w:pPr>
              <w:jc w:val="left"/>
              <w:rPr>
                <w:color w:val="000000"/>
                <w:sz w:val="22"/>
                <w:szCs w:val="22"/>
              </w:rPr>
            </w:pPr>
            <w:r w:rsidRPr="00814486">
              <w:rPr>
                <w:color w:val="000000"/>
                <w:sz w:val="22"/>
                <w:szCs w:val="22"/>
              </w:rPr>
              <w:t>54:08:021401:4</w:t>
            </w:r>
          </w:p>
        </w:tc>
        <w:tc>
          <w:tcPr>
            <w:tcW w:w="849" w:type="dxa"/>
            <w:shd w:val="clear" w:color="auto" w:fill="auto"/>
            <w:noWrap/>
            <w:vAlign w:val="center"/>
          </w:tcPr>
          <w:p w14:paraId="5AA8D2D9" w14:textId="387DB9BB" w:rsidR="00814486" w:rsidRPr="00814486" w:rsidRDefault="00814486" w:rsidP="00814486">
            <w:pPr>
              <w:jc w:val="left"/>
              <w:rPr>
                <w:color w:val="000000"/>
                <w:sz w:val="22"/>
                <w:szCs w:val="22"/>
              </w:rPr>
            </w:pPr>
            <w:r w:rsidRPr="00814486">
              <w:rPr>
                <w:color w:val="000000"/>
                <w:sz w:val="22"/>
                <w:szCs w:val="22"/>
              </w:rPr>
              <w:t>1410.00</w:t>
            </w:r>
          </w:p>
        </w:tc>
        <w:tc>
          <w:tcPr>
            <w:tcW w:w="1419" w:type="dxa"/>
            <w:shd w:val="clear" w:color="auto" w:fill="auto"/>
            <w:noWrap/>
            <w:vAlign w:val="center"/>
          </w:tcPr>
          <w:p w14:paraId="19ADA4ED" w14:textId="4A4B0C9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59CE6A0" w14:textId="0F5F0CE2"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w:t>
            </w:r>
          </w:p>
        </w:tc>
        <w:tc>
          <w:tcPr>
            <w:tcW w:w="1559" w:type="dxa"/>
            <w:shd w:val="clear" w:color="auto" w:fill="auto"/>
            <w:noWrap/>
            <w:vAlign w:val="center"/>
          </w:tcPr>
          <w:p w14:paraId="5F484963" w14:textId="02DCF44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3343CD2" w14:textId="1460EBD7"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w:t>
            </w:r>
          </w:p>
        </w:tc>
      </w:tr>
      <w:tr w:rsidR="00814486" w:rsidRPr="009039DC" w14:paraId="79DF686B" w14:textId="77777777" w:rsidTr="00F94161">
        <w:trPr>
          <w:jc w:val="center"/>
        </w:trPr>
        <w:tc>
          <w:tcPr>
            <w:tcW w:w="556" w:type="dxa"/>
            <w:shd w:val="clear" w:color="auto" w:fill="auto"/>
            <w:noWrap/>
            <w:vAlign w:val="center"/>
          </w:tcPr>
          <w:p w14:paraId="57EE5AFE" w14:textId="3CFA4D52"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E259930" w14:textId="36403B21" w:rsidR="00814486" w:rsidRPr="00814486" w:rsidRDefault="00814486" w:rsidP="00814486">
            <w:pPr>
              <w:jc w:val="left"/>
              <w:rPr>
                <w:color w:val="000000"/>
                <w:sz w:val="22"/>
                <w:szCs w:val="22"/>
              </w:rPr>
            </w:pPr>
            <w:r w:rsidRPr="00814486">
              <w:rPr>
                <w:color w:val="000000"/>
                <w:sz w:val="22"/>
                <w:szCs w:val="22"/>
              </w:rPr>
              <w:t>54:08:021401:85</w:t>
            </w:r>
          </w:p>
        </w:tc>
        <w:tc>
          <w:tcPr>
            <w:tcW w:w="849" w:type="dxa"/>
            <w:shd w:val="clear" w:color="auto" w:fill="auto"/>
            <w:noWrap/>
            <w:vAlign w:val="center"/>
          </w:tcPr>
          <w:p w14:paraId="3372BB40" w14:textId="59293295" w:rsidR="00814486" w:rsidRPr="00814486" w:rsidRDefault="00814486" w:rsidP="00814486">
            <w:pPr>
              <w:jc w:val="left"/>
              <w:rPr>
                <w:color w:val="000000"/>
                <w:sz w:val="22"/>
                <w:szCs w:val="22"/>
              </w:rPr>
            </w:pPr>
            <w:r w:rsidRPr="00814486">
              <w:rPr>
                <w:color w:val="000000"/>
                <w:sz w:val="22"/>
                <w:szCs w:val="22"/>
              </w:rPr>
              <w:t>1500.00</w:t>
            </w:r>
          </w:p>
        </w:tc>
        <w:tc>
          <w:tcPr>
            <w:tcW w:w="1419" w:type="dxa"/>
            <w:shd w:val="clear" w:color="auto" w:fill="auto"/>
            <w:noWrap/>
            <w:vAlign w:val="center"/>
          </w:tcPr>
          <w:p w14:paraId="538666FB" w14:textId="1C8676E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6299821" w14:textId="08838114"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огородничества</w:t>
            </w:r>
          </w:p>
        </w:tc>
        <w:tc>
          <w:tcPr>
            <w:tcW w:w="1559" w:type="dxa"/>
            <w:shd w:val="clear" w:color="auto" w:fill="auto"/>
            <w:noWrap/>
            <w:vAlign w:val="center"/>
          </w:tcPr>
          <w:p w14:paraId="64BE07DF" w14:textId="4BE28B7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940E6B4" w14:textId="4B16630E"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огородничества</w:t>
            </w:r>
          </w:p>
        </w:tc>
      </w:tr>
      <w:tr w:rsidR="00814486" w:rsidRPr="009039DC" w14:paraId="2657EE0A" w14:textId="77777777" w:rsidTr="00F94161">
        <w:trPr>
          <w:jc w:val="center"/>
        </w:trPr>
        <w:tc>
          <w:tcPr>
            <w:tcW w:w="556" w:type="dxa"/>
            <w:shd w:val="clear" w:color="auto" w:fill="auto"/>
            <w:noWrap/>
            <w:vAlign w:val="center"/>
          </w:tcPr>
          <w:p w14:paraId="0AB5D9B2" w14:textId="6975249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D6D28D9" w14:textId="63E81B4D" w:rsidR="00814486" w:rsidRPr="00814486" w:rsidRDefault="00814486" w:rsidP="00814486">
            <w:pPr>
              <w:jc w:val="left"/>
              <w:rPr>
                <w:color w:val="000000"/>
                <w:sz w:val="22"/>
                <w:szCs w:val="22"/>
              </w:rPr>
            </w:pPr>
            <w:r w:rsidRPr="00814486">
              <w:rPr>
                <w:color w:val="000000"/>
                <w:sz w:val="22"/>
                <w:szCs w:val="22"/>
              </w:rPr>
              <w:t>54:08:021401:96</w:t>
            </w:r>
          </w:p>
        </w:tc>
        <w:tc>
          <w:tcPr>
            <w:tcW w:w="849" w:type="dxa"/>
            <w:shd w:val="clear" w:color="auto" w:fill="auto"/>
            <w:noWrap/>
            <w:vAlign w:val="center"/>
          </w:tcPr>
          <w:p w14:paraId="5FC50CF5" w14:textId="5A6C49BD" w:rsidR="00814486" w:rsidRPr="00814486" w:rsidRDefault="00814486" w:rsidP="00814486">
            <w:pPr>
              <w:jc w:val="left"/>
              <w:rPr>
                <w:color w:val="000000"/>
                <w:sz w:val="22"/>
                <w:szCs w:val="22"/>
              </w:rPr>
            </w:pPr>
            <w:r w:rsidRPr="00814486">
              <w:rPr>
                <w:color w:val="000000"/>
                <w:sz w:val="22"/>
                <w:szCs w:val="22"/>
              </w:rPr>
              <w:t>2705.00</w:t>
            </w:r>
          </w:p>
        </w:tc>
        <w:tc>
          <w:tcPr>
            <w:tcW w:w="1419" w:type="dxa"/>
            <w:shd w:val="clear" w:color="auto" w:fill="auto"/>
            <w:noWrap/>
            <w:vAlign w:val="center"/>
          </w:tcPr>
          <w:p w14:paraId="258F0439" w14:textId="0755BFA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AA1C3CA" w14:textId="7F660414"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2AE1085B" w14:textId="34A497B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60A5B29" w14:textId="223D66B5"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1FE412EC" w14:textId="77777777" w:rsidTr="00F94161">
        <w:trPr>
          <w:jc w:val="center"/>
        </w:trPr>
        <w:tc>
          <w:tcPr>
            <w:tcW w:w="556" w:type="dxa"/>
            <w:shd w:val="clear" w:color="auto" w:fill="auto"/>
            <w:noWrap/>
            <w:vAlign w:val="center"/>
          </w:tcPr>
          <w:p w14:paraId="1653CDAD" w14:textId="4E08D073"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80629BC" w14:textId="6C7978AD" w:rsidR="00814486" w:rsidRPr="00814486" w:rsidRDefault="00814486" w:rsidP="00814486">
            <w:pPr>
              <w:jc w:val="left"/>
              <w:rPr>
                <w:color w:val="000000"/>
                <w:sz w:val="22"/>
                <w:szCs w:val="22"/>
              </w:rPr>
            </w:pPr>
            <w:r w:rsidRPr="00814486">
              <w:rPr>
                <w:color w:val="000000"/>
                <w:sz w:val="22"/>
                <w:szCs w:val="22"/>
              </w:rPr>
              <w:t>54:08:021401:99</w:t>
            </w:r>
          </w:p>
        </w:tc>
        <w:tc>
          <w:tcPr>
            <w:tcW w:w="849" w:type="dxa"/>
            <w:shd w:val="clear" w:color="auto" w:fill="auto"/>
            <w:noWrap/>
            <w:vAlign w:val="center"/>
          </w:tcPr>
          <w:p w14:paraId="0F7BDA81" w14:textId="0B17819B" w:rsidR="00814486" w:rsidRPr="00814486" w:rsidRDefault="00814486" w:rsidP="00814486">
            <w:pPr>
              <w:jc w:val="left"/>
              <w:rPr>
                <w:color w:val="000000"/>
                <w:sz w:val="22"/>
                <w:szCs w:val="22"/>
              </w:rPr>
            </w:pPr>
            <w:r w:rsidRPr="00814486">
              <w:rPr>
                <w:color w:val="000000"/>
                <w:sz w:val="22"/>
                <w:szCs w:val="22"/>
              </w:rPr>
              <w:t>60.00</w:t>
            </w:r>
          </w:p>
        </w:tc>
        <w:tc>
          <w:tcPr>
            <w:tcW w:w="1419" w:type="dxa"/>
            <w:shd w:val="clear" w:color="auto" w:fill="auto"/>
            <w:noWrap/>
            <w:vAlign w:val="center"/>
          </w:tcPr>
          <w:p w14:paraId="1D7A4C19" w14:textId="1FD3DB6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7C62EA0" w14:textId="34D22A0B" w:rsidR="00814486" w:rsidRPr="00814486" w:rsidRDefault="00814486" w:rsidP="00814486">
            <w:pPr>
              <w:jc w:val="left"/>
              <w:rPr>
                <w:color w:val="000000"/>
                <w:sz w:val="22"/>
                <w:szCs w:val="22"/>
              </w:rPr>
            </w:pPr>
            <w:r>
              <w:rPr>
                <w:color w:val="000000"/>
                <w:sz w:val="22"/>
                <w:szCs w:val="22"/>
              </w:rPr>
              <w:t>И</w:t>
            </w:r>
            <w:r w:rsidRPr="00814486">
              <w:rPr>
                <w:color w:val="000000"/>
                <w:sz w:val="22"/>
                <w:szCs w:val="22"/>
              </w:rPr>
              <w:t>сторико-культурная деятельность</w:t>
            </w:r>
          </w:p>
        </w:tc>
        <w:tc>
          <w:tcPr>
            <w:tcW w:w="1559" w:type="dxa"/>
            <w:shd w:val="clear" w:color="auto" w:fill="auto"/>
            <w:noWrap/>
            <w:vAlign w:val="center"/>
          </w:tcPr>
          <w:p w14:paraId="08F79E46" w14:textId="09DBFD6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E7F9782" w14:textId="0C75B5C2" w:rsidR="00814486" w:rsidRPr="00814486" w:rsidRDefault="00814486" w:rsidP="00814486">
            <w:pPr>
              <w:jc w:val="left"/>
              <w:rPr>
                <w:color w:val="000000"/>
                <w:sz w:val="22"/>
                <w:szCs w:val="22"/>
              </w:rPr>
            </w:pPr>
            <w:r>
              <w:rPr>
                <w:color w:val="000000"/>
                <w:sz w:val="22"/>
                <w:szCs w:val="22"/>
              </w:rPr>
              <w:t>И</w:t>
            </w:r>
            <w:r w:rsidRPr="00814486">
              <w:rPr>
                <w:color w:val="000000"/>
                <w:sz w:val="22"/>
                <w:szCs w:val="22"/>
              </w:rPr>
              <w:t>сторико-культурная деятельность</w:t>
            </w:r>
          </w:p>
        </w:tc>
      </w:tr>
      <w:tr w:rsidR="00814486" w:rsidRPr="009039DC" w14:paraId="4B7EDF00" w14:textId="77777777" w:rsidTr="00F94161">
        <w:trPr>
          <w:jc w:val="center"/>
        </w:trPr>
        <w:tc>
          <w:tcPr>
            <w:tcW w:w="556" w:type="dxa"/>
            <w:shd w:val="clear" w:color="auto" w:fill="auto"/>
            <w:noWrap/>
            <w:vAlign w:val="center"/>
          </w:tcPr>
          <w:p w14:paraId="0BB6A029" w14:textId="4331BCB2"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82AEFC0" w14:textId="27EE7FB7" w:rsidR="00814486" w:rsidRPr="00814486" w:rsidRDefault="00814486" w:rsidP="00814486">
            <w:pPr>
              <w:jc w:val="left"/>
              <w:rPr>
                <w:color w:val="000000"/>
                <w:sz w:val="22"/>
                <w:szCs w:val="22"/>
              </w:rPr>
            </w:pPr>
            <w:r w:rsidRPr="00814486">
              <w:rPr>
                <w:color w:val="000000"/>
                <w:sz w:val="22"/>
                <w:szCs w:val="22"/>
              </w:rPr>
              <w:t>54:08:021401:43</w:t>
            </w:r>
          </w:p>
        </w:tc>
        <w:tc>
          <w:tcPr>
            <w:tcW w:w="849" w:type="dxa"/>
            <w:shd w:val="clear" w:color="auto" w:fill="auto"/>
            <w:noWrap/>
            <w:vAlign w:val="center"/>
          </w:tcPr>
          <w:p w14:paraId="223C950F" w14:textId="03A65252" w:rsidR="00814486" w:rsidRPr="00814486" w:rsidRDefault="00814486" w:rsidP="00814486">
            <w:pPr>
              <w:jc w:val="left"/>
              <w:rPr>
                <w:color w:val="000000"/>
                <w:sz w:val="22"/>
                <w:szCs w:val="22"/>
              </w:rPr>
            </w:pPr>
            <w:r w:rsidRPr="00814486">
              <w:rPr>
                <w:color w:val="000000"/>
                <w:sz w:val="22"/>
                <w:szCs w:val="22"/>
              </w:rPr>
              <w:t>4341.00</w:t>
            </w:r>
          </w:p>
        </w:tc>
        <w:tc>
          <w:tcPr>
            <w:tcW w:w="1419" w:type="dxa"/>
            <w:shd w:val="clear" w:color="auto" w:fill="auto"/>
            <w:noWrap/>
            <w:vAlign w:val="center"/>
          </w:tcPr>
          <w:p w14:paraId="092F211E" w14:textId="1EB0C82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0162601" w14:textId="7EFBCBD2"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1CBCF7B7" w14:textId="1CC72BF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877EAFE" w14:textId="1FEE0270"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71A9A40A" w14:textId="77777777" w:rsidTr="00F94161">
        <w:trPr>
          <w:jc w:val="center"/>
        </w:trPr>
        <w:tc>
          <w:tcPr>
            <w:tcW w:w="556" w:type="dxa"/>
            <w:shd w:val="clear" w:color="auto" w:fill="auto"/>
            <w:noWrap/>
            <w:vAlign w:val="center"/>
          </w:tcPr>
          <w:p w14:paraId="5D3DDCD6" w14:textId="6620C83C"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94DF5C7" w14:textId="08E05184" w:rsidR="00814486" w:rsidRPr="00814486" w:rsidRDefault="00814486" w:rsidP="00814486">
            <w:pPr>
              <w:jc w:val="left"/>
              <w:rPr>
                <w:color w:val="000000"/>
                <w:sz w:val="22"/>
                <w:szCs w:val="22"/>
              </w:rPr>
            </w:pPr>
            <w:r w:rsidRPr="00814486">
              <w:rPr>
                <w:color w:val="000000"/>
                <w:sz w:val="22"/>
                <w:szCs w:val="22"/>
              </w:rPr>
              <w:t>54:08:021401:24</w:t>
            </w:r>
          </w:p>
        </w:tc>
        <w:tc>
          <w:tcPr>
            <w:tcW w:w="849" w:type="dxa"/>
            <w:shd w:val="clear" w:color="auto" w:fill="auto"/>
            <w:noWrap/>
            <w:vAlign w:val="center"/>
          </w:tcPr>
          <w:p w14:paraId="2EDAACAF" w14:textId="20A3EBBA" w:rsidR="00814486" w:rsidRPr="00814486" w:rsidRDefault="00814486" w:rsidP="00814486">
            <w:pPr>
              <w:jc w:val="left"/>
              <w:rPr>
                <w:color w:val="000000"/>
                <w:sz w:val="22"/>
                <w:szCs w:val="22"/>
              </w:rPr>
            </w:pPr>
            <w:r w:rsidRPr="00814486">
              <w:rPr>
                <w:color w:val="000000"/>
                <w:sz w:val="22"/>
                <w:szCs w:val="22"/>
              </w:rPr>
              <w:t>629.00</w:t>
            </w:r>
          </w:p>
        </w:tc>
        <w:tc>
          <w:tcPr>
            <w:tcW w:w="1419" w:type="dxa"/>
            <w:shd w:val="clear" w:color="auto" w:fill="auto"/>
            <w:noWrap/>
            <w:vAlign w:val="center"/>
          </w:tcPr>
          <w:p w14:paraId="161F83CD" w14:textId="4B970FF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2101B39" w14:textId="7D4B746D"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4EF14C0C" w14:textId="52BE7EA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9FF493F" w14:textId="710E56BC"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7B8C7328" w14:textId="77777777" w:rsidTr="00F94161">
        <w:trPr>
          <w:jc w:val="center"/>
        </w:trPr>
        <w:tc>
          <w:tcPr>
            <w:tcW w:w="556" w:type="dxa"/>
            <w:shd w:val="clear" w:color="auto" w:fill="auto"/>
            <w:noWrap/>
            <w:vAlign w:val="center"/>
          </w:tcPr>
          <w:p w14:paraId="14070FA4" w14:textId="12AEA24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DEFD1BB" w14:textId="4E226AB9" w:rsidR="00814486" w:rsidRPr="00814486" w:rsidRDefault="00814486" w:rsidP="00814486">
            <w:pPr>
              <w:jc w:val="left"/>
              <w:rPr>
                <w:color w:val="000000"/>
                <w:sz w:val="22"/>
                <w:szCs w:val="22"/>
              </w:rPr>
            </w:pPr>
            <w:r w:rsidRPr="00814486">
              <w:rPr>
                <w:color w:val="000000"/>
                <w:sz w:val="22"/>
                <w:szCs w:val="22"/>
              </w:rPr>
              <w:t>54:08:021401:100</w:t>
            </w:r>
          </w:p>
        </w:tc>
        <w:tc>
          <w:tcPr>
            <w:tcW w:w="849" w:type="dxa"/>
            <w:shd w:val="clear" w:color="auto" w:fill="auto"/>
            <w:noWrap/>
            <w:vAlign w:val="center"/>
          </w:tcPr>
          <w:p w14:paraId="244DD3E5" w14:textId="196521F0" w:rsidR="00814486" w:rsidRPr="00814486" w:rsidRDefault="00814486" w:rsidP="00814486">
            <w:pPr>
              <w:jc w:val="left"/>
              <w:rPr>
                <w:color w:val="000000"/>
                <w:sz w:val="22"/>
                <w:szCs w:val="22"/>
              </w:rPr>
            </w:pPr>
            <w:r w:rsidRPr="00814486">
              <w:rPr>
                <w:color w:val="000000"/>
                <w:sz w:val="22"/>
                <w:szCs w:val="22"/>
              </w:rPr>
              <w:t>400.00</w:t>
            </w:r>
          </w:p>
        </w:tc>
        <w:tc>
          <w:tcPr>
            <w:tcW w:w="1419" w:type="dxa"/>
            <w:shd w:val="clear" w:color="auto" w:fill="auto"/>
            <w:noWrap/>
            <w:vAlign w:val="center"/>
          </w:tcPr>
          <w:p w14:paraId="58C6AD77" w14:textId="57D3A8C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8F98DB0" w14:textId="65046331" w:rsidR="00814486" w:rsidRPr="00814486" w:rsidRDefault="00814486" w:rsidP="00814486">
            <w:pPr>
              <w:jc w:val="left"/>
              <w:rPr>
                <w:color w:val="000000"/>
                <w:sz w:val="22"/>
                <w:szCs w:val="22"/>
              </w:rPr>
            </w:pPr>
            <w:r>
              <w:rPr>
                <w:color w:val="000000"/>
                <w:sz w:val="22"/>
                <w:szCs w:val="22"/>
              </w:rPr>
              <w:t>С</w:t>
            </w:r>
            <w:r w:rsidRPr="00814486">
              <w:rPr>
                <w:color w:val="000000"/>
                <w:sz w:val="22"/>
                <w:szCs w:val="22"/>
              </w:rPr>
              <w:t>порт</w:t>
            </w:r>
          </w:p>
        </w:tc>
        <w:tc>
          <w:tcPr>
            <w:tcW w:w="1559" w:type="dxa"/>
            <w:shd w:val="clear" w:color="auto" w:fill="auto"/>
            <w:noWrap/>
            <w:vAlign w:val="center"/>
          </w:tcPr>
          <w:p w14:paraId="78BD8282" w14:textId="6DC1E7B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944B2CF" w14:textId="5F26C0C3" w:rsidR="00814486" w:rsidRPr="00814486" w:rsidRDefault="00814486" w:rsidP="00814486">
            <w:pPr>
              <w:jc w:val="left"/>
              <w:rPr>
                <w:color w:val="000000"/>
                <w:sz w:val="22"/>
                <w:szCs w:val="22"/>
              </w:rPr>
            </w:pPr>
            <w:r>
              <w:rPr>
                <w:color w:val="000000"/>
                <w:sz w:val="22"/>
                <w:szCs w:val="22"/>
              </w:rPr>
              <w:t>С</w:t>
            </w:r>
            <w:r w:rsidRPr="00814486">
              <w:rPr>
                <w:color w:val="000000"/>
                <w:sz w:val="22"/>
                <w:szCs w:val="22"/>
              </w:rPr>
              <w:t>порт</w:t>
            </w:r>
          </w:p>
        </w:tc>
      </w:tr>
      <w:tr w:rsidR="00814486" w:rsidRPr="009039DC" w14:paraId="3BBAC70F" w14:textId="77777777" w:rsidTr="00F94161">
        <w:trPr>
          <w:jc w:val="center"/>
        </w:trPr>
        <w:tc>
          <w:tcPr>
            <w:tcW w:w="556" w:type="dxa"/>
            <w:shd w:val="clear" w:color="auto" w:fill="auto"/>
            <w:noWrap/>
            <w:vAlign w:val="center"/>
          </w:tcPr>
          <w:p w14:paraId="562ABC11" w14:textId="50936623"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07DBFCD" w14:textId="1A423519" w:rsidR="00814486" w:rsidRPr="00814486" w:rsidRDefault="00814486" w:rsidP="00814486">
            <w:pPr>
              <w:jc w:val="left"/>
              <w:rPr>
                <w:color w:val="000000"/>
                <w:sz w:val="22"/>
                <w:szCs w:val="22"/>
              </w:rPr>
            </w:pPr>
            <w:r w:rsidRPr="00814486">
              <w:rPr>
                <w:color w:val="000000"/>
                <w:sz w:val="22"/>
                <w:szCs w:val="22"/>
              </w:rPr>
              <w:t>54:08:021401:51</w:t>
            </w:r>
          </w:p>
        </w:tc>
        <w:tc>
          <w:tcPr>
            <w:tcW w:w="849" w:type="dxa"/>
            <w:shd w:val="clear" w:color="auto" w:fill="auto"/>
            <w:noWrap/>
            <w:vAlign w:val="center"/>
          </w:tcPr>
          <w:p w14:paraId="3333FD55" w14:textId="78FBD0DA" w:rsidR="00814486" w:rsidRPr="00814486" w:rsidRDefault="00814486" w:rsidP="00814486">
            <w:pPr>
              <w:jc w:val="left"/>
              <w:rPr>
                <w:color w:val="000000"/>
                <w:sz w:val="22"/>
                <w:szCs w:val="22"/>
              </w:rPr>
            </w:pPr>
            <w:r w:rsidRPr="00814486">
              <w:rPr>
                <w:color w:val="000000"/>
                <w:sz w:val="22"/>
                <w:szCs w:val="22"/>
              </w:rPr>
              <w:t>2180.00</w:t>
            </w:r>
          </w:p>
        </w:tc>
        <w:tc>
          <w:tcPr>
            <w:tcW w:w="1419" w:type="dxa"/>
            <w:shd w:val="clear" w:color="auto" w:fill="auto"/>
            <w:noWrap/>
            <w:vAlign w:val="center"/>
          </w:tcPr>
          <w:p w14:paraId="6C8A61E5" w14:textId="6F88340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3DA7AFE" w14:textId="4981AC4C"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многоквартирного жилого дома</w:t>
            </w:r>
          </w:p>
        </w:tc>
        <w:tc>
          <w:tcPr>
            <w:tcW w:w="1559" w:type="dxa"/>
            <w:shd w:val="clear" w:color="auto" w:fill="auto"/>
            <w:noWrap/>
            <w:vAlign w:val="center"/>
          </w:tcPr>
          <w:p w14:paraId="3FAD0BDC" w14:textId="13CDD4A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CACC97E" w14:textId="51E04CCB"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многоквартирного жилого дома</w:t>
            </w:r>
          </w:p>
        </w:tc>
      </w:tr>
      <w:tr w:rsidR="00814486" w:rsidRPr="009039DC" w14:paraId="0B7FF604" w14:textId="77777777" w:rsidTr="00F94161">
        <w:trPr>
          <w:jc w:val="center"/>
        </w:trPr>
        <w:tc>
          <w:tcPr>
            <w:tcW w:w="556" w:type="dxa"/>
            <w:shd w:val="clear" w:color="auto" w:fill="auto"/>
            <w:noWrap/>
            <w:vAlign w:val="center"/>
          </w:tcPr>
          <w:p w14:paraId="07734DAA" w14:textId="41C2345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D77239C" w14:textId="16331EE8" w:rsidR="00814486" w:rsidRPr="00814486" w:rsidRDefault="00814486" w:rsidP="00814486">
            <w:pPr>
              <w:jc w:val="left"/>
              <w:rPr>
                <w:color w:val="000000"/>
                <w:sz w:val="22"/>
                <w:szCs w:val="22"/>
              </w:rPr>
            </w:pPr>
            <w:r w:rsidRPr="00814486">
              <w:rPr>
                <w:color w:val="000000"/>
                <w:sz w:val="22"/>
                <w:szCs w:val="22"/>
              </w:rPr>
              <w:t>54:08:021401:71</w:t>
            </w:r>
          </w:p>
        </w:tc>
        <w:tc>
          <w:tcPr>
            <w:tcW w:w="849" w:type="dxa"/>
            <w:shd w:val="clear" w:color="auto" w:fill="auto"/>
            <w:noWrap/>
            <w:vAlign w:val="center"/>
          </w:tcPr>
          <w:p w14:paraId="0E9E0200" w14:textId="4235652D" w:rsidR="00814486" w:rsidRPr="00814486" w:rsidRDefault="00814486" w:rsidP="00814486">
            <w:pPr>
              <w:jc w:val="left"/>
              <w:rPr>
                <w:color w:val="000000"/>
                <w:sz w:val="22"/>
                <w:szCs w:val="22"/>
              </w:rPr>
            </w:pPr>
            <w:r w:rsidRPr="00814486">
              <w:rPr>
                <w:color w:val="000000"/>
                <w:sz w:val="22"/>
                <w:szCs w:val="22"/>
              </w:rPr>
              <w:t>1041.00</w:t>
            </w:r>
          </w:p>
        </w:tc>
        <w:tc>
          <w:tcPr>
            <w:tcW w:w="1419" w:type="dxa"/>
            <w:shd w:val="clear" w:color="auto" w:fill="auto"/>
            <w:noWrap/>
            <w:vAlign w:val="center"/>
          </w:tcPr>
          <w:p w14:paraId="5EBF63E2" w14:textId="1577405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F67C38B" w14:textId="1AEC575F"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7AC5A1A8" w14:textId="77E0A47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AD7951B" w14:textId="0012319E"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77262488" w14:textId="77777777" w:rsidTr="00F94161">
        <w:trPr>
          <w:jc w:val="center"/>
        </w:trPr>
        <w:tc>
          <w:tcPr>
            <w:tcW w:w="556" w:type="dxa"/>
            <w:shd w:val="clear" w:color="auto" w:fill="auto"/>
            <w:noWrap/>
            <w:vAlign w:val="center"/>
          </w:tcPr>
          <w:p w14:paraId="470DBCB0" w14:textId="525ECF7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50C7F7B" w14:textId="5506197E" w:rsidR="00814486" w:rsidRPr="00814486" w:rsidRDefault="00814486" w:rsidP="00814486">
            <w:pPr>
              <w:jc w:val="left"/>
              <w:rPr>
                <w:color w:val="000000"/>
                <w:sz w:val="22"/>
                <w:szCs w:val="22"/>
              </w:rPr>
            </w:pPr>
            <w:r w:rsidRPr="00814486">
              <w:rPr>
                <w:color w:val="000000"/>
                <w:sz w:val="22"/>
                <w:szCs w:val="22"/>
              </w:rPr>
              <w:t>54:08:021401:53</w:t>
            </w:r>
          </w:p>
        </w:tc>
        <w:tc>
          <w:tcPr>
            <w:tcW w:w="849" w:type="dxa"/>
            <w:shd w:val="clear" w:color="auto" w:fill="auto"/>
            <w:noWrap/>
            <w:vAlign w:val="center"/>
          </w:tcPr>
          <w:p w14:paraId="7B837FD3" w14:textId="660CDF39" w:rsidR="00814486" w:rsidRPr="00814486" w:rsidRDefault="00814486" w:rsidP="00814486">
            <w:pPr>
              <w:jc w:val="left"/>
              <w:rPr>
                <w:color w:val="000000"/>
                <w:sz w:val="22"/>
                <w:szCs w:val="22"/>
              </w:rPr>
            </w:pPr>
            <w:r w:rsidRPr="00814486">
              <w:rPr>
                <w:color w:val="000000"/>
                <w:sz w:val="22"/>
                <w:szCs w:val="22"/>
              </w:rPr>
              <w:t>912.00</w:t>
            </w:r>
          </w:p>
        </w:tc>
        <w:tc>
          <w:tcPr>
            <w:tcW w:w="1419" w:type="dxa"/>
            <w:shd w:val="clear" w:color="auto" w:fill="auto"/>
            <w:noWrap/>
            <w:vAlign w:val="center"/>
          </w:tcPr>
          <w:p w14:paraId="7ECBC273" w14:textId="16DC7D2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9EFBF45" w14:textId="7EA9A29F"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клуба</w:t>
            </w:r>
          </w:p>
        </w:tc>
        <w:tc>
          <w:tcPr>
            <w:tcW w:w="1559" w:type="dxa"/>
            <w:shd w:val="clear" w:color="auto" w:fill="auto"/>
            <w:noWrap/>
            <w:vAlign w:val="center"/>
          </w:tcPr>
          <w:p w14:paraId="2D899FE5" w14:textId="0DFF564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3C7E844" w14:textId="7C8C3007"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клуба</w:t>
            </w:r>
          </w:p>
        </w:tc>
      </w:tr>
      <w:tr w:rsidR="00814486" w:rsidRPr="009039DC" w14:paraId="588F7CB6" w14:textId="77777777" w:rsidTr="00F94161">
        <w:trPr>
          <w:jc w:val="center"/>
        </w:trPr>
        <w:tc>
          <w:tcPr>
            <w:tcW w:w="556" w:type="dxa"/>
            <w:shd w:val="clear" w:color="auto" w:fill="auto"/>
            <w:noWrap/>
            <w:vAlign w:val="center"/>
          </w:tcPr>
          <w:p w14:paraId="0D547F94" w14:textId="1A49C440"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DAF0224" w14:textId="44607644" w:rsidR="00814486" w:rsidRPr="00814486" w:rsidRDefault="00814486" w:rsidP="00814486">
            <w:pPr>
              <w:jc w:val="left"/>
              <w:rPr>
                <w:color w:val="000000"/>
                <w:sz w:val="22"/>
                <w:szCs w:val="22"/>
              </w:rPr>
            </w:pPr>
            <w:r w:rsidRPr="00814486">
              <w:rPr>
                <w:color w:val="000000"/>
                <w:sz w:val="22"/>
                <w:szCs w:val="22"/>
              </w:rPr>
              <w:t>54:08:021401:80</w:t>
            </w:r>
          </w:p>
        </w:tc>
        <w:tc>
          <w:tcPr>
            <w:tcW w:w="849" w:type="dxa"/>
            <w:shd w:val="clear" w:color="auto" w:fill="auto"/>
            <w:noWrap/>
            <w:vAlign w:val="center"/>
          </w:tcPr>
          <w:p w14:paraId="3DF213D1" w14:textId="43A5E6AB" w:rsidR="00814486" w:rsidRPr="00814486" w:rsidRDefault="00814486" w:rsidP="00814486">
            <w:pPr>
              <w:jc w:val="left"/>
              <w:rPr>
                <w:color w:val="000000"/>
                <w:sz w:val="22"/>
                <w:szCs w:val="22"/>
              </w:rPr>
            </w:pPr>
            <w:r w:rsidRPr="00814486">
              <w:rPr>
                <w:color w:val="000000"/>
                <w:sz w:val="22"/>
                <w:szCs w:val="22"/>
              </w:rPr>
              <w:t>910.00</w:t>
            </w:r>
          </w:p>
        </w:tc>
        <w:tc>
          <w:tcPr>
            <w:tcW w:w="1419" w:type="dxa"/>
            <w:shd w:val="clear" w:color="auto" w:fill="auto"/>
            <w:noWrap/>
            <w:vAlign w:val="center"/>
          </w:tcPr>
          <w:p w14:paraId="0AEF12C5" w14:textId="4E8F116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0AFBAE1" w14:textId="1B714109"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строительства и дальнейшей эксплуатации ФАПа</w:t>
            </w:r>
          </w:p>
        </w:tc>
        <w:tc>
          <w:tcPr>
            <w:tcW w:w="1559" w:type="dxa"/>
            <w:shd w:val="clear" w:color="auto" w:fill="auto"/>
            <w:noWrap/>
            <w:vAlign w:val="center"/>
          </w:tcPr>
          <w:p w14:paraId="40A0FCC4" w14:textId="2234893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B0DB96D" w14:textId="2D92EEF2"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строительства и дальнейшей эксплуатации ФАПа</w:t>
            </w:r>
          </w:p>
        </w:tc>
      </w:tr>
      <w:tr w:rsidR="00814486" w:rsidRPr="009039DC" w14:paraId="3F2AC9A7" w14:textId="77777777" w:rsidTr="00F94161">
        <w:trPr>
          <w:jc w:val="center"/>
        </w:trPr>
        <w:tc>
          <w:tcPr>
            <w:tcW w:w="556" w:type="dxa"/>
            <w:shd w:val="clear" w:color="auto" w:fill="auto"/>
            <w:noWrap/>
            <w:vAlign w:val="center"/>
          </w:tcPr>
          <w:p w14:paraId="13B04489" w14:textId="1AFA91AF"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C41FD41" w14:textId="1C37C908" w:rsidR="00814486" w:rsidRPr="00814486" w:rsidRDefault="00814486" w:rsidP="00814486">
            <w:pPr>
              <w:jc w:val="left"/>
              <w:rPr>
                <w:color w:val="000000"/>
                <w:sz w:val="22"/>
                <w:szCs w:val="22"/>
              </w:rPr>
            </w:pPr>
            <w:r w:rsidRPr="00814486">
              <w:rPr>
                <w:color w:val="000000"/>
                <w:sz w:val="22"/>
                <w:szCs w:val="22"/>
              </w:rPr>
              <w:t>54:08:021401:90</w:t>
            </w:r>
          </w:p>
        </w:tc>
        <w:tc>
          <w:tcPr>
            <w:tcW w:w="849" w:type="dxa"/>
            <w:shd w:val="clear" w:color="auto" w:fill="auto"/>
            <w:noWrap/>
            <w:vAlign w:val="center"/>
          </w:tcPr>
          <w:p w14:paraId="3A9D9D60" w14:textId="2327E9F6" w:rsidR="00814486" w:rsidRPr="00814486" w:rsidRDefault="00814486" w:rsidP="00814486">
            <w:pPr>
              <w:jc w:val="left"/>
              <w:rPr>
                <w:color w:val="000000"/>
                <w:sz w:val="22"/>
                <w:szCs w:val="22"/>
              </w:rPr>
            </w:pPr>
            <w:r w:rsidRPr="00814486">
              <w:rPr>
                <w:color w:val="000000"/>
                <w:sz w:val="22"/>
                <w:szCs w:val="22"/>
              </w:rPr>
              <w:t>3147.00</w:t>
            </w:r>
          </w:p>
        </w:tc>
        <w:tc>
          <w:tcPr>
            <w:tcW w:w="1419" w:type="dxa"/>
            <w:shd w:val="clear" w:color="auto" w:fill="auto"/>
            <w:noWrap/>
            <w:vAlign w:val="center"/>
          </w:tcPr>
          <w:p w14:paraId="4BAB41F8" w14:textId="4D4742B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40E959F" w14:textId="41D7DAE6" w:rsidR="00814486" w:rsidRPr="00814486" w:rsidRDefault="00814486" w:rsidP="00814486">
            <w:pPr>
              <w:jc w:val="left"/>
              <w:rPr>
                <w:color w:val="000000"/>
                <w:sz w:val="22"/>
                <w:szCs w:val="22"/>
              </w:rPr>
            </w:pPr>
            <w:r w:rsidRPr="00814486">
              <w:rPr>
                <w:color w:val="000000"/>
                <w:sz w:val="22"/>
                <w:szCs w:val="22"/>
              </w:rPr>
              <w:t>Для эксплуатации дороги</w:t>
            </w:r>
          </w:p>
        </w:tc>
        <w:tc>
          <w:tcPr>
            <w:tcW w:w="1559" w:type="dxa"/>
            <w:shd w:val="clear" w:color="auto" w:fill="auto"/>
            <w:noWrap/>
            <w:vAlign w:val="center"/>
          </w:tcPr>
          <w:p w14:paraId="3E8EB606" w14:textId="10F570A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3E9E60A" w14:textId="32EFEBB2" w:rsidR="00814486" w:rsidRPr="00814486" w:rsidRDefault="00814486" w:rsidP="00814486">
            <w:pPr>
              <w:jc w:val="left"/>
              <w:rPr>
                <w:color w:val="000000"/>
                <w:sz w:val="22"/>
                <w:szCs w:val="22"/>
              </w:rPr>
            </w:pPr>
            <w:r w:rsidRPr="00814486">
              <w:rPr>
                <w:color w:val="000000"/>
                <w:sz w:val="22"/>
                <w:szCs w:val="22"/>
              </w:rPr>
              <w:t>Для эксплуатации дороги</w:t>
            </w:r>
          </w:p>
        </w:tc>
      </w:tr>
      <w:tr w:rsidR="00814486" w:rsidRPr="009039DC" w14:paraId="1E447C31" w14:textId="77777777" w:rsidTr="00F94161">
        <w:trPr>
          <w:jc w:val="center"/>
        </w:trPr>
        <w:tc>
          <w:tcPr>
            <w:tcW w:w="556" w:type="dxa"/>
            <w:shd w:val="clear" w:color="auto" w:fill="auto"/>
            <w:noWrap/>
            <w:vAlign w:val="center"/>
          </w:tcPr>
          <w:p w14:paraId="6786D219" w14:textId="19B3B68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A36FF65" w14:textId="3931DF82" w:rsidR="00814486" w:rsidRPr="00814486" w:rsidRDefault="00814486" w:rsidP="00814486">
            <w:pPr>
              <w:jc w:val="left"/>
              <w:rPr>
                <w:color w:val="000000"/>
                <w:sz w:val="22"/>
                <w:szCs w:val="22"/>
              </w:rPr>
            </w:pPr>
            <w:r w:rsidRPr="00814486">
              <w:rPr>
                <w:color w:val="000000"/>
                <w:sz w:val="22"/>
                <w:szCs w:val="22"/>
              </w:rPr>
              <w:t>54:08:021401:97</w:t>
            </w:r>
          </w:p>
        </w:tc>
        <w:tc>
          <w:tcPr>
            <w:tcW w:w="849" w:type="dxa"/>
            <w:shd w:val="clear" w:color="auto" w:fill="auto"/>
            <w:noWrap/>
            <w:vAlign w:val="center"/>
          </w:tcPr>
          <w:p w14:paraId="6AF09843" w14:textId="495861E2" w:rsidR="00814486" w:rsidRPr="00814486" w:rsidRDefault="00814486" w:rsidP="00814486">
            <w:pPr>
              <w:jc w:val="left"/>
              <w:rPr>
                <w:color w:val="000000"/>
                <w:sz w:val="22"/>
                <w:szCs w:val="22"/>
              </w:rPr>
            </w:pPr>
            <w:r w:rsidRPr="00814486">
              <w:rPr>
                <w:color w:val="000000"/>
                <w:sz w:val="22"/>
                <w:szCs w:val="22"/>
              </w:rPr>
              <w:t>4759.00</w:t>
            </w:r>
          </w:p>
        </w:tc>
        <w:tc>
          <w:tcPr>
            <w:tcW w:w="1419" w:type="dxa"/>
            <w:shd w:val="clear" w:color="auto" w:fill="auto"/>
            <w:noWrap/>
            <w:vAlign w:val="center"/>
          </w:tcPr>
          <w:p w14:paraId="2B0E22A0" w14:textId="5EAFE4E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8531756" w14:textId="1AD7FF7C"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06B31576" w14:textId="5BC4467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F4B13D4" w14:textId="69669E8D"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9039DC" w:rsidRPr="009039DC" w14:paraId="4504AF40" w14:textId="77777777" w:rsidTr="00F94161">
        <w:trPr>
          <w:jc w:val="center"/>
        </w:trPr>
        <w:tc>
          <w:tcPr>
            <w:tcW w:w="9334" w:type="dxa"/>
            <w:gridSpan w:val="7"/>
            <w:shd w:val="clear" w:color="auto" w:fill="auto"/>
            <w:noWrap/>
            <w:vAlign w:val="center"/>
          </w:tcPr>
          <w:p w14:paraId="1A839555" w14:textId="0F6ED750" w:rsidR="009039DC" w:rsidRPr="009039DC" w:rsidRDefault="00814486" w:rsidP="009039DC">
            <w:pPr>
              <w:jc w:val="center"/>
              <w:rPr>
                <w:b/>
                <w:bCs/>
                <w:color w:val="000000"/>
                <w:sz w:val="22"/>
                <w:szCs w:val="22"/>
              </w:rPr>
            </w:pPr>
            <w:r>
              <w:rPr>
                <w:b/>
                <w:bCs/>
                <w:color w:val="000000"/>
                <w:sz w:val="22"/>
                <w:szCs w:val="22"/>
              </w:rPr>
              <w:t>п. Поповка</w:t>
            </w:r>
          </w:p>
        </w:tc>
      </w:tr>
      <w:tr w:rsidR="00814486" w:rsidRPr="009039DC" w14:paraId="6C73B9C3" w14:textId="77777777" w:rsidTr="00F94161">
        <w:trPr>
          <w:jc w:val="center"/>
        </w:trPr>
        <w:tc>
          <w:tcPr>
            <w:tcW w:w="556" w:type="dxa"/>
            <w:shd w:val="clear" w:color="auto" w:fill="auto"/>
            <w:noWrap/>
            <w:vAlign w:val="center"/>
          </w:tcPr>
          <w:p w14:paraId="609F56E3" w14:textId="0DC9763C"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BD5230C" w14:textId="417DFAE3" w:rsidR="00814486" w:rsidRPr="00814486" w:rsidRDefault="00814486" w:rsidP="00814486">
            <w:pPr>
              <w:jc w:val="left"/>
              <w:rPr>
                <w:color w:val="000000"/>
                <w:sz w:val="22"/>
                <w:szCs w:val="22"/>
              </w:rPr>
            </w:pPr>
            <w:r w:rsidRPr="00814486">
              <w:rPr>
                <w:color w:val="000000"/>
                <w:sz w:val="22"/>
                <w:szCs w:val="22"/>
              </w:rPr>
              <w:t>54:08:000000:1047</w:t>
            </w:r>
          </w:p>
        </w:tc>
        <w:tc>
          <w:tcPr>
            <w:tcW w:w="849" w:type="dxa"/>
            <w:shd w:val="clear" w:color="auto" w:fill="auto"/>
            <w:noWrap/>
            <w:vAlign w:val="center"/>
          </w:tcPr>
          <w:p w14:paraId="1AAE625F" w14:textId="190EB76D" w:rsidR="00814486" w:rsidRPr="00814486" w:rsidRDefault="00814486" w:rsidP="00814486">
            <w:pPr>
              <w:jc w:val="left"/>
              <w:rPr>
                <w:color w:val="000000"/>
                <w:sz w:val="22"/>
                <w:szCs w:val="22"/>
              </w:rPr>
            </w:pPr>
            <w:r w:rsidRPr="00814486">
              <w:rPr>
                <w:color w:val="000000"/>
                <w:sz w:val="22"/>
                <w:szCs w:val="22"/>
              </w:rPr>
              <w:t>8091.00</w:t>
            </w:r>
          </w:p>
        </w:tc>
        <w:tc>
          <w:tcPr>
            <w:tcW w:w="1419" w:type="dxa"/>
            <w:shd w:val="clear" w:color="auto" w:fill="auto"/>
            <w:noWrap/>
            <w:vAlign w:val="center"/>
          </w:tcPr>
          <w:p w14:paraId="2F009647" w14:textId="649F85B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491EB5F" w14:textId="74707D81"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2CFF8397" w14:textId="7ECF606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167F6CB" w14:textId="7E4C60D1"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62D0BA6D" w14:textId="77777777" w:rsidTr="00F94161">
        <w:trPr>
          <w:jc w:val="center"/>
        </w:trPr>
        <w:tc>
          <w:tcPr>
            <w:tcW w:w="556" w:type="dxa"/>
            <w:shd w:val="clear" w:color="auto" w:fill="auto"/>
            <w:noWrap/>
            <w:vAlign w:val="center"/>
          </w:tcPr>
          <w:p w14:paraId="2EAA5CE3" w14:textId="04C99E69"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8BA2B6F" w14:textId="5A65497A" w:rsidR="00814486" w:rsidRPr="00814486" w:rsidRDefault="00814486" w:rsidP="00814486">
            <w:pPr>
              <w:jc w:val="left"/>
              <w:rPr>
                <w:color w:val="000000"/>
                <w:sz w:val="22"/>
                <w:szCs w:val="22"/>
              </w:rPr>
            </w:pPr>
            <w:r w:rsidRPr="00814486">
              <w:rPr>
                <w:color w:val="000000"/>
                <w:sz w:val="22"/>
                <w:szCs w:val="22"/>
              </w:rPr>
              <w:t>54:08:000000:1048</w:t>
            </w:r>
          </w:p>
        </w:tc>
        <w:tc>
          <w:tcPr>
            <w:tcW w:w="849" w:type="dxa"/>
            <w:shd w:val="clear" w:color="auto" w:fill="auto"/>
            <w:noWrap/>
            <w:vAlign w:val="center"/>
          </w:tcPr>
          <w:p w14:paraId="79211949" w14:textId="7AC0AE59" w:rsidR="00814486" w:rsidRPr="00814486" w:rsidRDefault="00814486" w:rsidP="00814486">
            <w:pPr>
              <w:jc w:val="left"/>
              <w:rPr>
                <w:color w:val="000000"/>
                <w:sz w:val="22"/>
                <w:szCs w:val="22"/>
              </w:rPr>
            </w:pPr>
            <w:r w:rsidRPr="00814486">
              <w:rPr>
                <w:color w:val="000000"/>
                <w:sz w:val="22"/>
                <w:szCs w:val="22"/>
              </w:rPr>
              <w:t>5706.00</w:t>
            </w:r>
          </w:p>
        </w:tc>
        <w:tc>
          <w:tcPr>
            <w:tcW w:w="1419" w:type="dxa"/>
            <w:shd w:val="clear" w:color="auto" w:fill="auto"/>
            <w:noWrap/>
            <w:vAlign w:val="center"/>
          </w:tcPr>
          <w:p w14:paraId="05D40F2B" w14:textId="4CED952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3568BA9" w14:textId="38D628D7"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 xml:space="preserve">емельные участки (территории) </w:t>
            </w:r>
            <w:r w:rsidRPr="00814486">
              <w:rPr>
                <w:color w:val="000000"/>
                <w:sz w:val="22"/>
                <w:szCs w:val="22"/>
              </w:rPr>
              <w:lastRenderedPageBreak/>
              <w:t>общего пользования</w:t>
            </w:r>
          </w:p>
        </w:tc>
        <w:tc>
          <w:tcPr>
            <w:tcW w:w="1559" w:type="dxa"/>
            <w:shd w:val="clear" w:color="auto" w:fill="auto"/>
            <w:noWrap/>
            <w:vAlign w:val="center"/>
          </w:tcPr>
          <w:p w14:paraId="1A389E39" w14:textId="2DF75A9C" w:rsidR="00814486" w:rsidRPr="00814486" w:rsidRDefault="00814486" w:rsidP="00814486">
            <w:pPr>
              <w:jc w:val="left"/>
              <w:rPr>
                <w:color w:val="000000"/>
                <w:sz w:val="22"/>
                <w:szCs w:val="22"/>
              </w:rPr>
            </w:pPr>
            <w:r w:rsidRPr="00814486">
              <w:rPr>
                <w:color w:val="000000"/>
                <w:sz w:val="22"/>
                <w:szCs w:val="22"/>
              </w:rPr>
              <w:lastRenderedPageBreak/>
              <w:t>Земли населенных пунктов</w:t>
            </w:r>
          </w:p>
        </w:tc>
        <w:tc>
          <w:tcPr>
            <w:tcW w:w="1689" w:type="dxa"/>
            <w:shd w:val="clear" w:color="auto" w:fill="auto"/>
            <w:noWrap/>
            <w:vAlign w:val="center"/>
          </w:tcPr>
          <w:p w14:paraId="091AC3A8" w14:textId="3DA157A6"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 xml:space="preserve">емельные участки (территории) </w:t>
            </w:r>
            <w:r w:rsidRPr="00814486">
              <w:rPr>
                <w:color w:val="000000"/>
                <w:sz w:val="22"/>
                <w:szCs w:val="22"/>
              </w:rPr>
              <w:lastRenderedPageBreak/>
              <w:t>общего пользования</w:t>
            </w:r>
          </w:p>
        </w:tc>
      </w:tr>
      <w:tr w:rsidR="00814486" w:rsidRPr="009039DC" w14:paraId="6E7CDF4B" w14:textId="77777777" w:rsidTr="00F94161">
        <w:trPr>
          <w:jc w:val="center"/>
        </w:trPr>
        <w:tc>
          <w:tcPr>
            <w:tcW w:w="556" w:type="dxa"/>
            <w:shd w:val="clear" w:color="auto" w:fill="auto"/>
            <w:noWrap/>
            <w:vAlign w:val="center"/>
          </w:tcPr>
          <w:p w14:paraId="7C8CE2DA" w14:textId="45CEE7FA"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3E7BDAE" w14:textId="30488963" w:rsidR="00814486" w:rsidRPr="00814486" w:rsidRDefault="00814486" w:rsidP="00814486">
            <w:pPr>
              <w:jc w:val="left"/>
              <w:rPr>
                <w:color w:val="000000"/>
                <w:sz w:val="22"/>
                <w:szCs w:val="22"/>
              </w:rPr>
            </w:pPr>
            <w:r w:rsidRPr="00814486">
              <w:rPr>
                <w:color w:val="000000"/>
                <w:sz w:val="22"/>
                <w:szCs w:val="22"/>
              </w:rPr>
              <w:t>54:08:000000:1049</w:t>
            </w:r>
          </w:p>
        </w:tc>
        <w:tc>
          <w:tcPr>
            <w:tcW w:w="849" w:type="dxa"/>
            <w:shd w:val="clear" w:color="auto" w:fill="auto"/>
            <w:noWrap/>
            <w:vAlign w:val="center"/>
          </w:tcPr>
          <w:p w14:paraId="2C64990C" w14:textId="69CB68D0" w:rsidR="00814486" w:rsidRPr="00814486" w:rsidRDefault="00814486" w:rsidP="00814486">
            <w:pPr>
              <w:jc w:val="left"/>
              <w:rPr>
                <w:color w:val="000000"/>
                <w:sz w:val="22"/>
                <w:szCs w:val="22"/>
              </w:rPr>
            </w:pPr>
            <w:r w:rsidRPr="00814486">
              <w:rPr>
                <w:color w:val="000000"/>
                <w:sz w:val="22"/>
                <w:szCs w:val="22"/>
              </w:rPr>
              <w:t>6791.00</w:t>
            </w:r>
          </w:p>
        </w:tc>
        <w:tc>
          <w:tcPr>
            <w:tcW w:w="1419" w:type="dxa"/>
            <w:shd w:val="clear" w:color="auto" w:fill="auto"/>
            <w:noWrap/>
            <w:vAlign w:val="center"/>
          </w:tcPr>
          <w:p w14:paraId="2A503D39" w14:textId="3B80E93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34981B5" w14:textId="7A5CA8D8"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1601D9F8" w14:textId="387F532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013B112" w14:textId="08D3AC71"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6FFED064" w14:textId="77777777" w:rsidTr="00F94161">
        <w:trPr>
          <w:jc w:val="center"/>
        </w:trPr>
        <w:tc>
          <w:tcPr>
            <w:tcW w:w="556" w:type="dxa"/>
            <w:shd w:val="clear" w:color="auto" w:fill="auto"/>
            <w:noWrap/>
            <w:vAlign w:val="center"/>
          </w:tcPr>
          <w:p w14:paraId="478F45B1" w14:textId="2DA646C0"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E718478" w14:textId="2A988EB0" w:rsidR="00814486" w:rsidRPr="00814486" w:rsidRDefault="00814486" w:rsidP="00814486">
            <w:pPr>
              <w:jc w:val="left"/>
              <w:rPr>
                <w:color w:val="000000"/>
                <w:sz w:val="22"/>
                <w:szCs w:val="22"/>
              </w:rPr>
            </w:pPr>
            <w:r w:rsidRPr="00814486">
              <w:rPr>
                <w:color w:val="000000"/>
                <w:sz w:val="22"/>
                <w:szCs w:val="22"/>
              </w:rPr>
              <w:t>54:08:000000:1772</w:t>
            </w:r>
          </w:p>
        </w:tc>
        <w:tc>
          <w:tcPr>
            <w:tcW w:w="849" w:type="dxa"/>
            <w:shd w:val="clear" w:color="auto" w:fill="auto"/>
            <w:noWrap/>
            <w:vAlign w:val="center"/>
          </w:tcPr>
          <w:p w14:paraId="43F3E262" w14:textId="39A6B7A6" w:rsidR="00814486" w:rsidRPr="00814486" w:rsidRDefault="00814486" w:rsidP="00814486">
            <w:pPr>
              <w:jc w:val="left"/>
              <w:rPr>
                <w:color w:val="000000"/>
                <w:sz w:val="22"/>
                <w:szCs w:val="22"/>
              </w:rPr>
            </w:pPr>
            <w:r w:rsidRPr="00814486">
              <w:rPr>
                <w:color w:val="000000"/>
                <w:sz w:val="22"/>
                <w:szCs w:val="22"/>
              </w:rPr>
              <w:t>3126.00</w:t>
            </w:r>
          </w:p>
        </w:tc>
        <w:tc>
          <w:tcPr>
            <w:tcW w:w="1419" w:type="dxa"/>
            <w:shd w:val="clear" w:color="auto" w:fill="auto"/>
            <w:noWrap/>
            <w:vAlign w:val="center"/>
          </w:tcPr>
          <w:p w14:paraId="7E40ADED" w14:textId="4BE0409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25D659F" w14:textId="64FEFD1E"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24103671" w14:textId="37CAE13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D0550F0" w14:textId="0D095983"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5F13EADB" w14:textId="77777777" w:rsidTr="00F94161">
        <w:trPr>
          <w:jc w:val="center"/>
        </w:trPr>
        <w:tc>
          <w:tcPr>
            <w:tcW w:w="556" w:type="dxa"/>
            <w:shd w:val="clear" w:color="auto" w:fill="auto"/>
            <w:noWrap/>
            <w:vAlign w:val="center"/>
          </w:tcPr>
          <w:p w14:paraId="1D8D77ED" w14:textId="5EF500E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73E92A4" w14:textId="6D080C1A" w:rsidR="00814486" w:rsidRPr="00814486" w:rsidRDefault="00814486" w:rsidP="00814486">
            <w:pPr>
              <w:jc w:val="left"/>
              <w:rPr>
                <w:color w:val="000000"/>
                <w:sz w:val="22"/>
                <w:szCs w:val="22"/>
              </w:rPr>
            </w:pPr>
            <w:r w:rsidRPr="00814486">
              <w:rPr>
                <w:color w:val="000000"/>
                <w:sz w:val="22"/>
                <w:szCs w:val="22"/>
              </w:rPr>
              <w:t>54:08:000000:1779</w:t>
            </w:r>
          </w:p>
        </w:tc>
        <w:tc>
          <w:tcPr>
            <w:tcW w:w="849" w:type="dxa"/>
            <w:shd w:val="clear" w:color="auto" w:fill="auto"/>
            <w:noWrap/>
            <w:vAlign w:val="center"/>
          </w:tcPr>
          <w:p w14:paraId="168C8BBA" w14:textId="68C524DF" w:rsidR="00814486" w:rsidRPr="00814486" w:rsidRDefault="00814486" w:rsidP="00814486">
            <w:pPr>
              <w:jc w:val="left"/>
              <w:rPr>
                <w:color w:val="000000"/>
                <w:sz w:val="22"/>
                <w:szCs w:val="22"/>
              </w:rPr>
            </w:pPr>
            <w:r w:rsidRPr="00814486">
              <w:rPr>
                <w:color w:val="000000"/>
                <w:sz w:val="22"/>
                <w:szCs w:val="22"/>
              </w:rPr>
              <w:t>108.00</w:t>
            </w:r>
          </w:p>
        </w:tc>
        <w:tc>
          <w:tcPr>
            <w:tcW w:w="1419" w:type="dxa"/>
            <w:shd w:val="clear" w:color="auto" w:fill="auto"/>
            <w:noWrap/>
            <w:vAlign w:val="center"/>
          </w:tcPr>
          <w:p w14:paraId="28D9127F" w14:textId="6E2480B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AA76742" w14:textId="4F18C196" w:rsidR="00814486" w:rsidRPr="00814486" w:rsidRDefault="00814486" w:rsidP="00814486">
            <w:pPr>
              <w:jc w:val="left"/>
              <w:rPr>
                <w:color w:val="000000"/>
                <w:sz w:val="22"/>
                <w:szCs w:val="22"/>
              </w:rPr>
            </w:pPr>
            <w:r>
              <w:rPr>
                <w:color w:val="000000"/>
                <w:sz w:val="22"/>
                <w:szCs w:val="22"/>
              </w:rPr>
              <w:t>К</w:t>
            </w:r>
            <w:r w:rsidRPr="00814486">
              <w:rPr>
                <w:color w:val="000000"/>
                <w:sz w:val="22"/>
                <w:szCs w:val="22"/>
              </w:rPr>
              <w:t>оммунальное обслуживание</w:t>
            </w:r>
          </w:p>
        </w:tc>
        <w:tc>
          <w:tcPr>
            <w:tcW w:w="1559" w:type="dxa"/>
            <w:shd w:val="clear" w:color="auto" w:fill="auto"/>
            <w:noWrap/>
            <w:vAlign w:val="center"/>
          </w:tcPr>
          <w:p w14:paraId="73310FA3" w14:textId="5CF1500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C31D70D" w14:textId="14792562" w:rsidR="00814486" w:rsidRPr="00814486" w:rsidRDefault="00814486" w:rsidP="00814486">
            <w:pPr>
              <w:jc w:val="left"/>
              <w:rPr>
                <w:color w:val="000000"/>
                <w:sz w:val="22"/>
                <w:szCs w:val="22"/>
              </w:rPr>
            </w:pPr>
            <w:r>
              <w:rPr>
                <w:color w:val="000000"/>
                <w:sz w:val="22"/>
                <w:szCs w:val="22"/>
              </w:rPr>
              <w:t>К</w:t>
            </w:r>
            <w:r w:rsidRPr="00814486">
              <w:rPr>
                <w:color w:val="000000"/>
                <w:sz w:val="22"/>
                <w:szCs w:val="22"/>
              </w:rPr>
              <w:t>оммунальное обслуживание</w:t>
            </w:r>
          </w:p>
        </w:tc>
      </w:tr>
      <w:tr w:rsidR="00814486" w:rsidRPr="009039DC" w14:paraId="2944B54C" w14:textId="77777777" w:rsidTr="00F94161">
        <w:trPr>
          <w:jc w:val="center"/>
        </w:trPr>
        <w:tc>
          <w:tcPr>
            <w:tcW w:w="556" w:type="dxa"/>
            <w:shd w:val="clear" w:color="auto" w:fill="auto"/>
            <w:noWrap/>
            <w:vAlign w:val="center"/>
          </w:tcPr>
          <w:p w14:paraId="1A25CB4C" w14:textId="7831616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6F4E020" w14:textId="46CCF2C3" w:rsidR="00814486" w:rsidRPr="00814486" w:rsidRDefault="00814486" w:rsidP="00814486">
            <w:pPr>
              <w:jc w:val="left"/>
              <w:rPr>
                <w:color w:val="000000"/>
                <w:sz w:val="22"/>
                <w:szCs w:val="22"/>
              </w:rPr>
            </w:pPr>
            <w:r w:rsidRPr="00814486">
              <w:rPr>
                <w:color w:val="000000"/>
                <w:sz w:val="22"/>
                <w:szCs w:val="22"/>
              </w:rPr>
              <w:t>54:08:000000:1786</w:t>
            </w:r>
          </w:p>
        </w:tc>
        <w:tc>
          <w:tcPr>
            <w:tcW w:w="849" w:type="dxa"/>
            <w:shd w:val="clear" w:color="auto" w:fill="auto"/>
            <w:noWrap/>
            <w:vAlign w:val="center"/>
          </w:tcPr>
          <w:p w14:paraId="6B470A55" w14:textId="3F89F975" w:rsidR="00814486" w:rsidRPr="00814486" w:rsidRDefault="00814486" w:rsidP="00814486">
            <w:pPr>
              <w:jc w:val="left"/>
              <w:rPr>
                <w:color w:val="000000"/>
                <w:sz w:val="22"/>
                <w:szCs w:val="22"/>
              </w:rPr>
            </w:pPr>
            <w:r w:rsidRPr="00814486">
              <w:rPr>
                <w:color w:val="000000"/>
                <w:sz w:val="22"/>
                <w:szCs w:val="22"/>
              </w:rPr>
              <w:t>5790.00</w:t>
            </w:r>
          </w:p>
        </w:tc>
        <w:tc>
          <w:tcPr>
            <w:tcW w:w="1419" w:type="dxa"/>
            <w:shd w:val="clear" w:color="auto" w:fill="auto"/>
            <w:noWrap/>
            <w:vAlign w:val="center"/>
          </w:tcPr>
          <w:p w14:paraId="1F644F80" w14:textId="2B33D67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64A9546" w14:textId="24040ADA"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564D8BF9" w14:textId="3EDFA24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7FFBEB9" w14:textId="72A46FCE"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3B91F8A5" w14:textId="77777777" w:rsidTr="00F94161">
        <w:trPr>
          <w:jc w:val="center"/>
        </w:trPr>
        <w:tc>
          <w:tcPr>
            <w:tcW w:w="556" w:type="dxa"/>
            <w:shd w:val="clear" w:color="auto" w:fill="auto"/>
            <w:noWrap/>
            <w:vAlign w:val="center"/>
          </w:tcPr>
          <w:p w14:paraId="4BEBE246" w14:textId="1971CBEA"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3548414" w14:textId="48C44CFC" w:rsidR="00814486" w:rsidRPr="00814486" w:rsidRDefault="00814486" w:rsidP="00814486">
            <w:pPr>
              <w:jc w:val="left"/>
              <w:rPr>
                <w:color w:val="000000"/>
                <w:sz w:val="22"/>
                <w:szCs w:val="22"/>
              </w:rPr>
            </w:pPr>
            <w:r w:rsidRPr="00814486">
              <w:rPr>
                <w:color w:val="000000"/>
                <w:sz w:val="22"/>
                <w:szCs w:val="22"/>
              </w:rPr>
              <w:t>54:08:000000:2007</w:t>
            </w:r>
          </w:p>
        </w:tc>
        <w:tc>
          <w:tcPr>
            <w:tcW w:w="849" w:type="dxa"/>
            <w:shd w:val="clear" w:color="auto" w:fill="auto"/>
            <w:noWrap/>
            <w:vAlign w:val="center"/>
          </w:tcPr>
          <w:p w14:paraId="4C5BB547" w14:textId="2DCA387D" w:rsidR="00814486" w:rsidRPr="00814486" w:rsidRDefault="00814486" w:rsidP="00814486">
            <w:pPr>
              <w:jc w:val="left"/>
              <w:rPr>
                <w:color w:val="000000"/>
                <w:sz w:val="22"/>
                <w:szCs w:val="22"/>
              </w:rPr>
            </w:pPr>
            <w:r w:rsidRPr="00814486">
              <w:rPr>
                <w:color w:val="000000"/>
                <w:sz w:val="22"/>
                <w:szCs w:val="22"/>
              </w:rPr>
              <w:t>2241.00</w:t>
            </w:r>
          </w:p>
        </w:tc>
        <w:tc>
          <w:tcPr>
            <w:tcW w:w="1419" w:type="dxa"/>
            <w:shd w:val="clear" w:color="auto" w:fill="auto"/>
            <w:noWrap/>
            <w:vAlign w:val="center"/>
          </w:tcPr>
          <w:p w14:paraId="75463F9A" w14:textId="41E5DE3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302FCD8" w14:textId="341E5E4C"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44AAB4B9" w14:textId="00FAF01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3E3F745" w14:textId="0637D8F1"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6C6D0786" w14:textId="77777777" w:rsidTr="00F94161">
        <w:trPr>
          <w:jc w:val="center"/>
        </w:trPr>
        <w:tc>
          <w:tcPr>
            <w:tcW w:w="556" w:type="dxa"/>
            <w:shd w:val="clear" w:color="auto" w:fill="auto"/>
            <w:noWrap/>
            <w:vAlign w:val="center"/>
          </w:tcPr>
          <w:p w14:paraId="69FC9EF7" w14:textId="3DA88548"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B6B5F72" w14:textId="0336A6C9" w:rsidR="00814486" w:rsidRPr="00814486" w:rsidRDefault="00814486" w:rsidP="00814486">
            <w:pPr>
              <w:jc w:val="left"/>
              <w:rPr>
                <w:color w:val="000000"/>
                <w:sz w:val="22"/>
                <w:szCs w:val="22"/>
              </w:rPr>
            </w:pPr>
            <w:r w:rsidRPr="00814486">
              <w:rPr>
                <w:color w:val="000000"/>
                <w:sz w:val="22"/>
                <w:szCs w:val="22"/>
              </w:rPr>
              <w:t>54:08:000000:61</w:t>
            </w:r>
          </w:p>
        </w:tc>
        <w:tc>
          <w:tcPr>
            <w:tcW w:w="849" w:type="dxa"/>
            <w:shd w:val="clear" w:color="auto" w:fill="auto"/>
            <w:noWrap/>
            <w:vAlign w:val="center"/>
          </w:tcPr>
          <w:p w14:paraId="0139599B" w14:textId="62A91C86" w:rsidR="00814486" w:rsidRPr="00814486" w:rsidRDefault="00814486" w:rsidP="00814486">
            <w:pPr>
              <w:jc w:val="left"/>
              <w:rPr>
                <w:color w:val="000000"/>
                <w:sz w:val="22"/>
                <w:szCs w:val="22"/>
              </w:rPr>
            </w:pPr>
            <w:r w:rsidRPr="00814486">
              <w:rPr>
                <w:color w:val="000000"/>
                <w:sz w:val="22"/>
                <w:szCs w:val="22"/>
              </w:rPr>
              <w:t>5.00</w:t>
            </w:r>
          </w:p>
        </w:tc>
        <w:tc>
          <w:tcPr>
            <w:tcW w:w="1419" w:type="dxa"/>
            <w:shd w:val="clear" w:color="auto" w:fill="auto"/>
            <w:noWrap/>
            <w:vAlign w:val="center"/>
          </w:tcPr>
          <w:p w14:paraId="102F43D6" w14:textId="0CB820A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04A28E3" w14:textId="0EC9FE64" w:rsidR="00814486" w:rsidRPr="00814486" w:rsidRDefault="00814486" w:rsidP="00814486">
            <w:pPr>
              <w:jc w:val="left"/>
              <w:rPr>
                <w:color w:val="000000"/>
                <w:sz w:val="22"/>
                <w:szCs w:val="22"/>
              </w:rPr>
            </w:pPr>
            <w:r w:rsidRPr="00814486">
              <w:rPr>
                <w:color w:val="000000"/>
                <w:sz w:val="22"/>
                <w:szCs w:val="22"/>
              </w:rPr>
              <w:t>Для размещения и использования по назначению объектов энергетики</w:t>
            </w:r>
          </w:p>
        </w:tc>
        <w:tc>
          <w:tcPr>
            <w:tcW w:w="1559" w:type="dxa"/>
            <w:shd w:val="clear" w:color="auto" w:fill="auto"/>
            <w:noWrap/>
            <w:vAlign w:val="center"/>
          </w:tcPr>
          <w:p w14:paraId="380F37A9" w14:textId="7630F3A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AD73084" w14:textId="4EFF5542" w:rsidR="00814486" w:rsidRPr="00814486" w:rsidRDefault="00814486" w:rsidP="00814486">
            <w:pPr>
              <w:jc w:val="left"/>
              <w:rPr>
                <w:color w:val="000000"/>
                <w:sz w:val="22"/>
                <w:szCs w:val="22"/>
              </w:rPr>
            </w:pPr>
            <w:r w:rsidRPr="00814486">
              <w:rPr>
                <w:color w:val="000000"/>
                <w:sz w:val="22"/>
                <w:szCs w:val="22"/>
              </w:rPr>
              <w:t>Для размещения и использования по назначению объектов энергетики</w:t>
            </w:r>
          </w:p>
        </w:tc>
      </w:tr>
      <w:tr w:rsidR="00814486" w:rsidRPr="009039DC" w14:paraId="5B9702F1" w14:textId="77777777" w:rsidTr="00F94161">
        <w:trPr>
          <w:jc w:val="center"/>
        </w:trPr>
        <w:tc>
          <w:tcPr>
            <w:tcW w:w="556" w:type="dxa"/>
            <w:shd w:val="clear" w:color="auto" w:fill="auto"/>
            <w:noWrap/>
            <w:vAlign w:val="center"/>
          </w:tcPr>
          <w:p w14:paraId="2DC69C23" w14:textId="050DFA9E"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760B951" w14:textId="3476A2DD" w:rsidR="00814486" w:rsidRPr="00814486" w:rsidRDefault="00814486" w:rsidP="00814486">
            <w:pPr>
              <w:jc w:val="left"/>
              <w:rPr>
                <w:color w:val="000000"/>
                <w:sz w:val="22"/>
                <w:szCs w:val="22"/>
              </w:rPr>
            </w:pPr>
            <w:r w:rsidRPr="00814486">
              <w:rPr>
                <w:color w:val="000000"/>
                <w:sz w:val="22"/>
                <w:szCs w:val="22"/>
              </w:rPr>
              <w:t>54:08:000000:64</w:t>
            </w:r>
          </w:p>
        </w:tc>
        <w:tc>
          <w:tcPr>
            <w:tcW w:w="849" w:type="dxa"/>
            <w:shd w:val="clear" w:color="auto" w:fill="auto"/>
            <w:noWrap/>
            <w:vAlign w:val="center"/>
          </w:tcPr>
          <w:p w14:paraId="14B220A9" w14:textId="4652C29D" w:rsidR="00814486" w:rsidRPr="00814486" w:rsidRDefault="00814486" w:rsidP="00814486">
            <w:pPr>
              <w:jc w:val="left"/>
              <w:rPr>
                <w:color w:val="000000"/>
                <w:sz w:val="22"/>
                <w:szCs w:val="22"/>
              </w:rPr>
            </w:pPr>
            <w:r w:rsidRPr="00814486">
              <w:rPr>
                <w:color w:val="000000"/>
                <w:sz w:val="22"/>
                <w:szCs w:val="22"/>
              </w:rPr>
              <w:t>24.00</w:t>
            </w:r>
          </w:p>
        </w:tc>
        <w:tc>
          <w:tcPr>
            <w:tcW w:w="1419" w:type="dxa"/>
            <w:shd w:val="clear" w:color="auto" w:fill="auto"/>
            <w:noWrap/>
            <w:vAlign w:val="center"/>
          </w:tcPr>
          <w:p w14:paraId="109BAAC5" w14:textId="7000E21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EF303F6" w14:textId="6CED88A1" w:rsidR="00814486" w:rsidRPr="00814486" w:rsidRDefault="00814486" w:rsidP="00814486">
            <w:pPr>
              <w:jc w:val="left"/>
              <w:rPr>
                <w:color w:val="000000"/>
                <w:sz w:val="22"/>
                <w:szCs w:val="22"/>
              </w:rPr>
            </w:pPr>
            <w:r w:rsidRPr="00814486">
              <w:rPr>
                <w:color w:val="000000"/>
                <w:sz w:val="22"/>
                <w:szCs w:val="22"/>
              </w:rPr>
              <w:t>Для размещения и использования по назначению объектов энергетики</w:t>
            </w:r>
          </w:p>
        </w:tc>
        <w:tc>
          <w:tcPr>
            <w:tcW w:w="1559" w:type="dxa"/>
            <w:shd w:val="clear" w:color="auto" w:fill="auto"/>
            <w:noWrap/>
            <w:vAlign w:val="center"/>
          </w:tcPr>
          <w:p w14:paraId="0BEBB748" w14:textId="6F9F7C6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CE3007F" w14:textId="54745542" w:rsidR="00814486" w:rsidRPr="00814486" w:rsidRDefault="00814486" w:rsidP="00814486">
            <w:pPr>
              <w:jc w:val="left"/>
              <w:rPr>
                <w:color w:val="000000"/>
                <w:sz w:val="22"/>
                <w:szCs w:val="22"/>
              </w:rPr>
            </w:pPr>
            <w:r w:rsidRPr="00814486">
              <w:rPr>
                <w:color w:val="000000"/>
                <w:sz w:val="22"/>
                <w:szCs w:val="22"/>
              </w:rPr>
              <w:t>Для размещения и использования по назначению объектов энергетики</w:t>
            </w:r>
          </w:p>
        </w:tc>
      </w:tr>
      <w:tr w:rsidR="00814486" w:rsidRPr="009039DC" w14:paraId="5744365C" w14:textId="77777777" w:rsidTr="00F94161">
        <w:trPr>
          <w:jc w:val="center"/>
        </w:trPr>
        <w:tc>
          <w:tcPr>
            <w:tcW w:w="556" w:type="dxa"/>
            <w:shd w:val="clear" w:color="auto" w:fill="auto"/>
            <w:noWrap/>
            <w:vAlign w:val="center"/>
          </w:tcPr>
          <w:p w14:paraId="4B58CCAA" w14:textId="0454429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8B06BED" w14:textId="0DF796BA" w:rsidR="00814486" w:rsidRPr="00814486" w:rsidRDefault="00814486" w:rsidP="00814486">
            <w:pPr>
              <w:jc w:val="left"/>
              <w:rPr>
                <w:color w:val="000000"/>
                <w:sz w:val="22"/>
                <w:szCs w:val="22"/>
              </w:rPr>
            </w:pPr>
            <w:r w:rsidRPr="00814486">
              <w:rPr>
                <w:color w:val="000000"/>
                <w:sz w:val="22"/>
                <w:szCs w:val="22"/>
              </w:rPr>
              <w:t>54:08:000000:842</w:t>
            </w:r>
          </w:p>
        </w:tc>
        <w:tc>
          <w:tcPr>
            <w:tcW w:w="849" w:type="dxa"/>
            <w:shd w:val="clear" w:color="auto" w:fill="auto"/>
            <w:noWrap/>
            <w:vAlign w:val="center"/>
          </w:tcPr>
          <w:p w14:paraId="13293898" w14:textId="6E5E1790" w:rsidR="00814486" w:rsidRPr="00814486" w:rsidRDefault="00814486" w:rsidP="00814486">
            <w:pPr>
              <w:jc w:val="left"/>
              <w:rPr>
                <w:color w:val="000000"/>
                <w:sz w:val="22"/>
                <w:szCs w:val="22"/>
              </w:rPr>
            </w:pPr>
            <w:r w:rsidRPr="00814486">
              <w:rPr>
                <w:color w:val="000000"/>
                <w:sz w:val="22"/>
                <w:szCs w:val="22"/>
              </w:rPr>
              <w:t>104.00</w:t>
            </w:r>
          </w:p>
        </w:tc>
        <w:tc>
          <w:tcPr>
            <w:tcW w:w="1419" w:type="dxa"/>
            <w:shd w:val="clear" w:color="auto" w:fill="auto"/>
            <w:noWrap/>
            <w:vAlign w:val="center"/>
          </w:tcPr>
          <w:p w14:paraId="2F6CDC5D" w14:textId="2ABADFC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E4E97A6" w14:textId="5E27C7DB" w:rsidR="00814486" w:rsidRPr="00814486" w:rsidRDefault="00814486" w:rsidP="00814486">
            <w:pPr>
              <w:jc w:val="left"/>
              <w:rPr>
                <w:color w:val="000000"/>
                <w:sz w:val="22"/>
                <w:szCs w:val="22"/>
              </w:rPr>
            </w:pPr>
            <w:r w:rsidRPr="00814486">
              <w:rPr>
                <w:color w:val="000000"/>
                <w:sz w:val="22"/>
                <w:szCs w:val="22"/>
              </w:rPr>
              <w:t>Для эксплуатации тепловых сетей</w:t>
            </w:r>
          </w:p>
        </w:tc>
        <w:tc>
          <w:tcPr>
            <w:tcW w:w="1559" w:type="dxa"/>
            <w:shd w:val="clear" w:color="auto" w:fill="auto"/>
            <w:noWrap/>
            <w:vAlign w:val="center"/>
          </w:tcPr>
          <w:p w14:paraId="281CC087" w14:textId="372B125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212D361" w14:textId="0A6BA87E" w:rsidR="00814486" w:rsidRPr="00814486" w:rsidRDefault="00814486" w:rsidP="00814486">
            <w:pPr>
              <w:jc w:val="left"/>
              <w:rPr>
                <w:color w:val="000000"/>
                <w:sz w:val="22"/>
                <w:szCs w:val="22"/>
              </w:rPr>
            </w:pPr>
            <w:r w:rsidRPr="00814486">
              <w:rPr>
                <w:color w:val="000000"/>
                <w:sz w:val="22"/>
                <w:szCs w:val="22"/>
              </w:rPr>
              <w:t>Для эксплуатации тепловых сетей</w:t>
            </w:r>
          </w:p>
        </w:tc>
      </w:tr>
      <w:tr w:rsidR="00814486" w:rsidRPr="009039DC" w14:paraId="0AAC5D2F" w14:textId="77777777" w:rsidTr="00F94161">
        <w:trPr>
          <w:jc w:val="center"/>
        </w:trPr>
        <w:tc>
          <w:tcPr>
            <w:tcW w:w="556" w:type="dxa"/>
            <w:shd w:val="clear" w:color="auto" w:fill="auto"/>
            <w:noWrap/>
            <w:vAlign w:val="center"/>
          </w:tcPr>
          <w:p w14:paraId="6EE646A7" w14:textId="2F8C31E4"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3316FB4" w14:textId="5F2B9A2D" w:rsidR="00814486" w:rsidRPr="00814486" w:rsidRDefault="00814486" w:rsidP="00814486">
            <w:pPr>
              <w:jc w:val="left"/>
              <w:rPr>
                <w:color w:val="000000"/>
                <w:sz w:val="22"/>
                <w:szCs w:val="22"/>
              </w:rPr>
            </w:pPr>
            <w:r w:rsidRPr="00814486">
              <w:rPr>
                <w:color w:val="000000"/>
                <w:sz w:val="22"/>
                <w:szCs w:val="22"/>
              </w:rPr>
              <w:t>54:08:021301:1</w:t>
            </w:r>
          </w:p>
        </w:tc>
        <w:tc>
          <w:tcPr>
            <w:tcW w:w="849" w:type="dxa"/>
            <w:shd w:val="clear" w:color="auto" w:fill="auto"/>
            <w:noWrap/>
            <w:vAlign w:val="center"/>
          </w:tcPr>
          <w:p w14:paraId="6A9709C1" w14:textId="26C6973A" w:rsidR="00814486" w:rsidRPr="00814486" w:rsidRDefault="00814486" w:rsidP="00814486">
            <w:pPr>
              <w:jc w:val="left"/>
              <w:rPr>
                <w:color w:val="000000"/>
                <w:sz w:val="22"/>
                <w:szCs w:val="22"/>
              </w:rPr>
            </w:pPr>
            <w:r w:rsidRPr="00814486">
              <w:rPr>
                <w:color w:val="000000"/>
                <w:sz w:val="22"/>
                <w:szCs w:val="22"/>
              </w:rPr>
              <w:t>1516.00</w:t>
            </w:r>
          </w:p>
        </w:tc>
        <w:tc>
          <w:tcPr>
            <w:tcW w:w="1419" w:type="dxa"/>
            <w:shd w:val="clear" w:color="auto" w:fill="auto"/>
            <w:noWrap/>
            <w:vAlign w:val="center"/>
          </w:tcPr>
          <w:p w14:paraId="3F5E2840" w14:textId="2BA44E9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A3AF1C0" w14:textId="59687589" w:rsidR="00814486" w:rsidRPr="00814486" w:rsidRDefault="00814486" w:rsidP="00814486">
            <w:pPr>
              <w:jc w:val="left"/>
              <w:rPr>
                <w:color w:val="000000"/>
                <w:sz w:val="22"/>
                <w:szCs w:val="22"/>
              </w:rPr>
            </w:pPr>
            <w:r w:rsidRPr="00814486">
              <w:rPr>
                <w:color w:val="000000"/>
                <w:sz w:val="22"/>
                <w:szCs w:val="22"/>
              </w:rPr>
              <w:t>Для индивидуального строительства и ведения личного подсобного хозяйства</w:t>
            </w:r>
          </w:p>
        </w:tc>
        <w:tc>
          <w:tcPr>
            <w:tcW w:w="1559" w:type="dxa"/>
            <w:shd w:val="clear" w:color="auto" w:fill="auto"/>
            <w:noWrap/>
            <w:vAlign w:val="center"/>
          </w:tcPr>
          <w:p w14:paraId="625905B3" w14:textId="1771F1D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C3C91A7" w14:textId="0956D218" w:rsidR="00814486" w:rsidRPr="00814486" w:rsidRDefault="00814486" w:rsidP="00814486">
            <w:pPr>
              <w:jc w:val="left"/>
              <w:rPr>
                <w:color w:val="000000"/>
                <w:sz w:val="22"/>
                <w:szCs w:val="22"/>
              </w:rPr>
            </w:pPr>
            <w:r w:rsidRPr="00814486">
              <w:rPr>
                <w:color w:val="000000"/>
                <w:sz w:val="22"/>
                <w:szCs w:val="22"/>
              </w:rPr>
              <w:t>Для индивидуального строительства и ведения личного подсобного хозяйства</w:t>
            </w:r>
          </w:p>
        </w:tc>
      </w:tr>
      <w:tr w:rsidR="00814486" w:rsidRPr="009039DC" w14:paraId="4A1877A8" w14:textId="77777777" w:rsidTr="00F94161">
        <w:trPr>
          <w:jc w:val="center"/>
        </w:trPr>
        <w:tc>
          <w:tcPr>
            <w:tcW w:w="556" w:type="dxa"/>
            <w:shd w:val="clear" w:color="auto" w:fill="auto"/>
            <w:noWrap/>
            <w:vAlign w:val="center"/>
          </w:tcPr>
          <w:p w14:paraId="117F7951" w14:textId="3062BBCA"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25DD677" w14:textId="62C69D29" w:rsidR="00814486" w:rsidRPr="00814486" w:rsidRDefault="00814486" w:rsidP="00814486">
            <w:pPr>
              <w:jc w:val="left"/>
              <w:rPr>
                <w:color w:val="000000"/>
                <w:sz w:val="22"/>
                <w:szCs w:val="22"/>
              </w:rPr>
            </w:pPr>
            <w:r w:rsidRPr="00814486">
              <w:rPr>
                <w:color w:val="000000"/>
                <w:sz w:val="22"/>
                <w:szCs w:val="22"/>
              </w:rPr>
              <w:t>54:08:021301:100</w:t>
            </w:r>
          </w:p>
        </w:tc>
        <w:tc>
          <w:tcPr>
            <w:tcW w:w="849" w:type="dxa"/>
            <w:shd w:val="clear" w:color="auto" w:fill="auto"/>
            <w:noWrap/>
            <w:vAlign w:val="center"/>
          </w:tcPr>
          <w:p w14:paraId="44F97C5B" w14:textId="788821CE" w:rsidR="00814486" w:rsidRPr="00814486" w:rsidRDefault="00814486" w:rsidP="00814486">
            <w:pPr>
              <w:jc w:val="left"/>
              <w:rPr>
                <w:color w:val="000000"/>
                <w:sz w:val="22"/>
                <w:szCs w:val="22"/>
              </w:rPr>
            </w:pPr>
            <w:r w:rsidRPr="00814486">
              <w:rPr>
                <w:color w:val="000000"/>
                <w:sz w:val="22"/>
                <w:szCs w:val="22"/>
              </w:rPr>
              <w:t>1844.00</w:t>
            </w:r>
          </w:p>
        </w:tc>
        <w:tc>
          <w:tcPr>
            <w:tcW w:w="1419" w:type="dxa"/>
            <w:shd w:val="clear" w:color="auto" w:fill="auto"/>
            <w:noWrap/>
            <w:vAlign w:val="center"/>
          </w:tcPr>
          <w:p w14:paraId="322482D4" w14:textId="1985DBF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DBBDBB4" w14:textId="0195E6E6"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ведения личного подсобного хозяйства</w:t>
            </w:r>
          </w:p>
        </w:tc>
        <w:tc>
          <w:tcPr>
            <w:tcW w:w="1559" w:type="dxa"/>
            <w:shd w:val="clear" w:color="auto" w:fill="auto"/>
            <w:noWrap/>
            <w:vAlign w:val="center"/>
          </w:tcPr>
          <w:p w14:paraId="6AE85650" w14:textId="2297089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E4437AA" w14:textId="7BFBBD24"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ведения личного подсобного хозяйства</w:t>
            </w:r>
          </w:p>
        </w:tc>
      </w:tr>
      <w:tr w:rsidR="00814486" w:rsidRPr="009039DC" w14:paraId="55C1E0C7" w14:textId="77777777" w:rsidTr="00F94161">
        <w:trPr>
          <w:jc w:val="center"/>
        </w:trPr>
        <w:tc>
          <w:tcPr>
            <w:tcW w:w="556" w:type="dxa"/>
            <w:shd w:val="clear" w:color="auto" w:fill="auto"/>
            <w:noWrap/>
            <w:vAlign w:val="center"/>
          </w:tcPr>
          <w:p w14:paraId="27B34E76" w14:textId="56CB048E"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4D5C3F5" w14:textId="485CC1E6" w:rsidR="00814486" w:rsidRPr="00814486" w:rsidRDefault="00814486" w:rsidP="00814486">
            <w:pPr>
              <w:jc w:val="left"/>
              <w:rPr>
                <w:color w:val="000000"/>
                <w:sz w:val="22"/>
                <w:szCs w:val="22"/>
              </w:rPr>
            </w:pPr>
            <w:r w:rsidRPr="00814486">
              <w:rPr>
                <w:color w:val="000000"/>
                <w:sz w:val="22"/>
                <w:szCs w:val="22"/>
              </w:rPr>
              <w:t>54:08:021301:104</w:t>
            </w:r>
          </w:p>
        </w:tc>
        <w:tc>
          <w:tcPr>
            <w:tcW w:w="849" w:type="dxa"/>
            <w:shd w:val="clear" w:color="auto" w:fill="auto"/>
            <w:noWrap/>
            <w:vAlign w:val="center"/>
          </w:tcPr>
          <w:p w14:paraId="37CB6599" w14:textId="29876E18" w:rsidR="00814486" w:rsidRPr="00814486" w:rsidRDefault="00814486" w:rsidP="00814486">
            <w:pPr>
              <w:jc w:val="left"/>
              <w:rPr>
                <w:color w:val="000000"/>
                <w:sz w:val="22"/>
                <w:szCs w:val="22"/>
              </w:rPr>
            </w:pPr>
            <w:r w:rsidRPr="00814486">
              <w:rPr>
                <w:color w:val="000000"/>
                <w:sz w:val="22"/>
                <w:szCs w:val="22"/>
              </w:rPr>
              <w:t>3605.00</w:t>
            </w:r>
          </w:p>
        </w:tc>
        <w:tc>
          <w:tcPr>
            <w:tcW w:w="1419" w:type="dxa"/>
            <w:shd w:val="clear" w:color="auto" w:fill="auto"/>
            <w:noWrap/>
            <w:vAlign w:val="center"/>
          </w:tcPr>
          <w:p w14:paraId="11055F06" w14:textId="4B976AE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61B24C0" w14:textId="60FD7D06"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многоквартирного жилого дома</w:t>
            </w:r>
          </w:p>
        </w:tc>
        <w:tc>
          <w:tcPr>
            <w:tcW w:w="1559" w:type="dxa"/>
            <w:shd w:val="clear" w:color="auto" w:fill="auto"/>
            <w:noWrap/>
            <w:vAlign w:val="center"/>
          </w:tcPr>
          <w:p w14:paraId="2A5D9CBD" w14:textId="201F0AC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452C0F8" w14:textId="0B353B76"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многоквартирного жилого дома</w:t>
            </w:r>
          </w:p>
        </w:tc>
      </w:tr>
      <w:tr w:rsidR="00814486" w:rsidRPr="009039DC" w14:paraId="13A61545" w14:textId="77777777" w:rsidTr="00F94161">
        <w:trPr>
          <w:jc w:val="center"/>
        </w:trPr>
        <w:tc>
          <w:tcPr>
            <w:tcW w:w="556" w:type="dxa"/>
            <w:shd w:val="clear" w:color="auto" w:fill="auto"/>
            <w:noWrap/>
            <w:vAlign w:val="center"/>
          </w:tcPr>
          <w:p w14:paraId="09D927B6" w14:textId="457AA310"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AD5166E" w14:textId="50DC48E2" w:rsidR="00814486" w:rsidRPr="00814486" w:rsidRDefault="00814486" w:rsidP="00814486">
            <w:pPr>
              <w:jc w:val="left"/>
              <w:rPr>
                <w:color w:val="000000"/>
                <w:sz w:val="22"/>
                <w:szCs w:val="22"/>
              </w:rPr>
            </w:pPr>
            <w:r w:rsidRPr="00814486">
              <w:rPr>
                <w:color w:val="000000"/>
                <w:sz w:val="22"/>
                <w:szCs w:val="22"/>
              </w:rPr>
              <w:t>54:08:021301:107</w:t>
            </w:r>
          </w:p>
        </w:tc>
        <w:tc>
          <w:tcPr>
            <w:tcW w:w="849" w:type="dxa"/>
            <w:shd w:val="clear" w:color="auto" w:fill="auto"/>
            <w:noWrap/>
            <w:vAlign w:val="center"/>
          </w:tcPr>
          <w:p w14:paraId="0BCA6556" w14:textId="2DE4DF7E" w:rsidR="00814486" w:rsidRPr="00814486" w:rsidRDefault="00814486" w:rsidP="00814486">
            <w:pPr>
              <w:jc w:val="left"/>
              <w:rPr>
                <w:color w:val="000000"/>
                <w:sz w:val="22"/>
                <w:szCs w:val="22"/>
              </w:rPr>
            </w:pPr>
            <w:r w:rsidRPr="00814486">
              <w:rPr>
                <w:color w:val="000000"/>
                <w:sz w:val="22"/>
                <w:szCs w:val="22"/>
              </w:rPr>
              <w:t>2026.00</w:t>
            </w:r>
          </w:p>
        </w:tc>
        <w:tc>
          <w:tcPr>
            <w:tcW w:w="1419" w:type="dxa"/>
            <w:shd w:val="clear" w:color="auto" w:fill="auto"/>
            <w:noWrap/>
            <w:vAlign w:val="center"/>
          </w:tcPr>
          <w:p w14:paraId="6E9E52F4" w14:textId="405EB30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AE15C1E" w14:textId="19234AF3"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административного здания</w:t>
            </w:r>
          </w:p>
        </w:tc>
        <w:tc>
          <w:tcPr>
            <w:tcW w:w="1559" w:type="dxa"/>
            <w:shd w:val="clear" w:color="auto" w:fill="auto"/>
            <w:noWrap/>
            <w:vAlign w:val="center"/>
          </w:tcPr>
          <w:p w14:paraId="4297BFF1" w14:textId="5673021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52AB609C" w14:textId="489A8A48"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административного здания</w:t>
            </w:r>
          </w:p>
        </w:tc>
      </w:tr>
      <w:tr w:rsidR="00814486" w:rsidRPr="009039DC" w14:paraId="5B0422F6" w14:textId="77777777" w:rsidTr="00F94161">
        <w:trPr>
          <w:jc w:val="center"/>
        </w:trPr>
        <w:tc>
          <w:tcPr>
            <w:tcW w:w="556" w:type="dxa"/>
            <w:shd w:val="clear" w:color="auto" w:fill="auto"/>
            <w:noWrap/>
            <w:vAlign w:val="center"/>
          </w:tcPr>
          <w:p w14:paraId="658AAE50" w14:textId="0CCE70BC"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44E2063" w14:textId="231CB1AE" w:rsidR="00814486" w:rsidRPr="00814486" w:rsidRDefault="00814486" w:rsidP="00814486">
            <w:pPr>
              <w:jc w:val="left"/>
              <w:rPr>
                <w:color w:val="000000"/>
                <w:sz w:val="22"/>
                <w:szCs w:val="22"/>
              </w:rPr>
            </w:pPr>
            <w:r w:rsidRPr="00814486">
              <w:rPr>
                <w:color w:val="000000"/>
                <w:sz w:val="22"/>
                <w:szCs w:val="22"/>
              </w:rPr>
              <w:t>54:08:021301:108</w:t>
            </w:r>
          </w:p>
        </w:tc>
        <w:tc>
          <w:tcPr>
            <w:tcW w:w="849" w:type="dxa"/>
            <w:shd w:val="clear" w:color="auto" w:fill="auto"/>
            <w:noWrap/>
            <w:vAlign w:val="center"/>
          </w:tcPr>
          <w:p w14:paraId="143D29F8" w14:textId="1ED935DB" w:rsidR="00814486" w:rsidRPr="00814486" w:rsidRDefault="00814486" w:rsidP="00814486">
            <w:pPr>
              <w:jc w:val="left"/>
              <w:rPr>
                <w:color w:val="000000"/>
                <w:sz w:val="22"/>
                <w:szCs w:val="22"/>
              </w:rPr>
            </w:pPr>
            <w:r w:rsidRPr="00814486">
              <w:rPr>
                <w:color w:val="000000"/>
                <w:sz w:val="22"/>
                <w:szCs w:val="22"/>
              </w:rPr>
              <w:t>1983.00</w:t>
            </w:r>
          </w:p>
        </w:tc>
        <w:tc>
          <w:tcPr>
            <w:tcW w:w="1419" w:type="dxa"/>
            <w:shd w:val="clear" w:color="auto" w:fill="auto"/>
            <w:noWrap/>
            <w:vAlign w:val="center"/>
          </w:tcPr>
          <w:p w14:paraId="097FC4D2" w14:textId="0DF3DDA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5AE68D6" w14:textId="05E885A8"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клуба</w:t>
            </w:r>
          </w:p>
        </w:tc>
        <w:tc>
          <w:tcPr>
            <w:tcW w:w="1559" w:type="dxa"/>
            <w:shd w:val="clear" w:color="auto" w:fill="auto"/>
            <w:noWrap/>
            <w:vAlign w:val="center"/>
          </w:tcPr>
          <w:p w14:paraId="0EF8843B" w14:textId="61CAFA7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EF57E88" w14:textId="1DF5B025"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клуба</w:t>
            </w:r>
          </w:p>
        </w:tc>
      </w:tr>
      <w:tr w:rsidR="00814486" w:rsidRPr="009039DC" w14:paraId="4177F366" w14:textId="77777777" w:rsidTr="00F94161">
        <w:trPr>
          <w:jc w:val="center"/>
        </w:trPr>
        <w:tc>
          <w:tcPr>
            <w:tcW w:w="556" w:type="dxa"/>
            <w:shd w:val="clear" w:color="auto" w:fill="auto"/>
            <w:noWrap/>
            <w:vAlign w:val="center"/>
          </w:tcPr>
          <w:p w14:paraId="48BE2570" w14:textId="66C7A08E"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1AF0D02" w14:textId="5E8F9C47" w:rsidR="00814486" w:rsidRPr="00814486" w:rsidRDefault="00814486" w:rsidP="00814486">
            <w:pPr>
              <w:jc w:val="left"/>
              <w:rPr>
                <w:color w:val="000000"/>
                <w:sz w:val="22"/>
                <w:szCs w:val="22"/>
              </w:rPr>
            </w:pPr>
            <w:r w:rsidRPr="00814486">
              <w:rPr>
                <w:color w:val="000000"/>
                <w:sz w:val="22"/>
                <w:szCs w:val="22"/>
              </w:rPr>
              <w:t>54:08:021301:154</w:t>
            </w:r>
          </w:p>
        </w:tc>
        <w:tc>
          <w:tcPr>
            <w:tcW w:w="849" w:type="dxa"/>
            <w:shd w:val="clear" w:color="auto" w:fill="auto"/>
            <w:noWrap/>
            <w:vAlign w:val="center"/>
          </w:tcPr>
          <w:p w14:paraId="7392DEF7" w14:textId="466B3ADE" w:rsidR="00814486" w:rsidRPr="00814486" w:rsidRDefault="00814486" w:rsidP="00814486">
            <w:pPr>
              <w:jc w:val="left"/>
              <w:rPr>
                <w:color w:val="000000"/>
                <w:sz w:val="22"/>
                <w:szCs w:val="22"/>
              </w:rPr>
            </w:pPr>
            <w:r w:rsidRPr="00814486">
              <w:rPr>
                <w:color w:val="000000"/>
                <w:sz w:val="22"/>
                <w:szCs w:val="22"/>
              </w:rPr>
              <w:t>3919.00</w:t>
            </w:r>
          </w:p>
        </w:tc>
        <w:tc>
          <w:tcPr>
            <w:tcW w:w="1419" w:type="dxa"/>
            <w:shd w:val="clear" w:color="auto" w:fill="auto"/>
            <w:noWrap/>
            <w:vAlign w:val="center"/>
          </w:tcPr>
          <w:p w14:paraId="64809061" w14:textId="1ABE1FC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32FD3BF" w14:textId="0AD5F9ED" w:rsidR="00814486" w:rsidRPr="00814486" w:rsidRDefault="00814486" w:rsidP="00814486">
            <w:pPr>
              <w:jc w:val="left"/>
              <w:rPr>
                <w:color w:val="000000"/>
                <w:sz w:val="22"/>
                <w:szCs w:val="22"/>
              </w:rPr>
            </w:pPr>
            <w:r w:rsidRPr="00814486">
              <w:rPr>
                <w:color w:val="000000"/>
                <w:sz w:val="22"/>
                <w:szCs w:val="22"/>
              </w:rPr>
              <w:t>Для эксплуатации здания детского сада</w:t>
            </w:r>
          </w:p>
        </w:tc>
        <w:tc>
          <w:tcPr>
            <w:tcW w:w="1559" w:type="dxa"/>
            <w:shd w:val="clear" w:color="auto" w:fill="auto"/>
            <w:noWrap/>
            <w:vAlign w:val="center"/>
          </w:tcPr>
          <w:p w14:paraId="4CDB1F8D" w14:textId="4DE1AA6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D5643E9" w14:textId="6552F8D3" w:rsidR="00814486" w:rsidRPr="00814486" w:rsidRDefault="00814486" w:rsidP="00814486">
            <w:pPr>
              <w:jc w:val="left"/>
              <w:rPr>
                <w:color w:val="000000"/>
                <w:sz w:val="22"/>
                <w:szCs w:val="22"/>
              </w:rPr>
            </w:pPr>
            <w:r w:rsidRPr="00814486">
              <w:rPr>
                <w:color w:val="000000"/>
                <w:sz w:val="22"/>
                <w:szCs w:val="22"/>
              </w:rPr>
              <w:t>Для эксплуатации здания детского сада</w:t>
            </w:r>
          </w:p>
        </w:tc>
      </w:tr>
      <w:tr w:rsidR="00814486" w:rsidRPr="009039DC" w14:paraId="19BC6F93" w14:textId="77777777" w:rsidTr="00F94161">
        <w:trPr>
          <w:jc w:val="center"/>
        </w:trPr>
        <w:tc>
          <w:tcPr>
            <w:tcW w:w="556" w:type="dxa"/>
            <w:shd w:val="clear" w:color="auto" w:fill="auto"/>
            <w:noWrap/>
            <w:vAlign w:val="center"/>
          </w:tcPr>
          <w:p w14:paraId="31C15AE9" w14:textId="136753A3"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1C961BA" w14:textId="3B209477" w:rsidR="00814486" w:rsidRPr="00814486" w:rsidRDefault="00814486" w:rsidP="00814486">
            <w:pPr>
              <w:jc w:val="left"/>
              <w:rPr>
                <w:color w:val="000000"/>
                <w:sz w:val="22"/>
                <w:szCs w:val="22"/>
              </w:rPr>
            </w:pPr>
            <w:r w:rsidRPr="00814486">
              <w:rPr>
                <w:color w:val="000000"/>
                <w:sz w:val="22"/>
                <w:szCs w:val="22"/>
              </w:rPr>
              <w:t>54:08:021301:155</w:t>
            </w:r>
          </w:p>
        </w:tc>
        <w:tc>
          <w:tcPr>
            <w:tcW w:w="849" w:type="dxa"/>
            <w:shd w:val="clear" w:color="auto" w:fill="auto"/>
            <w:noWrap/>
            <w:vAlign w:val="center"/>
          </w:tcPr>
          <w:p w14:paraId="05B7088C" w14:textId="6BEC5C97" w:rsidR="00814486" w:rsidRPr="00814486" w:rsidRDefault="00814486" w:rsidP="00814486">
            <w:pPr>
              <w:jc w:val="left"/>
              <w:rPr>
                <w:color w:val="000000"/>
                <w:sz w:val="22"/>
                <w:szCs w:val="22"/>
              </w:rPr>
            </w:pPr>
            <w:r w:rsidRPr="00814486">
              <w:rPr>
                <w:color w:val="000000"/>
                <w:sz w:val="22"/>
                <w:szCs w:val="22"/>
              </w:rPr>
              <w:t>1018.00</w:t>
            </w:r>
          </w:p>
        </w:tc>
        <w:tc>
          <w:tcPr>
            <w:tcW w:w="1419" w:type="dxa"/>
            <w:shd w:val="clear" w:color="auto" w:fill="auto"/>
            <w:noWrap/>
            <w:vAlign w:val="center"/>
          </w:tcPr>
          <w:p w14:paraId="59CF8C85" w14:textId="65A8F20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A4EA3DC" w14:textId="6187E043"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магазина</w:t>
            </w:r>
          </w:p>
        </w:tc>
        <w:tc>
          <w:tcPr>
            <w:tcW w:w="1559" w:type="dxa"/>
            <w:shd w:val="clear" w:color="auto" w:fill="auto"/>
            <w:noWrap/>
            <w:vAlign w:val="center"/>
          </w:tcPr>
          <w:p w14:paraId="05F0E4B9" w14:textId="7E1F4DD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58350B9" w14:textId="5EB84E72"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магазина</w:t>
            </w:r>
          </w:p>
        </w:tc>
      </w:tr>
      <w:tr w:rsidR="00814486" w:rsidRPr="009039DC" w14:paraId="19EB45C1" w14:textId="77777777" w:rsidTr="00F94161">
        <w:trPr>
          <w:jc w:val="center"/>
        </w:trPr>
        <w:tc>
          <w:tcPr>
            <w:tcW w:w="556" w:type="dxa"/>
            <w:shd w:val="clear" w:color="auto" w:fill="auto"/>
            <w:noWrap/>
            <w:vAlign w:val="center"/>
          </w:tcPr>
          <w:p w14:paraId="6D110DE0" w14:textId="7E0044D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24E4269" w14:textId="62C1ED37" w:rsidR="00814486" w:rsidRPr="00814486" w:rsidRDefault="00814486" w:rsidP="00814486">
            <w:pPr>
              <w:jc w:val="left"/>
              <w:rPr>
                <w:color w:val="000000"/>
                <w:sz w:val="22"/>
                <w:szCs w:val="22"/>
              </w:rPr>
            </w:pPr>
            <w:r w:rsidRPr="00814486">
              <w:rPr>
                <w:color w:val="000000"/>
                <w:sz w:val="22"/>
                <w:szCs w:val="22"/>
              </w:rPr>
              <w:t>54:08:021301:156</w:t>
            </w:r>
          </w:p>
        </w:tc>
        <w:tc>
          <w:tcPr>
            <w:tcW w:w="849" w:type="dxa"/>
            <w:shd w:val="clear" w:color="auto" w:fill="auto"/>
            <w:noWrap/>
            <w:vAlign w:val="center"/>
          </w:tcPr>
          <w:p w14:paraId="4F568FAF" w14:textId="44B64546" w:rsidR="00814486" w:rsidRPr="00814486" w:rsidRDefault="00814486" w:rsidP="00814486">
            <w:pPr>
              <w:jc w:val="left"/>
              <w:rPr>
                <w:color w:val="000000"/>
                <w:sz w:val="22"/>
                <w:szCs w:val="22"/>
              </w:rPr>
            </w:pPr>
            <w:r w:rsidRPr="00814486">
              <w:rPr>
                <w:color w:val="000000"/>
                <w:sz w:val="22"/>
                <w:szCs w:val="22"/>
              </w:rPr>
              <w:t>691.00</w:t>
            </w:r>
          </w:p>
        </w:tc>
        <w:tc>
          <w:tcPr>
            <w:tcW w:w="1419" w:type="dxa"/>
            <w:shd w:val="clear" w:color="auto" w:fill="auto"/>
            <w:noWrap/>
            <w:vAlign w:val="center"/>
          </w:tcPr>
          <w:p w14:paraId="46D308BC" w14:textId="1F8C76A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902FE2C" w14:textId="6AB0D7E8" w:rsidR="00814486" w:rsidRPr="00814486" w:rsidRDefault="00814486" w:rsidP="00814486">
            <w:pPr>
              <w:jc w:val="left"/>
              <w:rPr>
                <w:color w:val="000000"/>
                <w:sz w:val="22"/>
                <w:szCs w:val="22"/>
              </w:rPr>
            </w:pPr>
            <w:r w:rsidRPr="00814486">
              <w:rPr>
                <w:color w:val="000000"/>
                <w:sz w:val="22"/>
                <w:szCs w:val="22"/>
              </w:rPr>
              <w:t>Для эксплуатации магазина</w:t>
            </w:r>
          </w:p>
        </w:tc>
        <w:tc>
          <w:tcPr>
            <w:tcW w:w="1559" w:type="dxa"/>
            <w:shd w:val="clear" w:color="auto" w:fill="auto"/>
            <w:noWrap/>
            <w:vAlign w:val="center"/>
          </w:tcPr>
          <w:p w14:paraId="72DDAAB5" w14:textId="1D57C70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CEAE1F5" w14:textId="4B7C53E1" w:rsidR="00814486" w:rsidRPr="00814486" w:rsidRDefault="00814486" w:rsidP="00814486">
            <w:pPr>
              <w:jc w:val="left"/>
              <w:rPr>
                <w:color w:val="000000"/>
                <w:sz w:val="22"/>
                <w:szCs w:val="22"/>
              </w:rPr>
            </w:pPr>
            <w:r w:rsidRPr="00814486">
              <w:rPr>
                <w:color w:val="000000"/>
                <w:sz w:val="22"/>
                <w:szCs w:val="22"/>
              </w:rPr>
              <w:t>Для эксплуатации магазина</w:t>
            </w:r>
          </w:p>
        </w:tc>
      </w:tr>
      <w:tr w:rsidR="00814486" w:rsidRPr="009039DC" w14:paraId="7E024A01" w14:textId="77777777" w:rsidTr="00F94161">
        <w:trPr>
          <w:jc w:val="center"/>
        </w:trPr>
        <w:tc>
          <w:tcPr>
            <w:tcW w:w="556" w:type="dxa"/>
            <w:shd w:val="clear" w:color="auto" w:fill="auto"/>
            <w:noWrap/>
            <w:vAlign w:val="center"/>
          </w:tcPr>
          <w:p w14:paraId="71DFB71B" w14:textId="6B5DE7E2"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E807747" w14:textId="7BAAB8E0" w:rsidR="00814486" w:rsidRPr="00814486" w:rsidRDefault="00814486" w:rsidP="00814486">
            <w:pPr>
              <w:jc w:val="left"/>
              <w:rPr>
                <w:color w:val="000000"/>
                <w:sz w:val="22"/>
                <w:szCs w:val="22"/>
              </w:rPr>
            </w:pPr>
            <w:r w:rsidRPr="00814486">
              <w:rPr>
                <w:color w:val="000000"/>
                <w:sz w:val="22"/>
                <w:szCs w:val="22"/>
              </w:rPr>
              <w:t>54:08:021301:16</w:t>
            </w:r>
          </w:p>
        </w:tc>
        <w:tc>
          <w:tcPr>
            <w:tcW w:w="849" w:type="dxa"/>
            <w:shd w:val="clear" w:color="auto" w:fill="auto"/>
            <w:noWrap/>
            <w:vAlign w:val="center"/>
          </w:tcPr>
          <w:p w14:paraId="116CAB00" w14:textId="5F8356EB" w:rsidR="00814486" w:rsidRPr="00814486" w:rsidRDefault="00814486" w:rsidP="00814486">
            <w:pPr>
              <w:jc w:val="left"/>
              <w:rPr>
                <w:color w:val="000000"/>
                <w:sz w:val="22"/>
                <w:szCs w:val="22"/>
              </w:rPr>
            </w:pPr>
            <w:r w:rsidRPr="00814486">
              <w:rPr>
                <w:color w:val="000000"/>
                <w:sz w:val="22"/>
                <w:szCs w:val="22"/>
              </w:rPr>
              <w:t>2436.00</w:t>
            </w:r>
          </w:p>
        </w:tc>
        <w:tc>
          <w:tcPr>
            <w:tcW w:w="1419" w:type="dxa"/>
            <w:shd w:val="clear" w:color="auto" w:fill="auto"/>
            <w:noWrap/>
            <w:vAlign w:val="center"/>
          </w:tcPr>
          <w:p w14:paraId="10E8C810" w14:textId="4CAA64C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D4FD5F8" w14:textId="0D3F2C4D"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жилого дома и ведения подсобного хозяйства</w:t>
            </w:r>
          </w:p>
        </w:tc>
        <w:tc>
          <w:tcPr>
            <w:tcW w:w="1559" w:type="dxa"/>
            <w:shd w:val="clear" w:color="auto" w:fill="auto"/>
            <w:noWrap/>
            <w:vAlign w:val="center"/>
          </w:tcPr>
          <w:p w14:paraId="0AD061DD" w14:textId="7A88BCC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7471BCC" w14:textId="68F04F61"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жилого дома и ведения подсобного хозяйства</w:t>
            </w:r>
          </w:p>
        </w:tc>
      </w:tr>
      <w:tr w:rsidR="00814486" w:rsidRPr="009039DC" w14:paraId="16AF0CC5" w14:textId="77777777" w:rsidTr="00F94161">
        <w:trPr>
          <w:jc w:val="center"/>
        </w:trPr>
        <w:tc>
          <w:tcPr>
            <w:tcW w:w="556" w:type="dxa"/>
            <w:shd w:val="clear" w:color="auto" w:fill="auto"/>
            <w:noWrap/>
            <w:vAlign w:val="center"/>
          </w:tcPr>
          <w:p w14:paraId="38DE13F5" w14:textId="0C95CC0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AB060C4" w14:textId="43EFFE0E" w:rsidR="00814486" w:rsidRPr="00814486" w:rsidRDefault="00814486" w:rsidP="00814486">
            <w:pPr>
              <w:jc w:val="left"/>
              <w:rPr>
                <w:color w:val="000000"/>
                <w:sz w:val="22"/>
                <w:szCs w:val="22"/>
              </w:rPr>
            </w:pPr>
            <w:r w:rsidRPr="00814486">
              <w:rPr>
                <w:color w:val="000000"/>
                <w:sz w:val="22"/>
                <w:szCs w:val="22"/>
              </w:rPr>
              <w:t>54:08:021301:164</w:t>
            </w:r>
          </w:p>
        </w:tc>
        <w:tc>
          <w:tcPr>
            <w:tcW w:w="849" w:type="dxa"/>
            <w:shd w:val="clear" w:color="auto" w:fill="auto"/>
            <w:noWrap/>
            <w:vAlign w:val="center"/>
          </w:tcPr>
          <w:p w14:paraId="1B7D12FA" w14:textId="68F2370D" w:rsidR="00814486" w:rsidRPr="00814486" w:rsidRDefault="00814486" w:rsidP="00814486">
            <w:pPr>
              <w:jc w:val="left"/>
              <w:rPr>
                <w:color w:val="000000"/>
                <w:sz w:val="22"/>
                <w:szCs w:val="22"/>
              </w:rPr>
            </w:pPr>
            <w:r w:rsidRPr="00814486">
              <w:rPr>
                <w:color w:val="000000"/>
                <w:sz w:val="22"/>
                <w:szCs w:val="22"/>
              </w:rPr>
              <w:t>1167.00</w:t>
            </w:r>
          </w:p>
        </w:tc>
        <w:tc>
          <w:tcPr>
            <w:tcW w:w="1419" w:type="dxa"/>
            <w:shd w:val="clear" w:color="auto" w:fill="auto"/>
            <w:noWrap/>
            <w:vAlign w:val="center"/>
          </w:tcPr>
          <w:p w14:paraId="284DB725" w14:textId="2F36D10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877D45E" w14:textId="48E8DE92"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квартиры в многоквартирном (трехквартирном) жилом доме</w:t>
            </w:r>
          </w:p>
        </w:tc>
        <w:tc>
          <w:tcPr>
            <w:tcW w:w="1559" w:type="dxa"/>
            <w:shd w:val="clear" w:color="auto" w:fill="auto"/>
            <w:noWrap/>
            <w:vAlign w:val="center"/>
          </w:tcPr>
          <w:p w14:paraId="381AF064" w14:textId="5444AB2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C8508C9" w14:textId="6A1075D3"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квартиры в многоквартирном (трехквартирном) жилом доме</w:t>
            </w:r>
          </w:p>
        </w:tc>
      </w:tr>
      <w:tr w:rsidR="00814486" w:rsidRPr="009039DC" w14:paraId="1FF1813D" w14:textId="77777777" w:rsidTr="00F94161">
        <w:trPr>
          <w:jc w:val="center"/>
        </w:trPr>
        <w:tc>
          <w:tcPr>
            <w:tcW w:w="556" w:type="dxa"/>
            <w:shd w:val="clear" w:color="auto" w:fill="auto"/>
            <w:noWrap/>
            <w:vAlign w:val="center"/>
          </w:tcPr>
          <w:p w14:paraId="54899DE2" w14:textId="69C0026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E7AC968" w14:textId="33822BC1" w:rsidR="00814486" w:rsidRPr="00814486" w:rsidRDefault="00814486" w:rsidP="00814486">
            <w:pPr>
              <w:jc w:val="left"/>
              <w:rPr>
                <w:color w:val="000000"/>
                <w:sz w:val="22"/>
                <w:szCs w:val="22"/>
              </w:rPr>
            </w:pPr>
            <w:r w:rsidRPr="00814486">
              <w:rPr>
                <w:color w:val="000000"/>
                <w:sz w:val="22"/>
                <w:szCs w:val="22"/>
              </w:rPr>
              <w:t>54:08:021301:178</w:t>
            </w:r>
          </w:p>
        </w:tc>
        <w:tc>
          <w:tcPr>
            <w:tcW w:w="849" w:type="dxa"/>
            <w:shd w:val="clear" w:color="auto" w:fill="auto"/>
            <w:noWrap/>
            <w:vAlign w:val="center"/>
          </w:tcPr>
          <w:p w14:paraId="078D809D" w14:textId="23D56388" w:rsidR="00814486" w:rsidRPr="00814486" w:rsidRDefault="00814486" w:rsidP="00814486">
            <w:pPr>
              <w:jc w:val="left"/>
              <w:rPr>
                <w:color w:val="000000"/>
                <w:sz w:val="22"/>
                <w:szCs w:val="22"/>
              </w:rPr>
            </w:pPr>
            <w:r w:rsidRPr="00814486">
              <w:rPr>
                <w:color w:val="000000"/>
                <w:sz w:val="22"/>
                <w:szCs w:val="22"/>
              </w:rPr>
              <w:t>1394.00</w:t>
            </w:r>
          </w:p>
        </w:tc>
        <w:tc>
          <w:tcPr>
            <w:tcW w:w="1419" w:type="dxa"/>
            <w:shd w:val="clear" w:color="auto" w:fill="auto"/>
            <w:noWrap/>
            <w:vAlign w:val="center"/>
          </w:tcPr>
          <w:p w14:paraId="5A8BB4BD" w14:textId="4C5818C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CA1AF38" w14:textId="4E1ED487"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квартиры в многоквартирном (двухквартирном) жилом доме</w:t>
            </w:r>
          </w:p>
        </w:tc>
        <w:tc>
          <w:tcPr>
            <w:tcW w:w="1559" w:type="dxa"/>
            <w:shd w:val="clear" w:color="auto" w:fill="auto"/>
            <w:noWrap/>
            <w:vAlign w:val="center"/>
          </w:tcPr>
          <w:p w14:paraId="21CBDB27" w14:textId="26A8E08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4A3188C" w14:textId="2672CA4A"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квартиры в многоквартирном (двухквартирн</w:t>
            </w:r>
            <w:r w:rsidRPr="00814486">
              <w:rPr>
                <w:color w:val="000000"/>
                <w:sz w:val="22"/>
                <w:szCs w:val="22"/>
              </w:rPr>
              <w:lastRenderedPageBreak/>
              <w:t>ом) жилом доме</w:t>
            </w:r>
          </w:p>
        </w:tc>
      </w:tr>
      <w:tr w:rsidR="00814486" w:rsidRPr="009039DC" w14:paraId="5B60F1EE" w14:textId="77777777" w:rsidTr="00F94161">
        <w:trPr>
          <w:jc w:val="center"/>
        </w:trPr>
        <w:tc>
          <w:tcPr>
            <w:tcW w:w="556" w:type="dxa"/>
            <w:shd w:val="clear" w:color="auto" w:fill="auto"/>
            <w:noWrap/>
            <w:vAlign w:val="center"/>
          </w:tcPr>
          <w:p w14:paraId="0EF7B47D" w14:textId="0629F50E"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FD3E325" w14:textId="724EA3AC" w:rsidR="00814486" w:rsidRPr="00814486" w:rsidRDefault="00814486" w:rsidP="00814486">
            <w:pPr>
              <w:jc w:val="left"/>
              <w:rPr>
                <w:color w:val="000000"/>
                <w:sz w:val="22"/>
                <w:szCs w:val="22"/>
              </w:rPr>
            </w:pPr>
            <w:r w:rsidRPr="00814486">
              <w:rPr>
                <w:color w:val="000000"/>
                <w:sz w:val="22"/>
                <w:szCs w:val="22"/>
              </w:rPr>
              <w:t>54:08:021301:18</w:t>
            </w:r>
          </w:p>
        </w:tc>
        <w:tc>
          <w:tcPr>
            <w:tcW w:w="849" w:type="dxa"/>
            <w:shd w:val="clear" w:color="auto" w:fill="auto"/>
            <w:noWrap/>
            <w:vAlign w:val="center"/>
          </w:tcPr>
          <w:p w14:paraId="0EBDE414" w14:textId="4DE9E123" w:rsidR="00814486" w:rsidRPr="00814486" w:rsidRDefault="00814486" w:rsidP="00814486">
            <w:pPr>
              <w:jc w:val="left"/>
              <w:rPr>
                <w:color w:val="000000"/>
                <w:sz w:val="22"/>
                <w:szCs w:val="22"/>
              </w:rPr>
            </w:pPr>
            <w:r w:rsidRPr="00814486">
              <w:rPr>
                <w:color w:val="000000"/>
                <w:sz w:val="22"/>
                <w:szCs w:val="22"/>
              </w:rPr>
              <w:t>1243.00</w:t>
            </w:r>
          </w:p>
        </w:tc>
        <w:tc>
          <w:tcPr>
            <w:tcW w:w="1419" w:type="dxa"/>
            <w:shd w:val="clear" w:color="auto" w:fill="auto"/>
            <w:noWrap/>
            <w:vAlign w:val="center"/>
          </w:tcPr>
          <w:p w14:paraId="25E37A61" w14:textId="206EEC0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2DAAE09" w14:textId="22D7B63F"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c>
          <w:tcPr>
            <w:tcW w:w="1559" w:type="dxa"/>
            <w:shd w:val="clear" w:color="auto" w:fill="auto"/>
            <w:noWrap/>
            <w:vAlign w:val="center"/>
          </w:tcPr>
          <w:p w14:paraId="3A535E18" w14:textId="75FA269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B4D9BDB" w14:textId="26448CE7"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r>
      <w:tr w:rsidR="00814486" w:rsidRPr="009039DC" w14:paraId="5FC2DF7E" w14:textId="77777777" w:rsidTr="00F94161">
        <w:trPr>
          <w:jc w:val="center"/>
        </w:trPr>
        <w:tc>
          <w:tcPr>
            <w:tcW w:w="556" w:type="dxa"/>
            <w:shd w:val="clear" w:color="auto" w:fill="auto"/>
            <w:noWrap/>
            <w:vAlign w:val="center"/>
          </w:tcPr>
          <w:p w14:paraId="312E1B57" w14:textId="12AACB5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0DBB750" w14:textId="3FF92C54" w:rsidR="00814486" w:rsidRPr="00814486" w:rsidRDefault="00814486" w:rsidP="00814486">
            <w:pPr>
              <w:jc w:val="left"/>
              <w:rPr>
                <w:color w:val="000000"/>
                <w:sz w:val="22"/>
                <w:szCs w:val="22"/>
              </w:rPr>
            </w:pPr>
            <w:r w:rsidRPr="00814486">
              <w:rPr>
                <w:color w:val="000000"/>
                <w:sz w:val="22"/>
                <w:szCs w:val="22"/>
              </w:rPr>
              <w:t>54:08:021301:19</w:t>
            </w:r>
          </w:p>
        </w:tc>
        <w:tc>
          <w:tcPr>
            <w:tcW w:w="849" w:type="dxa"/>
            <w:shd w:val="clear" w:color="auto" w:fill="auto"/>
            <w:noWrap/>
            <w:vAlign w:val="center"/>
          </w:tcPr>
          <w:p w14:paraId="181468AF" w14:textId="55265966" w:rsidR="00814486" w:rsidRPr="00814486" w:rsidRDefault="00814486" w:rsidP="00814486">
            <w:pPr>
              <w:jc w:val="left"/>
              <w:rPr>
                <w:color w:val="000000"/>
                <w:sz w:val="22"/>
                <w:szCs w:val="22"/>
              </w:rPr>
            </w:pPr>
            <w:r w:rsidRPr="00814486">
              <w:rPr>
                <w:color w:val="000000"/>
                <w:sz w:val="22"/>
                <w:szCs w:val="22"/>
              </w:rPr>
              <w:t>1490.00</w:t>
            </w:r>
          </w:p>
        </w:tc>
        <w:tc>
          <w:tcPr>
            <w:tcW w:w="1419" w:type="dxa"/>
            <w:shd w:val="clear" w:color="auto" w:fill="auto"/>
            <w:noWrap/>
            <w:vAlign w:val="center"/>
          </w:tcPr>
          <w:p w14:paraId="6200B546" w14:textId="3B40717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0372501" w14:textId="1084C76D"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c>
          <w:tcPr>
            <w:tcW w:w="1559" w:type="dxa"/>
            <w:shd w:val="clear" w:color="auto" w:fill="auto"/>
            <w:noWrap/>
            <w:vAlign w:val="center"/>
          </w:tcPr>
          <w:p w14:paraId="6E938AC0" w14:textId="552A2E1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D3EDD77" w14:textId="1E51F86A"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r>
      <w:tr w:rsidR="00814486" w:rsidRPr="009039DC" w14:paraId="3AC05DFD" w14:textId="77777777" w:rsidTr="00F94161">
        <w:trPr>
          <w:jc w:val="center"/>
        </w:trPr>
        <w:tc>
          <w:tcPr>
            <w:tcW w:w="556" w:type="dxa"/>
            <w:shd w:val="clear" w:color="auto" w:fill="auto"/>
            <w:noWrap/>
            <w:vAlign w:val="center"/>
          </w:tcPr>
          <w:p w14:paraId="5204C6A1" w14:textId="3D46A2D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C44F0DF" w14:textId="1D4AF9EC" w:rsidR="00814486" w:rsidRPr="00814486" w:rsidRDefault="00814486" w:rsidP="00814486">
            <w:pPr>
              <w:jc w:val="left"/>
              <w:rPr>
                <w:color w:val="000000"/>
                <w:sz w:val="22"/>
                <w:szCs w:val="22"/>
              </w:rPr>
            </w:pPr>
            <w:r w:rsidRPr="00814486">
              <w:rPr>
                <w:color w:val="000000"/>
                <w:sz w:val="22"/>
                <w:szCs w:val="22"/>
              </w:rPr>
              <w:t>54:08:021301:197</w:t>
            </w:r>
          </w:p>
        </w:tc>
        <w:tc>
          <w:tcPr>
            <w:tcW w:w="849" w:type="dxa"/>
            <w:shd w:val="clear" w:color="auto" w:fill="auto"/>
            <w:noWrap/>
            <w:vAlign w:val="center"/>
          </w:tcPr>
          <w:p w14:paraId="1BD96172" w14:textId="6062A60E" w:rsidR="00814486" w:rsidRPr="00814486" w:rsidRDefault="00814486" w:rsidP="00814486">
            <w:pPr>
              <w:jc w:val="left"/>
              <w:rPr>
                <w:color w:val="000000"/>
                <w:sz w:val="22"/>
                <w:szCs w:val="22"/>
              </w:rPr>
            </w:pPr>
            <w:r w:rsidRPr="00814486">
              <w:rPr>
                <w:color w:val="000000"/>
                <w:sz w:val="22"/>
                <w:szCs w:val="22"/>
              </w:rPr>
              <w:t>452.00</w:t>
            </w:r>
          </w:p>
        </w:tc>
        <w:tc>
          <w:tcPr>
            <w:tcW w:w="1419" w:type="dxa"/>
            <w:shd w:val="clear" w:color="auto" w:fill="auto"/>
            <w:noWrap/>
            <w:vAlign w:val="center"/>
          </w:tcPr>
          <w:p w14:paraId="7D7C225C" w14:textId="4389405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E3F1C5C" w14:textId="037596CF" w:rsidR="00814486" w:rsidRPr="00814486" w:rsidRDefault="00814486" w:rsidP="00814486">
            <w:pPr>
              <w:jc w:val="left"/>
              <w:rPr>
                <w:color w:val="000000"/>
                <w:sz w:val="22"/>
                <w:szCs w:val="22"/>
              </w:rPr>
            </w:pPr>
            <w:r w:rsidRPr="00814486">
              <w:rPr>
                <w:color w:val="000000"/>
                <w:sz w:val="22"/>
                <w:szCs w:val="22"/>
              </w:rPr>
              <w:t>Развлечения</w:t>
            </w:r>
          </w:p>
        </w:tc>
        <w:tc>
          <w:tcPr>
            <w:tcW w:w="1559" w:type="dxa"/>
            <w:shd w:val="clear" w:color="auto" w:fill="auto"/>
            <w:noWrap/>
            <w:vAlign w:val="center"/>
          </w:tcPr>
          <w:p w14:paraId="762FAF7D" w14:textId="512730D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E6C45D9" w14:textId="6789269B" w:rsidR="00814486" w:rsidRPr="00814486" w:rsidRDefault="00814486" w:rsidP="00814486">
            <w:pPr>
              <w:jc w:val="left"/>
              <w:rPr>
                <w:color w:val="000000"/>
                <w:sz w:val="22"/>
                <w:szCs w:val="22"/>
              </w:rPr>
            </w:pPr>
            <w:r w:rsidRPr="00814486">
              <w:rPr>
                <w:color w:val="000000"/>
                <w:sz w:val="22"/>
                <w:szCs w:val="22"/>
              </w:rPr>
              <w:t>Развлечения</w:t>
            </w:r>
          </w:p>
        </w:tc>
      </w:tr>
      <w:tr w:rsidR="00814486" w:rsidRPr="009039DC" w14:paraId="2B89928D" w14:textId="77777777" w:rsidTr="00F94161">
        <w:trPr>
          <w:jc w:val="center"/>
        </w:trPr>
        <w:tc>
          <w:tcPr>
            <w:tcW w:w="556" w:type="dxa"/>
            <w:shd w:val="clear" w:color="auto" w:fill="auto"/>
            <w:noWrap/>
            <w:vAlign w:val="center"/>
          </w:tcPr>
          <w:p w14:paraId="00E289AE" w14:textId="59E2DA3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DC898BA" w14:textId="139AF03D" w:rsidR="00814486" w:rsidRPr="00814486" w:rsidRDefault="00814486" w:rsidP="00814486">
            <w:pPr>
              <w:jc w:val="left"/>
              <w:rPr>
                <w:color w:val="000000"/>
                <w:sz w:val="22"/>
                <w:szCs w:val="22"/>
              </w:rPr>
            </w:pPr>
            <w:r w:rsidRPr="00814486">
              <w:rPr>
                <w:color w:val="000000"/>
                <w:sz w:val="22"/>
                <w:szCs w:val="22"/>
              </w:rPr>
              <w:t>54:08:021301:20</w:t>
            </w:r>
          </w:p>
        </w:tc>
        <w:tc>
          <w:tcPr>
            <w:tcW w:w="849" w:type="dxa"/>
            <w:shd w:val="clear" w:color="auto" w:fill="auto"/>
            <w:noWrap/>
            <w:vAlign w:val="center"/>
          </w:tcPr>
          <w:p w14:paraId="6397DA1B" w14:textId="39FF052A" w:rsidR="00814486" w:rsidRPr="00814486" w:rsidRDefault="00814486" w:rsidP="00814486">
            <w:pPr>
              <w:jc w:val="left"/>
              <w:rPr>
                <w:color w:val="000000"/>
                <w:sz w:val="22"/>
                <w:szCs w:val="22"/>
              </w:rPr>
            </w:pPr>
            <w:r w:rsidRPr="00814486">
              <w:rPr>
                <w:color w:val="000000"/>
                <w:sz w:val="22"/>
                <w:szCs w:val="22"/>
              </w:rPr>
              <w:t>1078.00</w:t>
            </w:r>
          </w:p>
        </w:tc>
        <w:tc>
          <w:tcPr>
            <w:tcW w:w="1419" w:type="dxa"/>
            <w:shd w:val="clear" w:color="auto" w:fill="auto"/>
            <w:noWrap/>
            <w:vAlign w:val="center"/>
          </w:tcPr>
          <w:p w14:paraId="53972E8A" w14:textId="0775EE2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9E13581" w14:textId="3ABE7E5A"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строительства индивидуального жилого дома и ведения подсобного хозяйства</w:t>
            </w:r>
          </w:p>
        </w:tc>
        <w:tc>
          <w:tcPr>
            <w:tcW w:w="1559" w:type="dxa"/>
            <w:shd w:val="clear" w:color="auto" w:fill="auto"/>
            <w:noWrap/>
            <w:vAlign w:val="center"/>
          </w:tcPr>
          <w:p w14:paraId="7FCE79BD" w14:textId="38A2631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F214CBC" w14:textId="21977F3C"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строительства индивидуального жилого дома и ведения подсобного хозяйства</w:t>
            </w:r>
          </w:p>
        </w:tc>
      </w:tr>
      <w:tr w:rsidR="00814486" w:rsidRPr="009039DC" w14:paraId="4017A57E" w14:textId="77777777" w:rsidTr="00F94161">
        <w:trPr>
          <w:jc w:val="center"/>
        </w:trPr>
        <w:tc>
          <w:tcPr>
            <w:tcW w:w="556" w:type="dxa"/>
            <w:shd w:val="clear" w:color="auto" w:fill="auto"/>
            <w:noWrap/>
            <w:vAlign w:val="center"/>
          </w:tcPr>
          <w:p w14:paraId="57C80549" w14:textId="6EDA5954"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F7FA819" w14:textId="16AD1AFF" w:rsidR="00814486" w:rsidRPr="00814486" w:rsidRDefault="00814486" w:rsidP="00814486">
            <w:pPr>
              <w:jc w:val="left"/>
              <w:rPr>
                <w:color w:val="000000"/>
                <w:sz w:val="22"/>
                <w:szCs w:val="22"/>
              </w:rPr>
            </w:pPr>
            <w:r w:rsidRPr="00814486">
              <w:rPr>
                <w:color w:val="000000"/>
                <w:sz w:val="22"/>
                <w:szCs w:val="22"/>
              </w:rPr>
              <w:t>54:08:021301:202</w:t>
            </w:r>
          </w:p>
        </w:tc>
        <w:tc>
          <w:tcPr>
            <w:tcW w:w="849" w:type="dxa"/>
            <w:shd w:val="clear" w:color="auto" w:fill="auto"/>
            <w:noWrap/>
            <w:vAlign w:val="center"/>
          </w:tcPr>
          <w:p w14:paraId="4F60941C" w14:textId="09F17212" w:rsidR="00814486" w:rsidRPr="00814486" w:rsidRDefault="00814486" w:rsidP="00814486">
            <w:pPr>
              <w:jc w:val="left"/>
              <w:rPr>
                <w:color w:val="000000"/>
                <w:sz w:val="22"/>
                <w:szCs w:val="22"/>
              </w:rPr>
            </w:pPr>
            <w:r w:rsidRPr="00814486">
              <w:rPr>
                <w:color w:val="000000"/>
                <w:sz w:val="22"/>
                <w:szCs w:val="22"/>
              </w:rPr>
              <w:t>2053.00</w:t>
            </w:r>
          </w:p>
        </w:tc>
        <w:tc>
          <w:tcPr>
            <w:tcW w:w="1419" w:type="dxa"/>
            <w:shd w:val="clear" w:color="auto" w:fill="auto"/>
            <w:noWrap/>
            <w:vAlign w:val="center"/>
          </w:tcPr>
          <w:p w14:paraId="471EC585" w14:textId="0EB1D05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28C66DF" w14:textId="28BCDC03"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5F532D89" w14:textId="26197B9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506C747" w14:textId="728F8758"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78B00D03" w14:textId="77777777" w:rsidTr="00F94161">
        <w:trPr>
          <w:jc w:val="center"/>
        </w:trPr>
        <w:tc>
          <w:tcPr>
            <w:tcW w:w="556" w:type="dxa"/>
            <w:shd w:val="clear" w:color="auto" w:fill="auto"/>
            <w:noWrap/>
            <w:vAlign w:val="center"/>
          </w:tcPr>
          <w:p w14:paraId="66349D2D" w14:textId="49A1D43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B7EAF5A" w14:textId="27341B71" w:rsidR="00814486" w:rsidRPr="00814486" w:rsidRDefault="00814486" w:rsidP="00814486">
            <w:pPr>
              <w:jc w:val="left"/>
              <w:rPr>
                <w:color w:val="000000"/>
                <w:sz w:val="22"/>
                <w:szCs w:val="22"/>
              </w:rPr>
            </w:pPr>
            <w:r w:rsidRPr="00814486">
              <w:rPr>
                <w:color w:val="000000"/>
                <w:sz w:val="22"/>
                <w:szCs w:val="22"/>
              </w:rPr>
              <w:t>54:08:021301:205</w:t>
            </w:r>
          </w:p>
        </w:tc>
        <w:tc>
          <w:tcPr>
            <w:tcW w:w="849" w:type="dxa"/>
            <w:shd w:val="clear" w:color="auto" w:fill="auto"/>
            <w:noWrap/>
            <w:vAlign w:val="center"/>
          </w:tcPr>
          <w:p w14:paraId="1619C7AB" w14:textId="150D8456" w:rsidR="00814486" w:rsidRPr="00814486" w:rsidRDefault="00814486" w:rsidP="00814486">
            <w:pPr>
              <w:jc w:val="left"/>
              <w:rPr>
                <w:color w:val="000000"/>
                <w:sz w:val="22"/>
                <w:szCs w:val="22"/>
              </w:rPr>
            </w:pPr>
            <w:r w:rsidRPr="00814486">
              <w:rPr>
                <w:color w:val="000000"/>
                <w:sz w:val="22"/>
                <w:szCs w:val="22"/>
              </w:rPr>
              <w:t>920.00</w:t>
            </w:r>
          </w:p>
        </w:tc>
        <w:tc>
          <w:tcPr>
            <w:tcW w:w="1419" w:type="dxa"/>
            <w:shd w:val="clear" w:color="auto" w:fill="auto"/>
            <w:noWrap/>
            <w:vAlign w:val="center"/>
          </w:tcPr>
          <w:p w14:paraId="760DB8E5" w14:textId="429A994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77B17DD" w14:textId="7660F7C4"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184F37B4" w14:textId="62398E2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218B3A2" w14:textId="14CFFCD7"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46D40306" w14:textId="77777777" w:rsidTr="00F94161">
        <w:trPr>
          <w:jc w:val="center"/>
        </w:trPr>
        <w:tc>
          <w:tcPr>
            <w:tcW w:w="556" w:type="dxa"/>
            <w:shd w:val="clear" w:color="auto" w:fill="auto"/>
            <w:noWrap/>
            <w:vAlign w:val="center"/>
          </w:tcPr>
          <w:p w14:paraId="14F03104" w14:textId="60562C32"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D9522EB" w14:textId="2732CC81" w:rsidR="00814486" w:rsidRPr="00814486" w:rsidRDefault="00814486" w:rsidP="00814486">
            <w:pPr>
              <w:jc w:val="left"/>
              <w:rPr>
                <w:color w:val="000000"/>
                <w:sz w:val="22"/>
                <w:szCs w:val="22"/>
              </w:rPr>
            </w:pPr>
            <w:r w:rsidRPr="00814486">
              <w:rPr>
                <w:color w:val="000000"/>
                <w:sz w:val="22"/>
                <w:szCs w:val="22"/>
              </w:rPr>
              <w:t>54:08:021301:206</w:t>
            </w:r>
          </w:p>
        </w:tc>
        <w:tc>
          <w:tcPr>
            <w:tcW w:w="849" w:type="dxa"/>
            <w:shd w:val="clear" w:color="auto" w:fill="auto"/>
            <w:noWrap/>
            <w:vAlign w:val="center"/>
          </w:tcPr>
          <w:p w14:paraId="3D69819D" w14:textId="62DC3532" w:rsidR="00814486" w:rsidRPr="00814486" w:rsidRDefault="00814486" w:rsidP="00814486">
            <w:pPr>
              <w:jc w:val="left"/>
              <w:rPr>
                <w:color w:val="000000"/>
                <w:sz w:val="22"/>
                <w:szCs w:val="22"/>
              </w:rPr>
            </w:pPr>
            <w:r w:rsidRPr="00814486">
              <w:rPr>
                <w:color w:val="000000"/>
                <w:sz w:val="22"/>
                <w:szCs w:val="22"/>
              </w:rPr>
              <w:t>1210.00</w:t>
            </w:r>
          </w:p>
        </w:tc>
        <w:tc>
          <w:tcPr>
            <w:tcW w:w="1419" w:type="dxa"/>
            <w:shd w:val="clear" w:color="auto" w:fill="auto"/>
            <w:noWrap/>
            <w:vAlign w:val="center"/>
          </w:tcPr>
          <w:p w14:paraId="139E41A0" w14:textId="34F1B22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9484595" w14:textId="0DE609D9"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24A23049" w14:textId="2EA566E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D231B1C" w14:textId="27FC6B95"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57F40E46" w14:textId="77777777" w:rsidTr="00F94161">
        <w:trPr>
          <w:jc w:val="center"/>
        </w:trPr>
        <w:tc>
          <w:tcPr>
            <w:tcW w:w="556" w:type="dxa"/>
            <w:shd w:val="clear" w:color="auto" w:fill="auto"/>
            <w:noWrap/>
            <w:vAlign w:val="center"/>
          </w:tcPr>
          <w:p w14:paraId="4E84CEC7" w14:textId="64EA768B"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7FD7AB7" w14:textId="79DC4B7E" w:rsidR="00814486" w:rsidRPr="00814486" w:rsidRDefault="00814486" w:rsidP="00814486">
            <w:pPr>
              <w:jc w:val="left"/>
              <w:rPr>
                <w:color w:val="000000"/>
                <w:sz w:val="22"/>
                <w:szCs w:val="22"/>
              </w:rPr>
            </w:pPr>
            <w:r w:rsidRPr="00814486">
              <w:rPr>
                <w:color w:val="000000"/>
                <w:sz w:val="22"/>
                <w:szCs w:val="22"/>
              </w:rPr>
              <w:t>54:08:021301:21</w:t>
            </w:r>
          </w:p>
        </w:tc>
        <w:tc>
          <w:tcPr>
            <w:tcW w:w="849" w:type="dxa"/>
            <w:shd w:val="clear" w:color="auto" w:fill="auto"/>
            <w:noWrap/>
            <w:vAlign w:val="center"/>
          </w:tcPr>
          <w:p w14:paraId="325990D4" w14:textId="1349277F" w:rsidR="00814486" w:rsidRPr="00814486" w:rsidRDefault="00814486" w:rsidP="00814486">
            <w:pPr>
              <w:jc w:val="left"/>
              <w:rPr>
                <w:color w:val="000000"/>
                <w:sz w:val="22"/>
                <w:szCs w:val="22"/>
              </w:rPr>
            </w:pPr>
            <w:r w:rsidRPr="00814486">
              <w:rPr>
                <w:color w:val="000000"/>
                <w:sz w:val="22"/>
                <w:szCs w:val="22"/>
              </w:rPr>
              <w:t>1069.00</w:t>
            </w:r>
          </w:p>
        </w:tc>
        <w:tc>
          <w:tcPr>
            <w:tcW w:w="1419" w:type="dxa"/>
            <w:shd w:val="clear" w:color="auto" w:fill="auto"/>
            <w:noWrap/>
            <w:vAlign w:val="center"/>
          </w:tcPr>
          <w:p w14:paraId="3115E065" w14:textId="787CFD6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F4E5231" w14:textId="4152A03F"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жилого дома и ведения подсобного хозяйства</w:t>
            </w:r>
          </w:p>
        </w:tc>
        <w:tc>
          <w:tcPr>
            <w:tcW w:w="1559" w:type="dxa"/>
            <w:shd w:val="clear" w:color="auto" w:fill="auto"/>
            <w:noWrap/>
            <w:vAlign w:val="center"/>
          </w:tcPr>
          <w:p w14:paraId="6AB3F0EC" w14:textId="39E8460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42E86BF" w14:textId="69012CFA"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жилого дома и ведения подсобного хозяйства</w:t>
            </w:r>
          </w:p>
        </w:tc>
      </w:tr>
      <w:tr w:rsidR="00814486" w:rsidRPr="009039DC" w14:paraId="2649DF1E" w14:textId="77777777" w:rsidTr="00F94161">
        <w:trPr>
          <w:jc w:val="center"/>
        </w:trPr>
        <w:tc>
          <w:tcPr>
            <w:tcW w:w="556" w:type="dxa"/>
            <w:shd w:val="clear" w:color="auto" w:fill="auto"/>
            <w:noWrap/>
            <w:vAlign w:val="center"/>
          </w:tcPr>
          <w:p w14:paraId="48D478CF" w14:textId="11D2A06B"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A2B6DD3" w14:textId="54C533B3" w:rsidR="00814486" w:rsidRPr="00814486" w:rsidRDefault="00814486" w:rsidP="00814486">
            <w:pPr>
              <w:jc w:val="left"/>
              <w:rPr>
                <w:color w:val="000000"/>
                <w:sz w:val="22"/>
                <w:szCs w:val="22"/>
              </w:rPr>
            </w:pPr>
            <w:r w:rsidRPr="00814486">
              <w:rPr>
                <w:color w:val="000000"/>
                <w:sz w:val="22"/>
                <w:szCs w:val="22"/>
              </w:rPr>
              <w:t>54:08:021301:22</w:t>
            </w:r>
          </w:p>
        </w:tc>
        <w:tc>
          <w:tcPr>
            <w:tcW w:w="849" w:type="dxa"/>
            <w:shd w:val="clear" w:color="auto" w:fill="auto"/>
            <w:noWrap/>
            <w:vAlign w:val="center"/>
          </w:tcPr>
          <w:p w14:paraId="0F20FC37" w14:textId="2C5D3E35" w:rsidR="00814486" w:rsidRPr="00814486" w:rsidRDefault="00814486" w:rsidP="00814486">
            <w:pPr>
              <w:jc w:val="left"/>
              <w:rPr>
                <w:color w:val="000000"/>
                <w:sz w:val="22"/>
                <w:szCs w:val="22"/>
              </w:rPr>
            </w:pPr>
            <w:r w:rsidRPr="00814486">
              <w:rPr>
                <w:color w:val="000000"/>
                <w:sz w:val="22"/>
                <w:szCs w:val="22"/>
              </w:rPr>
              <w:t>900.00</w:t>
            </w:r>
          </w:p>
        </w:tc>
        <w:tc>
          <w:tcPr>
            <w:tcW w:w="1419" w:type="dxa"/>
            <w:shd w:val="clear" w:color="auto" w:fill="auto"/>
            <w:noWrap/>
            <w:vAlign w:val="center"/>
          </w:tcPr>
          <w:p w14:paraId="7F78852C" w14:textId="10284B7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D99D5DB" w14:textId="74E44116" w:rsidR="00814486" w:rsidRPr="00814486" w:rsidRDefault="00814486" w:rsidP="00814486">
            <w:pPr>
              <w:jc w:val="left"/>
              <w:rPr>
                <w:color w:val="000000"/>
                <w:sz w:val="22"/>
                <w:szCs w:val="22"/>
              </w:rPr>
            </w:pPr>
            <w:r w:rsidRPr="00814486">
              <w:rPr>
                <w:color w:val="000000"/>
                <w:sz w:val="22"/>
                <w:szCs w:val="22"/>
              </w:rPr>
              <w:t>Здравоохранение (3.4)</w:t>
            </w:r>
          </w:p>
        </w:tc>
        <w:tc>
          <w:tcPr>
            <w:tcW w:w="1559" w:type="dxa"/>
            <w:shd w:val="clear" w:color="auto" w:fill="auto"/>
            <w:noWrap/>
            <w:vAlign w:val="center"/>
          </w:tcPr>
          <w:p w14:paraId="21AE098D" w14:textId="73A1EAE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CB13BA4" w14:textId="25BE1203" w:rsidR="00814486" w:rsidRPr="00814486" w:rsidRDefault="00814486" w:rsidP="00814486">
            <w:pPr>
              <w:jc w:val="left"/>
              <w:rPr>
                <w:color w:val="000000"/>
                <w:sz w:val="22"/>
                <w:szCs w:val="22"/>
              </w:rPr>
            </w:pPr>
            <w:r w:rsidRPr="00814486">
              <w:rPr>
                <w:color w:val="000000"/>
                <w:sz w:val="22"/>
                <w:szCs w:val="22"/>
              </w:rPr>
              <w:t>Здравоохранение (3.4)</w:t>
            </w:r>
          </w:p>
        </w:tc>
      </w:tr>
      <w:tr w:rsidR="00814486" w:rsidRPr="009039DC" w14:paraId="2A0F66FE" w14:textId="77777777" w:rsidTr="00F94161">
        <w:trPr>
          <w:jc w:val="center"/>
        </w:trPr>
        <w:tc>
          <w:tcPr>
            <w:tcW w:w="556" w:type="dxa"/>
            <w:shd w:val="clear" w:color="auto" w:fill="auto"/>
            <w:noWrap/>
            <w:vAlign w:val="center"/>
          </w:tcPr>
          <w:p w14:paraId="7B0141E2" w14:textId="5860EE4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A497FF2" w14:textId="07C5D270" w:rsidR="00814486" w:rsidRPr="00814486" w:rsidRDefault="00814486" w:rsidP="00814486">
            <w:pPr>
              <w:jc w:val="left"/>
              <w:rPr>
                <w:color w:val="000000"/>
                <w:sz w:val="22"/>
                <w:szCs w:val="22"/>
              </w:rPr>
            </w:pPr>
            <w:r w:rsidRPr="00814486">
              <w:rPr>
                <w:color w:val="000000"/>
                <w:sz w:val="22"/>
                <w:szCs w:val="22"/>
              </w:rPr>
              <w:t>54:08:021301:23</w:t>
            </w:r>
          </w:p>
        </w:tc>
        <w:tc>
          <w:tcPr>
            <w:tcW w:w="849" w:type="dxa"/>
            <w:shd w:val="clear" w:color="auto" w:fill="auto"/>
            <w:noWrap/>
            <w:vAlign w:val="center"/>
          </w:tcPr>
          <w:p w14:paraId="70BE6910" w14:textId="4B26C1E4" w:rsidR="00814486" w:rsidRPr="00814486" w:rsidRDefault="00814486" w:rsidP="00814486">
            <w:pPr>
              <w:jc w:val="left"/>
              <w:rPr>
                <w:color w:val="000000"/>
                <w:sz w:val="22"/>
                <w:szCs w:val="22"/>
              </w:rPr>
            </w:pPr>
            <w:r w:rsidRPr="00814486">
              <w:rPr>
                <w:color w:val="000000"/>
                <w:sz w:val="22"/>
                <w:szCs w:val="22"/>
              </w:rPr>
              <w:t>1805.00</w:t>
            </w:r>
          </w:p>
        </w:tc>
        <w:tc>
          <w:tcPr>
            <w:tcW w:w="1419" w:type="dxa"/>
            <w:shd w:val="clear" w:color="auto" w:fill="auto"/>
            <w:noWrap/>
            <w:vAlign w:val="center"/>
          </w:tcPr>
          <w:p w14:paraId="53D17848" w14:textId="28E9324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6004A89" w14:textId="19CE48E3"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c>
          <w:tcPr>
            <w:tcW w:w="1559" w:type="dxa"/>
            <w:shd w:val="clear" w:color="auto" w:fill="auto"/>
            <w:noWrap/>
            <w:vAlign w:val="center"/>
          </w:tcPr>
          <w:p w14:paraId="74381E37" w14:textId="29600ED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7EC29E1" w14:textId="2FE238B1"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r>
      <w:tr w:rsidR="00814486" w:rsidRPr="009039DC" w14:paraId="47CA988F" w14:textId="77777777" w:rsidTr="00F94161">
        <w:trPr>
          <w:jc w:val="center"/>
        </w:trPr>
        <w:tc>
          <w:tcPr>
            <w:tcW w:w="556" w:type="dxa"/>
            <w:shd w:val="clear" w:color="auto" w:fill="auto"/>
            <w:noWrap/>
            <w:vAlign w:val="center"/>
          </w:tcPr>
          <w:p w14:paraId="2BEEF857" w14:textId="19A11519"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9B9E1D3" w14:textId="258F5C39" w:rsidR="00814486" w:rsidRPr="00814486" w:rsidRDefault="00814486" w:rsidP="00814486">
            <w:pPr>
              <w:jc w:val="left"/>
              <w:rPr>
                <w:color w:val="000000"/>
                <w:sz w:val="22"/>
                <w:szCs w:val="22"/>
              </w:rPr>
            </w:pPr>
            <w:r w:rsidRPr="00814486">
              <w:rPr>
                <w:color w:val="000000"/>
                <w:sz w:val="22"/>
                <w:szCs w:val="22"/>
              </w:rPr>
              <w:t>54:08:021301:24</w:t>
            </w:r>
          </w:p>
        </w:tc>
        <w:tc>
          <w:tcPr>
            <w:tcW w:w="849" w:type="dxa"/>
            <w:shd w:val="clear" w:color="auto" w:fill="auto"/>
            <w:noWrap/>
            <w:vAlign w:val="center"/>
          </w:tcPr>
          <w:p w14:paraId="3B190251" w14:textId="07D1B98C" w:rsidR="00814486" w:rsidRPr="00814486" w:rsidRDefault="00814486" w:rsidP="00814486">
            <w:pPr>
              <w:jc w:val="left"/>
              <w:rPr>
                <w:color w:val="000000"/>
                <w:sz w:val="22"/>
                <w:szCs w:val="22"/>
              </w:rPr>
            </w:pPr>
            <w:r w:rsidRPr="00814486">
              <w:rPr>
                <w:color w:val="000000"/>
                <w:sz w:val="22"/>
                <w:szCs w:val="22"/>
              </w:rPr>
              <w:t>3011.00</w:t>
            </w:r>
          </w:p>
        </w:tc>
        <w:tc>
          <w:tcPr>
            <w:tcW w:w="1419" w:type="dxa"/>
            <w:shd w:val="clear" w:color="auto" w:fill="auto"/>
            <w:noWrap/>
            <w:vAlign w:val="center"/>
          </w:tcPr>
          <w:p w14:paraId="497AACC6" w14:textId="13C7E43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2430F7C" w14:textId="30E7392C"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c>
          <w:tcPr>
            <w:tcW w:w="1559" w:type="dxa"/>
            <w:shd w:val="clear" w:color="auto" w:fill="auto"/>
            <w:noWrap/>
            <w:vAlign w:val="center"/>
          </w:tcPr>
          <w:p w14:paraId="61B5BC92" w14:textId="6713801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410138C" w14:textId="712B31CB"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r>
      <w:tr w:rsidR="00814486" w:rsidRPr="009039DC" w14:paraId="6EF3D8D0" w14:textId="77777777" w:rsidTr="00F94161">
        <w:trPr>
          <w:jc w:val="center"/>
        </w:trPr>
        <w:tc>
          <w:tcPr>
            <w:tcW w:w="556" w:type="dxa"/>
            <w:shd w:val="clear" w:color="auto" w:fill="auto"/>
            <w:noWrap/>
            <w:vAlign w:val="center"/>
          </w:tcPr>
          <w:p w14:paraId="424B705A" w14:textId="53B31F9F"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32214B2" w14:textId="28497A36" w:rsidR="00814486" w:rsidRPr="00814486" w:rsidRDefault="00814486" w:rsidP="00814486">
            <w:pPr>
              <w:jc w:val="left"/>
              <w:rPr>
                <w:color w:val="000000"/>
                <w:sz w:val="22"/>
                <w:szCs w:val="22"/>
              </w:rPr>
            </w:pPr>
            <w:r w:rsidRPr="00814486">
              <w:rPr>
                <w:color w:val="000000"/>
                <w:sz w:val="22"/>
                <w:szCs w:val="22"/>
              </w:rPr>
              <w:t>54:08:021301:25</w:t>
            </w:r>
          </w:p>
        </w:tc>
        <w:tc>
          <w:tcPr>
            <w:tcW w:w="849" w:type="dxa"/>
            <w:shd w:val="clear" w:color="auto" w:fill="auto"/>
            <w:noWrap/>
            <w:vAlign w:val="center"/>
          </w:tcPr>
          <w:p w14:paraId="2D80CF00" w14:textId="25E22064" w:rsidR="00814486" w:rsidRPr="00814486" w:rsidRDefault="00814486" w:rsidP="00814486">
            <w:pPr>
              <w:jc w:val="left"/>
              <w:rPr>
                <w:color w:val="000000"/>
                <w:sz w:val="22"/>
                <w:szCs w:val="22"/>
              </w:rPr>
            </w:pPr>
            <w:r w:rsidRPr="00814486">
              <w:rPr>
                <w:color w:val="000000"/>
                <w:sz w:val="22"/>
                <w:szCs w:val="22"/>
              </w:rPr>
              <w:t>3063.00</w:t>
            </w:r>
          </w:p>
        </w:tc>
        <w:tc>
          <w:tcPr>
            <w:tcW w:w="1419" w:type="dxa"/>
            <w:shd w:val="clear" w:color="auto" w:fill="auto"/>
            <w:noWrap/>
            <w:vAlign w:val="center"/>
          </w:tcPr>
          <w:p w14:paraId="419200C7" w14:textId="6F016DB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9349A9A" w14:textId="37742519"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четырехквартирном жилом доме и ведение подсобного хозяйства</w:t>
            </w:r>
          </w:p>
        </w:tc>
        <w:tc>
          <w:tcPr>
            <w:tcW w:w="1559" w:type="dxa"/>
            <w:shd w:val="clear" w:color="auto" w:fill="auto"/>
            <w:noWrap/>
            <w:vAlign w:val="center"/>
          </w:tcPr>
          <w:p w14:paraId="121BC44A" w14:textId="6638561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E460327" w14:textId="478C3F79"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четырехквартирном жилом доме и ведение подсобного хозяйства</w:t>
            </w:r>
          </w:p>
        </w:tc>
      </w:tr>
      <w:tr w:rsidR="00814486" w:rsidRPr="009039DC" w14:paraId="1B550278" w14:textId="77777777" w:rsidTr="00F94161">
        <w:trPr>
          <w:jc w:val="center"/>
        </w:trPr>
        <w:tc>
          <w:tcPr>
            <w:tcW w:w="556" w:type="dxa"/>
            <w:shd w:val="clear" w:color="auto" w:fill="auto"/>
            <w:noWrap/>
            <w:vAlign w:val="center"/>
          </w:tcPr>
          <w:p w14:paraId="1BD1A81D" w14:textId="19D0F1C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52B2073" w14:textId="3B386E00" w:rsidR="00814486" w:rsidRPr="00814486" w:rsidRDefault="00814486" w:rsidP="00814486">
            <w:pPr>
              <w:jc w:val="left"/>
              <w:rPr>
                <w:color w:val="000000"/>
                <w:sz w:val="22"/>
                <w:szCs w:val="22"/>
              </w:rPr>
            </w:pPr>
            <w:r w:rsidRPr="00814486">
              <w:rPr>
                <w:color w:val="000000"/>
                <w:sz w:val="22"/>
                <w:szCs w:val="22"/>
              </w:rPr>
              <w:t>54:08:021301:27</w:t>
            </w:r>
          </w:p>
        </w:tc>
        <w:tc>
          <w:tcPr>
            <w:tcW w:w="849" w:type="dxa"/>
            <w:shd w:val="clear" w:color="auto" w:fill="auto"/>
            <w:noWrap/>
            <w:vAlign w:val="center"/>
          </w:tcPr>
          <w:p w14:paraId="7288B34A" w14:textId="7EE0B696" w:rsidR="00814486" w:rsidRPr="00814486" w:rsidRDefault="00814486" w:rsidP="00814486">
            <w:pPr>
              <w:jc w:val="left"/>
              <w:rPr>
                <w:color w:val="000000"/>
                <w:sz w:val="22"/>
                <w:szCs w:val="22"/>
              </w:rPr>
            </w:pPr>
            <w:r w:rsidRPr="00814486">
              <w:rPr>
                <w:color w:val="000000"/>
                <w:sz w:val="22"/>
                <w:szCs w:val="22"/>
              </w:rPr>
              <w:t>1282.00</w:t>
            </w:r>
          </w:p>
        </w:tc>
        <w:tc>
          <w:tcPr>
            <w:tcW w:w="1419" w:type="dxa"/>
            <w:shd w:val="clear" w:color="auto" w:fill="auto"/>
            <w:noWrap/>
            <w:vAlign w:val="center"/>
          </w:tcPr>
          <w:p w14:paraId="01532415" w14:textId="0DC9885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D9BF964" w14:textId="45F0598F"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c>
          <w:tcPr>
            <w:tcW w:w="1559" w:type="dxa"/>
            <w:shd w:val="clear" w:color="auto" w:fill="auto"/>
            <w:noWrap/>
            <w:vAlign w:val="center"/>
          </w:tcPr>
          <w:p w14:paraId="13BB6146" w14:textId="7DB38E5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68F87AF" w14:textId="501DBCD9"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r>
      <w:tr w:rsidR="00814486" w:rsidRPr="009039DC" w14:paraId="4801EC64" w14:textId="77777777" w:rsidTr="00F94161">
        <w:trPr>
          <w:jc w:val="center"/>
        </w:trPr>
        <w:tc>
          <w:tcPr>
            <w:tcW w:w="556" w:type="dxa"/>
            <w:shd w:val="clear" w:color="auto" w:fill="auto"/>
            <w:noWrap/>
            <w:vAlign w:val="center"/>
          </w:tcPr>
          <w:p w14:paraId="274C6A6C" w14:textId="7FD9138B"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99B66E2" w14:textId="7BEE7FDA" w:rsidR="00814486" w:rsidRPr="00814486" w:rsidRDefault="00814486" w:rsidP="00814486">
            <w:pPr>
              <w:jc w:val="left"/>
              <w:rPr>
                <w:color w:val="000000"/>
                <w:sz w:val="22"/>
                <w:szCs w:val="22"/>
              </w:rPr>
            </w:pPr>
            <w:r w:rsidRPr="00814486">
              <w:rPr>
                <w:color w:val="000000"/>
                <w:sz w:val="22"/>
                <w:szCs w:val="22"/>
              </w:rPr>
              <w:t>54:08:021301:327</w:t>
            </w:r>
          </w:p>
        </w:tc>
        <w:tc>
          <w:tcPr>
            <w:tcW w:w="849" w:type="dxa"/>
            <w:shd w:val="clear" w:color="auto" w:fill="auto"/>
            <w:noWrap/>
            <w:vAlign w:val="center"/>
          </w:tcPr>
          <w:p w14:paraId="19C6C80B" w14:textId="07ABC782" w:rsidR="00814486" w:rsidRPr="00814486" w:rsidRDefault="00814486" w:rsidP="00814486">
            <w:pPr>
              <w:jc w:val="left"/>
              <w:rPr>
                <w:color w:val="000000"/>
                <w:sz w:val="22"/>
                <w:szCs w:val="22"/>
              </w:rPr>
            </w:pPr>
            <w:r w:rsidRPr="00814486">
              <w:rPr>
                <w:color w:val="000000"/>
                <w:sz w:val="22"/>
                <w:szCs w:val="22"/>
              </w:rPr>
              <w:t>1100.00</w:t>
            </w:r>
          </w:p>
        </w:tc>
        <w:tc>
          <w:tcPr>
            <w:tcW w:w="1419" w:type="dxa"/>
            <w:shd w:val="clear" w:color="auto" w:fill="auto"/>
            <w:noWrap/>
            <w:vAlign w:val="center"/>
          </w:tcPr>
          <w:p w14:paraId="79F4FC99" w14:textId="64117CB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68B7909" w14:textId="0DE9BAE5"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6FAF270F" w14:textId="5AB38AD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D7A4DA8" w14:textId="34E1C43A"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1E61542F" w14:textId="77777777" w:rsidTr="00F94161">
        <w:trPr>
          <w:jc w:val="center"/>
        </w:trPr>
        <w:tc>
          <w:tcPr>
            <w:tcW w:w="556" w:type="dxa"/>
            <w:shd w:val="clear" w:color="auto" w:fill="auto"/>
            <w:noWrap/>
            <w:vAlign w:val="center"/>
          </w:tcPr>
          <w:p w14:paraId="0CD68150" w14:textId="45CFC60A"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C2B8A65" w14:textId="5431BD69" w:rsidR="00814486" w:rsidRPr="00814486" w:rsidRDefault="00814486" w:rsidP="00814486">
            <w:pPr>
              <w:jc w:val="left"/>
              <w:rPr>
                <w:color w:val="000000"/>
                <w:sz w:val="22"/>
                <w:szCs w:val="22"/>
              </w:rPr>
            </w:pPr>
            <w:r w:rsidRPr="00814486">
              <w:rPr>
                <w:color w:val="000000"/>
                <w:sz w:val="22"/>
                <w:szCs w:val="22"/>
              </w:rPr>
              <w:t>54:08:021301:5</w:t>
            </w:r>
          </w:p>
        </w:tc>
        <w:tc>
          <w:tcPr>
            <w:tcW w:w="849" w:type="dxa"/>
            <w:shd w:val="clear" w:color="auto" w:fill="auto"/>
            <w:noWrap/>
            <w:vAlign w:val="center"/>
          </w:tcPr>
          <w:p w14:paraId="4D68FE3C" w14:textId="133C44E8" w:rsidR="00814486" w:rsidRPr="00814486" w:rsidRDefault="00814486" w:rsidP="00814486">
            <w:pPr>
              <w:jc w:val="left"/>
              <w:rPr>
                <w:color w:val="000000"/>
                <w:sz w:val="22"/>
                <w:szCs w:val="22"/>
              </w:rPr>
            </w:pPr>
            <w:r w:rsidRPr="00814486">
              <w:rPr>
                <w:color w:val="000000"/>
                <w:sz w:val="22"/>
                <w:szCs w:val="22"/>
              </w:rPr>
              <w:t>1359.00</w:t>
            </w:r>
          </w:p>
        </w:tc>
        <w:tc>
          <w:tcPr>
            <w:tcW w:w="1419" w:type="dxa"/>
            <w:shd w:val="clear" w:color="auto" w:fill="auto"/>
            <w:noWrap/>
            <w:vAlign w:val="center"/>
          </w:tcPr>
          <w:p w14:paraId="4FEE30D1" w14:textId="0A2C310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FD3A6C7" w14:textId="5C60BA18"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75B20CDC" w14:textId="05D0168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AA45BC4" w14:textId="1AFD9496"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699ED20D" w14:textId="77777777" w:rsidTr="00F94161">
        <w:trPr>
          <w:jc w:val="center"/>
        </w:trPr>
        <w:tc>
          <w:tcPr>
            <w:tcW w:w="556" w:type="dxa"/>
            <w:shd w:val="clear" w:color="auto" w:fill="auto"/>
            <w:noWrap/>
            <w:vAlign w:val="center"/>
          </w:tcPr>
          <w:p w14:paraId="16E74AB8" w14:textId="4EED41E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22A3ECC" w14:textId="0D39F9EA" w:rsidR="00814486" w:rsidRPr="00814486" w:rsidRDefault="00814486" w:rsidP="00814486">
            <w:pPr>
              <w:jc w:val="left"/>
              <w:rPr>
                <w:color w:val="000000"/>
                <w:sz w:val="22"/>
                <w:szCs w:val="22"/>
              </w:rPr>
            </w:pPr>
            <w:r w:rsidRPr="00814486">
              <w:rPr>
                <w:color w:val="000000"/>
                <w:sz w:val="22"/>
                <w:szCs w:val="22"/>
              </w:rPr>
              <w:t>54:08:021301:64</w:t>
            </w:r>
          </w:p>
        </w:tc>
        <w:tc>
          <w:tcPr>
            <w:tcW w:w="849" w:type="dxa"/>
            <w:shd w:val="clear" w:color="auto" w:fill="auto"/>
            <w:noWrap/>
            <w:vAlign w:val="center"/>
          </w:tcPr>
          <w:p w14:paraId="69B7FCA9" w14:textId="04353B10" w:rsidR="00814486" w:rsidRPr="00814486" w:rsidRDefault="00814486" w:rsidP="00814486">
            <w:pPr>
              <w:jc w:val="left"/>
              <w:rPr>
                <w:color w:val="000000"/>
                <w:sz w:val="22"/>
                <w:szCs w:val="22"/>
              </w:rPr>
            </w:pPr>
            <w:r w:rsidRPr="00814486">
              <w:rPr>
                <w:color w:val="000000"/>
                <w:sz w:val="22"/>
                <w:szCs w:val="22"/>
              </w:rPr>
              <w:t>310.00</w:t>
            </w:r>
          </w:p>
        </w:tc>
        <w:tc>
          <w:tcPr>
            <w:tcW w:w="1419" w:type="dxa"/>
            <w:shd w:val="clear" w:color="auto" w:fill="auto"/>
            <w:noWrap/>
            <w:vAlign w:val="center"/>
          </w:tcPr>
          <w:p w14:paraId="5264D674" w14:textId="0927790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1841209" w14:textId="4A59EAF0"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42B49A58" w14:textId="7696CF4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591E8DB" w14:textId="129ACBAF"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05A0DD6F" w14:textId="77777777" w:rsidTr="00F94161">
        <w:trPr>
          <w:jc w:val="center"/>
        </w:trPr>
        <w:tc>
          <w:tcPr>
            <w:tcW w:w="556" w:type="dxa"/>
            <w:shd w:val="clear" w:color="auto" w:fill="auto"/>
            <w:noWrap/>
            <w:vAlign w:val="center"/>
          </w:tcPr>
          <w:p w14:paraId="0CED3B48" w14:textId="7F070832"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407E49E" w14:textId="5784B9D6" w:rsidR="00814486" w:rsidRPr="00814486" w:rsidRDefault="00814486" w:rsidP="00814486">
            <w:pPr>
              <w:jc w:val="left"/>
              <w:rPr>
                <w:color w:val="000000"/>
                <w:sz w:val="22"/>
                <w:szCs w:val="22"/>
              </w:rPr>
            </w:pPr>
            <w:r w:rsidRPr="00814486">
              <w:rPr>
                <w:color w:val="000000"/>
                <w:sz w:val="22"/>
                <w:szCs w:val="22"/>
              </w:rPr>
              <w:t>54:08:021301:65</w:t>
            </w:r>
          </w:p>
        </w:tc>
        <w:tc>
          <w:tcPr>
            <w:tcW w:w="849" w:type="dxa"/>
            <w:shd w:val="clear" w:color="auto" w:fill="auto"/>
            <w:noWrap/>
            <w:vAlign w:val="center"/>
          </w:tcPr>
          <w:p w14:paraId="3DDA425D" w14:textId="19DA289A" w:rsidR="00814486" w:rsidRPr="00814486" w:rsidRDefault="00814486" w:rsidP="00814486">
            <w:pPr>
              <w:jc w:val="left"/>
              <w:rPr>
                <w:color w:val="000000"/>
                <w:sz w:val="22"/>
                <w:szCs w:val="22"/>
              </w:rPr>
            </w:pPr>
            <w:r w:rsidRPr="00814486">
              <w:rPr>
                <w:color w:val="000000"/>
                <w:sz w:val="22"/>
                <w:szCs w:val="22"/>
              </w:rPr>
              <w:t>1141.00</w:t>
            </w:r>
          </w:p>
        </w:tc>
        <w:tc>
          <w:tcPr>
            <w:tcW w:w="1419" w:type="dxa"/>
            <w:shd w:val="clear" w:color="auto" w:fill="auto"/>
            <w:noWrap/>
            <w:vAlign w:val="center"/>
          </w:tcPr>
          <w:p w14:paraId="7930AFC4" w14:textId="615457F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BD3E511" w14:textId="7BBF6529" w:rsidR="00814486" w:rsidRPr="00814486" w:rsidRDefault="00814486" w:rsidP="00814486">
            <w:pPr>
              <w:jc w:val="left"/>
              <w:rPr>
                <w:color w:val="000000"/>
                <w:sz w:val="22"/>
                <w:szCs w:val="22"/>
              </w:rPr>
            </w:pPr>
            <w:proofErr w:type="spellStart"/>
            <w:r w:rsidRPr="00814486">
              <w:rPr>
                <w:color w:val="000000"/>
                <w:sz w:val="22"/>
                <w:szCs w:val="22"/>
              </w:rPr>
              <w:t>Экспалуатация</w:t>
            </w:r>
            <w:proofErr w:type="spellEnd"/>
            <w:r w:rsidRPr="00814486">
              <w:rPr>
                <w:color w:val="000000"/>
                <w:sz w:val="22"/>
                <w:szCs w:val="22"/>
              </w:rPr>
              <w:t xml:space="preserve"> квартиры в двухквартирном жилом доме и ведение подсобного хозяйства</w:t>
            </w:r>
          </w:p>
        </w:tc>
        <w:tc>
          <w:tcPr>
            <w:tcW w:w="1559" w:type="dxa"/>
            <w:shd w:val="clear" w:color="auto" w:fill="auto"/>
            <w:noWrap/>
            <w:vAlign w:val="center"/>
          </w:tcPr>
          <w:p w14:paraId="6B07A88C" w14:textId="7898CC3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FD9E7DD" w14:textId="18DEDFE7" w:rsidR="00814486" w:rsidRPr="00814486" w:rsidRDefault="00814486" w:rsidP="00814486">
            <w:pPr>
              <w:jc w:val="left"/>
              <w:rPr>
                <w:color w:val="000000"/>
                <w:sz w:val="22"/>
                <w:szCs w:val="22"/>
              </w:rPr>
            </w:pPr>
            <w:proofErr w:type="spellStart"/>
            <w:r w:rsidRPr="00814486">
              <w:rPr>
                <w:color w:val="000000"/>
                <w:sz w:val="22"/>
                <w:szCs w:val="22"/>
              </w:rPr>
              <w:t>Экспалуатация</w:t>
            </w:r>
            <w:proofErr w:type="spellEnd"/>
            <w:r w:rsidRPr="00814486">
              <w:rPr>
                <w:color w:val="000000"/>
                <w:sz w:val="22"/>
                <w:szCs w:val="22"/>
              </w:rPr>
              <w:t xml:space="preserve"> квартиры в двухквартирном жилом доме и ведение подсобного хозяйства</w:t>
            </w:r>
          </w:p>
        </w:tc>
      </w:tr>
      <w:tr w:rsidR="00814486" w:rsidRPr="009039DC" w14:paraId="2EF536B2" w14:textId="77777777" w:rsidTr="00F94161">
        <w:trPr>
          <w:jc w:val="center"/>
        </w:trPr>
        <w:tc>
          <w:tcPr>
            <w:tcW w:w="556" w:type="dxa"/>
            <w:shd w:val="clear" w:color="auto" w:fill="auto"/>
            <w:noWrap/>
            <w:vAlign w:val="center"/>
          </w:tcPr>
          <w:p w14:paraId="075B9E21" w14:textId="4BD263F8"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0CE114F" w14:textId="394061E2" w:rsidR="00814486" w:rsidRPr="00814486" w:rsidRDefault="00814486" w:rsidP="00814486">
            <w:pPr>
              <w:jc w:val="left"/>
              <w:rPr>
                <w:color w:val="000000"/>
                <w:sz w:val="22"/>
                <w:szCs w:val="22"/>
              </w:rPr>
            </w:pPr>
            <w:r w:rsidRPr="00814486">
              <w:rPr>
                <w:color w:val="000000"/>
                <w:sz w:val="22"/>
                <w:szCs w:val="22"/>
              </w:rPr>
              <w:t>54:08:021301:68</w:t>
            </w:r>
          </w:p>
        </w:tc>
        <w:tc>
          <w:tcPr>
            <w:tcW w:w="849" w:type="dxa"/>
            <w:shd w:val="clear" w:color="auto" w:fill="auto"/>
            <w:noWrap/>
            <w:vAlign w:val="center"/>
          </w:tcPr>
          <w:p w14:paraId="5C7ADBD0" w14:textId="75F7E115" w:rsidR="00814486" w:rsidRPr="00814486" w:rsidRDefault="00814486" w:rsidP="00814486">
            <w:pPr>
              <w:jc w:val="left"/>
              <w:rPr>
                <w:color w:val="000000"/>
                <w:sz w:val="22"/>
                <w:szCs w:val="22"/>
              </w:rPr>
            </w:pPr>
            <w:r w:rsidRPr="00814486">
              <w:rPr>
                <w:color w:val="000000"/>
                <w:sz w:val="22"/>
                <w:szCs w:val="22"/>
              </w:rPr>
              <w:t>2000.00</w:t>
            </w:r>
          </w:p>
        </w:tc>
        <w:tc>
          <w:tcPr>
            <w:tcW w:w="1419" w:type="dxa"/>
            <w:shd w:val="clear" w:color="auto" w:fill="auto"/>
            <w:noWrap/>
            <w:vAlign w:val="center"/>
          </w:tcPr>
          <w:p w14:paraId="704FABC7" w14:textId="4182D57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B7DDCBE" w14:textId="53452E25" w:rsidR="00814486" w:rsidRPr="00814486" w:rsidRDefault="00814486" w:rsidP="00814486">
            <w:pPr>
              <w:jc w:val="left"/>
              <w:rPr>
                <w:color w:val="000000"/>
                <w:sz w:val="22"/>
                <w:szCs w:val="22"/>
              </w:rPr>
            </w:pPr>
            <w:r w:rsidRPr="00814486">
              <w:rPr>
                <w:color w:val="000000"/>
                <w:sz w:val="22"/>
                <w:szCs w:val="22"/>
              </w:rPr>
              <w:t xml:space="preserve">Для ведения личного </w:t>
            </w:r>
            <w:r w:rsidRPr="00814486">
              <w:rPr>
                <w:color w:val="000000"/>
                <w:sz w:val="22"/>
                <w:szCs w:val="22"/>
              </w:rPr>
              <w:lastRenderedPageBreak/>
              <w:t>подсобного хозяйства</w:t>
            </w:r>
          </w:p>
        </w:tc>
        <w:tc>
          <w:tcPr>
            <w:tcW w:w="1559" w:type="dxa"/>
            <w:shd w:val="clear" w:color="auto" w:fill="auto"/>
            <w:noWrap/>
            <w:vAlign w:val="center"/>
          </w:tcPr>
          <w:p w14:paraId="668A2AC8" w14:textId="20082672" w:rsidR="00814486" w:rsidRPr="00814486" w:rsidRDefault="00814486" w:rsidP="00814486">
            <w:pPr>
              <w:jc w:val="left"/>
              <w:rPr>
                <w:color w:val="000000"/>
                <w:sz w:val="22"/>
                <w:szCs w:val="22"/>
              </w:rPr>
            </w:pPr>
            <w:r w:rsidRPr="00814486">
              <w:rPr>
                <w:color w:val="000000"/>
                <w:sz w:val="22"/>
                <w:szCs w:val="22"/>
              </w:rPr>
              <w:lastRenderedPageBreak/>
              <w:t>Земли населенных пунктов</w:t>
            </w:r>
          </w:p>
        </w:tc>
        <w:tc>
          <w:tcPr>
            <w:tcW w:w="1689" w:type="dxa"/>
            <w:shd w:val="clear" w:color="auto" w:fill="auto"/>
            <w:noWrap/>
            <w:vAlign w:val="center"/>
          </w:tcPr>
          <w:p w14:paraId="5D98189D" w14:textId="73B7B78E" w:rsidR="00814486" w:rsidRPr="00814486" w:rsidRDefault="00814486" w:rsidP="00814486">
            <w:pPr>
              <w:jc w:val="left"/>
              <w:rPr>
                <w:color w:val="000000"/>
                <w:sz w:val="22"/>
                <w:szCs w:val="22"/>
              </w:rPr>
            </w:pPr>
            <w:r w:rsidRPr="00814486">
              <w:rPr>
                <w:color w:val="000000"/>
                <w:sz w:val="22"/>
                <w:szCs w:val="22"/>
              </w:rPr>
              <w:t xml:space="preserve">Для ведения личного </w:t>
            </w:r>
            <w:r w:rsidRPr="00814486">
              <w:rPr>
                <w:color w:val="000000"/>
                <w:sz w:val="22"/>
                <w:szCs w:val="22"/>
              </w:rPr>
              <w:lastRenderedPageBreak/>
              <w:t>подсобного хозяйства</w:t>
            </w:r>
          </w:p>
        </w:tc>
      </w:tr>
      <w:tr w:rsidR="00814486" w:rsidRPr="009039DC" w14:paraId="6979ACD5" w14:textId="77777777" w:rsidTr="00F94161">
        <w:trPr>
          <w:jc w:val="center"/>
        </w:trPr>
        <w:tc>
          <w:tcPr>
            <w:tcW w:w="556" w:type="dxa"/>
            <w:shd w:val="clear" w:color="auto" w:fill="auto"/>
            <w:noWrap/>
            <w:vAlign w:val="center"/>
          </w:tcPr>
          <w:p w14:paraId="10402794" w14:textId="6151FA08"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83B153D" w14:textId="6A09C21D" w:rsidR="00814486" w:rsidRPr="00814486" w:rsidRDefault="00814486" w:rsidP="00814486">
            <w:pPr>
              <w:jc w:val="left"/>
              <w:rPr>
                <w:color w:val="000000"/>
                <w:sz w:val="22"/>
                <w:szCs w:val="22"/>
              </w:rPr>
            </w:pPr>
            <w:r w:rsidRPr="00814486">
              <w:rPr>
                <w:color w:val="000000"/>
                <w:sz w:val="22"/>
                <w:szCs w:val="22"/>
              </w:rPr>
              <w:t>54:08:021301:69</w:t>
            </w:r>
          </w:p>
        </w:tc>
        <w:tc>
          <w:tcPr>
            <w:tcW w:w="849" w:type="dxa"/>
            <w:shd w:val="clear" w:color="auto" w:fill="auto"/>
            <w:noWrap/>
            <w:vAlign w:val="center"/>
          </w:tcPr>
          <w:p w14:paraId="5DAA68AD" w14:textId="1368B25F" w:rsidR="00814486" w:rsidRPr="00814486" w:rsidRDefault="00814486" w:rsidP="00814486">
            <w:pPr>
              <w:jc w:val="left"/>
              <w:rPr>
                <w:color w:val="000000"/>
                <w:sz w:val="22"/>
                <w:szCs w:val="22"/>
              </w:rPr>
            </w:pPr>
            <w:r w:rsidRPr="00814486">
              <w:rPr>
                <w:color w:val="000000"/>
                <w:sz w:val="22"/>
                <w:szCs w:val="22"/>
              </w:rPr>
              <w:t>500.00</w:t>
            </w:r>
          </w:p>
        </w:tc>
        <w:tc>
          <w:tcPr>
            <w:tcW w:w="1419" w:type="dxa"/>
            <w:shd w:val="clear" w:color="auto" w:fill="auto"/>
            <w:noWrap/>
            <w:vAlign w:val="center"/>
          </w:tcPr>
          <w:p w14:paraId="6D7E926E" w14:textId="328FA63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BC48125" w14:textId="4BE7DB80"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2C9B3399" w14:textId="18DCA9B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59172F2D" w14:textId="6466F697"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2011F013" w14:textId="77777777" w:rsidTr="00F94161">
        <w:trPr>
          <w:jc w:val="center"/>
        </w:trPr>
        <w:tc>
          <w:tcPr>
            <w:tcW w:w="556" w:type="dxa"/>
            <w:shd w:val="clear" w:color="auto" w:fill="auto"/>
            <w:noWrap/>
            <w:vAlign w:val="center"/>
          </w:tcPr>
          <w:p w14:paraId="7BE85F43" w14:textId="20F1F60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C9B7F29" w14:textId="5D0EF265" w:rsidR="00814486" w:rsidRPr="00814486" w:rsidRDefault="00814486" w:rsidP="00814486">
            <w:pPr>
              <w:jc w:val="left"/>
              <w:rPr>
                <w:color w:val="000000"/>
                <w:sz w:val="22"/>
                <w:szCs w:val="22"/>
              </w:rPr>
            </w:pPr>
            <w:r w:rsidRPr="00814486">
              <w:rPr>
                <w:color w:val="000000"/>
                <w:sz w:val="22"/>
                <w:szCs w:val="22"/>
              </w:rPr>
              <w:t>54:08:021301:78</w:t>
            </w:r>
          </w:p>
        </w:tc>
        <w:tc>
          <w:tcPr>
            <w:tcW w:w="849" w:type="dxa"/>
            <w:shd w:val="clear" w:color="auto" w:fill="auto"/>
            <w:noWrap/>
            <w:vAlign w:val="center"/>
          </w:tcPr>
          <w:p w14:paraId="1469F814" w14:textId="2175E9FB" w:rsidR="00814486" w:rsidRPr="00814486" w:rsidRDefault="00814486" w:rsidP="00814486">
            <w:pPr>
              <w:jc w:val="left"/>
              <w:rPr>
                <w:color w:val="000000"/>
                <w:sz w:val="22"/>
                <w:szCs w:val="22"/>
              </w:rPr>
            </w:pPr>
            <w:r w:rsidRPr="00814486">
              <w:rPr>
                <w:color w:val="000000"/>
                <w:sz w:val="22"/>
                <w:szCs w:val="22"/>
              </w:rPr>
              <w:t>1664.00</w:t>
            </w:r>
          </w:p>
        </w:tc>
        <w:tc>
          <w:tcPr>
            <w:tcW w:w="1419" w:type="dxa"/>
            <w:shd w:val="clear" w:color="auto" w:fill="auto"/>
            <w:noWrap/>
            <w:vAlign w:val="center"/>
          </w:tcPr>
          <w:p w14:paraId="405EC2E0" w14:textId="439DFB2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E66DA47" w14:textId="1EB7FCA1"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1AD09389" w14:textId="1363659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EB8BC05" w14:textId="673CEEB3"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1CEAB8FB" w14:textId="77777777" w:rsidTr="00F94161">
        <w:trPr>
          <w:jc w:val="center"/>
        </w:trPr>
        <w:tc>
          <w:tcPr>
            <w:tcW w:w="556" w:type="dxa"/>
            <w:shd w:val="clear" w:color="auto" w:fill="auto"/>
            <w:noWrap/>
            <w:vAlign w:val="center"/>
          </w:tcPr>
          <w:p w14:paraId="6B33BDB9" w14:textId="7D790ED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B026495" w14:textId="279E469C" w:rsidR="00814486" w:rsidRPr="00814486" w:rsidRDefault="00814486" w:rsidP="00814486">
            <w:pPr>
              <w:jc w:val="left"/>
              <w:rPr>
                <w:color w:val="000000"/>
                <w:sz w:val="22"/>
                <w:szCs w:val="22"/>
              </w:rPr>
            </w:pPr>
            <w:r w:rsidRPr="00814486">
              <w:rPr>
                <w:color w:val="000000"/>
                <w:sz w:val="22"/>
                <w:szCs w:val="22"/>
              </w:rPr>
              <w:t>54:08:021302:114</w:t>
            </w:r>
          </w:p>
        </w:tc>
        <w:tc>
          <w:tcPr>
            <w:tcW w:w="849" w:type="dxa"/>
            <w:shd w:val="clear" w:color="auto" w:fill="auto"/>
            <w:noWrap/>
            <w:vAlign w:val="center"/>
          </w:tcPr>
          <w:p w14:paraId="65D98410" w14:textId="7E0792A1" w:rsidR="00814486" w:rsidRPr="00814486" w:rsidRDefault="00814486" w:rsidP="00814486">
            <w:pPr>
              <w:jc w:val="left"/>
              <w:rPr>
                <w:color w:val="000000"/>
                <w:sz w:val="22"/>
                <w:szCs w:val="22"/>
              </w:rPr>
            </w:pPr>
            <w:r w:rsidRPr="00814486">
              <w:rPr>
                <w:color w:val="000000"/>
                <w:sz w:val="22"/>
                <w:szCs w:val="22"/>
              </w:rPr>
              <w:t>225.00</w:t>
            </w:r>
          </w:p>
        </w:tc>
        <w:tc>
          <w:tcPr>
            <w:tcW w:w="1419" w:type="dxa"/>
            <w:shd w:val="clear" w:color="auto" w:fill="auto"/>
            <w:noWrap/>
            <w:vAlign w:val="center"/>
          </w:tcPr>
          <w:p w14:paraId="64AC5524" w14:textId="0391210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24B4588" w14:textId="54C32547"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размещения башни сотовой связи и контейнера - аппаратной</w:t>
            </w:r>
          </w:p>
        </w:tc>
        <w:tc>
          <w:tcPr>
            <w:tcW w:w="1559" w:type="dxa"/>
            <w:shd w:val="clear" w:color="auto" w:fill="auto"/>
            <w:noWrap/>
            <w:vAlign w:val="center"/>
          </w:tcPr>
          <w:p w14:paraId="5CB74B1F" w14:textId="0CED22B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EC9C07F" w14:textId="2B11FF86"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размещения башни сотовой связи и контейнера - аппаратной</w:t>
            </w:r>
          </w:p>
        </w:tc>
      </w:tr>
      <w:tr w:rsidR="00814486" w:rsidRPr="009039DC" w14:paraId="0A83063F" w14:textId="77777777" w:rsidTr="00F94161">
        <w:trPr>
          <w:jc w:val="center"/>
        </w:trPr>
        <w:tc>
          <w:tcPr>
            <w:tcW w:w="556" w:type="dxa"/>
            <w:shd w:val="clear" w:color="auto" w:fill="auto"/>
            <w:noWrap/>
            <w:vAlign w:val="center"/>
          </w:tcPr>
          <w:p w14:paraId="73C73DF0" w14:textId="283B17D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DA00857" w14:textId="683739BF" w:rsidR="00814486" w:rsidRPr="00814486" w:rsidRDefault="00814486" w:rsidP="00814486">
            <w:pPr>
              <w:jc w:val="left"/>
              <w:rPr>
                <w:color w:val="000000"/>
                <w:sz w:val="22"/>
                <w:szCs w:val="22"/>
              </w:rPr>
            </w:pPr>
            <w:r w:rsidRPr="00814486">
              <w:rPr>
                <w:color w:val="000000"/>
                <w:sz w:val="22"/>
                <w:szCs w:val="22"/>
              </w:rPr>
              <w:t>54:08:021302:4</w:t>
            </w:r>
          </w:p>
        </w:tc>
        <w:tc>
          <w:tcPr>
            <w:tcW w:w="849" w:type="dxa"/>
            <w:shd w:val="clear" w:color="auto" w:fill="auto"/>
            <w:noWrap/>
            <w:vAlign w:val="center"/>
          </w:tcPr>
          <w:p w14:paraId="3F6CB7AA" w14:textId="29AF4276" w:rsidR="00814486" w:rsidRPr="00814486" w:rsidRDefault="00814486" w:rsidP="00814486">
            <w:pPr>
              <w:jc w:val="left"/>
              <w:rPr>
                <w:color w:val="000000"/>
                <w:sz w:val="22"/>
                <w:szCs w:val="22"/>
              </w:rPr>
            </w:pPr>
            <w:r w:rsidRPr="00814486">
              <w:rPr>
                <w:color w:val="000000"/>
                <w:sz w:val="22"/>
                <w:szCs w:val="22"/>
              </w:rPr>
              <w:t>1079.49</w:t>
            </w:r>
          </w:p>
        </w:tc>
        <w:tc>
          <w:tcPr>
            <w:tcW w:w="1419" w:type="dxa"/>
            <w:shd w:val="clear" w:color="auto" w:fill="auto"/>
            <w:noWrap/>
            <w:vAlign w:val="center"/>
          </w:tcPr>
          <w:p w14:paraId="48CEC83A" w14:textId="4395643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FE4403F" w14:textId="3217CC49"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 и ведения подсобного хозяйства</w:t>
            </w:r>
          </w:p>
        </w:tc>
        <w:tc>
          <w:tcPr>
            <w:tcW w:w="1559" w:type="dxa"/>
            <w:shd w:val="clear" w:color="auto" w:fill="auto"/>
            <w:noWrap/>
            <w:vAlign w:val="center"/>
          </w:tcPr>
          <w:p w14:paraId="32818F4C" w14:textId="03D0747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F632B5B" w14:textId="14EF2A22"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 и ведения подсобного хозяйства</w:t>
            </w:r>
          </w:p>
        </w:tc>
      </w:tr>
      <w:tr w:rsidR="00814486" w:rsidRPr="009039DC" w14:paraId="24667565" w14:textId="77777777" w:rsidTr="00F94161">
        <w:trPr>
          <w:jc w:val="center"/>
        </w:trPr>
        <w:tc>
          <w:tcPr>
            <w:tcW w:w="556" w:type="dxa"/>
            <w:shd w:val="clear" w:color="auto" w:fill="auto"/>
            <w:noWrap/>
            <w:vAlign w:val="center"/>
          </w:tcPr>
          <w:p w14:paraId="5F935D9A" w14:textId="7E0E3C63"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37AB80F" w14:textId="1464704A" w:rsidR="00814486" w:rsidRPr="00814486" w:rsidRDefault="00814486" w:rsidP="00814486">
            <w:pPr>
              <w:jc w:val="left"/>
              <w:rPr>
                <w:color w:val="000000"/>
                <w:sz w:val="22"/>
                <w:szCs w:val="22"/>
              </w:rPr>
            </w:pPr>
            <w:r w:rsidRPr="00814486">
              <w:rPr>
                <w:color w:val="000000"/>
                <w:sz w:val="22"/>
                <w:szCs w:val="22"/>
              </w:rPr>
              <w:t>54:08:021302:43</w:t>
            </w:r>
          </w:p>
        </w:tc>
        <w:tc>
          <w:tcPr>
            <w:tcW w:w="849" w:type="dxa"/>
            <w:shd w:val="clear" w:color="auto" w:fill="auto"/>
            <w:noWrap/>
            <w:vAlign w:val="center"/>
          </w:tcPr>
          <w:p w14:paraId="05F3EC7F" w14:textId="6C3483A6" w:rsidR="00814486" w:rsidRPr="00814486" w:rsidRDefault="00814486" w:rsidP="00814486">
            <w:pPr>
              <w:jc w:val="left"/>
              <w:rPr>
                <w:color w:val="000000"/>
                <w:sz w:val="22"/>
                <w:szCs w:val="22"/>
              </w:rPr>
            </w:pPr>
            <w:r w:rsidRPr="00814486">
              <w:rPr>
                <w:color w:val="000000"/>
                <w:sz w:val="22"/>
                <w:szCs w:val="22"/>
              </w:rPr>
              <w:t>550.00</w:t>
            </w:r>
          </w:p>
        </w:tc>
        <w:tc>
          <w:tcPr>
            <w:tcW w:w="1419" w:type="dxa"/>
            <w:shd w:val="clear" w:color="auto" w:fill="auto"/>
            <w:noWrap/>
            <w:vAlign w:val="center"/>
          </w:tcPr>
          <w:p w14:paraId="79C47DD4" w14:textId="35AB5D0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21C28FA" w14:textId="0A1DD5B4"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0D5CB526" w14:textId="359C184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89E1A5F" w14:textId="405C5D58"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15A5FAA9" w14:textId="77777777" w:rsidTr="00F94161">
        <w:trPr>
          <w:jc w:val="center"/>
        </w:trPr>
        <w:tc>
          <w:tcPr>
            <w:tcW w:w="556" w:type="dxa"/>
            <w:shd w:val="clear" w:color="auto" w:fill="auto"/>
            <w:noWrap/>
            <w:vAlign w:val="center"/>
          </w:tcPr>
          <w:p w14:paraId="09B27717" w14:textId="032FA565"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E8F6734" w14:textId="3275D4FB" w:rsidR="00814486" w:rsidRPr="00814486" w:rsidRDefault="00814486" w:rsidP="00814486">
            <w:pPr>
              <w:jc w:val="left"/>
              <w:rPr>
                <w:color w:val="000000"/>
                <w:sz w:val="22"/>
                <w:szCs w:val="22"/>
              </w:rPr>
            </w:pPr>
            <w:r w:rsidRPr="00814486">
              <w:rPr>
                <w:color w:val="000000"/>
                <w:sz w:val="22"/>
                <w:szCs w:val="22"/>
              </w:rPr>
              <w:t>54:08:021302:44</w:t>
            </w:r>
          </w:p>
        </w:tc>
        <w:tc>
          <w:tcPr>
            <w:tcW w:w="849" w:type="dxa"/>
            <w:shd w:val="clear" w:color="auto" w:fill="auto"/>
            <w:noWrap/>
            <w:vAlign w:val="center"/>
          </w:tcPr>
          <w:p w14:paraId="7E76F20E" w14:textId="6D787D1E" w:rsidR="00814486" w:rsidRPr="00814486" w:rsidRDefault="00814486" w:rsidP="00814486">
            <w:pPr>
              <w:jc w:val="left"/>
              <w:rPr>
                <w:color w:val="000000"/>
                <w:sz w:val="22"/>
                <w:szCs w:val="22"/>
              </w:rPr>
            </w:pPr>
            <w:r w:rsidRPr="00814486">
              <w:rPr>
                <w:color w:val="000000"/>
                <w:sz w:val="22"/>
                <w:szCs w:val="22"/>
              </w:rPr>
              <w:t>550.00</w:t>
            </w:r>
          </w:p>
        </w:tc>
        <w:tc>
          <w:tcPr>
            <w:tcW w:w="1419" w:type="dxa"/>
            <w:shd w:val="clear" w:color="auto" w:fill="auto"/>
            <w:noWrap/>
            <w:vAlign w:val="center"/>
          </w:tcPr>
          <w:p w14:paraId="3430FDD2" w14:textId="4264E33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6862925" w14:textId="336E27AD"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73E551B2" w14:textId="23F4D82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F7C1106" w14:textId="03148AB7"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5F296BC6" w14:textId="77777777" w:rsidTr="00F94161">
        <w:trPr>
          <w:jc w:val="center"/>
        </w:trPr>
        <w:tc>
          <w:tcPr>
            <w:tcW w:w="556" w:type="dxa"/>
            <w:shd w:val="clear" w:color="auto" w:fill="auto"/>
            <w:noWrap/>
            <w:vAlign w:val="center"/>
          </w:tcPr>
          <w:p w14:paraId="1B8DD2F4" w14:textId="55E8B7E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AE29EE7" w14:textId="461A3358" w:rsidR="00814486" w:rsidRPr="00814486" w:rsidRDefault="00814486" w:rsidP="00814486">
            <w:pPr>
              <w:jc w:val="left"/>
              <w:rPr>
                <w:color w:val="000000"/>
                <w:sz w:val="22"/>
                <w:szCs w:val="22"/>
              </w:rPr>
            </w:pPr>
            <w:r w:rsidRPr="00814486">
              <w:rPr>
                <w:color w:val="000000"/>
                <w:sz w:val="22"/>
                <w:szCs w:val="22"/>
              </w:rPr>
              <w:t>54:08:021302:5</w:t>
            </w:r>
          </w:p>
        </w:tc>
        <w:tc>
          <w:tcPr>
            <w:tcW w:w="849" w:type="dxa"/>
            <w:shd w:val="clear" w:color="auto" w:fill="auto"/>
            <w:noWrap/>
            <w:vAlign w:val="center"/>
          </w:tcPr>
          <w:p w14:paraId="52F6C99A" w14:textId="76309EE5" w:rsidR="00814486" w:rsidRPr="00814486" w:rsidRDefault="00814486" w:rsidP="00814486">
            <w:pPr>
              <w:jc w:val="left"/>
              <w:rPr>
                <w:color w:val="000000"/>
                <w:sz w:val="22"/>
                <w:szCs w:val="22"/>
              </w:rPr>
            </w:pPr>
            <w:r w:rsidRPr="00814486">
              <w:rPr>
                <w:color w:val="000000"/>
                <w:sz w:val="22"/>
                <w:szCs w:val="22"/>
              </w:rPr>
              <w:t>845.00</w:t>
            </w:r>
          </w:p>
        </w:tc>
        <w:tc>
          <w:tcPr>
            <w:tcW w:w="1419" w:type="dxa"/>
            <w:shd w:val="clear" w:color="auto" w:fill="auto"/>
            <w:noWrap/>
            <w:vAlign w:val="center"/>
          </w:tcPr>
          <w:p w14:paraId="60A0EFEF" w14:textId="424CA59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9219F9C" w14:textId="6BAF19C6"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 и ведения подсобного хозяйства</w:t>
            </w:r>
          </w:p>
        </w:tc>
        <w:tc>
          <w:tcPr>
            <w:tcW w:w="1559" w:type="dxa"/>
            <w:shd w:val="clear" w:color="auto" w:fill="auto"/>
            <w:noWrap/>
            <w:vAlign w:val="center"/>
          </w:tcPr>
          <w:p w14:paraId="39F4D9D9" w14:textId="4F5D8A1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15619D3" w14:textId="4466B100"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 и ведения подсобного хозяйства</w:t>
            </w:r>
          </w:p>
        </w:tc>
      </w:tr>
      <w:tr w:rsidR="00814486" w:rsidRPr="009039DC" w14:paraId="0577F748" w14:textId="77777777" w:rsidTr="00F94161">
        <w:trPr>
          <w:jc w:val="center"/>
        </w:trPr>
        <w:tc>
          <w:tcPr>
            <w:tcW w:w="556" w:type="dxa"/>
            <w:shd w:val="clear" w:color="auto" w:fill="auto"/>
            <w:noWrap/>
            <w:vAlign w:val="center"/>
          </w:tcPr>
          <w:p w14:paraId="531866A4" w14:textId="5BE328AD"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A269378" w14:textId="0FA3C18A" w:rsidR="00814486" w:rsidRPr="00814486" w:rsidRDefault="00814486" w:rsidP="00814486">
            <w:pPr>
              <w:jc w:val="left"/>
              <w:rPr>
                <w:color w:val="000000"/>
                <w:sz w:val="22"/>
                <w:szCs w:val="22"/>
              </w:rPr>
            </w:pPr>
            <w:r w:rsidRPr="00814486">
              <w:rPr>
                <w:color w:val="000000"/>
                <w:sz w:val="22"/>
                <w:szCs w:val="22"/>
              </w:rPr>
              <w:t>54:08:021302:51</w:t>
            </w:r>
          </w:p>
        </w:tc>
        <w:tc>
          <w:tcPr>
            <w:tcW w:w="849" w:type="dxa"/>
            <w:shd w:val="clear" w:color="auto" w:fill="auto"/>
            <w:noWrap/>
            <w:vAlign w:val="center"/>
          </w:tcPr>
          <w:p w14:paraId="64F44007" w14:textId="18448D26" w:rsidR="00814486" w:rsidRPr="00814486" w:rsidRDefault="00814486" w:rsidP="00814486">
            <w:pPr>
              <w:jc w:val="left"/>
              <w:rPr>
                <w:color w:val="000000"/>
                <w:sz w:val="22"/>
                <w:szCs w:val="22"/>
              </w:rPr>
            </w:pPr>
            <w:r w:rsidRPr="00814486">
              <w:rPr>
                <w:color w:val="000000"/>
                <w:sz w:val="22"/>
                <w:szCs w:val="22"/>
              </w:rPr>
              <w:t>1700.00</w:t>
            </w:r>
          </w:p>
        </w:tc>
        <w:tc>
          <w:tcPr>
            <w:tcW w:w="1419" w:type="dxa"/>
            <w:shd w:val="clear" w:color="auto" w:fill="auto"/>
            <w:noWrap/>
            <w:vAlign w:val="center"/>
          </w:tcPr>
          <w:p w14:paraId="094939CB" w14:textId="18E79F4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93ACDC7" w14:textId="08D56027"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3FF52B80" w14:textId="7CD65BF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B92B008" w14:textId="4693A5A4"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28AB594E" w14:textId="77777777" w:rsidTr="00F94161">
        <w:trPr>
          <w:jc w:val="center"/>
        </w:trPr>
        <w:tc>
          <w:tcPr>
            <w:tcW w:w="556" w:type="dxa"/>
            <w:shd w:val="clear" w:color="auto" w:fill="auto"/>
            <w:noWrap/>
            <w:vAlign w:val="center"/>
          </w:tcPr>
          <w:p w14:paraId="6656267F" w14:textId="349C61F2"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20FCFD3" w14:textId="29466F5A" w:rsidR="00814486" w:rsidRPr="00814486" w:rsidRDefault="00814486" w:rsidP="00814486">
            <w:pPr>
              <w:jc w:val="left"/>
              <w:rPr>
                <w:color w:val="000000"/>
                <w:sz w:val="22"/>
                <w:szCs w:val="22"/>
              </w:rPr>
            </w:pPr>
            <w:r w:rsidRPr="00814486">
              <w:rPr>
                <w:color w:val="000000"/>
                <w:sz w:val="22"/>
                <w:szCs w:val="22"/>
              </w:rPr>
              <w:t>54:08:021302:56</w:t>
            </w:r>
          </w:p>
        </w:tc>
        <w:tc>
          <w:tcPr>
            <w:tcW w:w="849" w:type="dxa"/>
            <w:shd w:val="clear" w:color="auto" w:fill="auto"/>
            <w:noWrap/>
            <w:vAlign w:val="center"/>
          </w:tcPr>
          <w:p w14:paraId="03A48488" w14:textId="0E2AA352" w:rsidR="00814486" w:rsidRPr="00814486" w:rsidRDefault="00814486" w:rsidP="00814486">
            <w:pPr>
              <w:jc w:val="left"/>
              <w:rPr>
                <w:color w:val="000000"/>
                <w:sz w:val="22"/>
                <w:szCs w:val="22"/>
              </w:rPr>
            </w:pPr>
            <w:r w:rsidRPr="00814486">
              <w:rPr>
                <w:color w:val="000000"/>
                <w:sz w:val="22"/>
                <w:szCs w:val="22"/>
              </w:rPr>
              <w:t>550.00</w:t>
            </w:r>
          </w:p>
        </w:tc>
        <w:tc>
          <w:tcPr>
            <w:tcW w:w="1419" w:type="dxa"/>
            <w:shd w:val="clear" w:color="auto" w:fill="auto"/>
            <w:noWrap/>
            <w:vAlign w:val="center"/>
          </w:tcPr>
          <w:p w14:paraId="597D15B2" w14:textId="14C8292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EB621A9" w14:textId="5DE07984"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1C361BA0" w14:textId="07A2927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2CE8AAF" w14:textId="02D902EC"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57A55045" w14:textId="77777777" w:rsidTr="00F94161">
        <w:trPr>
          <w:jc w:val="center"/>
        </w:trPr>
        <w:tc>
          <w:tcPr>
            <w:tcW w:w="556" w:type="dxa"/>
            <w:shd w:val="clear" w:color="auto" w:fill="auto"/>
            <w:noWrap/>
            <w:vAlign w:val="center"/>
          </w:tcPr>
          <w:p w14:paraId="508DD73B" w14:textId="6E66465F"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C86E0BA" w14:textId="5A51D39A" w:rsidR="00814486" w:rsidRPr="00814486" w:rsidRDefault="00814486" w:rsidP="00814486">
            <w:pPr>
              <w:jc w:val="left"/>
              <w:rPr>
                <w:color w:val="000000"/>
                <w:sz w:val="22"/>
                <w:szCs w:val="22"/>
              </w:rPr>
            </w:pPr>
            <w:r w:rsidRPr="00814486">
              <w:rPr>
                <w:color w:val="000000"/>
                <w:sz w:val="22"/>
                <w:szCs w:val="22"/>
              </w:rPr>
              <w:t>54:08:021302:7</w:t>
            </w:r>
          </w:p>
        </w:tc>
        <w:tc>
          <w:tcPr>
            <w:tcW w:w="849" w:type="dxa"/>
            <w:shd w:val="clear" w:color="auto" w:fill="auto"/>
            <w:noWrap/>
            <w:vAlign w:val="center"/>
          </w:tcPr>
          <w:p w14:paraId="0D6827CD" w14:textId="102F99CF" w:rsidR="00814486" w:rsidRPr="00814486" w:rsidRDefault="00814486" w:rsidP="00814486">
            <w:pPr>
              <w:jc w:val="left"/>
              <w:rPr>
                <w:color w:val="000000"/>
                <w:sz w:val="22"/>
                <w:szCs w:val="22"/>
              </w:rPr>
            </w:pPr>
            <w:r w:rsidRPr="00814486">
              <w:rPr>
                <w:color w:val="000000"/>
                <w:sz w:val="22"/>
                <w:szCs w:val="22"/>
              </w:rPr>
              <w:t>1845.00</w:t>
            </w:r>
          </w:p>
        </w:tc>
        <w:tc>
          <w:tcPr>
            <w:tcW w:w="1419" w:type="dxa"/>
            <w:shd w:val="clear" w:color="auto" w:fill="auto"/>
            <w:noWrap/>
            <w:vAlign w:val="center"/>
          </w:tcPr>
          <w:p w14:paraId="6FCB8A0F" w14:textId="0D2C630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E7C5031" w14:textId="6B367975"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двухквартирного жилого дома и ведение подсобного хозяйства</w:t>
            </w:r>
          </w:p>
        </w:tc>
        <w:tc>
          <w:tcPr>
            <w:tcW w:w="1559" w:type="dxa"/>
            <w:shd w:val="clear" w:color="auto" w:fill="auto"/>
            <w:noWrap/>
            <w:vAlign w:val="center"/>
          </w:tcPr>
          <w:p w14:paraId="321D53A0" w14:textId="7C6D258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A1DE34A" w14:textId="25FFE32A"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двухквартирного жилого дома и ведение подсобного хозяйства</w:t>
            </w:r>
          </w:p>
        </w:tc>
      </w:tr>
      <w:tr w:rsidR="00814486" w:rsidRPr="009039DC" w14:paraId="4FF4D84A" w14:textId="77777777" w:rsidTr="00F94161">
        <w:trPr>
          <w:jc w:val="center"/>
        </w:trPr>
        <w:tc>
          <w:tcPr>
            <w:tcW w:w="556" w:type="dxa"/>
            <w:shd w:val="clear" w:color="auto" w:fill="auto"/>
            <w:noWrap/>
            <w:vAlign w:val="center"/>
          </w:tcPr>
          <w:p w14:paraId="7C053E5B" w14:textId="64A692F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0361A59" w14:textId="59F5D7EA" w:rsidR="00814486" w:rsidRPr="00814486" w:rsidRDefault="00814486" w:rsidP="00814486">
            <w:pPr>
              <w:jc w:val="left"/>
              <w:rPr>
                <w:color w:val="000000"/>
                <w:sz w:val="22"/>
                <w:szCs w:val="22"/>
              </w:rPr>
            </w:pPr>
            <w:r w:rsidRPr="00814486">
              <w:rPr>
                <w:color w:val="000000"/>
                <w:sz w:val="22"/>
                <w:szCs w:val="22"/>
              </w:rPr>
              <w:t>54:08:021302:9</w:t>
            </w:r>
          </w:p>
        </w:tc>
        <w:tc>
          <w:tcPr>
            <w:tcW w:w="849" w:type="dxa"/>
            <w:shd w:val="clear" w:color="auto" w:fill="auto"/>
            <w:noWrap/>
            <w:vAlign w:val="center"/>
          </w:tcPr>
          <w:p w14:paraId="669DBABF" w14:textId="47691A28" w:rsidR="00814486" w:rsidRPr="00814486" w:rsidRDefault="00814486" w:rsidP="00814486">
            <w:pPr>
              <w:jc w:val="left"/>
              <w:rPr>
                <w:color w:val="000000"/>
                <w:sz w:val="22"/>
                <w:szCs w:val="22"/>
              </w:rPr>
            </w:pPr>
            <w:r w:rsidRPr="00814486">
              <w:rPr>
                <w:color w:val="000000"/>
                <w:sz w:val="22"/>
                <w:szCs w:val="22"/>
              </w:rPr>
              <w:t>1893.00</w:t>
            </w:r>
          </w:p>
        </w:tc>
        <w:tc>
          <w:tcPr>
            <w:tcW w:w="1419" w:type="dxa"/>
            <w:shd w:val="clear" w:color="auto" w:fill="auto"/>
            <w:noWrap/>
            <w:vAlign w:val="center"/>
          </w:tcPr>
          <w:p w14:paraId="4C121950" w14:textId="261D3B7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6D61E96D" w14:textId="65036843"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c>
          <w:tcPr>
            <w:tcW w:w="1559" w:type="dxa"/>
            <w:shd w:val="clear" w:color="auto" w:fill="auto"/>
            <w:noWrap/>
            <w:vAlign w:val="center"/>
          </w:tcPr>
          <w:p w14:paraId="6044F2DB" w14:textId="01E0C43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5025A9ED" w14:textId="46D8EE0B"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r>
      <w:tr w:rsidR="00814486" w:rsidRPr="009039DC" w14:paraId="411C37A2" w14:textId="77777777" w:rsidTr="00F94161">
        <w:trPr>
          <w:jc w:val="center"/>
        </w:trPr>
        <w:tc>
          <w:tcPr>
            <w:tcW w:w="556" w:type="dxa"/>
            <w:shd w:val="clear" w:color="auto" w:fill="auto"/>
            <w:noWrap/>
            <w:vAlign w:val="center"/>
          </w:tcPr>
          <w:p w14:paraId="7F1A7DFF" w14:textId="6560C94C"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660AE27" w14:textId="4382D4D4" w:rsidR="00814486" w:rsidRPr="00814486" w:rsidRDefault="00814486" w:rsidP="00814486">
            <w:pPr>
              <w:jc w:val="left"/>
              <w:rPr>
                <w:color w:val="000000"/>
                <w:sz w:val="22"/>
                <w:szCs w:val="22"/>
              </w:rPr>
            </w:pPr>
            <w:r w:rsidRPr="00814486">
              <w:rPr>
                <w:color w:val="000000"/>
                <w:sz w:val="22"/>
                <w:szCs w:val="22"/>
              </w:rPr>
              <w:t>54:08:021303:120</w:t>
            </w:r>
          </w:p>
        </w:tc>
        <w:tc>
          <w:tcPr>
            <w:tcW w:w="849" w:type="dxa"/>
            <w:shd w:val="clear" w:color="auto" w:fill="auto"/>
            <w:noWrap/>
            <w:vAlign w:val="center"/>
          </w:tcPr>
          <w:p w14:paraId="3605D43A" w14:textId="0D2BA794" w:rsidR="00814486" w:rsidRPr="00814486" w:rsidRDefault="00814486" w:rsidP="00814486">
            <w:pPr>
              <w:jc w:val="left"/>
              <w:rPr>
                <w:color w:val="000000"/>
                <w:sz w:val="22"/>
                <w:szCs w:val="22"/>
              </w:rPr>
            </w:pPr>
            <w:r w:rsidRPr="00814486">
              <w:rPr>
                <w:color w:val="000000"/>
                <w:sz w:val="22"/>
                <w:szCs w:val="22"/>
              </w:rPr>
              <w:t>5.00</w:t>
            </w:r>
          </w:p>
        </w:tc>
        <w:tc>
          <w:tcPr>
            <w:tcW w:w="1419" w:type="dxa"/>
            <w:shd w:val="clear" w:color="auto" w:fill="auto"/>
            <w:noWrap/>
            <w:vAlign w:val="center"/>
          </w:tcPr>
          <w:p w14:paraId="18AB888B" w14:textId="5EC8951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7A1FD50" w14:textId="500C28EF" w:rsidR="00814486" w:rsidRPr="00814486" w:rsidRDefault="00814486" w:rsidP="00814486">
            <w:pPr>
              <w:jc w:val="left"/>
              <w:rPr>
                <w:color w:val="000000"/>
                <w:sz w:val="22"/>
                <w:szCs w:val="22"/>
              </w:rPr>
            </w:pPr>
            <w:r w:rsidRPr="00814486">
              <w:rPr>
                <w:color w:val="000000"/>
                <w:sz w:val="22"/>
                <w:szCs w:val="22"/>
              </w:rPr>
              <w:t>Для размещения и использования по назначению объектов энергетики</w:t>
            </w:r>
          </w:p>
        </w:tc>
        <w:tc>
          <w:tcPr>
            <w:tcW w:w="1559" w:type="dxa"/>
            <w:shd w:val="clear" w:color="auto" w:fill="auto"/>
            <w:noWrap/>
            <w:vAlign w:val="center"/>
          </w:tcPr>
          <w:p w14:paraId="6C7F9E1B" w14:textId="7D8B3EA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6E16CEA" w14:textId="61EF60BC" w:rsidR="00814486" w:rsidRPr="00814486" w:rsidRDefault="00814486" w:rsidP="00814486">
            <w:pPr>
              <w:jc w:val="left"/>
              <w:rPr>
                <w:color w:val="000000"/>
                <w:sz w:val="22"/>
                <w:szCs w:val="22"/>
              </w:rPr>
            </w:pPr>
            <w:r w:rsidRPr="00814486">
              <w:rPr>
                <w:color w:val="000000"/>
                <w:sz w:val="22"/>
                <w:szCs w:val="22"/>
              </w:rPr>
              <w:t>Для размещения и использования по назначению объектов энергетики</w:t>
            </w:r>
          </w:p>
        </w:tc>
      </w:tr>
      <w:tr w:rsidR="00814486" w:rsidRPr="009039DC" w14:paraId="1DBD67B8" w14:textId="77777777" w:rsidTr="00F94161">
        <w:trPr>
          <w:jc w:val="center"/>
        </w:trPr>
        <w:tc>
          <w:tcPr>
            <w:tcW w:w="556" w:type="dxa"/>
            <w:shd w:val="clear" w:color="auto" w:fill="auto"/>
            <w:noWrap/>
            <w:vAlign w:val="center"/>
          </w:tcPr>
          <w:p w14:paraId="728F079B" w14:textId="4D1751F5"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423C9A1" w14:textId="375F0502" w:rsidR="00814486" w:rsidRPr="00814486" w:rsidRDefault="00814486" w:rsidP="00814486">
            <w:pPr>
              <w:jc w:val="left"/>
              <w:rPr>
                <w:color w:val="000000"/>
                <w:sz w:val="22"/>
                <w:szCs w:val="22"/>
              </w:rPr>
            </w:pPr>
            <w:r w:rsidRPr="00814486">
              <w:rPr>
                <w:color w:val="000000"/>
                <w:sz w:val="22"/>
                <w:szCs w:val="22"/>
              </w:rPr>
              <w:t>54:08:021303:121</w:t>
            </w:r>
          </w:p>
        </w:tc>
        <w:tc>
          <w:tcPr>
            <w:tcW w:w="849" w:type="dxa"/>
            <w:shd w:val="clear" w:color="auto" w:fill="auto"/>
            <w:noWrap/>
            <w:vAlign w:val="center"/>
          </w:tcPr>
          <w:p w14:paraId="1BFB1D4D" w14:textId="534FE91B" w:rsidR="00814486" w:rsidRPr="00814486" w:rsidRDefault="00814486" w:rsidP="00814486">
            <w:pPr>
              <w:jc w:val="left"/>
              <w:rPr>
                <w:color w:val="000000"/>
                <w:sz w:val="22"/>
                <w:szCs w:val="22"/>
              </w:rPr>
            </w:pPr>
            <w:r w:rsidRPr="00814486">
              <w:rPr>
                <w:color w:val="000000"/>
                <w:sz w:val="22"/>
                <w:szCs w:val="22"/>
              </w:rPr>
              <w:t>3636.00</w:t>
            </w:r>
          </w:p>
        </w:tc>
        <w:tc>
          <w:tcPr>
            <w:tcW w:w="1419" w:type="dxa"/>
            <w:shd w:val="clear" w:color="auto" w:fill="auto"/>
            <w:noWrap/>
            <w:vAlign w:val="center"/>
          </w:tcPr>
          <w:p w14:paraId="0B9FD789" w14:textId="3BAE804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E1C5DF7" w14:textId="307D25D3" w:rsidR="00814486" w:rsidRPr="00814486" w:rsidRDefault="00814486" w:rsidP="00814486">
            <w:pPr>
              <w:jc w:val="left"/>
              <w:rPr>
                <w:color w:val="000000"/>
                <w:sz w:val="22"/>
                <w:szCs w:val="22"/>
              </w:rPr>
            </w:pPr>
            <w:r w:rsidRPr="00814486">
              <w:rPr>
                <w:color w:val="000000"/>
                <w:sz w:val="22"/>
                <w:szCs w:val="22"/>
              </w:rPr>
              <w:t>Эксплуатация квартир в двухквартирном жилом доме</w:t>
            </w:r>
          </w:p>
        </w:tc>
        <w:tc>
          <w:tcPr>
            <w:tcW w:w="1559" w:type="dxa"/>
            <w:shd w:val="clear" w:color="auto" w:fill="auto"/>
            <w:noWrap/>
            <w:vAlign w:val="center"/>
          </w:tcPr>
          <w:p w14:paraId="714D933C" w14:textId="4C20E24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8166214" w14:textId="249664DD" w:rsidR="00814486" w:rsidRPr="00814486" w:rsidRDefault="00814486" w:rsidP="00814486">
            <w:pPr>
              <w:jc w:val="left"/>
              <w:rPr>
                <w:color w:val="000000"/>
                <w:sz w:val="22"/>
                <w:szCs w:val="22"/>
              </w:rPr>
            </w:pPr>
            <w:r w:rsidRPr="00814486">
              <w:rPr>
                <w:color w:val="000000"/>
                <w:sz w:val="22"/>
                <w:szCs w:val="22"/>
              </w:rPr>
              <w:t>Эксплуатация квартир в двухквартирном жилом доме</w:t>
            </w:r>
          </w:p>
        </w:tc>
      </w:tr>
      <w:tr w:rsidR="00814486" w:rsidRPr="009039DC" w14:paraId="4D897F22" w14:textId="77777777" w:rsidTr="00F94161">
        <w:trPr>
          <w:jc w:val="center"/>
        </w:trPr>
        <w:tc>
          <w:tcPr>
            <w:tcW w:w="556" w:type="dxa"/>
            <w:shd w:val="clear" w:color="auto" w:fill="auto"/>
            <w:noWrap/>
            <w:vAlign w:val="center"/>
          </w:tcPr>
          <w:p w14:paraId="0640B824" w14:textId="12B00CAF"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BE4FCB0" w14:textId="38A8314D" w:rsidR="00814486" w:rsidRPr="00814486" w:rsidRDefault="00814486" w:rsidP="00814486">
            <w:pPr>
              <w:jc w:val="left"/>
              <w:rPr>
                <w:color w:val="000000"/>
                <w:sz w:val="22"/>
                <w:szCs w:val="22"/>
              </w:rPr>
            </w:pPr>
            <w:r w:rsidRPr="00814486">
              <w:rPr>
                <w:color w:val="000000"/>
                <w:sz w:val="22"/>
                <w:szCs w:val="22"/>
              </w:rPr>
              <w:t>54:08:021303:122</w:t>
            </w:r>
          </w:p>
        </w:tc>
        <w:tc>
          <w:tcPr>
            <w:tcW w:w="849" w:type="dxa"/>
            <w:shd w:val="clear" w:color="auto" w:fill="auto"/>
            <w:noWrap/>
            <w:vAlign w:val="center"/>
          </w:tcPr>
          <w:p w14:paraId="1ABEF44F" w14:textId="27782799" w:rsidR="00814486" w:rsidRPr="00814486" w:rsidRDefault="00814486" w:rsidP="00814486">
            <w:pPr>
              <w:jc w:val="left"/>
              <w:rPr>
                <w:color w:val="000000"/>
                <w:sz w:val="22"/>
                <w:szCs w:val="22"/>
              </w:rPr>
            </w:pPr>
            <w:r w:rsidRPr="00814486">
              <w:rPr>
                <w:color w:val="000000"/>
                <w:sz w:val="22"/>
                <w:szCs w:val="22"/>
              </w:rPr>
              <w:t>2753.00</w:t>
            </w:r>
          </w:p>
        </w:tc>
        <w:tc>
          <w:tcPr>
            <w:tcW w:w="1419" w:type="dxa"/>
            <w:shd w:val="clear" w:color="auto" w:fill="auto"/>
            <w:noWrap/>
            <w:vAlign w:val="center"/>
          </w:tcPr>
          <w:p w14:paraId="2AAF44A8" w14:textId="4793DD2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0E99F39" w14:textId="0E978FA3" w:rsidR="00814486" w:rsidRPr="00814486" w:rsidRDefault="00814486" w:rsidP="00814486">
            <w:pPr>
              <w:jc w:val="left"/>
              <w:rPr>
                <w:color w:val="000000"/>
                <w:sz w:val="22"/>
                <w:szCs w:val="22"/>
              </w:rPr>
            </w:pPr>
            <w:r w:rsidRPr="00814486">
              <w:rPr>
                <w:color w:val="000000"/>
                <w:sz w:val="22"/>
                <w:szCs w:val="22"/>
              </w:rPr>
              <w:t>Эксплуатация квартир в двухквартирном жилом доме</w:t>
            </w:r>
          </w:p>
        </w:tc>
        <w:tc>
          <w:tcPr>
            <w:tcW w:w="1559" w:type="dxa"/>
            <w:shd w:val="clear" w:color="auto" w:fill="auto"/>
            <w:noWrap/>
            <w:vAlign w:val="center"/>
          </w:tcPr>
          <w:p w14:paraId="3D8E1E68" w14:textId="676E26B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0314750" w14:textId="07D05E21" w:rsidR="00814486" w:rsidRPr="00814486" w:rsidRDefault="00814486" w:rsidP="00814486">
            <w:pPr>
              <w:jc w:val="left"/>
              <w:rPr>
                <w:color w:val="000000"/>
                <w:sz w:val="22"/>
                <w:szCs w:val="22"/>
              </w:rPr>
            </w:pPr>
            <w:r w:rsidRPr="00814486">
              <w:rPr>
                <w:color w:val="000000"/>
                <w:sz w:val="22"/>
                <w:szCs w:val="22"/>
              </w:rPr>
              <w:t>Эксплуатация квартир в двухквартирном жилом доме</w:t>
            </w:r>
          </w:p>
        </w:tc>
      </w:tr>
      <w:tr w:rsidR="00814486" w:rsidRPr="009039DC" w14:paraId="6C22FC82" w14:textId="77777777" w:rsidTr="00F94161">
        <w:trPr>
          <w:jc w:val="center"/>
        </w:trPr>
        <w:tc>
          <w:tcPr>
            <w:tcW w:w="556" w:type="dxa"/>
            <w:shd w:val="clear" w:color="auto" w:fill="auto"/>
            <w:noWrap/>
            <w:vAlign w:val="center"/>
          </w:tcPr>
          <w:p w14:paraId="2EDF2899" w14:textId="06E33F8A"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22548FA" w14:textId="5FB7C013" w:rsidR="00814486" w:rsidRPr="00814486" w:rsidRDefault="00814486" w:rsidP="00814486">
            <w:pPr>
              <w:jc w:val="left"/>
              <w:rPr>
                <w:color w:val="000000"/>
                <w:sz w:val="22"/>
                <w:szCs w:val="22"/>
              </w:rPr>
            </w:pPr>
            <w:r w:rsidRPr="00814486">
              <w:rPr>
                <w:color w:val="000000"/>
                <w:sz w:val="22"/>
                <w:szCs w:val="22"/>
              </w:rPr>
              <w:t>54:08:021303:123</w:t>
            </w:r>
          </w:p>
        </w:tc>
        <w:tc>
          <w:tcPr>
            <w:tcW w:w="849" w:type="dxa"/>
            <w:shd w:val="clear" w:color="auto" w:fill="auto"/>
            <w:noWrap/>
            <w:vAlign w:val="center"/>
          </w:tcPr>
          <w:p w14:paraId="2B6D7F08" w14:textId="27507990" w:rsidR="00814486" w:rsidRPr="00814486" w:rsidRDefault="00814486" w:rsidP="00814486">
            <w:pPr>
              <w:jc w:val="left"/>
              <w:rPr>
                <w:color w:val="000000"/>
                <w:sz w:val="22"/>
                <w:szCs w:val="22"/>
              </w:rPr>
            </w:pPr>
            <w:r w:rsidRPr="00814486">
              <w:rPr>
                <w:color w:val="000000"/>
                <w:sz w:val="22"/>
                <w:szCs w:val="22"/>
              </w:rPr>
              <w:t>5429.00</w:t>
            </w:r>
          </w:p>
        </w:tc>
        <w:tc>
          <w:tcPr>
            <w:tcW w:w="1419" w:type="dxa"/>
            <w:shd w:val="clear" w:color="auto" w:fill="auto"/>
            <w:noWrap/>
            <w:vAlign w:val="center"/>
          </w:tcPr>
          <w:p w14:paraId="22AF1213" w14:textId="555448E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1553746" w14:textId="6F319179"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автомобильной дороги</w:t>
            </w:r>
          </w:p>
        </w:tc>
        <w:tc>
          <w:tcPr>
            <w:tcW w:w="1559" w:type="dxa"/>
            <w:shd w:val="clear" w:color="auto" w:fill="auto"/>
            <w:noWrap/>
            <w:vAlign w:val="center"/>
          </w:tcPr>
          <w:p w14:paraId="2D364023" w14:textId="1B1E6BC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547520A" w14:textId="2877944D"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автомобильной дороги</w:t>
            </w:r>
          </w:p>
        </w:tc>
      </w:tr>
      <w:tr w:rsidR="00814486" w:rsidRPr="009039DC" w14:paraId="0B99E4F7" w14:textId="77777777" w:rsidTr="00F94161">
        <w:trPr>
          <w:jc w:val="center"/>
        </w:trPr>
        <w:tc>
          <w:tcPr>
            <w:tcW w:w="556" w:type="dxa"/>
            <w:shd w:val="clear" w:color="auto" w:fill="auto"/>
            <w:noWrap/>
            <w:vAlign w:val="center"/>
          </w:tcPr>
          <w:p w14:paraId="153DEDE2" w14:textId="570939D1"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3DBA4E3" w14:textId="4E977F63" w:rsidR="00814486" w:rsidRPr="00814486" w:rsidRDefault="00814486" w:rsidP="00814486">
            <w:pPr>
              <w:jc w:val="left"/>
              <w:rPr>
                <w:color w:val="000000"/>
                <w:sz w:val="22"/>
                <w:szCs w:val="22"/>
              </w:rPr>
            </w:pPr>
            <w:r w:rsidRPr="00814486">
              <w:rPr>
                <w:color w:val="000000"/>
                <w:sz w:val="22"/>
                <w:szCs w:val="22"/>
              </w:rPr>
              <w:t>54:08:021303:168</w:t>
            </w:r>
          </w:p>
        </w:tc>
        <w:tc>
          <w:tcPr>
            <w:tcW w:w="849" w:type="dxa"/>
            <w:shd w:val="clear" w:color="auto" w:fill="auto"/>
            <w:noWrap/>
            <w:vAlign w:val="center"/>
          </w:tcPr>
          <w:p w14:paraId="1C514B45" w14:textId="24FEEAEF" w:rsidR="00814486" w:rsidRPr="00814486" w:rsidRDefault="00814486" w:rsidP="00814486">
            <w:pPr>
              <w:jc w:val="left"/>
              <w:rPr>
                <w:color w:val="000000"/>
                <w:sz w:val="22"/>
                <w:szCs w:val="22"/>
              </w:rPr>
            </w:pPr>
            <w:r w:rsidRPr="00814486">
              <w:rPr>
                <w:color w:val="000000"/>
                <w:sz w:val="22"/>
                <w:szCs w:val="22"/>
              </w:rPr>
              <w:t>750.00</w:t>
            </w:r>
          </w:p>
        </w:tc>
        <w:tc>
          <w:tcPr>
            <w:tcW w:w="1419" w:type="dxa"/>
            <w:shd w:val="clear" w:color="auto" w:fill="auto"/>
            <w:noWrap/>
            <w:vAlign w:val="center"/>
          </w:tcPr>
          <w:p w14:paraId="75C14F62" w14:textId="628790D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40F6115" w14:textId="74A228B9"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 xml:space="preserve">ля размещения </w:t>
            </w:r>
            <w:proofErr w:type="spellStart"/>
            <w:r w:rsidRPr="00814486">
              <w:rPr>
                <w:color w:val="000000"/>
                <w:sz w:val="22"/>
                <w:szCs w:val="22"/>
              </w:rPr>
              <w:t>блочно</w:t>
            </w:r>
            <w:proofErr w:type="spellEnd"/>
            <w:r w:rsidRPr="00814486">
              <w:rPr>
                <w:color w:val="000000"/>
                <w:sz w:val="22"/>
                <w:szCs w:val="22"/>
              </w:rPr>
              <w:t xml:space="preserve"> - модульной котельной</w:t>
            </w:r>
          </w:p>
        </w:tc>
        <w:tc>
          <w:tcPr>
            <w:tcW w:w="1559" w:type="dxa"/>
            <w:shd w:val="clear" w:color="auto" w:fill="auto"/>
            <w:noWrap/>
            <w:vAlign w:val="center"/>
          </w:tcPr>
          <w:p w14:paraId="2D0C2D7C" w14:textId="319F2AE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739B321" w14:textId="27F7C24E"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 xml:space="preserve">ля размещения </w:t>
            </w:r>
            <w:proofErr w:type="spellStart"/>
            <w:r w:rsidRPr="00814486">
              <w:rPr>
                <w:color w:val="000000"/>
                <w:sz w:val="22"/>
                <w:szCs w:val="22"/>
              </w:rPr>
              <w:t>блочно</w:t>
            </w:r>
            <w:proofErr w:type="spellEnd"/>
            <w:r w:rsidRPr="00814486">
              <w:rPr>
                <w:color w:val="000000"/>
                <w:sz w:val="22"/>
                <w:szCs w:val="22"/>
              </w:rPr>
              <w:t xml:space="preserve"> - модульной котельной</w:t>
            </w:r>
          </w:p>
        </w:tc>
      </w:tr>
      <w:tr w:rsidR="00814486" w:rsidRPr="009039DC" w14:paraId="033076D5" w14:textId="77777777" w:rsidTr="00F94161">
        <w:trPr>
          <w:jc w:val="center"/>
        </w:trPr>
        <w:tc>
          <w:tcPr>
            <w:tcW w:w="556" w:type="dxa"/>
            <w:shd w:val="clear" w:color="auto" w:fill="auto"/>
            <w:noWrap/>
            <w:vAlign w:val="center"/>
          </w:tcPr>
          <w:p w14:paraId="29F18164" w14:textId="17FBF8F8"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0FDB2DE" w14:textId="66B88D96" w:rsidR="00814486" w:rsidRPr="00814486" w:rsidRDefault="00814486" w:rsidP="00814486">
            <w:pPr>
              <w:jc w:val="left"/>
              <w:rPr>
                <w:color w:val="000000"/>
                <w:sz w:val="22"/>
                <w:szCs w:val="22"/>
              </w:rPr>
            </w:pPr>
            <w:r w:rsidRPr="00814486">
              <w:rPr>
                <w:color w:val="000000"/>
                <w:sz w:val="22"/>
                <w:szCs w:val="22"/>
              </w:rPr>
              <w:t>54:08:021303:171</w:t>
            </w:r>
          </w:p>
        </w:tc>
        <w:tc>
          <w:tcPr>
            <w:tcW w:w="849" w:type="dxa"/>
            <w:shd w:val="clear" w:color="auto" w:fill="auto"/>
            <w:noWrap/>
            <w:vAlign w:val="center"/>
          </w:tcPr>
          <w:p w14:paraId="0FC3CAD0" w14:textId="511CB019" w:rsidR="00814486" w:rsidRPr="00814486" w:rsidRDefault="00814486" w:rsidP="00814486">
            <w:pPr>
              <w:jc w:val="left"/>
              <w:rPr>
                <w:color w:val="000000"/>
                <w:sz w:val="22"/>
                <w:szCs w:val="22"/>
              </w:rPr>
            </w:pPr>
            <w:r w:rsidRPr="00814486">
              <w:rPr>
                <w:color w:val="000000"/>
                <w:sz w:val="22"/>
                <w:szCs w:val="22"/>
              </w:rPr>
              <w:t>509.00</w:t>
            </w:r>
          </w:p>
        </w:tc>
        <w:tc>
          <w:tcPr>
            <w:tcW w:w="1419" w:type="dxa"/>
            <w:shd w:val="clear" w:color="auto" w:fill="auto"/>
            <w:noWrap/>
            <w:vAlign w:val="center"/>
          </w:tcPr>
          <w:p w14:paraId="65485112" w14:textId="549C8B8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25B12A2" w14:textId="14A232E2" w:rsidR="00814486" w:rsidRPr="00814486" w:rsidRDefault="00814486" w:rsidP="00814486">
            <w:pPr>
              <w:jc w:val="left"/>
              <w:rPr>
                <w:color w:val="000000"/>
                <w:sz w:val="22"/>
                <w:szCs w:val="22"/>
              </w:rPr>
            </w:pPr>
            <w:r w:rsidRPr="00814486">
              <w:rPr>
                <w:color w:val="000000"/>
                <w:sz w:val="22"/>
                <w:szCs w:val="22"/>
              </w:rPr>
              <w:t>Для эксплуатации пекарни</w:t>
            </w:r>
          </w:p>
        </w:tc>
        <w:tc>
          <w:tcPr>
            <w:tcW w:w="1559" w:type="dxa"/>
            <w:shd w:val="clear" w:color="auto" w:fill="auto"/>
            <w:noWrap/>
            <w:vAlign w:val="center"/>
          </w:tcPr>
          <w:p w14:paraId="1AE68454" w14:textId="2D86C45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86F5C31" w14:textId="26273F4F" w:rsidR="00814486" w:rsidRPr="00814486" w:rsidRDefault="00814486" w:rsidP="00814486">
            <w:pPr>
              <w:jc w:val="left"/>
              <w:rPr>
                <w:color w:val="000000"/>
                <w:sz w:val="22"/>
                <w:szCs w:val="22"/>
              </w:rPr>
            </w:pPr>
            <w:r w:rsidRPr="00814486">
              <w:rPr>
                <w:color w:val="000000"/>
                <w:sz w:val="22"/>
                <w:szCs w:val="22"/>
              </w:rPr>
              <w:t>Для эксплуатации пекарни</w:t>
            </w:r>
          </w:p>
        </w:tc>
      </w:tr>
      <w:tr w:rsidR="00814486" w:rsidRPr="009039DC" w14:paraId="254D89A5" w14:textId="77777777" w:rsidTr="00F94161">
        <w:trPr>
          <w:jc w:val="center"/>
        </w:trPr>
        <w:tc>
          <w:tcPr>
            <w:tcW w:w="556" w:type="dxa"/>
            <w:shd w:val="clear" w:color="auto" w:fill="auto"/>
            <w:noWrap/>
            <w:vAlign w:val="center"/>
          </w:tcPr>
          <w:p w14:paraId="754B713D" w14:textId="388B071A"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A442347" w14:textId="4AB47D49" w:rsidR="00814486" w:rsidRPr="00814486" w:rsidRDefault="00814486" w:rsidP="00814486">
            <w:pPr>
              <w:jc w:val="left"/>
              <w:rPr>
                <w:color w:val="000000"/>
                <w:sz w:val="22"/>
                <w:szCs w:val="22"/>
              </w:rPr>
            </w:pPr>
            <w:r w:rsidRPr="00814486">
              <w:rPr>
                <w:color w:val="000000"/>
                <w:sz w:val="22"/>
                <w:szCs w:val="22"/>
              </w:rPr>
              <w:t>54:08:021303:176</w:t>
            </w:r>
          </w:p>
        </w:tc>
        <w:tc>
          <w:tcPr>
            <w:tcW w:w="849" w:type="dxa"/>
            <w:shd w:val="clear" w:color="auto" w:fill="auto"/>
            <w:noWrap/>
            <w:vAlign w:val="center"/>
          </w:tcPr>
          <w:p w14:paraId="530A3DC6" w14:textId="09372D38" w:rsidR="00814486" w:rsidRPr="00814486" w:rsidRDefault="00814486" w:rsidP="00814486">
            <w:pPr>
              <w:jc w:val="left"/>
              <w:rPr>
                <w:color w:val="000000"/>
                <w:sz w:val="22"/>
                <w:szCs w:val="22"/>
              </w:rPr>
            </w:pPr>
            <w:r w:rsidRPr="00814486">
              <w:rPr>
                <w:color w:val="000000"/>
                <w:sz w:val="22"/>
                <w:szCs w:val="22"/>
              </w:rPr>
              <w:t>61.00</w:t>
            </w:r>
          </w:p>
        </w:tc>
        <w:tc>
          <w:tcPr>
            <w:tcW w:w="1419" w:type="dxa"/>
            <w:shd w:val="clear" w:color="auto" w:fill="auto"/>
            <w:noWrap/>
            <w:vAlign w:val="center"/>
          </w:tcPr>
          <w:p w14:paraId="4AF0ACBF" w14:textId="24CE6CB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E1FF0BC" w14:textId="1C5E5C05" w:rsidR="00814486" w:rsidRPr="00814486" w:rsidRDefault="00814486" w:rsidP="00814486">
            <w:pPr>
              <w:jc w:val="left"/>
              <w:rPr>
                <w:color w:val="000000"/>
                <w:sz w:val="22"/>
                <w:szCs w:val="22"/>
              </w:rPr>
            </w:pPr>
            <w:r>
              <w:rPr>
                <w:color w:val="000000"/>
                <w:sz w:val="22"/>
                <w:szCs w:val="22"/>
              </w:rPr>
              <w:t>И</w:t>
            </w:r>
            <w:r w:rsidRPr="00814486">
              <w:rPr>
                <w:color w:val="000000"/>
                <w:sz w:val="22"/>
                <w:szCs w:val="22"/>
              </w:rPr>
              <w:t>спользование в целях эксплуатации магазина</w:t>
            </w:r>
          </w:p>
        </w:tc>
        <w:tc>
          <w:tcPr>
            <w:tcW w:w="1559" w:type="dxa"/>
            <w:shd w:val="clear" w:color="auto" w:fill="auto"/>
            <w:noWrap/>
            <w:vAlign w:val="center"/>
          </w:tcPr>
          <w:p w14:paraId="7A630B80" w14:textId="3AC36BC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4BD17F9" w14:textId="04F1D0AF" w:rsidR="00814486" w:rsidRPr="00814486" w:rsidRDefault="00814486" w:rsidP="00814486">
            <w:pPr>
              <w:jc w:val="left"/>
              <w:rPr>
                <w:color w:val="000000"/>
                <w:sz w:val="22"/>
                <w:szCs w:val="22"/>
              </w:rPr>
            </w:pPr>
            <w:r>
              <w:rPr>
                <w:color w:val="000000"/>
                <w:sz w:val="22"/>
                <w:szCs w:val="22"/>
              </w:rPr>
              <w:t>И</w:t>
            </w:r>
            <w:r w:rsidRPr="00814486">
              <w:rPr>
                <w:color w:val="000000"/>
                <w:sz w:val="22"/>
                <w:szCs w:val="22"/>
              </w:rPr>
              <w:t>спользование в целях эксплуатации магазина</w:t>
            </w:r>
          </w:p>
        </w:tc>
      </w:tr>
      <w:tr w:rsidR="00814486" w:rsidRPr="009039DC" w14:paraId="5CBBC9A5" w14:textId="77777777" w:rsidTr="00F94161">
        <w:trPr>
          <w:jc w:val="center"/>
        </w:trPr>
        <w:tc>
          <w:tcPr>
            <w:tcW w:w="556" w:type="dxa"/>
            <w:shd w:val="clear" w:color="auto" w:fill="auto"/>
            <w:noWrap/>
            <w:vAlign w:val="center"/>
          </w:tcPr>
          <w:p w14:paraId="2AA63EC8" w14:textId="489C5573"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6C34F34" w14:textId="02F4A2DA" w:rsidR="00814486" w:rsidRPr="00814486" w:rsidRDefault="00814486" w:rsidP="00814486">
            <w:pPr>
              <w:jc w:val="left"/>
              <w:rPr>
                <w:color w:val="000000"/>
                <w:sz w:val="22"/>
                <w:szCs w:val="22"/>
              </w:rPr>
            </w:pPr>
            <w:r w:rsidRPr="00814486">
              <w:rPr>
                <w:color w:val="000000"/>
                <w:sz w:val="22"/>
                <w:szCs w:val="22"/>
              </w:rPr>
              <w:t>54:08:021303:177</w:t>
            </w:r>
          </w:p>
        </w:tc>
        <w:tc>
          <w:tcPr>
            <w:tcW w:w="849" w:type="dxa"/>
            <w:shd w:val="clear" w:color="auto" w:fill="auto"/>
            <w:noWrap/>
            <w:vAlign w:val="center"/>
          </w:tcPr>
          <w:p w14:paraId="4DC261D8" w14:textId="7E183F90" w:rsidR="00814486" w:rsidRPr="00814486" w:rsidRDefault="00814486" w:rsidP="00814486">
            <w:pPr>
              <w:jc w:val="left"/>
              <w:rPr>
                <w:color w:val="000000"/>
                <w:sz w:val="22"/>
                <w:szCs w:val="22"/>
              </w:rPr>
            </w:pPr>
            <w:r w:rsidRPr="00814486">
              <w:rPr>
                <w:color w:val="000000"/>
                <w:sz w:val="22"/>
                <w:szCs w:val="22"/>
              </w:rPr>
              <w:t>804.00</w:t>
            </w:r>
          </w:p>
        </w:tc>
        <w:tc>
          <w:tcPr>
            <w:tcW w:w="1419" w:type="dxa"/>
            <w:shd w:val="clear" w:color="auto" w:fill="auto"/>
            <w:noWrap/>
            <w:vAlign w:val="center"/>
          </w:tcPr>
          <w:p w14:paraId="35308126" w14:textId="034B644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0D754F1" w14:textId="5A00940C"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ведения личного подсобного хозяйства</w:t>
            </w:r>
          </w:p>
        </w:tc>
        <w:tc>
          <w:tcPr>
            <w:tcW w:w="1559" w:type="dxa"/>
            <w:shd w:val="clear" w:color="auto" w:fill="auto"/>
            <w:noWrap/>
            <w:vAlign w:val="center"/>
          </w:tcPr>
          <w:p w14:paraId="7FE2559F" w14:textId="3192E1C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8FBBE2F" w14:textId="1F613C99"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ведения личного подсобного хозяйства</w:t>
            </w:r>
          </w:p>
        </w:tc>
      </w:tr>
      <w:tr w:rsidR="00814486" w:rsidRPr="009039DC" w14:paraId="0EAA635B" w14:textId="77777777" w:rsidTr="00F94161">
        <w:trPr>
          <w:jc w:val="center"/>
        </w:trPr>
        <w:tc>
          <w:tcPr>
            <w:tcW w:w="556" w:type="dxa"/>
            <w:shd w:val="clear" w:color="auto" w:fill="auto"/>
            <w:noWrap/>
            <w:vAlign w:val="center"/>
          </w:tcPr>
          <w:p w14:paraId="2B339E1A" w14:textId="3086F0EC"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6451925" w14:textId="14549E41" w:rsidR="00814486" w:rsidRPr="00814486" w:rsidRDefault="00814486" w:rsidP="00814486">
            <w:pPr>
              <w:jc w:val="left"/>
              <w:rPr>
                <w:color w:val="000000"/>
                <w:sz w:val="22"/>
                <w:szCs w:val="22"/>
              </w:rPr>
            </w:pPr>
            <w:r w:rsidRPr="00814486">
              <w:rPr>
                <w:color w:val="000000"/>
                <w:sz w:val="22"/>
                <w:szCs w:val="22"/>
              </w:rPr>
              <w:t>54:08:021303:19</w:t>
            </w:r>
          </w:p>
        </w:tc>
        <w:tc>
          <w:tcPr>
            <w:tcW w:w="849" w:type="dxa"/>
            <w:shd w:val="clear" w:color="auto" w:fill="auto"/>
            <w:noWrap/>
            <w:vAlign w:val="center"/>
          </w:tcPr>
          <w:p w14:paraId="53E28824" w14:textId="0D47E361" w:rsidR="00814486" w:rsidRPr="00814486" w:rsidRDefault="00814486" w:rsidP="00814486">
            <w:pPr>
              <w:jc w:val="left"/>
              <w:rPr>
                <w:color w:val="000000"/>
                <w:sz w:val="22"/>
                <w:szCs w:val="22"/>
              </w:rPr>
            </w:pPr>
            <w:r w:rsidRPr="00814486">
              <w:rPr>
                <w:color w:val="000000"/>
                <w:sz w:val="22"/>
                <w:szCs w:val="22"/>
              </w:rPr>
              <w:t>1772.00</w:t>
            </w:r>
          </w:p>
        </w:tc>
        <w:tc>
          <w:tcPr>
            <w:tcW w:w="1419" w:type="dxa"/>
            <w:shd w:val="clear" w:color="auto" w:fill="auto"/>
            <w:noWrap/>
            <w:vAlign w:val="center"/>
          </w:tcPr>
          <w:p w14:paraId="348DB5E7" w14:textId="19EAC9D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B883D2E" w14:textId="5F4D3F00" w:rsidR="00814486" w:rsidRPr="00814486" w:rsidRDefault="00814486" w:rsidP="00814486">
            <w:pPr>
              <w:jc w:val="left"/>
              <w:rPr>
                <w:color w:val="000000"/>
                <w:sz w:val="22"/>
                <w:szCs w:val="22"/>
              </w:rPr>
            </w:pPr>
            <w:r w:rsidRPr="00814486">
              <w:rPr>
                <w:color w:val="000000"/>
                <w:sz w:val="22"/>
                <w:szCs w:val="22"/>
              </w:rPr>
              <w:t xml:space="preserve">Для ведения личного </w:t>
            </w:r>
            <w:r w:rsidRPr="00814486">
              <w:rPr>
                <w:color w:val="000000"/>
                <w:sz w:val="22"/>
                <w:szCs w:val="22"/>
              </w:rPr>
              <w:lastRenderedPageBreak/>
              <w:t>подсобного хозяйства</w:t>
            </w:r>
          </w:p>
        </w:tc>
        <w:tc>
          <w:tcPr>
            <w:tcW w:w="1559" w:type="dxa"/>
            <w:shd w:val="clear" w:color="auto" w:fill="auto"/>
            <w:noWrap/>
            <w:vAlign w:val="center"/>
          </w:tcPr>
          <w:p w14:paraId="749FD484" w14:textId="3176C84E" w:rsidR="00814486" w:rsidRPr="00814486" w:rsidRDefault="00814486" w:rsidP="00814486">
            <w:pPr>
              <w:jc w:val="left"/>
              <w:rPr>
                <w:color w:val="000000"/>
                <w:sz w:val="22"/>
                <w:szCs w:val="22"/>
              </w:rPr>
            </w:pPr>
            <w:r w:rsidRPr="00814486">
              <w:rPr>
                <w:color w:val="000000"/>
                <w:sz w:val="22"/>
                <w:szCs w:val="22"/>
              </w:rPr>
              <w:lastRenderedPageBreak/>
              <w:t>Земли населенных пунктов</w:t>
            </w:r>
          </w:p>
        </w:tc>
        <w:tc>
          <w:tcPr>
            <w:tcW w:w="1689" w:type="dxa"/>
            <w:shd w:val="clear" w:color="auto" w:fill="auto"/>
            <w:noWrap/>
            <w:vAlign w:val="center"/>
          </w:tcPr>
          <w:p w14:paraId="32A8BEBF" w14:textId="34EF21FE" w:rsidR="00814486" w:rsidRPr="00814486" w:rsidRDefault="00814486" w:rsidP="00814486">
            <w:pPr>
              <w:jc w:val="left"/>
              <w:rPr>
                <w:color w:val="000000"/>
                <w:sz w:val="22"/>
                <w:szCs w:val="22"/>
              </w:rPr>
            </w:pPr>
            <w:r w:rsidRPr="00814486">
              <w:rPr>
                <w:color w:val="000000"/>
                <w:sz w:val="22"/>
                <w:szCs w:val="22"/>
              </w:rPr>
              <w:t xml:space="preserve">Для ведения личного </w:t>
            </w:r>
            <w:r w:rsidRPr="00814486">
              <w:rPr>
                <w:color w:val="000000"/>
                <w:sz w:val="22"/>
                <w:szCs w:val="22"/>
              </w:rPr>
              <w:lastRenderedPageBreak/>
              <w:t>подсобного хозяйства</w:t>
            </w:r>
          </w:p>
        </w:tc>
      </w:tr>
      <w:tr w:rsidR="00814486" w:rsidRPr="009039DC" w14:paraId="5CC9CB1B" w14:textId="77777777" w:rsidTr="00F94161">
        <w:trPr>
          <w:jc w:val="center"/>
        </w:trPr>
        <w:tc>
          <w:tcPr>
            <w:tcW w:w="556" w:type="dxa"/>
            <w:shd w:val="clear" w:color="auto" w:fill="auto"/>
            <w:noWrap/>
            <w:vAlign w:val="center"/>
          </w:tcPr>
          <w:p w14:paraId="39B255DA" w14:textId="43D566E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9946417" w14:textId="54F7D5F4" w:rsidR="00814486" w:rsidRPr="00814486" w:rsidRDefault="00814486" w:rsidP="00814486">
            <w:pPr>
              <w:jc w:val="left"/>
              <w:rPr>
                <w:color w:val="000000"/>
                <w:sz w:val="22"/>
                <w:szCs w:val="22"/>
              </w:rPr>
            </w:pPr>
            <w:r w:rsidRPr="00814486">
              <w:rPr>
                <w:color w:val="000000"/>
                <w:sz w:val="22"/>
                <w:szCs w:val="22"/>
              </w:rPr>
              <w:t>54:08:021303:198</w:t>
            </w:r>
          </w:p>
        </w:tc>
        <w:tc>
          <w:tcPr>
            <w:tcW w:w="849" w:type="dxa"/>
            <w:shd w:val="clear" w:color="auto" w:fill="auto"/>
            <w:noWrap/>
            <w:vAlign w:val="center"/>
          </w:tcPr>
          <w:p w14:paraId="1CD07C4E" w14:textId="42D7D2D3" w:rsidR="00814486" w:rsidRPr="00814486" w:rsidRDefault="00814486" w:rsidP="00814486">
            <w:pPr>
              <w:jc w:val="left"/>
              <w:rPr>
                <w:color w:val="000000"/>
                <w:sz w:val="22"/>
                <w:szCs w:val="22"/>
              </w:rPr>
            </w:pPr>
            <w:r w:rsidRPr="00814486">
              <w:rPr>
                <w:color w:val="000000"/>
                <w:sz w:val="22"/>
                <w:szCs w:val="22"/>
              </w:rPr>
              <w:t>1450.00</w:t>
            </w:r>
          </w:p>
        </w:tc>
        <w:tc>
          <w:tcPr>
            <w:tcW w:w="1419" w:type="dxa"/>
            <w:shd w:val="clear" w:color="auto" w:fill="auto"/>
            <w:noWrap/>
            <w:vAlign w:val="center"/>
          </w:tcPr>
          <w:p w14:paraId="053D8DC9" w14:textId="6CBFB2A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5751C82" w14:textId="75397FB3"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18D35B74" w14:textId="78F400F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F683BC4" w14:textId="1E629738"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045D81BA" w14:textId="77777777" w:rsidTr="00F94161">
        <w:trPr>
          <w:jc w:val="center"/>
        </w:trPr>
        <w:tc>
          <w:tcPr>
            <w:tcW w:w="556" w:type="dxa"/>
            <w:shd w:val="clear" w:color="auto" w:fill="auto"/>
            <w:noWrap/>
            <w:vAlign w:val="center"/>
          </w:tcPr>
          <w:p w14:paraId="4481C338" w14:textId="6CD9653C"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12B1136" w14:textId="6697B0BF" w:rsidR="00814486" w:rsidRPr="00814486" w:rsidRDefault="00814486" w:rsidP="00814486">
            <w:pPr>
              <w:jc w:val="left"/>
              <w:rPr>
                <w:color w:val="000000"/>
                <w:sz w:val="22"/>
                <w:szCs w:val="22"/>
              </w:rPr>
            </w:pPr>
            <w:r w:rsidRPr="00814486">
              <w:rPr>
                <w:color w:val="000000"/>
                <w:sz w:val="22"/>
                <w:szCs w:val="22"/>
              </w:rPr>
              <w:t>54:08:021303:199</w:t>
            </w:r>
          </w:p>
        </w:tc>
        <w:tc>
          <w:tcPr>
            <w:tcW w:w="849" w:type="dxa"/>
            <w:shd w:val="clear" w:color="auto" w:fill="auto"/>
            <w:noWrap/>
            <w:vAlign w:val="center"/>
          </w:tcPr>
          <w:p w14:paraId="2C40249A" w14:textId="64647656" w:rsidR="00814486" w:rsidRPr="00814486" w:rsidRDefault="00814486" w:rsidP="00814486">
            <w:pPr>
              <w:jc w:val="left"/>
              <w:rPr>
                <w:color w:val="000000"/>
                <w:sz w:val="22"/>
                <w:szCs w:val="22"/>
              </w:rPr>
            </w:pPr>
            <w:r w:rsidRPr="00814486">
              <w:rPr>
                <w:color w:val="000000"/>
                <w:sz w:val="22"/>
                <w:szCs w:val="22"/>
              </w:rPr>
              <w:t>2010.00</w:t>
            </w:r>
          </w:p>
        </w:tc>
        <w:tc>
          <w:tcPr>
            <w:tcW w:w="1419" w:type="dxa"/>
            <w:shd w:val="clear" w:color="auto" w:fill="auto"/>
            <w:noWrap/>
            <w:vAlign w:val="center"/>
          </w:tcPr>
          <w:p w14:paraId="33C8F592" w14:textId="7D1CB11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F81C2C6" w14:textId="63F4B380"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7019EC82" w14:textId="72516D3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D933B7A" w14:textId="6759AC98"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42F2AECB" w14:textId="77777777" w:rsidTr="00F94161">
        <w:trPr>
          <w:jc w:val="center"/>
        </w:trPr>
        <w:tc>
          <w:tcPr>
            <w:tcW w:w="556" w:type="dxa"/>
            <w:shd w:val="clear" w:color="auto" w:fill="auto"/>
            <w:noWrap/>
            <w:vAlign w:val="center"/>
          </w:tcPr>
          <w:p w14:paraId="42D204CE"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E0F21BD" w14:textId="48EBB47A" w:rsidR="00814486" w:rsidRPr="00814486" w:rsidRDefault="00814486" w:rsidP="00814486">
            <w:pPr>
              <w:jc w:val="left"/>
              <w:rPr>
                <w:color w:val="000000"/>
                <w:sz w:val="22"/>
                <w:szCs w:val="22"/>
              </w:rPr>
            </w:pPr>
            <w:r w:rsidRPr="00814486">
              <w:rPr>
                <w:color w:val="000000"/>
                <w:sz w:val="22"/>
                <w:szCs w:val="22"/>
              </w:rPr>
              <w:t>54:08:021303:20</w:t>
            </w:r>
          </w:p>
        </w:tc>
        <w:tc>
          <w:tcPr>
            <w:tcW w:w="849" w:type="dxa"/>
            <w:shd w:val="clear" w:color="auto" w:fill="auto"/>
            <w:noWrap/>
            <w:vAlign w:val="center"/>
          </w:tcPr>
          <w:p w14:paraId="758E0D66" w14:textId="157789AF" w:rsidR="00814486" w:rsidRPr="00814486" w:rsidRDefault="00814486" w:rsidP="00814486">
            <w:pPr>
              <w:jc w:val="left"/>
              <w:rPr>
                <w:color w:val="000000"/>
                <w:sz w:val="22"/>
                <w:szCs w:val="22"/>
              </w:rPr>
            </w:pPr>
            <w:r w:rsidRPr="00814486">
              <w:rPr>
                <w:color w:val="000000"/>
                <w:sz w:val="22"/>
                <w:szCs w:val="22"/>
              </w:rPr>
              <w:t>1360.00</w:t>
            </w:r>
          </w:p>
        </w:tc>
        <w:tc>
          <w:tcPr>
            <w:tcW w:w="1419" w:type="dxa"/>
            <w:shd w:val="clear" w:color="auto" w:fill="auto"/>
            <w:noWrap/>
            <w:vAlign w:val="center"/>
          </w:tcPr>
          <w:p w14:paraId="65A4F5AB" w14:textId="25E9BE7D"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4718574" w14:textId="71B192EF"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c>
          <w:tcPr>
            <w:tcW w:w="1559" w:type="dxa"/>
            <w:shd w:val="clear" w:color="auto" w:fill="auto"/>
            <w:noWrap/>
            <w:vAlign w:val="center"/>
          </w:tcPr>
          <w:p w14:paraId="12196EF0" w14:textId="3D209BE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4C19EB6" w14:textId="02CF5248"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r>
      <w:tr w:rsidR="00814486" w:rsidRPr="009039DC" w14:paraId="38C379E3" w14:textId="77777777" w:rsidTr="00F94161">
        <w:trPr>
          <w:jc w:val="center"/>
        </w:trPr>
        <w:tc>
          <w:tcPr>
            <w:tcW w:w="556" w:type="dxa"/>
            <w:shd w:val="clear" w:color="auto" w:fill="auto"/>
            <w:noWrap/>
            <w:vAlign w:val="center"/>
          </w:tcPr>
          <w:p w14:paraId="1CBD224A"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ED93645" w14:textId="672D8D90" w:rsidR="00814486" w:rsidRPr="00814486" w:rsidRDefault="00814486" w:rsidP="00814486">
            <w:pPr>
              <w:jc w:val="left"/>
              <w:rPr>
                <w:color w:val="000000"/>
                <w:sz w:val="22"/>
                <w:szCs w:val="22"/>
              </w:rPr>
            </w:pPr>
            <w:r w:rsidRPr="00814486">
              <w:rPr>
                <w:color w:val="000000"/>
                <w:sz w:val="22"/>
                <w:szCs w:val="22"/>
              </w:rPr>
              <w:t>54:08:021303:207</w:t>
            </w:r>
          </w:p>
        </w:tc>
        <w:tc>
          <w:tcPr>
            <w:tcW w:w="849" w:type="dxa"/>
            <w:shd w:val="clear" w:color="auto" w:fill="auto"/>
            <w:noWrap/>
            <w:vAlign w:val="center"/>
          </w:tcPr>
          <w:p w14:paraId="0E03B030" w14:textId="599CB982" w:rsidR="00814486" w:rsidRPr="00814486" w:rsidRDefault="00814486" w:rsidP="00814486">
            <w:pPr>
              <w:jc w:val="left"/>
              <w:rPr>
                <w:color w:val="000000"/>
                <w:sz w:val="22"/>
                <w:szCs w:val="22"/>
              </w:rPr>
            </w:pPr>
            <w:r w:rsidRPr="00814486">
              <w:rPr>
                <w:color w:val="000000"/>
                <w:sz w:val="22"/>
                <w:szCs w:val="22"/>
              </w:rPr>
              <w:t>120.00</w:t>
            </w:r>
          </w:p>
        </w:tc>
        <w:tc>
          <w:tcPr>
            <w:tcW w:w="1419" w:type="dxa"/>
            <w:shd w:val="clear" w:color="auto" w:fill="auto"/>
            <w:noWrap/>
            <w:vAlign w:val="center"/>
          </w:tcPr>
          <w:p w14:paraId="3E8AE0FA" w14:textId="6C859527"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0E5B1DB" w14:textId="60EECAA3" w:rsidR="00814486" w:rsidRPr="00814486" w:rsidRDefault="00814486" w:rsidP="00814486">
            <w:pPr>
              <w:jc w:val="left"/>
              <w:rPr>
                <w:color w:val="000000"/>
                <w:sz w:val="22"/>
                <w:szCs w:val="22"/>
              </w:rPr>
            </w:pPr>
            <w:r>
              <w:rPr>
                <w:color w:val="000000"/>
                <w:sz w:val="22"/>
                <w:szCs w:val="22"/>
              </w:rPr>
              <w:t>С</w:t>
            </w:r>
            <w:r w:rsidRPr="00814486">
              <w:rPr>
                <w:color w:val="000000"/>
                <w:sz w:val="22"/>
                <w:szCs w:val="22"/>
              </w:rPr>
              <w:t>вязь</w:t>
            </w:r>
          </w:p>
        </w:tc>
        <w:tc>
          <w:tcPr>
            <w:tcW w:w="1559" w:type="dxa"/>
            <w:shd w:val="clear" w:color="auto" w:fill="auto"/>
            <w:noWrap/>
            <w:vAlign w:val="center"/>
          </w:tcPr>
          <w:p w14:paraId="36E51300" w14:textId="3A00B93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D16A4F8" w14:textId="1F9C6EE9" w:rsidR="00814486" w:rsidRPr="00814486" w:rsidRDefault="00814486" w:rsidP="00814486">
            <w:pPr>
              <w:jc w:val="left"/>
              <w:rPr>
                <w:color w:val="000000"/>
                <w:sz w:val="22"/>
                <w:szCs w:val="22"/>
              </w:rPr>
            </w:pPr>
            <w:r>
              <w:rPr>
                <w:color w:val="000000"/>
                <w:sz w:val="22"/>
                <w:szCs w:val="22"/>
              </w:rPr>
              <w:t>С</w:t>
            </w:r>
            <w:r w:rsidRPr="00814486">
              <w:rPr>
                <w:color w:val="000000"/>
                <w:sz w:val="22"/>
                <w:szCs w:val="22"/>
              </w:rPr>
              <w:t>вязь</w:t>
            </w:r>
          </w:p>
        </w:tc>
      </w:tr>
      <w:tr w:rsidR="00814486" w:rsidRPr="009039DC" w14:paraId="3631FB76" w14:textId="77777777" w:rsidTr="00F94161">
        <w:trPr>
          <w:jc w:val="center"/>
        </w:trPr>
        <w:tc>
          <w:tcPr>
            <w:tcW w:w="556" w:type="dxa"/>
            <w:shd w:val="clear" w:color="auto" w:fill="auto"/>
            <w:noWrap/>
            <w:vAlign w:val="center"/>
          </w:tcPr>
          <w:p w14:paraId="01103A72"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69EE83A" w14:textId="081033F9" w:rsidR="00814486" w:rsidRPr="00814486" w:rsidRDefault="00814486" w:rsidP="00814486">
            <w:pPr>
              <w:jc w:val="left"/>
              <w:rPr>
                <w:color w:val="000000"/>
                <w:sz w:val="22"/>
                <w:szCs w:val="22"/>
              </w:rPr>
            </w:pPr>
            <w:r w:rsidRPr="00814486">
              <w:rPr>
                <w:color w:val="000000"/>
                <w:sz w:val="22"/>
                <w:szCs w:val="22"/>
              </w:rPr>
              <w:t>54:08:021303:208</w:t>
            </w:r>
          </w:p>
        </w:tc>
        <w:tc>
          <w:tcPr>
            <w:tcW w:w="849" w:type="dxa"/>
            <w:shd w:val="clear" w:color="auto" w:fill="auto"/>
            <w:noWrap/>
            <w:vAlign w:val="center"/>
          </w:tcPr>
          <w:p w14:paraId="793FD77A" w14:textId="70A6914D" w:rsidR="00814486" w:rsidRPr="00814486" w:rsidRDefault="00814486" w:rsidP="00814486">
            <w:pPr>
              <w:jc w:val="left"/>
              <w:rPr>
                <w:color w:val="000000"/>
                <w:sz w:val="22"/>
                <w:szCs w:val="22"/>
              </w:rPr>
            </w:pPr>
            <w:r w:rsidRPr="00814486">
              <w:rPr>
                <w:color w:val="000000"/>
                <w:sz w:val="22"/>
                <w:szCs w:val="22"/>
              </w:rPr>
              <w:t>102.00</w:t>
            </w:r>
          </w:p>
        </w:tc>
        <w:tc>
          <w:tcPr>
            <w:tcW w:w="1419" w:type="dxa"/>
            <w:shd w:val="clear" w:color="auto" w:fill="auto"/>
            <w:noWrap/>
            <w:vAlign w:val="center"/>
          </w:tcPr>
          <w:p w14:paraId="213A69E5" w14:textId="4121198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8FD325C" w14:textId="71E50C60" w:rsidR="00814486" w:rsidRPr="00814486" w:rsidRDefault="00814486" w:rsidP="00814486">
            <w:pPr>
              <w:jc w:val="left"/>
              <w:rPr>
                <w:color w:val="000000"/>
                <w:sz w:val="22"/>
                <w:szCs w:val="22"/>
              </w:rPr>
            </w:pPr>
            <w:r>
              <w:rPr>
                <w:color w:val="000000"/>
                <w:sz w:val="22"/>
                <w:szCs w:val="22"/>
              </w:rPr>
              <w:t>И</w:t>
            </w:r>
            <w:r w:rsidRPr="00814486">
              <w:rPr>
                <w:color w:val="000000"/>
                <w:sz w:val="22"/>
                <w:szCs w:val="22"/>
              </w:rPr>
              <w:t>сторико-культурная деятельность</w:t>
            </w:r>
          </w:p>
        </w:tc>
        <w:tc>
          <w:tcPr>
            <w:tcW w:w="1559" w:type="dxa"/>
            <w:shd w:val="clear" w:color="auto" w:fill="auto"/>
            <w:noWrap/>
            <w:vAlign w:val="center"/>
          </w:tcPr>
          <w:p w14:paraId="0481C7CC" w14:textId="754F2B5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1DA7E75" w14:textId="7B792146" w:rsidR="00814486" w:rsidRPr="00814486" w:rsidRDefault="00814486" w:rsidP="00814486">
            <w:pPr>
              <w:jc w:val="left"/>
              <w:rPr>
                <w:color w:val="000000"/>
                <w:sz w:val="22"/>
                <w:szCs w:val="22"/>
              </w:rPr>
            </w:pPr>
            <w:r>
              <w:rPr>
                <w:color w:val="000000"/>
                <w:sz w:val="22"/>
                <w:szCs w:val="22"/>
              </w:rPr>
              <w:t>И</w:t>
            </w:r>
            <w:r w:rsidRPr="00814486">
              <w:rPr>
                <w:color w:val="000000"/>
                <w:sz w:val="22"/>
                <w:szCs w:val="22"/>
              </w:rPr>
              <w:t>сторико-культурная деятельность</w:t>
            </w:r>
          </w:p>
        </w:tc>
      </w:tr>
      <w:tr w:rsidR="00814486" w:rsidRPr="009039DC" w14:paraId="721DE273" w14:textId="77777777" w:rsidTr="00F94161">
        <w:trPr>
          <w:jc w:val="center"/>
        </w:trPr>
        <w:tc>
          <w:tcPr>
            <w:tcW w:w="556" w:type="dxa"/>
            <w:shd w:val="clear" w:color="auto" w:fill="auto"/>
            <w:noWrap/>
            <w:vAlign w:val="center"/>
          </w:tcPr>
          <w:p w14:paraId="34D69EB1"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892AB2B" w14:textId="20449F98" w:rsidR="00814486" w:rsidRPr="00814486" w:rsidRDefault="00814486" w:rsidP="00814486">
            <w:pPr>
              <w:jc w:val="left"/>
              <w:rPr>
                <w:color w:val="000000"/>
                <w:sz w:val="22"/>
                <w:szCs w:val="22"/>
              </w:rPr>
            </w:pPr>
            <w:r w:rsidRPr="00814486">
              <w:rPr>
                <w:color w:val="000000"/>
                <w:sz w:val="22"/>
                <w:szCs w:val="22"/>
              </w:rPr>
              <w:t>54:08:021303:21</w:t>
            </w:r>
          </w:p>
        </w:tc>
        <w:tc>
          <w:tcPr>
            <w:tcW w:w="849" w:type="dxa"/>
            <w:shd w:val="clear" w:color="auto" w:fill="auto"/>
            <w:noWrap/>
            <w:vAlign w:val="center"/>
          </w:tcPr>
          <w:p w14:paraId="1DBD534F" w14:textId="03AB4E08" w:rsidR="00814486" w:rsidRPr="00814486" w:rsidRDefault="00814486" w:rsidP="00814486">
            <w:pPr>
              <w:jc w:val="left"/>
              <w:rPr>
                <w:color w:val="000000"/>
                <w:sz w:val="22"/>
                <w:szCs w:val="22"/>
              </w:rPr>
            </w:pPr>
            <w:r w:rsidRPr="00814486">
              <w:rPr>
                <w:color w:val="000000"/>
                <w:sz w:val="22"/>
                <w:szCs w:val="22"/>
              </w:rPr>
              <w:t>1605.00</w:t>
            </w:r>
          </w:p>
        </w:tc>
        <w:tc>
          <w:tcPr>
            <w:tcW w:w="1419" w:type="dxa"/>
            <w:shd w:val="clear" w:color="auto" w:fill="auto"/>
            <w:noWrap/>
            <w:vAlign w:val="center"/>
          </w:tcPr>
          <w:p w14:paraId="0331CA81" w14:textId="5DDD4B2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832714F" w14:textId="6C6039DB"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использования в целях эксплуатации индивидуального жилого дома и ведения подсобного хозяйства</w:t>
            </w:r>
          </w:p>
        </w:tc>
        <w:tc>
          <w:tcPr>
            <w:tcW w:w="1559" w:type="dxa"/>
            <w:shd w:val="clear" w:color="auto" w:fill="auto"/>
            <w:noWrap/>
            <w:vAlign w:val="center"/>
          </w:tcPr>
          <w:p w14:paraId="3231B141" w14:textId="316ACC4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769D505" w14:textId="6F9682AC"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использования в целях эксплуатации индивидуального жилого дома и ведения подсобного хозяйства</w:t>
            </w:r>
          </w:p>
        </w:tc>
      </w:tr>
      <w:tr w:rsidR="00814486" w:rsidRPr="009039DC" w14:paraId="48BA6324" w14:textId="77777777" w:rsidTr="00F94161">
        <w:trPr>
          <w:jc w:val="center"/>
        </w:trPr>
        <w:tc>
          <w:tcPr>
            <w:tcW w:w="556" w:type="dxa"/>
            <w:shd w:val="clear" w:color="auto" w:fill="auto"/>
            <w:noWrap/>
            <w:vAlign w:val="center"/>
          </w:tcPr>
          <w:p w14:paraId="18F96483"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291AD30" w14:textId="4C43C466" w:rsidR="00814486" w:rsidRPr="00814486" w:rsidRDefault="00814486" w:rsidP="00814486">
            <w:pPr>
              <w:jc w:val="left"/>
              <w:rPr>
                <w:color w:val="000000"/>
                <w:sz w:val="22"/>
                <w:szCs w:val="22"/>
              </w:rPr>
            </w:pPr>
            <w:r w:rsidRPr="00814486">
              <w:rPr>
                <w:color w:val="000000"/>
                <w:sz w:val="22"/>
                <w:szCs w:val="22"/>
              </w:rPr>
              <w:t>54:08:021303:213</w:t>
            </w:r>
          </w:p>
        </w:tc>
        <w:tc>
          <w:tcPr>
            <w:tcW w:w="849" w:type="dxa"/>
            <w:shd w:val="clear" w:color="auto" w:fill="auto"/>
            <w:noWrap/>
            <w:vAlign w:val="center"/>
          </w:tcPr>
          <w:p w14:paraId="19ADDBBD" w14:textId="5ED2504C" w:rsidR="00814486" w:rsidRPr="00814486" w:rsidRDefault="00814486" w:rsidP="00814486">
            <w:pPr>
              <w:jc w:val="left"/>
              <w:rPr>
                <w:color w:val="000000"/>
                <w:sz w:val="22"/>
                <w:szCs w:val="22"/>
              </w:rPr>
            </w:pPr>
            <w:r w:rsidRPr="00814486">
              <w:rPr>
                <w:color w:val="000000"/>
                <w:sz w:val="22"/>
                <w:szCs w:val="22"/>
              </w:rPr>
              <w:t>1252.00</w:t>
            </w:r>
          </w:p>
        </w:tc>
        <w:tc>
          <w:tcPr>
            <w:tcW w:w="1419" w:type="dxa"/>
            <w:shd w:val="clear" w:color="auto" w:fill="auto"/>
            <w:noWrap/>
            <w:vAlign w:val="center"/>
          </w:tcPr>
          <w:p w14:paraId="3DD39835" w14:textId="455F6C3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9830C15" w14:textId="78C8714B" w:rsidR="00814486" w:rsidRPr="00814486" w:rsidRDefault="00814486" w:rsidP="00814486">
            <w:pPr>
              <w:jc w:val="left"/>
              <w:rPr>
                <w:color w:val="000000"/>
                <w:sz w:val="22"/>
                <w:szCs w:val="22"/>
              </w:rPr>
            </w:pPr>
            <w:r w:rsidRPr="00814486">
              <w:rPr>
                <w:color w:val="000000"/>
                <w:sz w:val="22"/>
                <w:szCs w:val="22"/>
              </w:rPr>
              <w:t>Образование и просвещение</w:t>
            </w:r>
          </w:p>
        </w:tc>
        <w:tc>
          <w:tcPr>
            <w:tcW w:w="1559" w:type="dxa"/>
            <w:shd w:val="clear" w:color="auto" w:fill="auto"/>
            <w:noWrap/>
            <w:vAlign w:val="center"/>
          </w:tcPr>
          <w:p w14:paraId="337371DF" w14:textId="3CAF443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EE455BF" w14:textId="2AD95A2F" w:rsidR="00814486" w:rsidRPr="00814486" w:rsidRDefault="00814486" w:rsidP="00814486">
            <w:pPr>
              <w:jc w:val="left"/>
              <w:rPr>
                <w:color w:val="000000"/>
                <w:sz w:val="22"/>
                <w:szCs w:val="22"/>
              </w:rPr>
            </w:pPr>
            <w:r w:rsidRPr="00814486">
              <w:rPr>
                <w:color w:val="000000"/>
                <w:sz w:val="22"/>
                <w:szCs w:val="22"/>
              </w:rPr>
              <w:t>Образование и просвещение</w:t>
            </w:r>
          </w:p>
        </w:tc>
      </w:tr>
      <w:tr w:rsidR="00814486" w:rsidRPr="009039DC" w14:paraId="11DDFB84" w14:textId="77777777" w:rsidTr="00F94161">
        <w:trPr>
          <w:jc w:val="center"/>
        </w:trPr>
        <w:tc>
          <w:tcPr>
            <w:tcW w:w="556" w:type="dxa"/>
            <w:shd w:val="clear" w:color="auto" w:fill="auto"/>
            <w:noWrap/>
            <w:vAlign w:val="center"/>
          </w:tcPr>
          <w:p w14:paraId="1057D1C7"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417891A" w14:textId="6F65933D" w:rsidR="00814486" w:rsidRPr="00814486" w:rsidRDefault="00814486" w:rsidP="00814486">
            <w:pPr>
              <w:jc w:val="left"/>
              <w:rPr>
                <w:color w:val="000000"/>
                <w:sz w:val="22"/>
                <w:szCs w:val="22"/>
              </w:rPr>
            </w:pPr>
            <w:r w:rsidRPr="00814486">
              <w:rPr>
                <w:color w:val="000000"/>
                <w:sz w:val="22"/>
                <w:szCs w:val="22"/>
              </w:rPr>
              <w:t>54:08:021303:214</w:t>
            </w:r>
          </w:p>
        </w:tc>
        <w:tc>
          <w:tcPr>
            <w:tcW w:w="849" w:type="dxa"/>
            <w:shd w:val="clear" w:color="auto" w:fill="auto"/>
            <w:noWrap/>
            <w:vAlign w:val="center"/>
          </w:tcPr>
          <w:p w14:paraId="65F35AB2" w14:textId="26CE8705" w:rsidR="00814486" w:rsidRPr="00814486" w:rsidRDefault="00814486" w:rsidP="00814486">
            <w:pPr>
              <w:jc w:val="left"/>
              <w:rPr>
                <w:color w:val="000000"/>
                <w:sz w:val="22"/>
                <w:szCs w:val="22"/>
              </w:rPr>
            </w:pPr>
            <w:r w:rsidRPr="00814486">
              <w:rPr>
                <w:color w:val="000000"/>
                <w:sz w:val="22"/>
                <w:szCs w:val="22"/>
              </w:rPr>
              <w:t>2701.00</w:t>
            </w:r>
          </w:p>
        </w:tc>
        <w:tc>
          <w:tcPr>
            <w:tcW w:w="1419" w:type="dxa"/>
            <w:shd w:val="clear" w:color="auto" w:fill="auto"/>
            <w:noWrap/>
            <w:vAlign w:val="center"/>
          </w:tcPr>
          <w:p w14:paraId="43EB5DF8" w14:textId="5C1E880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780BDDF" w14:textId="702F2F7B"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6100F87D" w14:textId="5DB9DA8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D49C380" w14:textId="1A8D4026"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814486" w:rsidRPr="009039DC" w14:paraId="66D849B9" w14:textId="77777777" w:rsidTr="00F94161">
        <w:trPr>
          <w:jc w:val="center"/>
        </w:trPr>
        <w:tc>
          <w:tcPr>
            <w:tcW w:w="556" w:type="dxa"/>
            <w:shd w:val="clear" w:color="auto" w:fill="auto"/>
            <w:noWrap/>
            <w:vAlign w:val="center"/>
          </w:tcPr>
          <w:p w14:paraId="558A243E"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F9D4FF7" w14:textId="6E96F4E5" w:rsidR="00814486" w:rsidRPr="00814486" w:rsidRDefault="00814486" w:rsidP="00814486">
            <w:pPr>
              <w:jc w:val="left"/>
              <w:rPr>
                <w:color w:val="000000"/>
                <w:sz w:val="22"/>
                <w:szCs w:val="22"/>
              </w:rPr>
            </w:pPr>
            <w:r w:rsidRPr="00814486">
              <w:rPr>
                <w:color w:val="000000"/>
                <w:sz w:val="22"/>
                <w:szCs w:val="22"/>
              </w:rPr>
              <w:t>54:08:021303:23</w:t>
            </w:r>
          </w:p>
        </w:tc>
        <w:tc>
          <w:tcPr>
            <w:tcW w:w="849" w:type="dxa"/>
            <w:shd w:val="clear" w:color="auto" w:fill="auto"/>
            <w:noWrap/>
            <w:vAlign w:val="center"/>
          </w:tcPr>
          <w:p w14:paraId="411190B8" w14:textId="303DEE47" w:rsidR="00814486" w:rsidRPr="00814486" w:rsidRDefault="00814486" w:rsidP="00814486">
            <w:pPr>
              <w:jc w:val="left"/>
              <w:rPr>
                <w:color w:val="000000"/>
                <w:sz w:val="22"/>
                <w:szCs w:val="22"/>
              </w:rPr>
            </w:pPr>
            <w:r w:rsidRPr="00814486">
              <w:rPr>
                <w:color w:val="000000"/>
                <w:sz w:val="22"/>
                <w:szCs w:val="22"/>
              </w:rPr>
              <w:t>5390.00</w:t>
            </w:r>
          </w:p>
        </w:tc>
        <w:tc>
          <w:tcPr>
            <w:tcW w:w="1419" w:type="dxa"/>
            <w:shd w:val="clear" w:color="auto" w:fill="auto"/>
            <w:noWrap/>
            <w:vAlign w:val="center"/>
          </w:tcPr>
          <w:p w14:paraId="59E9C273" w14:textId="52EAE1A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7D5AD49" w14:textId="0C6A32A7"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использования в целях эксплуатации и обслуживания общественного здания</w:t>
            </w:r>
          </w:p>
        </w:tc>
        <w:tc>
          <w:tcPr>
            <w:tcW w:w="1559" w:type="dxa"/>
            <w:shd w:val="clear" w:color="auto" w:fill="auto"/>
            <w:noWrap/>
            <w:vAlign w:val="center"/>
          </w:tcPr>
          <w:p w14:paraId="5B65BEDB" w14:textId="74072B4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6957C2C7" w14:textId="04A89CE3"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использования в целях эксплуатации и обслуживания общественного здания</w:t>
            </w:r>
          </w:p>
        </w:tc>
      </w:tr>
      <w:tr w:rsidR="00814486" w:rsidRPr="009039DC" w14:paraId="2B0D5492" w14:textId="77777777" w:rsidTr="00F94161">
        <w:trPr>
          <w:jc w:val="center"/>
        </w:trPr>
        <w:tc>
          <w:tcPr>
            <w:tcW w:w="556" w:type="dxa"/>
            <w:shd w:val="clear" w:color="auto" w:fill="auto"/>
            <w:noWrap/>
            <w:vAlign w:val="center"/>
          </w:tcPr>
          <w:p w14:paraId="584F26FB"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F974505" w14:textId="18A17B66" w:rsidR="00814486" w:rsidRPr="00814486" w:rsidRDefault="00814486" w:rsidP="00814486">
            <w:pPr>
              <w:jc w:val="left"/>
              <w:rPr>
                <w:color w:val="000000"/>
                <w:sz w:val="22"/>
                <w:szCs w:val="22"/>
              </w:rPr>
            </w:pPr>
            <w:r w:rsidRPr="00814486">
              <w:rPr>
                <w:color w:val="000000"/>
                <w:sz w:val="22"/>
                <w:szCs w:val="22"/>
              </w:rPr>
              <w:t>54:08:021303:26</w:t>
            </w:r>
          </w:p>
        </w:tc>
        <w:tc>
          <w:tcPr>
            <w:tcW w:w="849" w:type="dxa"/>
            <w:shd w:val="clear" w:color="auto" w:fill="auto"/>
            <w:noWrap/>
            <w:vAlign w:val="center"/>
          </w:tcPr>
          <w:p w14:paraId="193FC8DB" w14:textId="0607C070" w:rsidR="00814486" w:rsidRPr="00814486" w:rsidRDefault="00814486" w:rsidP="00814486">
            <w:pPr>
              <w:jc w:val="left"/>
              <w:rPr>
                <w:color w:val="000000"/>
                <w:sz w:val="22"/>
                <w:szCs w:val="22"/>
              </w:rPr>
            </w:pPr>
            <w:r w:rsidRPr="00814486">
              <w:rPr>
                <w:color w:val="000000"/>
                <w:sz w:val="22"/>
                <w:szCs w:val="22"/>
              </w:rPr>
              <w:t>6163.00</w:t>
            </w:r>
          </w:p>
        </w:tc>
        <w:tc>
          <w:tcPr>
            <w:tcW w:w="1419" w:type="dxa"/>
            <w:shd w:val="clear" w:color="auto" w:fill="auto"/>
            <w:noWrap/>
            <w:vAlign w:val="center"/>
          </w:tcPr>
          <w:p w14:paraId="3F092CBC" w14:textId="726E4DF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E060475" w14:textId="708615DE"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c>
          <w:tcPr>
            <w:tcW w:w="1559" w:type="dxa"/>
            <w:shd w:val="clear" w:color="auto" w:fill="auto"/>
            <w:noWrap/>
            <w:vAlign w:val="center"/>
          </w:tcPr>
          <w:p w14:paraId="27E5E661" w14:textId="4B993DD4"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9C3E3F7" w14:textId="5AC78EC5"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жилого дома и ведение подсобного хозяйства</w:t>
            </w:r>
          </w:p>
        </w:tc>
      </w:tr>
      <w:tr w:rsidR="00814486" w:rsidRPr="009039DC" w14:paraId="52C67386" w14:textId="77777777" w:rsidTr="00F94161">
        <w:trPr>
          <w:jc w:val="center"/>
        </w:trPr>
        <w:tc>
          <w:tcPr>
            <w:tcW w:w="556" w:type="dxa"/>
            <w:shd w:val="clear" w:color="auto" w:fill="auto"/>
            <w:noWrap/>
            <w:vAlign w:val="center"/>
          </w:tcPr>
          <w:p w14:paraId="5D85C773"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04162C9" w14:textId="1A508CCF" w:rsidR="00814486" w:rsidRPr="00814486" w:rsidRDefault="00814486" w:rsidP="00814486">
            <w:pPr>
              <w:jc w:val="left"/>
              <w:rPr>
                <w:color w:val="000000"/>
                <w:sz w:val="22"/>
                <w:szCs w:val="22"/>
              </w:rPr>
            </w:pPr>
            <w:r w:rsidRPr="00814486">
              <w:rPr>
                <w:color w:val="000000"/>
                <w:sz w:val="22"/>
                <w:szCs w:val="22"/>
              </w:rPr>
              <w:t>54:08:021303:27</w:t>
            </w:r>
          </w:p>
        </w:tc>
        <w:tc>
          <w:tcPr>
            <w:tcW w:w="849" w:type="dxa"/>
            <w:shd w:val="clear" w:color="auto" w:fill="auto"/>
            <w:noWrap/>
            <w:vAlign w:val="center"/>
          </w:tcPr>
          <w:p w14:paraId="1777BB53" w14:textId="1F36B39F" w:rsidR="00814486" w:rsidRPr="00814486" w:rsidRDefault="00814486" w:rsidP="00814486">
            <w:pPr>
              <w:jc w:val="left"/>
              <w:rPr>
                <w:color w:val="000000"/>
                <w:sz w:val="22"/>
                <w:szCs w:val="22"/>
              </w:rPr>
            </w:pPr>
            <w:r w:rsidRPr="00814486">
              <w:rPr>
                <w:color w:val="000000"/>
                <w:sz w:val="22"/>
                <w:szCs w:val="22"/>
              </w:rPr>
              <w:t>3115.00</w:t>
            </w:r>
          </w:p>
        </w:tc>
        <w:tc>
          <w:tcPr>
            <w:tcW w:w="1419" w:type="dxa"/>
            <w:shd w:val="clear" w:color="auto" w:fill="auto"/>
            <w:noWrap/>
            <w:vAlign w:val="center"/>
          </w:tcPr>
          <w:p w14:paraId="675A0DD5" w14:textId="1095AD1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4D18471" w14:textId="5460D770"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c>
          <w:tcPr>
            <w:tcW w:w="1559" w:type="dxa"/>
            <w:shd w:val="clear" w:color="auto" w:fill="auto"/>
            <w:noWrap/>
            <w:vAlign w:val="center"/>
          </w:tcPr>
          <w:p w14:paraId="74D29147" w14:textId="0F19AEBA"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D1C53C4" w14:textId="044A037C"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r>
      <w:tr w:rsidR="00814486" w:rsidRPr="009039DC" w14:paraId="04C8F24D" w14:textId="77777777" w:rsidTr="00F94161">
        <w:trPr>
          <w:jc w:val="center"/>
        </w:trPr>
        <w:tc>
          <w:tcPr>
            <w:tcW w:w="556" w:type="dxa"/>
            <w:shd w:val="clear" w:color="auto" w:fill="auto"/>
            <w:noWrap/>
            <w:vAlign w:val="center"/>
          </w:tcPr>
          <w:p w14:paraId="31E4F308"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74C3C72" w14:textId="1FA29587" w:rsidR="00814486" w:rsidRPr="00814486" w:rsidRDefault="00814486" w:rsidP="00814486">
            <w:pPr>
              <w:jc w:val="left"/>
              <w:rPr>
                <w:color w:val="000000"/>
                <w:sz w:val="22"/>
                <w:szCs w:val="22"/>
              </w:rPr>
            </w:pPr>
            <w:r w:rsidRPr="00814486">
              <w:rPr>
                <w:color w:val="000000"/>
                <w:sz w:val="22"/>
                <w:szCs w:val="22"/>
              </w:rPr>
              <w:t>54:08:021303:55</w:t>
            </w:r>
          </w:p>
        </w:tc>
        <w:tc>
          <w:tcPr>
            <w:tcW w:w="849" w:type="dxa"/>
            <w:shd w:val="clear" w:color="auto" w:fill="auto"/>
            <w:noWrap/>
            <w:vAlign w:val="center"/>
          </w:tcPr>
          <w:p w14:paraId="02B7A048" w14:textId="3B4F1CEE" w:rsidR="00814486" w:rsidRPr="00814486" w:rsidRDefault="00814486" w:rsidP="00814486">
            <w:pPr>
              <w:jc w:val="left"/>
              <w:rPr>
                <w:color w:val="000000"/>
                <w:sz w:val="22"/>
                <w:szCs w:val="22"/>
              </w:rPr>
            </w:pPr>
            <w:r w:rsidRPr="00814486">
              <w:rPr>
                <w:color w:val="000000"/>
                <w:sz w:val="22"/>
                <w:szCs w:val="22"/>
              </w:rPr>
              <w:t>984.00</w:t>
            </w:r>
          </w:p>
        </w:tc>
        <w:tc>
          <w:tcPr>
            <w:tcW w:w="1419" w:type="dxa"/>
            <w:shd w:val="clear" w:color="auto" w:fill="auto"/>
            <w:noWrap/>
            <w:vAlign w:val="center"/>
          </w:tcPr>
          <w:p w14:paraId="598CACD7" w14:textId="6515BBD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04CFA747" w14:textId="0DD3F7BB"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2D50F9E1" w14:textId="17D3857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68EF13A" w14:textId="28B51455"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2DE91933" w14:textId="77777777" w:rsidTr="00F94161">
        <w:trPr>
          <w:jc w:val="center"/>
        </w:trPr>
        <w:tc>
          <w:tcPr>
            <w:tcW w:w="556" w:type="dxa"/>
            <w:shd w:val="clear" w:color="auto" w:fill="auto"/>
            <w:noWrap/>
            <w:vAlign w:val="center"/>
          </w:tcPr>
          <w:p w14:paraId="561CECCD"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EB5537C" w14:textId="45D9C763" w:rsidR="00814486" w:rsidRPr="00814486" w:rsidRDefault="00814486" w:rsidP="00814486">
            <w:pPr>
              <w:jc w:val="left"/>
              <w:rPr>
                <w:color w:val="000000"/>
                <w:sz w:val="22"/>
                <w:szCs w:val="22"/>
              </w:rPr>
            </w:pPr>
            <w:r w:rsidRPr="00814486">
              <w:rPr>
                <w:color w:val="000000"/>
                <w:sz w:val="22"/>
                <w:szCs w:val="22"/>
              </w:rPr>
              <w:t>54:08:021303:56</w:t>
            </w:r>
          </w:p>
        </w:tc>
        <w:tc>
          <w:tcPr>
            <w:tcW w:w="849" w:type="dxa"/>
            <w:shd w:val="clear" w:color="auto" w:fill="auto"/>
            <w:noWrap/>
            <w:vAlign w:val="center"/>
          </w:tcPr>
          <w:p w14:paraId="7D507BCF" w14:textId="4EC2F7E2" w:rsidR="00814486" w:rsidRPr="00814486" w:rsidRDefault="00814486" w:rsidP="00814486">
            <w:pPr>
              <w:jc w:val="left"/>
              <w:rPr>
                <w:color w:val="000000"/>
                <w:sz w:val="22"/>
                <w:szCs w:val="22"/>
              </w:rPr>
            </w:pPr>
            <w:r w:rsidRPr="00814486">
              <w:rPr>
                <w:color w:val="000000"/>
                <w:sz w:val="22"/>
                <w:szCs w:val="22"/>
              </w:rPr>
              <w:t>779.00</w:t>
            </w:r>
          </w:p>
        </w:tc>
        <w:tc>
          <w:tcPr>
            <w:tcW w:w="1419" w:type="dxa"/>
            <w:shd w:val="clear" w:color="auto" w:fill="auto"/>
            <w:noWrap/>
            <w:vAlign w:val="center"/>
          </w:tcPr>
          <w:p w14:paraId="13AAA425" w14:textId="28AC678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467E14E" w14:textId="589893D3" w:rsidR="00814486" w:rsidRPr="00814486" w:rsidRDefault="00814486" w:rsidP="00814486">
            <w:pPr>
              <w:jc w:val="left"/>
              <w:rPr>
                <w:color w:val="000000"/>
                <w:sz w:val="22"/>
                <w:szCs w:val="22"/>
              </w:rPr>
            </w:pPr>
            <w:r>
              <w:rPr>
                <w:color w:val="000000"/>
                <w:sz w:val="22"/>
                <w:szCs w:val="22"/>
              </w:rPr>
              <w:t>М</w:t>
            </w:r>
            <w:r w:rsidRPr="00814486">
              <w:rPr>
                <w:color w:val="000000"/>
                <w:sz w:val="22"/>
                <w:szCs w:val="22"/>
              </w:rPr>
              <w:t>алоэтажная многоквартирная жилая застройка</w:t>
            </w:r>
          </w:p>
        </w:tc>
        <w:tc>
          <w:tcPr>
            <w:tcW w:w="1559" w:type="dxa"/>
            <w:shd w:val="clear" w:color="auto" w:fill="auto"/>
            <w:noWrap/>
            <w:vAlign w:val="center"/>
          </w:tcPr>
          <w:p w14:paraId="703B3A36" w14:textId="1316D9B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B351165" w14:textId="796068CA" w:rsidR="00814486" w:rsidRPr="00814486" w:rsidRDefault="00814486" w:rsidP="00814486">
            <w:pPr>
              <w:jc w:val="left"/>
              <w:rPr>
                <w:color w:val="000000"/>
                <w:sz w:val="22"/>
                <w:szCs w:val="22"/>
              </w:rPr>
            </w:pPr>
            <w:r>
              <w:rPr>
                <w:color w:val="000000"/>
                <w:sz w:val="22"/>
                <w:szCs w:val="22"/>
              </w:rPr>
              <w:t>М</w:t>
            </w:r>
            <w:r w:rsidRPr="00814486">
              <w:rPr>
                <w:color w:val="000000"/>
                <w:sz w:val="22"/>
                <w:szCs w:val="22"/>
              </w:rPr>
              <w:t>алоэтажная многоквартирная жилая застройка</w:t>
            </w:r>
          </w:p>
        </w:tc>
      </w:tr>
      <w:tr w:rsidR="00814486" w:rsidRPr="009039DC" w14:paraId="1F58B82A" w14:textId="77777777" w:rsidTr="00F94161">
        <w:trPr>
          <w:jc w:val="center"/>
        </w:trPr>
        <w:tc>
          <w:tcPr>
            <w:tcW w:w="556" w:type="dxa"/>
            <w:shd w:val="clear" w:color="auto" w:fill="auto"/>
            <w:noWrap/>
            <w:vAlign w:val="center"/>
          </w:tcPr>
          <w:p w14:paraId="4F1CB570"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B695DAF" w14:textId="36801C3C" w:rsidR="00814486" w:rsidRPr="00814486" w:rsidRDefault="00814486" w:rsidP="00814486">
            <w:pPr>
              <w:jc w:val="left"/>
              <w:rPr>
                <w:color w:val="000000"/>
                <w:sz w:val="22"/>
                <w:szCs w:val="22"/>
              </w:rPr>
            </w:pPr>
            <w:r w:rsidRPr="00814486">
              <w:rPr>
                <w:color w:val="000000"/>
                <w:sz w:val="22"/>
                <w:szCs w:val="22"/>
              </w:rPr>
              <w:t>54:08:021303:57</w:t>
            </w:r>
          </w:p>
        </w:tc>
        <w:tc>
          <w:tcPr>
            <w:tcW w:w="849" w:type="dxa"/>
            <w:shd w:val="clear" w:color="auto" w:fill="auto"/>
            <w:noWrap/>
            <w:vAlign w:val="center"/>
          </w:tcPr>
          <w:p w14:paraId="343BCDCE" w14:textId="6BC80A3A" w:rsidR="00814486" w:rsidRPr="00814486" w:rsidRDefault="00814486" w:rsidP="00814486">
            <w:pPr>
              <w:jc w:val="left"/>
              <w:rPr>
                <w:color w:val="000000"/>
                <w:sz w:val="22"/>
                <w:szCs w:val="22"/>
              </w:rPr>
            </w:pPr>
            <w:r w:rsidRPr="00814486">
              <w:rPr>
                <w:color w:val="000000"/>
                <w:sz w:val="22"/>
                <w:szCs w:val="22"/>
              </w:rPr>
              <w:t>1000.00</w:t>
            </w:r>
          </w:p>
        </w:tc>
        <w:tc>
          <w:tcPr>
            <w:tcW w:w="1419" w:type="dxa"/>
            <w:shd w:val="clear" w:color="auto" w:fill="auto"/>
            <w:noWrap/>
            <w:vAlign w:val="center"/>
          </w:tcPr>
          <w:p w14:paraId="75531965" w14:textId="743D4A8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002356D" w14:textId="77FA8095" w:rsidR="00814486" w:rsidRPr="00814486" w:rsidRDefault="00814486" w:rsidP="00814486">
            <w:pPr>
              <w:jc w:val="left"/>
              <w:rPr>
                <w:color w:val="000000"/>
                <w:sz w:val="22"/>
                <w:szCs w:val="22"/>
              </w:rPr>
            </w:pPr>
            <w:r>
              <w:rPr>
                <w:color w:val="000000"/>
                <w:sz w:val="22"/>
                <w:szCs w:val="22"/>
              </w:rPr>
              <w:t>М</w:t>
            </w:r>
            <w:r w:rsidRPr="00814486">
              <w:rPr>
                <w:color w:val="000000"/>
                <w:sz w:val="22"/>
                <w:szCs w:val="22"/>
              </w:rPr>
              <w:t>алоэтажная многоквартирная жилая застройка</w:t>
            </w:r>
          </w:p>
        </w:tc>
        <w:tc>
          <w:tcPr>
            <w:tcW w:w="1559" w:type="dxa"/>
            <w:shd w:val="clear" w:color="auto" w:fill="auto"/>
            <w:noWrap/>
            <w:vAlign w:val="center"/>
          </w:tcPr>
          <w:p w14:paraId="3FC84248" w14:textId="7986F77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0A39A07" w14:textId="559377CC" w:rsidR="00814486" w:rsidRPr="00814486" w:rsidRDefault="00814486" w:rsidP="00814486">
            <w:pPr>
              <w:jc w:val="left"/>
              <w:rPr>
                <w:color w:val="000000"/>
                <w:sz w:val="22"/>
                <w:szCs w:val="22"/>
              </w:rPr>
            </w:pPr>
            <w:r>
              <w:rPr>
                <w:color w:val="000000"/>
                <w:sz w:val="22"/>
                <w:szCs w:val="22"/>
              </w:rPr>
              <w:t>М</w:t>
            </w:r>
            <w:r w:rsidRPr="00814486">
              <w:rPr>
                <w:color w:val="000000"/>
                <w:sz w:val="22"/>
                <w:szCs w:val="22"/>
              </w:rPr>
              <w:t>алоэтажная многоквартирная жилая застройка</w:t>
            </w:r>
          </w:p>
        </w:tc>
      </w:tr>
      <w:tr w:rsidR="00814486" w:rsidRPr="009039DC" w14:paraId="3755EAC8" w14:textId="77777777" w:rsidTr="00F94161">
        <w:trPr>
          <w:jc w:val="center"/>
        </w:trPr>
        <w:tc>
          <w:tcPr>
            <w:tcW w:w="556" w:type="dxa"/>
            <w:shd w:val="clear" w:color="auto" w:fill="auto"/>
            <w:noWrap/>
            <w:vAlign w:val="center"/>
          </w:tcPr>
          <w:p w14:paraId="247839E5"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3351C1D6" w14:textId="3C05F0EB" w:rsidR="00814486" w:rsidRPr="00814486" w:rsidRDefault="00814486" w:rsidP="00814486">
            <w:pPr>
              <w:jc w:val="left"/>
              <w:rPr>
                <w:color w:val="000000"/>
                <w:sz w:val="22"/>
                <w:szCs w:val="22"/>
              </w:rPr>
            </w:pPr>
            <w:r w:rsidRPr="00814486">
              <w:rPr>
                <w:color w:val="000000"/>
                <w:sz w:val="22"/>
                <w:szCs w:val="22"/>
              </w:rPr>
              <w:t>54:08:021303:99</w:t>
            </w:r>
          </w:p>
        </w:tc>
        <w:tc>
          <w:tcPr>
            <w:tcW w:w="849" w:type="dxa"/>
            <w:shd w:val="clear" w:color="auto" w:fill="auto"/>
            <w:noWrap/>
            <w:vAlign w:val="center"/>
          </w:tcPr>
          <w:p w14:paraId="6285F8B2" w14:textId="4AF82975" w:rsidR="00814486" w:rsidRPr="00814486" w:rsidRDefault="00814486" w:rsidP="00814486">
            <w:pPr>
              <w:jc w:val="left"/>
              <w:rPr>
                <w:color w:val="000000"/>
                <w:sz w:val="22"/>
                <w:szCs w:val="22"/>
              </w:rPr>
            </w:pPr>
            <w:r w:rsidRPr="00814486">
              <w:rPr>
                <w:color w:val="000000"/>
                <w:sz w:val="22"/>
                <w:szCs w:val="22"/>
              </w:rPr>
              <w:t>1656.00</w:t>
            </w:r>
          </w:p>
        </w:tc>
        <w:tc>
          <w:tcPr>
            <w:tcW w:w="1419" w:type="dxa"/>
            <w:shd w:val="clear" w:color="auto" w:fill="auto"/>
            <w:noWrap/>
            <w:vAlign w:val="center"/>
          </w:tcPr>
          <w:p w14:paraId="48A2A938" w14:textId="2D5B4F4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3429A0B" w14:textId="461D5732"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 и ведение подсобного хозяйства</w:t>
            </w:r>
          </w:p>
        </w:tc>
        <w:tc>
          <w:tcPr>
            <w:tcW w:w="1559" w:type="dxa"/>
            <w:shd w:val="clear" w:color="auto" w:fill="auto"/>
            <w:noWrap/>
            <w:vAlign w:val="center"/>
          </w:tcPr>
          <w:p w14:paraId="4D1C6386" w14:textId="71FB616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5522E91D" w14:textId="1823C3C0"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двухквартирном жилом доме и ведение подсобного хозяйства</w:t>
            </w:r>
          </w:p>
        </w:tc>
      </w:tr>
      <w:tr w:rsidR="00814486" w:rsidRPr="009039DC" w14:paraId="4C8B1BE4" w14:textId="77777777" w:rsidTr="00F94161">
        <w:trPr>
          <w:jc w:val="center"/>
        </w:trPr>
        <w:tc>
          <w:tcPr>
            <w:tcW w:w="556" w:type="dxa"/>
            <w:shd w:val="clear" w:color="auto" w:fill="auto"/>
            <w:noWrap/>
            <w:vAlign w:val="center"/>
          </w:tcPr>
          <w:p w14:paraId="5B8F7EB7"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AFD2B31" w14:textId="772722CD" w:rsidR="00814486" w:rsidRPr="00814486" w:rsidRDefault="00814486" w:rsidP="00814486">
            <w:pPr>
              <w:jc w:val="left"/>
              <w:rPr>
                <w:color w:val="000000"/>
                <w:sz w:val="22"/>
                <w:szCs w:val="22"/>
              </w:rPr>
            </w:pPr>
            <w:r w:rsidRPr="00814486">
              <w:rPr>
                <w:color w:val="000000"/>
                <w:sz w:val="22"/>
                <w:szCs w:val="22"/>
              </w:rPr>
              <w:t>54:08:021304:12</w:t>
            </w:r>
          </w:p>
        </w:tc>
        <w:tc>
          <w:tcPr>
            <w:tcW w:w="849" w:type="dxa"/>
            <w:shd w:val="clear" w:color="auto" w:fill="auto"/>
            <w:noWrap/>
            <w:vAlign w:val="center"/>
          </w:tcPr>
          <w:p w14:paraId="4D6EC22E" w14:textId="336F154C" w:rsidR="00814486" w:rsidRPr="00814486" w:rsidRDefault="00814486" w:rsidP="00814486">
            <w:pPr>
              <w:jc w:val="left"/>
              <w:rPr>
                <w:color w:val="000000"/>
                <w:sz w:val="22"/>
                <w:szCs w:val="22"/>
              </w:rPr>
            </w:pPr>
            <w:r w:rsidRPr="00814486">
              <w:rPr>
                <w:color w:val="000000"/>
                <w:sz w:val="22"/>
                <w:szCs w:val="22"/>
              </w:rPr>
              <w:t>2900.00</w:t>
            </w:r>
          </w:p>
        </w:tc>
        <w:tc>
          <w:tcPr>
            <w:tcW w:w="1419" w:type="dxa"/>
            <w:shd w:val="clear" w:color="auto" w:fill="auto"/>
            <w:noWrap/>
            <w:vAlign w:val="center"/>
          </w:tcPr>
          <w:p w14:paraId="2D1C2E36" w14:textId="4790E42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D259CBE" w14:textId="7B04BD45"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многоквартирном (двухквартирном) жилом доме</w:t>
            </w:r>
          </w:p>
        </w:tc>
        <w:tc>
          <w:tcPr>
            <w:tcW w:w="1559" w:type="dxa"/>
            <w:shd w:val="clear" w:color="auto" w:fill="auto"/>
            <w:noWrap/>
            <w:vAlign w:val="center"/>
          </w:tcPr>
          <w:p w14:paraId="16FAF7AC" w14:textId="6E828BD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4FC4260" w14:textId="03A31E79"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квартиры в многоквартирном (двухквартирном) жилом доме</w:t>
            </w:r>
          </w:p>
        </w:tc>
      </w:tr>
      <w:tr w:rsidR="00814486" w:rsidRPr="009039DC" w14:paraId="7505CBDA" w14:textId="77777777" w:rsidTr="00F94161">
        <w:trPr>
          <w:jc w:val="center"/>
        </w:trPr>
        <w:tc>
          <w:tcPr>
            <w:tcW w:w="556" w:type="dxa"/>
            <w:shd w:val="clear" w:color="auto" w:fill="auto"/>
            <w:noWrap/>
            <w:vAlign w:val="center"/>
          </w:tcPr>
          <w:p w14:paraId="7434436D"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40BB4E5" w14:textId="1EBA1FA1" w:rsidR="00814486" w:rsidRPr="00814486" w:rsidRDefault="00814486" w:rsidP="00814486">
            <w:pPr>
              <w:jc w:val="left"/>
              <w:rPr>
                <w:color w:val="000000"/>
                <w:sz w:val="22"/>
                <w:szCs w:val="22"/>
              </w:rPr>
            </w:pPr>
            <w:r w:rsidRPr="00814486">
              <w:rPr>
                <w:color w:val="000000"/>
                <w:sz w:val="22"/>
                <w:szCs w:val="22"/>
              </w:rPr>
              <w:t>54:08:021304:14</w:t>
            </w:r>
          </w:p>
        </w:tc>
        <w:tc>
          <w:tcPr>
            <w:tcW w:w="849" w:type="dxa"/>
            <w:shd w:val="clear" w:color="auto" w:fill="auto"/>
            <w:noWrap/>
            <w:vAlign w:val="center"/>
          </w:tcPr>
          <w:p w14:paraId="20277841" w14:textId="655C365B" w:rsidR="00814486" w:rsidRPr="00814486" w:rsidRDefault="00814486" w:rsidP="00814486">
            <w:pPr>
              <w:jc w:val="left"/>
              <w:rPr>
                <w:color w:val="000000"/>
                <w:sz w:val="22"/>
                <w:szCs w:val="22"/>
              </w:rPr>
            </w:pPr>
            <w:r w:rsidRPr="00814486">
              <w:rPr>
                <w:color w:val="000000"/>
                <w:sz w:val="22"/>
                <w:szCs w:val="22"/>
              </w:rPr>
              <w:t>400.00</w:t>
            </w:r>
          </w:p>
        </w:tc>
        <w:tc>
          <w:tcPr>
            <w:tcW w:w="1419" w:type="dxa"/>
            <w:shd w:val="clear" w:color="auto" w:fill="auto"/>
            <w:noWrap/>
            <w:vAlign w:val="center"/>
          </w:tcPr>
          <w:p w14:paraId="253D1EE5" w14:textId="1D9E3D3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4D70365" w14:textId="5A9F3FFE"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37AA091E" w14:textId="2A66EB6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112C8C0F" w14:textId="4960EEF6"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1D7E3429" w14:textId="77777777" w:rsidTr="00F94161">
        <w:trPr>
          <w:jc w:val="center"/>
        </w:trPr>
        <w:tc>
          <w:tcPr>
            <w:tcW w:w="556" w:type="dxa"/>
            <w:shd w:val="clear" w:color="auto" w:fill="auto"/>
            <w:noWrap/>
            <w:vAlign w:val="center"/>
          </w:tcPr>
          <w:p w14:paraId="33045F1C"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9C1930F" w14:textId="26BC1D79" w:rsidR="00814486" w:rsidRPr="00814486" w:rsidRDefault="00814486" w:rsidP="00814486">
            <w:pPr>
              <w:jc w:val="left"/>
              <w:rPr>
                <w:color w:val="000000"/>
                <w:sz w:val="22"/>
                <w:szCs w:val="22"/>
              </w:rPr>
            </w:pPr>
            <w:r w:rsidRPr="00814486">
              <w:rPr>
                <w:color w:val="000000"/>
                <w:sz w:val="22"/>
                <w:szCs w:val="22"/>
              </w:rPr>
              <w:t>54:08:021304:2</w:t>
            </w:r>
          </w:p>
        </w:tc>
        <w:tc>
          <w:tcPr>
            <w:tcW w:w="849" w:type="dxa"/>
            <w:shd w:val="clear" w:color="auto" w:fill="auto"/>
            <w:noWrap/>
            <w:vAlign w:val="center"/>
          </w:tcPr>
          <w:p w14:paraId="223387C9" w14:textId="19C37716" w:rsidR="00814486" w:rsidRPr="00814486" w:rsidRDefault="00814486" w:rsidP="00814486">
            <w:pPr>
              <w:jc w:val="left"/>
              <w:rPr>
                <w:color w:val="000000"/>
                <w:sz w:val="22"/>
                <w:szCs w:val="22"/>
              </w:rPr>
            </w:pPr>
            <w:r w:rsidRPr="00814486">
              <w:rPr>
                <w:color w:val="000000"/>
                <w:sz w:val="22"/>
                <w:szCs w:val="22"/>
              </w:rPr>
              <w:t>1475.00</w:t>
            </w:r>
          </w:p>
        </w:tc>
        <w:tc>
          <w:tcPr>
            <w:tcW w:w="1419" w:type="dxa"/>
            <w:shd w:val="clear" w:color="auto" w:fill="auto"/>
            <w:noWrap/>
            <w:vAlign w:val="center"/>
          </w:tcPr>
          <w:p w14:paraId="2DECDBA0" w14:textId="7ABC4F72"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72B2460A" w14:textId="30BA7EEF"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 xml:space="preserve">ксплуатация квартиры в двухквартирном жилом доме и ведение </w:t>
            </w:r>
            <w:r w:rsidRPr="00814486">
              <w:rPr>
                <w:color w:val="000000"/>
                <w:sz w:val="22"/>
                <w:szCs w:val="22"/>
              </w:rPr>
              <w:lastRenderedPageBreak/>
              <w:t>подсобного хозяйства</w:t>
            </w:r>
          </w:p>
        </w:tc>
        <w:tc>
          <w:tcPr>
            <w:tcW w:w="1559" w:type="dxa"/>
            <w:shd w:val="clear" w:color="auto" w:fill="auto"/>
            <w:noWrap/>
            <w:vAlign w:val="center"/>
          </w:tcPr>
          <w:p w14:paraId="3C35E153" w14:textId="3F54DEA1" w:rsidR="00814486" w:rsidRPr="00814486" w:rsidRDefault="00814486" w:rsidP="00814486">
            <w:pPr>
              <w:jc w:val="left"/>
              <w:rPr>
                <w:color w:val="000000"/>
                <w:sz w:val="22"/>
                <w:szCs w:val="22"/>
              </w:rPr>
            </w:pPr>
            <w:r w:rsidRPr="00814486">
              <w:rPr>
                <w:color w:val="000000"/>
                <w:sz w:val="22"/>
                <w:szCs w:val="22"/>
              </w:rPr>
              <w:lastRenderedPageBreak/>
              <w:t>Земли населенных пунктов</w:t>
            </w:r>
          </w:p>
        </w:tc>
        <w:tc>
          <w:tcPr>
            <w:tcW w:w="1689" w:type="dxa"/>
            <w:shd w:val="clear" w:color="auto" w:fill="auto"/>
            <w:noWrap/>
            <w:vAlign w:val="center"/>
          </w:tcPr>
          <w:p w14:paraId="7A11F202" w14:textId="23DCF0F9"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 xml:space="preserve">ксплуатация квартиры в двухквартирном жилом доме и ведение </w:t>
            </w:r>
            <w:r w:rsidRPr="00814486">
              <w:rPr>
                <w:color w:val="000000"/>
                <w:sz w:val="22"/>
                <w:szCs w:val="22"/>
              </w:rPr>
              <w:lastRenderedPageBreak/>
              <w:t>подсобного хозяйства</w:t>
            </w:r>
          </w:p>
        </w:tc>
      </w:tr>
      <w:tr w:rsidR="00814486" w:rsidRPr="009039DC" w14:paraId="739A845C" w14:textId="77777777" w:rsidTr="00F94161">
        <w:trPr>
          <w:jc w:val="center"/>
        </w:trPr>
        <w:tc>
          <w:tcPr>
            <w:tcW w:w="556" w:type="dxa"/>
            <w:shd w:val="clear" w:color="auto" w:fill="auto"/>
            <w:noWrap/>
            <w:vAlign w:val="center"/>
          </w:tcPr>
          <w:p w14:paraId="7245BAC2"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81A9B62" w14:textId="76FEB5C3" w:rsidR="00814486" w:rsidRPr="00814486" w:rsidRDefault="00814486" w:rsidP="00814486">
            <w:pPr>
              <w:jc w:val="left"/>
              <w:rPr>
                <w:color w:val="000000"/>
                <w:sz w:val="22"/>
                <w:szCs w:val="22"/>
              </w:rPr>
            </w:pPr>
            <w:r w:rsidRPr="00814486">
              <w:rPr>
                <w:color w:val="000000"/>
                <w:sz w:val="22"/>
                <w:szCs w:val="22"/>
              </w:rPr>
              <w:t>54:08:021304:22</w:t>
            </w:r>
          </w:p>
        </w:tc>
        <w:tc>
          <w:tcPr>
            <w:tcW w:w="849" w:type="dxa"/>
            <w:shd w:val="clear" w:color="auto" w:fill="auto"/>
            <w:noWrap/>
            <w:vAlign w:val="center"/>
          </w:tcPr>
          <w:p w14:paraId="2FC808FF" w14:textId="2490044F" w:rsidR="00814486" w:rsidRPr="00814486" w:rsidRDefault="00814486" w:rsidP="00814486">
            <w:pPr>
              <w:jc w:val="left"/>
              <w:rPr>
                <w:color w:val="000000"/>
                <w:sz w:val="22"/>
                <w:szCs w:val="22"/>
              </w:rPr>
            </w:pPr>
            <w:r w:rsidRPr="00814486">
              <w:rPr>
                <w:color w:val="000000"/>
                <w:sz w:val="22"/>
                <w:szCs w:val="22"/>
              </w:rPr>
              <w:t>2932.00</w:t>
            </w:r>
          </w:p>
        </w:tc>
        <w:tc>
          <w:tcPr>
            <w:tcW w:w="1419" w:type="dxa"/>
            <w:shd w:val="clear" w:color="auto" w:fill="auto"/>
            <w:noWrap/>
            <w:vAlign w:val="center"/>
          </w:tcPr>
          <w:p w14:paraId="280DE4FF" w14:textId="440217F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816D39E" w14:textId="1F5DA989"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5EC12B17" w14:textId="673DA19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39EF144" w14:textId="426D203B"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3D4A538D" w14:textId="77777777" w:rsidTr="00F94161">
        <w:trPr>
          <w:jc w:val="center"/>
        </w:trPr>
        <w:tc>
          <w:tcPr>
            <w:tcW w:w="556" w:type="dxa"/>
            <w:shd w:val="clear" w:color="auto" w:fill="auto"/>
            <w:noWrap/>
            <w:vAlign w:val="center"/>
          </w:tcPr>
          <w:p w14:paraId="7BBCFD3F"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1C4C615C" w14:textId="6F7A535E" w:rsidR="00814486" w:rsidRPr="00814486" w:rsidRDefault="00814486" w:rsidP="00814486">
            <w:pPr>
              <w:jc w:val="left"/>
              <w:rPr>
                <w:color w:val="000000"/>
                <w:sz w:val="22"/>
                <w:szCs w:val="22"/>
              </w:rPr>
            </w:pPr>
            <w:r w:rsidRPr="00814486">
              <w:rPr>
                <w:color w:val="000000"/>
                <w:sz w:val="22"/>
                <w:szCs w:val="22"/>
              </w:rPr>
              <w:t>54:08:021304:23</w:t>
            </w:r>
          </w:p>
        </w:tc>
        <w:tc>
          <w:tcPr>
            <w:tcW w:w="849" w:type="dxa"/>
            <w:shd w:val="clear" w:color="auto" w:fill="auto"/>
            <w:noWrap/>
            <w:vAlign w:val="center"/>
          </w:tcPr>
          <w:p w14:paraId="393FC97C" w14:textId="42DD387B" w:rsidR="00814486" w:rsidRPr="00814486" w:rsidRDefault="00814486" w:rsidP="00814486">
            <w:pPr>
              <w:jc w:val="left"/>
              <w:rPr>
                <w:color w:val="000000"/>
                <w:sz w:val="22"/>
                <w:szCs w:val="22"/>
              </w:rPr>
            </w:pPr>
            <w:r w:rsidRPr="00814486">
              <w:rPr>
                <w:color w:val="000000"/>
                <w:sz w:val="22"/>
                <w:szCs w:val="22"/>
              </w:rPr>
              <w:t>1000.00</w:t>
            </w:r>
          </w:p>
        </w:tc>
        <w:tc>
          <w:tcPr>
            <w:tcW w:w="1419" w:type="dxa"/>
            <w:shd w:val="clear" w:color="auto" w:fill="auto"/>
            <w:noWrap/>
            <w:vAlign w:val="center"/>
          </w:tcPr>
          <w:p w14:paraId="5F216353" w14:textId="3BCC9FEC"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EEC59B8" w14:textId="34200763"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c>
          <w:tcPr>
            <w:tcW w:w="1559" w:type="dxa"/>
            <w:shd w:val="clear" w:color="auto" w:fill="auto"/>
            <w:noWrap/>
            <w:vAlign w:val="center"/>
          </w:tcPr>
          <w:p w14:paraId="6C3AB744" w14:textId="4BC834F6"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23959A39" w14:textId="5AA48C98" w:rsidR="00814486" w:rsidRPr="00814486" w:rsidRDefault="00814486" w:rsidP="00814486">
            <w:pPr>
              <w:jc w:val="left"/>
              <w:rPr>
                <w:color w:val="000000"/>
                <w:sz w:val="22"/>
                <w:szCs w:val="22"/>
              </w:rPr>
            </w:pPr>
            <w:r w:rsidRPr="00814486">
              <w:rPr>
                <w:color w:val="000000"/>
                <w:sz w:val="22"/>
                <w:szCs w:val="22"/>
              </w:rPr>
              <w:t>Для ведения личного подсобного хозяйства</w:t>
            </w:r>
          </w:p>
        </w:tc>
      </w:tr>
      <w:tr w:rsidR="00814486" w:rsidRPr="009039DC" w14:paraId="1466909A" w14:textId="77777777" w:rsidTr="00F94161">
        <w:trPr>
          <w:jc w:val="center"/>
        </w:trPr>
        <w:tc>
          <w:tcPr>
            <w:tcW w:w="556" w:type="dxa"/>
            <w:shd w:val="clear" w:color="auto" w:fill="auto"/>
            <w:noWrap/>
            <w:vAlign w:val="center"/>
          </w:tcPr>
          <w:p w14:paraId="087160B6"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0097E5F6" w14:textId="75B28B24" w:rsidR="00814486" w:rsidRPr="00814486" w:rsidRDefault="00814486" w:rsidP="00814486">
            <w:pPr>
              <w:jc w:val="left"/>
              <w:rPr>
                <w:color w:val="000000"/>
                <w:sz w:val="22"/>
                <w:szCs w:val="22"/>
              </w:rPr>
            </w:pPr>
            <w:r w:rsidRPr="00814486">
              <w:rPr>
                <w:color w:val="000000"/>
                <w:sz w:val="22"/>
                <w:szCs w:val="22"/>
              </w:rPr>
              <w:t>54:08:021304:5</w:t>
            </w:r>
          </w:p>
        </w:tc>
        <w:tc>
          <w:tcPr>
            <w:tcW w:w="849" w:type="dxa"/>
            <w:shd w:val="clear" w:color="auto" w:fill="auto"/>
            <w:noWrap/>
            <w:vAlign w:val="center"/>
          </w:tcPr>
          <w:p w14:paraId="5E5DB88D" w14:textId="5D90E1CE" w:rsidR="00814486" w:rsidRPr="00814486" w:rsidRDefault="00814486" w:rsidP="00814486">
            <w:pPr>
              <w:jc w:val="left"/>
              <w:rPr>
                <w:color w:val="000000"/>
                <w:sz w:val="22"/>
                <w:szCs w:val="22"/>
              </w:rPr>
            </w:pPr>
            <w:r w:rsidRPr="00814486">
              <w:rPr>
                <w:color w:val="000000"/>
                <w:sz w:val="22"/>
                <w:szCs w:val="22"/>
              </w:rPr>
              <w:t>2092.00</w:t>
            </w:r>
          </w:p>
        </w:tc>
        <w:tc>
          <w:tcPr>
            <w:tcW w:w="1419" w:type="dxa"/>
            <w:shd w:val="clear" w:color="auto" w:fill="auto"/>
            <w:noWrap/>
            <w:vAlign w:val="center"/>
          </w:tcPr>
          <w:p w14:paraId="4C7DDD2D" w14:textId="1A339440"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139AF87E" w14:textId="411C8AFA"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жилом доме</w:t>
            </w:r>
          </w:p>
        </w:tc>
        <w:tc>
          <w:tcPr>
            <w:tcW w:w="1559" w:type="dxa"/>
            <w:shd w:val="clear" w:color="auto" w:fill="auto"/>
            <w:noWrap/>
            <w:vAlign w:val="center"/>
          </w:tcPr>
          <w:p w14:paraId="3B3BB7E4" w14:textId="53686E18"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D0A6F8E" w14:textId="1986A6DD"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жилом доме</w:t>
            </w:r>
          </w:p>
        </w:tc>
      </w:tr>
      <w:tr w:rsidR="00814486" w:rsidRPr="009039DC" w14:paraId="6D494B73" w14:textId="77777777" w:rsidTr="00F94161">
        <w:trPr>
          <w:jc w:val="center"/>
        </w:trPr>
        <w:tc>
          <w:tcPr>
            <w:tcW w:w="556" w:type="dxa"/>
            <w:shd w:val="clear" w:color="auto" w:fill="auto"/>
            <w:noWrap/>
            <w:vAlign w:val="center"/>
          </w:tcPr>
          <w:p w14:paraId="02FDF8F2"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64441143" w14:textId="0D273A7D" w:rsidR="00814486" w:rsidRPr="00814486" w:rsidRDefault="00814486" w:rsidP="00814486">
            <w:pPr>
              <w:jc w:val="left"/>
              <w:rPr>
                <w:color w:val="000000"/>
                <w:sz w:val="22"/>
                <w:szCs w:val="22"/>
              </w:rPr>
            </w:pPr>
            <w:r w:rsidRPr="00814486">
              <w:rPr>
                <w:color w:val="000000"/>
                <w:sz w:val="22"/>
                <w:szCs w:val="22"/>
              </w:rPr>
              <w:t>54:08:021304:55</w:t>
            </w:r>
          </w:p>
        </w:tc>
        <w:tc>
          <w:tcPr>
            <w:tcW w:w="849" w:type="dxa"/>
            <w:shd w:val="clear" w:color="auto" w:fill="auto"/>
            <w:noWrap/>
            <w:vAlign w:val="center"/>
          </w:tcPr>
          <w:p w14:paraId="22571DC5" w14:textId="34FB93FE" w:rsidR="00814486" w:rsidRPr="00814486" w:rsidRDefault="00814486" w:rsidP="00814486">
            <w:pPr>
              <w:jc w:val="left"/>
              <w:rPr>
                <w:color w:val="000000"/>
                <w:sz w:val="22"/>
                <w:szCs w:val="22"/>
              </w:rPr>
            </w:pPr>
            <w:r w:rsidRPr="00814486">
              <w:rPr>
                <w:color w:val="000000"/>
                <w:sz w:val="22"/>
                <w:szCs w:val="22"/>
              </w:rPr>
              <w:t>15212.00</w:t>
            </w:r>
          </w:p>
        </w:tc>
        <w:tc>
          <w:tcPr>
            <w:tcW w:w="1419" w:type="dxa"/>
            <w:shd w:val="clear" w:color="auto" w:fill="auto"/>
            <w:noWrap/>
            <w:vAlign w:val="center"/>
          </w:tcPr>
          <w:p w14:paraId="031DE4AA" w14:textId="3269552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2CD9F5EC" w14:textId="19769B56"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автомобильной дороги</w:t>
            </w:r>
          </w:p>
        </w:tc>
        <w:tc>
          <w:tcPr>
            <w:tcW w:w="1559" w:type="dxa"/>
            <w:shd w:val="clear" w:color="auto" w:fill="auto"/>
            <w:noWrap/>
            <w:vAlign w:val="center"/>
          </w:tcPr>
          <w:p w14:paraId="40BC2000" w14:textId="03E4FBBE"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0C247280" w14:textId="750CC114" w:rsidR="00814486" w:rsidRPr="00814486" w:rsidRDefault="00814486" w:rsidP="00814486">
            <w:pPr>
              <w:jc w:val="left"/>
              <w:rPr>
                <w:color w:val="000000"/>
                <w:sz w:val="22"/>
                <w:szCs w:val="22"/>
              </w:rPr>
            </w:pPr>
            <w:r>
              <w:rPr>
                <w:color w:val="000000"/>
                <w:sz w:val="22"/>
                <w:szCs w:val="22"/>
              </w:rPr>
              <w:t>Д</w:t>
            </w:r>
            <w:r w:rsidRPr="00814486">
              <w:rPr>
                <w:color w:val="000000"/>
                <w:sz w:val="22"/>
                <w:szCs w:val="22"/>
              </w:rPr>
              <w:t>ля эксплуатации автомобильной дороги</w:t>
            </w:r>
          </w:p>
        </w:tc>
      </w:tr>
      <w:tr w:rsidR="00814486" w:rsidRPr="009039DC" w14:paraId="72B86003" w14:textId="77777777" w:rsidTr="00F94161">
        <w:trPr>
          <w:jc w:val="center"/>
        </w:trPr>
        <w:tc>
          <w:tcPr>
            <w:tcW w:w="556" w:type="dxa"/>
            <w:shd w:val="clear" w:color="auto" w:fill="auto"/>
            <w:noWrap/>
            <w:vAlign w:val="center"/>
          </w:tcPr>
          <w:p w14:paraId="7A274C1E"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50A00E36" w14:textId="77FFA04C" w:rsidR="00814486" w:rsidRPr="00814486" w:rsidRDefault="00814486" w:rsidP="00814486">
            <w:pPr>
              <w:jc w:val="left"/>
              <w:rPr>
                <w:color w:val="000000"/>
                <w:sz w:val="22"/>
                <w:szCs w:val="22"/>
              </w:rPr>
            </w:pPr>
            <w:r w:rsidRPr="00814486">
              <w:rPr>
                <w:color w:val="000000"/>
                <w:sz w:val="22"/>
                <w:szCs w:val="22"/>
              </w:rPr>
              <w:t>54:08:021304:6</w:t>
            </w:r>
          </w:p>
        </w:tc>
        <w:tc>
          <w:tcPr>
            <w:tcW w:w="849" w:type="dxa"/>
            <w:shd w:val="clear" w:color="auto" w:fill="auto"/>
            <w:noWrap/>
            <w:vAlign w:val="center"/>
          </w:tcPr>
          <w:p w14:paraId="274E1C70" w14:textId="24B575CE" w:rsidR="00814486" w:rsidRPr="00814486" w:rsidRDefault="00814486" w:rsidP="00814486">
            <w:pPr>
              <w:jc w:val="left"/>
              <w:rPr>
                <w:color w:val="000000"/>
                <w:sz w:val="22"/>
                <w:szCs w:val="22"/>
              </w:rPr>
            </w:pPr>
            <w:r w:rsidRPr="00814486">
              <w:rPr>
                <w:color w:val="000000"/>
                <w:sz w:val="22"/>
                <w:szCs w:val="22"/>
              </w:rPr>
              <w:t>2084.00</w:t>
            </w:r>
          </w:p>
        </w:tc>
        <w:tc>
          <w:tcPr>
            <w:tcW w:w="1419" w:type="dxa"/>
            <w:shd w:val="clear" w:color="auto" w:fill="auto"/>
            <w:noWrap/>
            <w:vAlign w:val="center"/>
          </w:tcPr>
          <w:p w14:paraId="7AA5C0F6" w14:textId="6075237F"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43E89A1F" w14:textId="205FF84F"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c>
          <w:tcPr>
            <w:tcW w:w="1559" w:type="dxa"/>
            <w:shd w:val="clear" w:color="auto" w:fill="auto"/>
            <w:noWrap/>
            <w:vAlign w:val="center"/>
          </w:tcPr>
          <w:p w14:paraId="4D6D81BC" w14:textId="051C1F13"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7D16E767" w14:textId="66B47574" w:rsidR="00814486" w:rsidRPr="00814486" w:rsidRDefault="00814486" w:rsidP="00814486">
            <w:pPr>
              <w:jc w:val="left"/>
              <w:rPr>
                <w:color w:val="000000"/>
                <w:sz w:val="22"/>
                <w:szCs w:val="22"/>
              </w:rPr>
            </w:pPr>
            <w:r>
              <w:rPr>
                <w:color w:val="000000"/>
                <w:sz w:val="22"/>
                <w:szCs w:val="22"/>
              </w:rPr>
              <w:t>Э</w:t>
            </w:r>
            <w:r w:rsidRPr="00814486">
              <w:rPr>
                <w:color w:val="000000"/>
                <w:sz w:val="22"/>
                <w:szCs w:val="22"/>
              </w:rPr>
              <w:t>ксплуатация квартир в двухквартирном жилом доме и ведение подсобного хозяйства</w:t>
            </w:r>
          </w:p>
        </w:tc>
      </w:tr>
      <w:tr w:rsidR="00814486" w:rsidRPr="009039DC" w14:paraId="24F499BA" w14:textId="77777777" w:rsidTr="00F94161">
        <w:trPr>
          <w:jc w:val="center"/>
        </w:trPr>
        <w:tc>
          <w:tcPr>
            <w:tcW w:w="556" w:type="dxa"/>
            <w:shd w:val="clear" w:color="auto" w:fill="auto"/>
            <w:noWrap/>
            <w:vAlign w:val="center"/>
          </w:tcPr>
          <w:p w14:paraId="7996EF21"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E60AF50" w14:textId="2463FAB7" w:rsidR="00814486" w:rsidRPr="00814486" w:rsidRDefault="00814486" w:rsidP="00814486">
            <w:pPr>
              <w:jc w:val="left"/>
              <w:rPr>
                <w:color w:val="000000"/>
                <w:sz w:val="22"/>
                <w:szCs w:val="22"/>
              </w:rPr>
            </w:pPr>
            <w:r w:rsidRPr="00814486">
              <w:rPr>
                <w:color w:val="000000"/>
                <w:sz w:val="22"/>
                <w:szCs w:val="22"/>
              </w:rPr>
              <w:t>54:08:021304:83</w:t>
            </w:r>
          </w:p>
        </w:tc>
        <w:tc>
          <w:tcPr>
            <w:tcW w:w="849" w:type="dxa"/>
            <w:shd w:val="clear" w:color="auto" w:fill="auto"/>
            <w:noWrap/>
            <w:vAlign w:val="center"/>
          </w:tcPr>
          <w:p w14:paraId="4E32604F" w14:textId="2A9609DC" w:rsidR="00814486" w:rsidRPr="00814486" w:rsidRDefault="00814486" w:rsidP="00814486">
            <w:pPr>
              <w:jc w:val="left"/>
              <w:rPr>
                <w:color w:val="000000"/>
                <w:sz w:val="22"/>
                <w:szCs w:val="22"/>
              </w:rPr>
            </w:pPr>
            <w:r w:rsidRPr="00814486">
              <w:rPr>
                <w:color w:val="000000"/>
                <w:sz w:val="22"/>
                <w:szCs w:val="22"/>
              </w:rPr>
              <w:t>3600.00</w:t>
            </w:r>
          </w:p>
        </w:tc>
        <w:tc>
          <w:tcPr>
            <w:tcW w:w="1419" w:type="dxa"/>
            <w:shd w:val="clear" w:color="auto" w:fill="auto"/>
            <w:noWrap/>
            <w:vAlign w:val="center"/>
          </w:tcPr>
          <w:p w14:paraId="7DA5A524" w14:textId="59050C6B"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56BD4C3D" w14:textId="31BA5A5C" w:rsidR="00814486" w:rsidRPr="00814486" w:rsidRDefault="00814486" w:rsidP="00814486">
            <w:pPr>
              <w:jc w:val="left"/>
              <w:rPr>
                <w:color w:val="000000"/>
                <w:sz w:val="22"/>
                <w:szCs w:val="22"/>
              </w:rPr>
            </w:pPr>
            <w:r w:rsidRPr="00814486">
              <w:rPr>
                <w:color w:val="000000"/>
                <w:sz w:val="22"/>
                <w:szCs w:val="22"/>
              </w:rPr>
              <w:t>Для эксплуатации водонапорной башни</w:t>
            </w:r>
          </w:p>
        </w:tc>
        <w:tc>
          <w:tcPr>
            <w:tcW w:w="1559" w:type="dxa"/>
            <w:shd w:val="clear" w:color="auto" w:fill="auto"/>
            <w:noWrap/>
            <w:vAlign w:val="center"/>
          </w:tcPr>
          <w:p w14:paraId="3722AB3C" w14:textId="55294E11"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480FE5ED" w14:textId="2CA4C96E" w:rsidR="00814486" w:rsidRPr="00814486" w:rsidRDefault="00814486" w:rsidP="00814486">
            <w:pPr>
              <w:jc w:val="left"/>
              <w:rPr>
                <w:color w:val="000000"/>
                <w:sz w:val="22"/>
                <w:szCs w:val="22"/>
              </w:rPr>
            </w:pPr>
            <w:r w:rsidRPr="00814486">
              <w:rPr>
                <w:color w:val="000000"/>
                <w:sz w:val="22"/>
                <w:szCs w:val="22"/>
              </w:rPr>
              <w:t>Для эксплуатации водонапорной башни</w:t>
            </w:r>
          </w:p>
        </w:tc>
      </w:tr>
      <w:tr w:rsidR="00814486" w:rsidRPr="009039DC" w14:paraId="45DD3BE9" w14:textId="77777777" w:rsidTr="00F94161">
        <w:trPr>
          <w:jc w:val="center"/>
        </w:trPr>
        <w:tc>
          <w:tcPr>
            <w:tcW w:w="556" w:type="dxa"/>
            <w:shd w:val="clear" w:color="auto" w:fill="auto"/>
            <w:noWrap/>
            <w:vAlign w:val="center"/>
          </w:tcPr>
          <w:p w14:paraId="5B44B74F" w14:textId="777777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6393D38" w14:textId="48D03FFA" w:rsidR="00814486" w:rsidRPr="00814486" w:rsidRDefault="00814486" w:rsidP="00814486">
            <w:pPr>
              <w:jc w:val="left"/>
              <w:rPr>
                <w:color w:val="000000"/>
                <w:sz w:val="22"/>
                <w:szCs w:val="22"/>
              </w:rPr>
            </w:pPr>
            <w:r w:rsidRPr="00814486">
              <w:rPr>
                <w:color w:val="000000"/>
                <w:sz w:val="22"/>
                <w:szCs w:val="22"/>
              </w:rPr>
              <w:t>54:08:021304:98</w:t>
            </w:r>
          </w:p>
        </w:tc>
        <w:tc>
          <w:tcPr>
            <w:tcW w:w="849" w:type="dxa"/>
            <w:shd w:val="clear" w:color="auto" w:fill="auto"/>
            <w:noWrap/>
            <w:vAlign w:val="center"/>
          </w:tcPr>
          <w:p w14:paraId="0CEE804A" w14:textId="78332A71" w:rsidR="00814486" w:rsidRPr="00814486" w:rsidRDefault="00814486" w:rsidP="00814486">
            <w:pPr>
              <w:jc w:val="left"/>
              <w:rPr>
                <w:color w:val="000000"/>
                <w:sz w:val="22"/>
                <w:szCs w:val="22"/>
              </w:rPr>
            </w:pPr>
            <w:r w:rsidRPr="00814486">
              <w:rPr>
                <w:color w:val="000000"/>
                <w:sz w:val="22"/>
                <w:szCs w:val="22"/>
              </w:rPr>
              <w:t>1446.00</w:t>
            </w:r>
          </w:p>
        </w:tc>
        <w:tc>
          <w:tcPr>
            <w:tcW w:w="1419" w:type="dxa"/>
            <w:shd w:val="clear" w:color="auto" w:fill="auto"/>
            <w:noWrap/>
            <w:vAlign w:val="center"/>
          </w:tcPr>
          <w:p w14:paraId="34BC3C93" w14:textId="5DF01BF9"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843" w:type="dxa"/>
            <w:shd w:val="clear" w:color="auto" w:fill="auto"/>
            <w:noWrap/>
            <w:vAlign w:val="center"/>
          </w:tcPr>
          <w:p w14:paraId="346C94E4" w14:textId="20395EB9"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c>
          <w:tcPr>
            <w:tcW w:w="1559" w:type="dxa"/>
            <w:shd w:val="clear" w:color="auto" w:fill="auto"/>
            <w:noWrap/>
            <w:vAlign w:val="center"/>
          </w:tcPr>
          <w:p w14:paraId="4498BF3A" w14:textId="1A2C9CD5" w:rsidR="00814486" w:rsidRPr="00814486" w:rsidRDefault="00814486" w:rsidP="00814486">
            <w:pPr>
              <w:jc w:val="left"/>
              <w:rPr>
                <w:color w:val="000000"/>
                <w:sz w:val="22"/>
                <w:szCs w:val="22"/>
              </w:rPr>
            </w:pPr>
            <w:r w:rsidRPr="00814486">
              <w:rPr>
                <w:color w:val="000000"/>
                <w:sz w:val="22"/>
                <w:szCs w:val="22"/>
              </w:rPr>
              <w:t>Земли населенных пунктов</w:t>
            </w:r>
          </w:p>
        </w:tc>
        <w:tc>
          <w:tcPr>
            <w:tcW w:w="1689" w:type="dxa"/>
            <w:shd w:val="clear" w:color="auto" w:fill="auto"/>
            <w:noWrap/>
            <w:vAlign w:val="center"/>
          </w:tcPr>
          <w:p w14:paraId="32ECEA17" w14:textId="4285B2CA" w:rsidR="00814486" w:rsidRPr="00814486" w:rsidRDefault="00814486" w:rsidP="00814486">
            <w:pPr>
              <w:jc w:val="left"/>
              <w:rPr>
                <w:color w:val="000000"/>
                <w:sz w:val="22"/>
                <w:szCs w:val="22"/>
              </w:rPr>
            </w:pPr>
            <w:r>
              <w:rPr>
                <w:color w:val="000000"/>
                <w:sz w:val="22"/>
                <w:szCs w:val="22"/>
              </w:rPr>
              <w:t>З</w:t>
            </w:r>
            <w:r w:rsidRPr="00814486">
              <w:rPr>
                <w:color w:val="000000"/>
                <w:sz w:val="22"/>
                <w:szCs w:val="22"/>
              </w:rPr>
              <w:t>емельные участки (территории) общего пользования</w:t>
            </w:r>
          </w:p>
        </w:tc>
      </w:tr>
      <w:tr w:rsidR="009039DC" w:rsidRPr="009039DC" w14:paraId="17C22AAB" w14:textId="77777777" w:rsidTr="00F94161">
        <w:trPr>
          <w:jc w:val="center"/>
        </w:trPr>
        <w:tc>
          <w:tcPr>
            <w:tcW w:w="9334" w:type="dxa"/>
            <w:gridSpan w:val="7"/>
            <w:shd w:val="clear" w:color="auto" w:fill="auto"/>
            <w:noWrap/>
            <w:vAlign w:val="center"/>
          </w:tcPr>
          <w:p w14:paraId="475B61C2" w14:textId="0D920972" w:rsidR="009039DC" w:rsidRPr="00814486" w:rsidRDefault="00814486" w:rsidP="009039DC">
            <w:pPr>
              <w:jc w:val="center"/>
              <w:rPr>
                <w:b/>
                <w:bCs/>
                <w:color w:val="000000"/>
                <w:sz w:val="22"/>
                <w:szCs w:val="22"/>
                <w:highlight w:val="red"/>
              </w:rPr>
            </w:pPr>
            <w:r w:rsidRPr="00814486">
              <w:rPr>
                <w:b/>
                <w:bCs/>
                <w:color w:val="000000"/>
                <w:sz w:val="22"/>
                <w:szCs w:val="22"/>
              </w:rPr>
              <w:t>п. Пучинное</w:t>
            </w:r>
          </w:p>
        </w:tc>
      </w:tr>
      <w:tr w:rsidR="00814486" w:rsidRPr="009039DC" w14:paraId="154AD20A" w14:textId="77777777" w:rsidTr="00F94161">
        <w:trPr>
          <w:jc w:val="center"/>
        </w:trPr>
        <w:tc>
          <w:tcPr>
            <w:tcW w:w="556" w:type="dxa"/>
            <w:shd w:val="clear" w:color="auto" w:fill="auto"/>
            <w:noWrap/>
            <w:vAlign w:val="center"/>
          </w:tcPr>
          <w:p w14:paraId="328C6645" w14:textId="6B0DAD4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4F3C37DD" w14:textId="7613750A" w:rsidR="00814486" w:rsidRPr="002E401A" w:rsidRDefault="00814486" w:rsidP="00814486">
            <w:pPr>
              <w:jc w:val="left"/>
              <w:rPr>
                <w:color w:val="000000"/>
                <w:sz w:val="22"/>
                <w:szCs w:val="22"/>
              </w:rPr>
            </w:pPr>
            <w:r>
              <w:rPr>
                <w:color w:val="000000"/>
                <w:sz w:val="22"/>
                <w:szCs w:val="22"/>
              </w:rPr>
              <w:t>54:08:000000:592</w:t>
            </w:r>
          </w:p>
        </w:tc>
        <w:tc>
          <w:tcPr>
            <w:tcW w:w="849" w:type="dxa"/>
            <w:shd w:val="clear" w:color="auto" w:fill="auto"/>
            <w:noWrap/>
            <w:vAlign w:val="center"/>
          </w:tcPr>
          <w:p w14:paraId="5437E81C" w14:textId="637DF585" w:rsidR="00814486" w:rsidRPr="002E401A" w:rsidRDefault="00814486" w:rsidP="00814486">
            <w:pPr>
              <w:jc w:val="left"/>
              <w:rPr>
                <w:color w:val="000000"/>
                <w:sz w:val="22"/>
                <w:szCs w:val="22"/>
              </w:rPr>
            </w:pPr>
            <w:r>
              <w:rPr>
                <w:color w:val="000000"/>
                <w:sz w:val="22"/>
                <w:szCs w:val="22"/>
              </w:rPr>
              <w:t>60.00</w:t>
            </w:r>
          </w:p>
        </w:tc>
        <w:tc>
          <w:tcPr>
            <w:tcW w:w="1419" w:type="dxa"/>
            <w:shd w:val="clear" w:color="auto" w:fill="auto"/>
            <w:noWrap/>
            <w:vAlign w:val="center"/>
          </w:tcPr>
          <w:p w14:paraId="7FD0574E" w14:textId="7240D6F1" w:rsidR="00814486" w:rsidRPr="002E401A" w:rsidRDefault="00814486" w:rsidP="00814486">
            <w:pPr>
              <w:jc w:val="left"/>
              <w:rPr>
                <w:color w:val="000000"/>
                <w:sz w:val="22"/>
                <w:szCs w:val="22"/>
              </w:rPr>
            </w:pPr>
            <w:r>
              <w:rPr>
                <w:color w:val="000000"/>
                <w:sz w:val="22"/>
                <w:szCs w:val="22"/>
              </w:rPr>
              <w:t>Земли населенных пунктов</w:t>
            </w:r>
          </w:p>
        </w:tc>
        <w:tc>
          <w:tcPr>
            <w:tcW w:w="1843" w:type="dxa"/>
            <w:shd w:val="clear" w:color="auto" w:fill="auto"/>
            <w:noWrap/>
            <w:vAlign w:val="center"/>
          </w:tcPr>
          <w:p w14:paraId="76B24311" w14:textId="1D6EC4E0" w:rsidR="00814486" w:rsidRPr="00814486" w:rsidRDefault="00814486" w:rsidP="00814486">
            <w:pPr>
              <w:jc w:val="left"/>
              <w:rPr>
                <w:color w:val="000000"/>
                <w:sz w:val="22"/>
                <w:szCs w:val="22"/>
                <w:highlight w:val="red"/>
              </w:rPr>
            </w:pPr>
            <w:r>
              <w:rPr>
                <w:color w:val="000000"/>
                <w:sz w:val="22"/>
                <w:szCs w:val="22"/>
              </w:rPr>
              <w:t>Для эксплуатации водопровода</w:t>
            </w:r>
          </w:p>
        </w:tc>
        <w:tc>
          <w:tcPr>
            <w:tcW w:w="1559" w:type="dxa"/>
            <w:shd w:val="clear" w:color="auto" w:fill="auto"/>
            <w:noWrap/>
            <w:vAlign w:val="center"/>
          </w:tcPr>
          <w:p w14:paraId="2FC3ED92" w14:textId="7EA9214F" w:rsidR="00814486" w:rsidRPr="00814486" w:rsidRDefault="00814486" w:rsidP="00814486">
            <w:pPr>
              <w:jc w:val="left"/>
              <w:rPr>
                <w:color w:val="000000"/>
                <w:sz w:val="22"/>
                <w:szCs w:val="22"/>
                <w:highlight w:val="red"/>
              </w:rPr>
            </w:pPr>
            <w:r>
              <w:rPr>
                <w:color w:val="000000"/>
                <w:sz w:val="22"/>
                <w:szCs w:val="22"/>
              </w:rPr>
              <w:t>Земли населенных пунктов</w:t>
            </w:r>
          </w:p>
        </w:tc>
        <w:tc>
          <w:tcPr>
            <w:tcW w:w="1689" w:type="dxa"/>
            <w:shd w:val="clear" w:color="auto" w:fill="auto"/>
            <w:noWrap/>
            <w:vAlign w:val="center"/>
          </w:tcPr>
          <w:p w14:paraId="0A7DC066" w14:textId="771C3C3C" w:rsidR="00814486" w:rsidRPr="002E401A" w:rsidRDefault="00814486" w:rsidP="00814486">
            <w:pPr>
              <w:jc w:val="left"/>
              <w:rPr>
                <w:color w:val="000000"/>
                <w:sz w:val="22"/>
                <w:szCs w:val="22"/>
              </w:rPr>
            </w:pPr>
            <w:r>
              <w:rPr>
                <w:color w:val="000000"/>
                <w:sz w:val="22"/>
                <w:szCs w:val="22"/>
              </w:rPr>
              <w:t>Для эксплуатации водопровода</w:t>
            </w:r>
          </w:p>
        </w:tc>
      </w:tr>
      <w:tr w:rsidR="00814486" w:rsidRPr="009039DC" w14:paraId="348BB5EF" w14:textId="77777777" w:rsidTr="00F94161">
        <w:trPr>
          <w:jc w:val="center"/>
        </w:trPr>
        <w:tc>
          <w:tcPr>
            <w:tcW w:w="556" w:type="dxa"/>
            <w:shd w:val="clear" w:color="auto" w:fill="auto"/>
            <w:noWrap/>
            <w:vAlign w:val="center"/>
          </w:tcPr>
          <w:p w14:paraId="726879F5" w14:textId="06BD47A6"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D1BB247" w14:textId="114F402F" w:rsidR="00814486" w:rsidRPr="002E401A" w:rsidRDefault="00814486" w:rsidP="00814486">
            <w:pPr>
              <w:jc w:val="left"/>
              <w:rPr>
                <w:color w:val="000000"/>
                <w:sz w:val="22"/>
                <w:szCs w:val="22"/>
              </w:rPr>
            </w:pPr>
            <w:r>
              <w:rPr>
                <w:color w:val="000000"/>
                <w:sz w:val="22"/>
                <w:szCs w:val="22"/>
              </w:rPr>
              <w:t>54:08:021501:26</w:t>
            </w:r>
          </w:p>
        </w:tc>
        <w:tc>
          <w:tcPr>
            <w:tcW w:w="849" w:type="dxa"/>
            <w:shd w:val="clear" w:color="auto" w:fill="auto"/>
            <w:noWrap/>
            <w:vAlign w:val="center"/>
          </w:tcPr>
          <w:p w14:paraId="1A931474" w14:textId="285E05F8" w:rsidR="00814486" w:rsidRPr="002E401A" w:rsidRDefault="00814486" w:rsidP="00814486">
            <w:pPr>
              <w:jc w:val="left"/>
              <w:rPr>
                <w:color w:val="000000"/>
                <w:sz w:val="22"/>
                <w:szCs w:val="22"/>
              </w:rPr>
            </w:pPr>
            <w:r>
              <w:rPr>
                <w:color w:val="000000"/>
                <w:sz w:val="22"/>
                <w:szCs w:val="22"/>
              </w:rPr>
              <w:t>144.46</w:t>
            </w:r>
          </w:p>
        </w:tc>
        <w:tc>
          <w:tcPr>
            <w:tcW w:w="1419" w:type="dxa"/>
            <w:shd w:val="clear" w:color="auto" w:fill="auto"/>
            <w:noWrap/>
            <w:vAlign w:val="center"/>
          </w:tcPr>
          <w:p w14:paraId="178464A2" w14:textId="3A17CC18" w:rsidR="00814486" w:rsidRPr="002E401A" w:rsidRDefault="00814486" w:rsidP="00814486">
            <w:pPr>
              <w:jc w:val="left"/>
              <w:rPr>
                <w:color w:val="000000"/>
                <w:sz w:val="22"/>
                <w:szCs w:val="22"/>
              </w:rPr>
            </w:pPr>
            <w:r>
              <w:rPr>
                <w:color w:val="000000"/>
                <w:sz w:val="22"/>
                <w:szCs w:val="22"/>
              </w:rPr>
              <w:t>Земли населенных пунктов</w:t>
            </w:r>
          </w:p>
        </w:tc>
        <w:tc>
          <w:tcPr>
            <w:tcW w:w="1843" w:type="dxa"/>
            <w:shd w:val="clear" w:color="auto" w:fill="auto"/>
            <w:noWrap/>
            <w:vAlign w:val="center"/>
          </w:tcPr>
          <w:p w14:paraId="4D15610F" w14:textId="57D90C4D" w:rsidR="00814486" w:rsidRPr="00814486" w:rsidRDefault="00814486" w:rsidP="00814486">
            <w:pPr>
              <w:jc w:val="left"/>
              <w:rPr>
                <w:color w:val="000000"/>
                <w:sz w:val="22"/>
                <w:szCs w:val="22"/>
                <w:highlight w:val="red"/>
              </w:rPr>
            </w:pPr>
            <w:r>
              <w:rPr>
                <w:color w:val="000000"/>
                <w:sz w:val="22"/>
                <w:szCs w:val="22"/>
              </w:rPr>
              <w:t>Эксплуатация магазина</w:t>
            </w:r>
          </w:p>
        </w:tc>
        <w:tc>
          <w:tcPr>
            <w:tcW w:w="1559" w:type="dxa"/>
            <w:shd w:val="clear" w:color="auto" w:fill="auto"/>
            <w:noWrap/>
            <w:vAlign w:val="center"/>
          </w:tcPr>
          <w:p w14:paraId="48395DDB" w14:textId="3F9B606E" w:rsidR="00814486" w:rsidRPr="00814486" w:rsidRDefault="00814486" w:rsidP="00814486">
            <w:pPr>
              <w:jc w:val="left"/>
              <w:rPr>
                <w:color w:val="000000"/>
                <w:sz w:val="22"/>
                <w:szCs w:val="22"/>
                <w:highlight w:val="red"/>
              </w:rPr>
            </w:pPr>
            <w:r>
              <w:rPr>
                <w:color w:val="000000"/>
                <w:sz w:val="22"/>
                <w:szCs w:val="22"/>
              </w:rPr>
              <w:t>Земли населенных пунктов</w:t>
            </w:r>
          </w:p>
        </w:tc>
        <w:tc>
          <w:tcPr>
            <w:tcW w:w="1689" w:type="dxa"/>
            <w:shd w:val="clear" w:color="auto" w:fill="auto"/>
            <w:noWrap/>
            <w:vAlign w:val="center"/>
          </w:tcPr>
          <w:p w14:paraId="5BD2797E" w14:textId="3C3A0929" w:rsidR="00814486" w:rsidRPr="002E401A" w:rsidRDefault="00814486" w:rsidP="00814486">
            <w:pPr>
              <w:jc w:val="left"/>
              <w:rPr>
                <w:color w:val="000000"/>
                <w:sz w:val="22"/>
                <w:szCs w:val="22"/>
              </w:rPr>
            </w:pPr>
            <w:r>
              <w:rPr>
                <w:color w:val="000000"/>
                <w:sz w:val="22"/>
                <w:szCs w:val="22"/>
              </w:rPr>
              <w:t>Эксплуатация магазина</w:t>
            </w:r>
          </w:p>
        </w:tc>
      </w:tr>
      <w:tr w:rsidR="00814486" w:rsidRPr="009039DC" w14:paraId="02420AD0" w14:textId="77777777" w:rsidTr="00F94161">
        <w:trPr>
          <w:jc w:val="center"/>
        </w:trPr>
        <w:tc>
          <w:tcPr>
            <w:tcW w:w="556" w:type="dxa"/>
            <w:shd w:val="clear" w:color="auto" w:fill="auto"/>
            <w:noWrap/>
            <w:vAlign w:val="center"/>
          </w:tcPr>
          <w:p w14:paraId="6ECF5F86" w14:textId="26727077"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24907F62" w14:textId="13B20948" w:rsidR="00814486" w:rsidRPr="002E401A" w:rsidRDefault="00814486" w:rsidP="00814486">
            <w:pPr>
              <w:jc w:val="left"/>
              <w:rPr>
                <w:color w:val="000000"/>
                <w:sz w:val="22"/>
                <w:szCs w:val="22"/>
              </w:rPr>
            </w:pPr>
            <w:r>
              <w:rPr>
                <w:color w:val="000000"/>
                <w:sz w:val="22"/>
                <w:szCs w:val="22"/>
              </w:rPr>
              <w:t>54:08:021501:29</w:t>
            </w:r>
          </w:p>
        </w:tc>
        <w:tc>
          <w:tcPr>
            <w:tcW w:w="849" w:type="dxa"/>
            <w:shd w:val="clear" w:color="auto" w:fill="auto"/>
            <w:noWrap/>
            <w:vAlign w:val="center"/>
          </w:tcPr>
          <w:p w14:paraId="56739510" w14:textId="301AC34F" w:rsidR="00814486" w:rsidRPr="002E401A" w:rsidRDefault="00814486" w:rsidP="00814486">
            <w:pPr>
              <w:jc w:val="left"/>
              <w:rPr>
                <w:color w:val="000000"/>
                <w:sz w:val="22"/>
                <w:szCs w:val="22"/>
              </w:rPr>
            </w:pPr>
            <w:r>
              <w:rPr>
                <w:color w:val="000000"/>
                <w:sz w:val="22"/>
                <w:szCs w:val="22"/>
              </w:rPr>
              <w:t>5.00</w:t>
            </w:r>
          </w:p>
        </w:tc>
        <w:tc>
          <w:tcPr>
            <w:tcW w:w="1419" w:type="dxa"/>
            <w:shd w:val="clear" w:color="auto" w:fill="auto"/>
            <w:noWrap/>
            <w:vAlign w:val="center"/>
          </w:tcPr>
          <w:p w14:paraId="2B2A6513" w14:textId="0DC3715D" w:rsidR="00814486" w:rsidRPr="002E401A" w:rsidRDefault="00814486" w:rsidP="00814486">
            <w:pPr>
              <w:jc w:val="left"/>
              <w:rPr>
                <w:color w:val="000000"/>
                <w:sz w:val="22"/>
                <w:szCs w:val="22"/>
              </w:rPr>
            </w:pPr>
            <w:r>
              <w:rPr>
                <w:color w:val="000000"/>
                <w:sz w:val="22"/>
                <w:szCs w:val="22"/>
              </w:rPr>
              <w:t>Земли населенных пунктов</w:t>
            </w:r>
          </w:p>
        </w:tc>
        <w:tc>
          <w:tcPr>
            <w:tcW w:w="1843" w:type="dxa"/>
            <w:shd w:val="clear" w:color="auto" w:fill="auto"/>
            <w:noWrap/>
            <w:vAlign w:val="center"/>
          </w:tcPr>
          <w:p w14:paraId="147450B6" w14:textId="1DE0B116" w:rsidR="00814486" w:rsidRPr="002E401A" w:rsidRDefault="00814486" w:rsidP="00814486">
            <w:pPr>
              <w:jc w:val="left"/>
              <w:rPr>
                <w:color w:val="000000"/>
                <w:sz w:val="22"/>
                <w:szCs w:val="22"/>
              </w:rPr>
            </w:pPr>
            <w:r>
              <w:rPr>
                <w:color w:val="000000"/>
                <w:sz w:val="22"/>
                <w:szCs w:val="22"/>
              </w:rPr>
              <w:t>Для размещения и использования по назначению объектов энергетики</w:t>
            </w:r>
          </w:p>
        </w:tc>
        <w:tc>
          <w:tcPr>
            <w:tcW w:w="1559" w:type="dxa"/>
            <w:shd w:val="clear" w:color="auto" w:fill="auto"/>
            <w:noWrap/>
            <w:vAlign w:val="center"/>
          </w:tcPr>
          <w:p w14:paraId="4D49228B" w14:textId="4FF66A97" w:rsidR="00814486" w:rsidRPr="002E401A" w:rsidRDefault="00814486" w:rsidP="00814486">
            <w:pPr>
              <w:jc w:val="left"/>
              <w:rPr>
                <w:color w:val="000000"/>
                <w:sz w:val="22"/>
                <w:szCs w:val="22"/>
              </w:rPr>
            </w:pPr>
            <w:r>
              <w:rPr>
                <w:color w:val="000000"/>
                <w:sz w:val="22"/>
                <w:szCs w:val="22"/>
              </w:rPr>
              <w:t>Земли населенных пунктов</w:t>
            </w:r>
          </w:p>
        </w:tc>
        <w:tc>
          <w:tcPr>
            <w:tcW w:w="1689" w:type="dxa"/>
            <w:shd w:val="clear" w:color="auto" w:fill="auto"/>
            <w:noWrap/>
            <w:vAlign w:val="center"/>
          </w:tcPr>
          <w:p w14:paraId="09BF12D4" w14:textId="3B63F547" w:rsidR="00814486" w:rsidRPr="002E401A" w:rsidRDefault="00814486" w:rsidP="00814486">
            <w:pPr>
              <w:jc w:val="left"/>
              <w:rPr>
                <w:color w:val="000000"/>
                <w:sz w:val="22"/>
                <w:szCs w:val="22"/>
              </w:rPr>
            </w:pPr>
            <w:r>
              <w:rPr>
                <w:color w:val="000000"/>
                <w:sz w:val="22"/>
                <w:szCs w:val="22"/>
              </w:rPr>
              <w:t>Для размещения и использования по назначению объектов энергетики</w:t>
            </w:r>
          </w:p>
        </w:tc>
      </w:tr>
      <w:tr w:rsidR="00814486" w:rsidRPr="009039DC" w14:paraId="1BA2343E" w14:textId="77777777" w:rsidTr="00F94161">
        <w:trPr>
          <w:jc w:val="center"/>
        </w:trPr>
        <w:tc>
          <w:tcPr>
            <w:tcW w:w="556" w:type="dxa"/>
            <w:shd w:val="clear" w:color="auto" w:fill="auto"/>
            <w:noWrap/>
            <w:vAlign w:val="center"/>
          </w:tcPr>
          <w:p w14:paraId="3AA57F17" w14:textId="0F5151CF" w:rsidR="00814486" w:rsidRPr="00FD4A84" w:rsidRDefault="00814486" w:rsidP="00814486">
            <w:pPr>
              <w:pStyle w:val="afff3"/>
              <w:numPr>
                <w:ilvl w:val="0"/>
                <w:numId w:val="25"/>
              </w:numPr>
              <w:jc w:val="left"/>
              <w:rPr>
                <w:color w:val="000000"/>
                <w:sz w:val="22"/>
                <w:szCs w:val="22"/>
              </w:rPr>
            </w:pPr>
          </w:p>
        </w:tc>
        <w:tc>
          <w:tcPr>
            <w:tcW w:w="1419" w:type="dxa"/>
            <w:shd w:val="clear" w:color="auto" w:fill="auto"/>
            <w:noWrap/>
            <w:vAlign w:val="center"/>
          </w:tcPr>
          <w:p w14:paraId="7A0971AB" w14:textId="04C57725" w:rsidR="00814486" w:rsidRPr="002E401A" w:rsidRDefault="00814486" w:rsidP="00814486">
            <w:pPr>
              <w:jc w:val="left"/>
              <w:rPr>
                <w:color w:val="000000"/>
                <w:sz w:val="22"/>
                <w:szCs w:val="22"/>
              </w:rPr>
            </w:pPr>
            <w:r>
              <w:rPr>
                <w:color w:val="000000"/>
                <w:sz w:val="22"/>
                <w:szCs w:val="22"/>
              </w:rPr>
              <w:t>54:08:028611:1036</w:t>
            </w:r>
          </w:p>
        </w:tc>
        <w:tc>
          <w:tcPr>
            <w:tcW w:w="849" w:type="dxa"/>
            <w:shd w:val="clear" w:color="auto" w:fill="auto"/>
            <w:noWrap/>
            <w:vAlign w:val="center"/>
          </w:tcPr>
          <w:p w14:paraId="575A9592" w14:textId="26786B75" w:rsidR="00814486" w:rsidRPr="002E401A" w:rsidRDefault="00814486" w:rsidP="00814486">
            <w:pPr>
              <w:jc w:val="left"/>
              <w:rPr>
                <w:color w:val="000000"/>
                <w:sz w:val="22"/>
                <w:szCs w:val="22"/>
              </w:rPr>
            </w:pPr>
            <w:r>
              <w:rPr>
                <w:color w:val="000000"/>
                <w:sz w:val="22"/>
                <w:szCs w:val="22"/>
              </w:rPr>
              <w:t>3596.00</w:t>
            </w:r>
          </w:p>
        </w:tc>
        <w:tc>
          <w:tcPr>
            <w:tcW w:w="1419" w:type="dxa"/>
            <w:shd w:val="clear" w:color="auto" w:fill="auto"/>
            <w:noWrap/>
            <w:vAlign w:val="center"/>
          </w:tcPr>
          <w:p w14:paraId="4928E3F8" w14:textId="74BF3700" w:rsidR="00814486" w:rsidRPr="002E401A" w:rsidRDefault="00814486" w:rsidP="00814486">
            <w:pPr>
              <w:jc w:val="left"/>
              <w:rPr>
                <w:color w:val="000000"/>
                <w:sz w:val="22"/>
                <w:szCs w:val="22"/>
              </w:rPr>
            </w:pPr>
            <w:r>
              <w:rPr>
                <w:color w:val="000000"/>
                <w:sz w:val="22"/>
                <w:szCs w:val="22"/>
              </w:rPr>
              <w:t>Земли населенных пунктов</w:t>
            </w:r>
          </w:p>
        </w:tc>
        <w:tc>
          <w:tcPr>
            <w:tcW w:w="1843" w:type="dxa"/>
            <w:shd w:val="clear" w:color="auto" w:fill="auto"/>
            <w:noWrap/>
            <w:vAlign w:val="center"/>
          </w:tcPr>
          <w:p w14:paraId="40BE8A71" w14:textId="1886DCAD" w:rsidR="00814486" w:rsidRPr="002E401A" w:rsidRDefault="00814486" w:rsidP="00814486">
            <w:pPr>
              <w:jc w:val="left"/>
              <w:rPr>
                <w:color w:val="000000"/>
                <w:sz w:val="22"/>
                <w:szCs w:val="22"/>
              </w:rPr>
            </w:pPr>
            <w:r>
              <w:rPr>
                <w:color w:val="000000"/>
                <w:sz w:val="22"/>
                <w:szCs w:val="22"/>
              </w:rPr>
              <w:t>Для эксплуатации скважины</w:t>
            </w:r>
          </w:p>
        </w:tc>
        <w:tc>
          <w:tcPr>
            <w:tcW w:w="1559" w:type="dxa"/>
            <w:shd w:val="clear" w:color="auto" w:fill="auto"/>
            <w:noWrap/>
            <w:vAlign w:val="center"/>
          </w:tcPr>
          <w:p w14:paraId="68D1F9B9" w14:textId="39EFBE0F" w:rsidR="00814486" w:rsidRPr="002E401A" w:rsidRDefault="00814486" w:rsidP="00814486">
            <w:pPr>
              <w:jc w:val="left"/>
              <w:rPr>
                <w:color w:val="000000"/>
                <w:sz w:val="22"/>
                <w:szCs w:val="22"/>
              </w:rPr>
            </w:pPr>
            <w:r>
              <w:rPr>
                <w:color w:val="000000"/>
                <w:sz w:val="22"/>
                <w:szCs w:val="22"/>
              </w:rPr>
              <w:t>Земли населенных пунктов</w:t>
            </w:r>
          </w:p>
        </w:tc>
        <w:tc>
          <w:tcPr>
            <w:tcW w:w="1689" w:type="dxa"/>
            <w:shd w:val="clear" w:color="auto" w:fill="auto"/>
            <w:noWrap/>
            <w:vAlign w:val="center"/>
          </w:tcPr>
          <w:p w14:paraId="5A6624E4" w14:textId="5E66606F" w:rsidR="00814486" w:rsidRPr="002E401A" w:rsidRDefault="00814486" w:rsidP="00814486">
            <w:pPr>
              <w:jc w:val="left"/>
              <w:rPr>
                <w:color w:val="000000"/>
                <w:sz w:val="22"/>
                <w:szCs w:val="22"/>
              </w:rPr>
            </w:pPr>
            <w:r>
              <w:rPr>
                <w:color w:val="000000"/>
                <w:sz w:val="22"/>
                <w:szCs w:val="22"/>
              </w:rPr>
              <w:t>Для эксплуатации скважины</w:t>
            </w:r>
          </w:p>
        </w:tc>
      </w:tr>
    </w:tbl>
    <w:p w14:paraId="2551EBFC" w14:textId="77777777" w:rsidR="00697363" w:rsidRPr="00A10C9B" w:rsidRDefault="00697363" w:rsidP="0062106B">
      <w:pPr>
        <w:pStyle w:val="a2"/>
        <w:rPr>
          <w:sz w:val="28"/>
          <w:szCs w:val="28"/>
          <w:lang w:val="ru-RU"/>
        </w:rPr>
      </w:pPr>
    </w:p>
    <w:p w14:paraId="2C64719F" w14:textId="77777777" w:rsidR="008A3EDD" w:rsidRPr="00A10C9B" w:rsidRDefault="005C4F9D" w:rsidP="005C4F9D">
      <w:pPr>
        <w:spacing w:before="120" w:after="120"/>
        <w:ind w:left="221"/>
        <w:rPr>
          <w:sz w:val="28"/>
          <w:szCs w:val="28"/>
          <w:highlight w:val="yellow"/>
          <w:lang w:eastAsia="ar-SA" w:bidi="en-US"/>
        </w:rPr>
      </w:pPr>
      <w:r w:rsidRPr="00A10C9B">
        <w:rPr>
          <w:sz w:val="28"/>
          <w:szCs w:val="28"/>
          <w:highlight w:val="yellow"/>
          <w:lang w:eastAsia="ar-SA" w:bidi="en-US"/>
        </w:rPr>
        <w:br w:type="page"/>
      </w:r>
    </w:p>
    <w:p w14:paraId="7FB39D7E" w14:textId="77777777" w:rsidR="00AE205C" w:rsidRPr="00A10C9B" w:rsidRDefault="00AE205C" w:rsidP="00AE205C">
      <w:pPr>
        <w:pStyle w:val="1"/>
        <w:spacing w:before="360"/>
        <w:rPr>
          <w:sz w:val="28"/>
          <w:lang w:eastAsia="ar-SA" w:bidi="en-US"/>
        </w:rPr>
      </w:pPr>
      <w:bookmarkStart w:id="257" w:name="_Toc84321525"/>
      <w:bookmarkStart w:id="258" w:name="_Toc100847551"/>
      <w:bookmarkStart w:id="259" w:name="_Toc106800883"/>
      <w:bookmarkStart w:id="260" w:name="_Toc121306845"/>
      <w:r w:rsidRPr="00A10C9B">
        <w:rPr>
          <w:sz w:val="28"/>
          <w:lang w:eastAsia="ar-SA" w:bidi="en-US"/>
        </w:rPr>
        <w:lastRenderedPageBreak/>
        <w:t>Технико-экономические показатели генерального плана</w:t>
      </w:r>
      <w:bookmarkEnd w:id="257"/>
      <w:bookmarkEnd w:id="258"/>
      <w:bookmarkEnd w:id="259"/>
      <w:bookmarkEnd w:id="260"/>
    </w:p>
    <w:p w14:paraId="28ADD998" w14:textId="6D12DA53" w:rsidR="00AE205C" w:rsidRPr="00A10C9B" w:rsidRDefault="00AE205C" w:rsidP="00AE205C">
      <w:pPr>
        <w:pStyle w:val="a2"/>
        <w:spacing w:before="120" w:after="120"/>
        <w:jc w:val="right"/>
        <w:rPr>
          <w:b/>
          <w:sz w:val="28"/>
          <w:szCs w:val="28"/>
          <w:lang w:val="ru-RU"/>
        </w:rPr>
      </w:pPr>
      <w:r w:rsidRPr="00A10C9B">
        <w:rPr>
          <w:b/>
          <w:sz w:val="28"/>
          <w:szCs w:val="28"/>
          <w:lang w:val="ru-RU"/>
        </w:rPr>
        <w:t xml:space="preserve">Таблица </w:t>
      </w:r>
      <w:r w:rsidR="00C27D5B">
        <w:rPr>
          <w:b/>
          <w:sz w:val="28"/>
          <w:szCs w:val="28"/>
          <w:lang w:val="ru-RU"/>
        </w:rPr>
        <w:t>3</w:t>
      </w:r>
    </w:p>
    <w:tbl>
      <w:tblPr>
        <w:tblStyle w:val="af"/>
        <w:tblW w:w="5000" w:type="pct"/>
        <w:tblInd w:w="-1"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shd w:val="clear" w:color="auto" w:fill="FFFFFF" w:themeFill="background1"/>
        <w:tblLayout w:type="fixed"/>
        <w:tblCellMar>
          <w:left w:w="57" w:type="dxa"/>
          <w:right w:w="57" w:type="dxa"/>
        </w:tblCellMar>
        <w:tblLook w:val="04A0" w:firstRow="1" w:lastRow="0" w:firstColumn="1" w:lastColumn="0" w:noHBand="0" w:noVBand="1"/>
      </w:tblPr>
      <w:tblGrid>
        <w:gridCol w:w="614"/>
        <w:gridCol w:w="3841"/>
        <w:gridCol w:w="987"/>
        <w:gridCol w:w="1571"/>
        <w:gridCol w:w="1157"/>
        <w:gridCol w:w="1157"/>
        <w:gridCol w:w="7"/>
      </w:tblGrid>
      <w:tr w:rsidR="008D5208" w:rsidRPr="00D11A0A" w14:paraId="6B7AA39F" w14:textId="2AA4FEEE" w:rsidTr="002613D1">
        <w:trPr>
          <w:gridAfter w:val="1"/>
          <w:wAfter w:w="7" w:type="dxa"/>
          <w:cantSplit/>
          <w:tblHeader/>
        </w:trPr>
        <w:tc>
          <w:tcPr>
            <w:tcW w:w="614" w:type="dxa"/>
            <w:shd w:val="clear" w:color="auto" w:fill="FFFFFF" w:themeFill="background1"/>
          </w:tcPr>
          <w:p w14:paraId="30816892" w14:textId="77777777" w:rsidR="008D5208" w:rsidRPr="00D11A0A" w:rsidRDefault="008D5208" w:rsidP="006164A5">
            <w:pPr>
              <w:pStyle w:val="a2"/>
              <w:ind w:firstLine="0"/>
              <w:jc w:val="center"/>
              <w:rPr>
                <w:b/>
                <w:sz w:val="22"/>
                <w:szCs w:val="22"/>
                <w:lang w:val="ru-RU"/>
              </w:rPr>
            </w:pPr>
            <w:bookmarkStart w:id="261" w:name="_Hlk100927452"/>
            <w:r w:rsidRPr="00D11A0A">
              <w:rPr>
                <w:b/>
                <w:sz w:val="22"/>
                <w:szCs w:val="22"/>
                <w:lang w:val="ru-RU"/>
              </w:rPr>
              <w:t>№ п/п</w:t>
            </w:r>
          </w:p>
        </w:tc>
        <w:tc>
          <w:tcPr>
            <w:tcW w:w="3841" w:type="dxa"/>
            <w:shd w:val="clear" w:color="auto" w:fill="FFFFFF" w:themeFill="background1"/>
          </w:tcPr>
          <w:p w14:paraId="6F958666" w14:textId="77777777" w:rsidR="008D5208" w:rsidRPr="00D11A0A" w:rsidRDefault="008D5208" w:rsidP="006164A5">
            <w:pPr>
              <w:pStyle w:val="a2"/>
              <w:ind w:firstLine="0"/>
              <w:jc w:val="center"/>
              <w:rPr>
                <w:b/>
                <w:sz w:val="22"/>
                <w:szCs w:val="22"/>
                <w:lang w:val="ru-RU"/>
              </w:rPr>
            </w:pPr>
            <w:r w:rsidRPr="00D11A0A">
              <w:rPr>
                <w:b/>
                <w:sz w:val="22"/>
                <w:szCs w:val="22"/>
                <w:lang w:val="ru-RU"/>
              </w:rPr>
              <w:t>Показатели</w:t>
            </w:r>
          </w:p>
        </w:tc>
        <w:tc>
          <w:tcPr>
            <w:tcW w:w="987" w:type="dxa"/>
            <w:shd w:val="clear" w:color="auto" w:fill="FFFFFF" w:themeFill="background1"/>
          </w:tcPr>
          <w:p w14:paraId="5651DD55" w14:textId="77777777" w:rsidR="008D5208" w:rsidRPr="00D11A0A" w:rsidRDefault="008D5208" w:rsidP="006164A5">
            <w:pPr>
              <w:pStyle w:val="a2"/>
              <w:ind w:firstLine="0"/>
              <w:jc w:val="center"/>
              <w:rPr>
                <w:b/>
                <w:sz w:val="22"/>
                <w:szCs w:val="22"/>
                <w:lang w:val="ru-RU"/>
              </w:rPr>
            </w:pPr>
            <w:r w:rsidRPr="00D11A0A">
              <w:rPr>
                <w:b/>
                <w:sz w:val="22"/>
                <w:szCs w:val="22"/>
                <w:lang w:val="ru-RU"/>
              </w:rPr>
              <w:t>Единица измерения</w:t>
            </w:r>
          </w:p>
        </w:tc>
        <w:tc>
          <w:tcPr>
            <w:tcW w:w="1571" w:type="dxa"/>
            <w:shd w:val="clear" w:color="auto" w:fill="FFFFFF" w:themeFill="background1"/>
          </w:tcPr>
          <w:p w14:paraId="1DA4DD79" w14:textId="77777777" w:rsidR="008D5208" w:rsidRPr="00D11A0A" w:rsidRDefault="008D5208" w:rsidP="006164A5">
            <w:pPr>
              <w:pStyle w:val="a2"/>
              <w:ind w:firstLine="0"/>
              <w:jc w:val="center"/>
              <w:rPr>
                <w:b/>
                <w:sz w:val="22"/>
                <w:szCs w:val="22"/>
                <w:lang w:val="ru-RU"/>
              </w:rPr>
            </w:pPr>
            <w:r w:rsidRPr="00D11A0A">
              <w:rPr>
                <w:b/>
                <w:sz w:val="22"/>
                <w:szCs w:val="22"/>
                <w:lang w:val="ru-RU"/>
              </w:rPr>
              <w:t>Современное состояние (2022 г.)</w:t>
            </w:r>
          </w:p>
        </w:tc>
        <w:tc>
          <w:tcPr>
            <w:tcW w:w="1157" w:type="dxa"/>
            <w:shd w:val="clear" w:color="auto" w:fill="FFFFFF" w:themeFill="background1"/>
          </w:tcPr>
          <w:p w14:paraId="58D12B65" w14:textId="5027105D" w:rsidR="008D5208" w:rsidRPr="00D11A0A" w:rsidRDefault="00D11A0A" w:rsidP="006164A5">
            <w:pPr>
              <w:pStyle w:val="a2"/>
              <w:ind w:firstLine="0"/>
              <w:jc w:val="center"/>
              <w:rPr>
                <w:b/>
                <w:sz w:val="22"/>
                <w:szCs w:val="22"/>
                <w:lang w:val="ru-RU"/>
              </w:rPr>
            </w:pPr>
            <w:r w:rsidRPr="00D11A0A">
              <w:rPr>
                <w:b/>
                <w:sz w:val="22"/>
                <w:szCs w:val="22"/>
                <w:lang w:val="ru-RU"/>
              </w:rPr>
              <w:t>Первая очередь (2030 год)</w:t>
            </w:r>
          </w:p>
        </w:tc>
        <w:tc>
          <w:tcPr>
            <w:tcW w:w="1157" w:type="dxa"/>
            <w:shd w:val="clear" w:color="auto" w:fill="FFFFFF" w:themeFill="background1"/>
          </w:tcPr>
          <w:p w14:paraId="16D4C3B6" w14:textId="7CEF970E" w:rsidR="008D5208" w:rsidRPr="00D11A0A" w:rsidRDefault="002613D1" w:rsidP="006164A5">
            <w:pPr>
              <w:pStyle w:val="a2"/>
              <w:ind w:firstLine="0"/>
              <w:jc w:val="center"/>
              <w:rPr>
                <w:b/>
                <w:sz w:val="22"/>
                <w:szCs w:val="22"/>
                <w:lang w:val="ru-RU"/>
              </w:rPr>
            </w:pPr>
            <w:r w:rsidRPr="00D11A0A">
              <w:rPr>
                <w:b/>
                <w:sz w:val="22"/>
                <w:szCs w:val="22"/>
                <w:lang w:val="ru-RU"/>
              </w:rPr>
              <w:t>Расчетный срок (2045 г.)</w:t>
            </w:r>
          </w:p>
        </w:tc>
      </w:tr>
      <w:tr w:rsidR="008D5208" w:rsidRPr="00D11A0A" w14:paraId="7618BEFE" w14:textId="7B64C906" w:rsidTr="002613D1">
        <w:trPr>
          <w:gridAfter w:val="1"/>
          <w:wAfter w:w="7" w:type="dxa"/>
          <w:cantSplit/>
        </w:trPr>
        <w:tc>
          <w:tcPr>
            <w:tcW w:w="9327" w:type="dxa"/>
            <w:gridSpan w:val="6"/>
            <w:shd w:val="clear" w:color="auto" w:fill="FFFFFF" w:themeFill="background1"/>
          </w:tcPr>
          <w:p w14:paraId="6480D5F3" w14:textId="512B67A2" w:rsidR="008D5208" w:rsidRPr="00D11A0A" w:rsidRDefault="008D5208" w:rsidP="006164A5">
            <w:pPr>
              <w:pStyle w:val="a2"/>
              <w:ind w:firstLine="0"/>
              <w:jc w:val="center"/>
              <w:rPr>
                <w:b/>
                <w:sz w:val="22"/>
                <w:szCs w:val="22"/>
              </w:rPr>
            </w:pPr>
            <w:r w:rsidRPr="00D11A0A">
              <w:rPr>
                <w:b/>
                <w:sz w:val="22"/>
                <w:szCs w:val="22"/>
              </w:rPr>
              <w:t>I</w:t>
            </w:r>
            <w:r w:rsidRPr="00D11A0A">
              <w:rPr>
                <w:b/>
                <w:sz w:val="22"/>
                <w:szCs w:val="22"/>
                <w:lang w:val="ru-RU"/>
              </w:rPr>
              <w:t>. Территория</w:t>
            </w:r>
          </w:p>
        </w:tc>
      </w:tr>
      <w:tr w:rsidR="00F94161" w:rsidRPr="00D11A0A" w14:paraId="4E45762B" w14:textId="3D9CC556" w:rsidTr="00F94161">
        <w:trPr>
          <w:gridAfter w:val="1"/>
          <w:wAfter w:w="7" w:type="dxa"/>
          <w:cantSplit/>
        </w:trPr>
        <w:tc>
          <w:tcPr>
            <w:tcW w:w="614" w:type="dxa"/>
            <w:vMerge w:val="restart"/>
            <w:shd w:val="clear" w:color="auto" w:fill="FFFFFF" w:themeFill="background1"/>
            <w:vAlign w:val="center"/>
          </w:tcPr>
          <w:p w14:paraId="2E641AE6" w14:textId="77777777" w:rsidR="00F94161" w:rsidRPr="00D11A0A" w:rsidRDefault="00F94161" w:rsidP="00F94161">
            <w:pPr>
              <w:pStyle w:val="a2"/>
              <w:ind w:firstLine="0"/>
              <w:jc w:val="left"/>
              <w:rPr>
                <w:bCs/>
                <w:sz w:val="22"/>
                <w:szCs w:val="22"/>
                <w:lang w:val="ru-RU"/>
              </w:rPr>
            </w:pPr>
            <w:r w:rsidRPr="00D11A0A">
              <w:rPr>
                <w:bCs/>
                <w:sz w:val="22"/>
                <w:szCs w:val="22"/>
                <w:lang w:val="ru-RU"/>
              </w:rPr>
              <w:t>1.1</w:t>
            </w:r>
          </w:p>
        </w:tc>
        <w:tc>
          <w:tcPr>
            <w:tcW w:w="3841" w:type="dxa"/>
            <w:shd w:val="clear" w:color="auto" w:fill="FFFFFF" w:themeFill="background1"/>
            <w:vAlign w:val="center"/>
          </w:tcPr>
          <w:p w14:paraId="5168B083" w14:textId="09717490" w:rsidR="00F94161" w:rsidRPr="00F94161" w:rsidRDefault="00F94161" w:rsidP="00F94161">
            <w:pPr>
              <w:pStyle w:val="a2"/>
              <w:ind w:firstLine="0"/>
              <w:jc w:val="left"/>
              <w:rPr>
                <w:b/>
                <w:sz w:val="22"/>
                <w:szCs w:val="22"/>
                <w:lang w:val="ru-RU"/>
              </w:rPr>
            </w:pPr>
            <w:r w:rsidRPr="00F94161">
              <w:rPr>
                <w:b/>
                <w:sz w:val="22"/>
                <w:szCs w:val="22"/>
                <w:lang w:val="ru-RU"/>
              </w:rPr>
              <w:t>Общая площадь земель в границах МО, в том числе:</w:t>
            </w:r>
          </w:p>
        </w:tc>
        <w:tc>
          <w:tcPr>
            <w:tcW w:w="987" w:type="dxa"/>
            <w:shd w:val="clear" w:color="auto" w:fill="FFFFFF" w:themeFill="background1"/>
            <w:vAlign w:val="center"/>
          </w:tcPr>
          <w:p w14:paraId="38486BF4" w14:textId="77777777" w:rsidR="00F94161" w:rsidRPr="00D11A0A" w:rsidRDefault="00F94161" w:rsidP="00F94161">
            <w:pPr>
              <w:pStyle w:val="a2"/>
              <w:ind w:firstLine="0"/>
              <w:jc w:val="left"/>
              <w:rPr>
                <w:b/>
                <w:sz w:val="22"/>
                <w:szCs w:val="22"/>
                <w:vertAlign w:val="superscript"/>
                <w:lang w:val="ru-RU"/>
              </w:rPr>
            </w:pPr>
            <w:r w:rsidRPr="00D11A0A">
              <w:rPr>
                <w:b/>
                <w:sz w:val="22"/>
                <w:szCs w:val="22"/>
                <w:lang w:val="ru-RU"/>
              </w:rPr>
              <w:t>га</w:t>
            </w:r>
          </w:p>
        </w:tc>
        <w:tc>
          <w:tcPr>
            <w:tcW w:w="1571" w:type="dxa"/>
            <w:shd w:val="clear" w:color="auto" w:fill="FFFFFF" w:themeFill="background1"/>
            <w:vAlign w:val="center"/>
          </w:tcPr>
          <w:p w14:paraId="4D624BBA" w14:textId="4CFFBAA4" w:rsidR="00F94161" w:rsidRPr="00F94161" w:rsidRDefault="00F94161" w:rsidP="00F94161">
            <w:pPr>
              <w:pStyle w:val="a2"/>
              <w:ind w:firstLine="0"/>
              <w:jc w:val="center"/>
              <w:rPr>
                <w:b/>
                <w:bCs/>
                <w:sz w:val="22"/>
                <w:szCs w:val="22"/>
                <w:lang w:val="ru-RU"/>
              </w:rPr>
            </w:pPr>
            <w:r w:rsidRPr="00F94161">
              <w:rPr>
                <w:b/>
                <w:bCs/>
                <w:sz w:val="22"/>
                <w:szCs w:val="22"/>
              </w:rPr>
              <w:t>28747,5</w:t>
            </w:r>
          </w:p>
        </w:tc>
        <w:tc>
          <w:tcPr>
            <w:tcW w:w="1157" w:type="dxa"/>
            <w:shd w:val="clear" w:color="auto" w:fill="FFFFFF" w:themeFill="background1"/>
            <w:vAlign w:val="center"/>
          </w:tcPr>
          <w:p w14:paraId="4F00017A" w14:textId="0AFBF4B2" w:rsidR="00F94161" w:rsidRPr="00F94161" w:rsidRDefault="00F94161" w:rsidP="00F94161">
            <w:pPr>
              <w:pStyle w:val="a2"/>
              <w:ind w:firstLine="0"/>
              <w:jc w:val="center"/>
              <w:rPr>
                <w:b/>
                <w:bCs/>
                <w:sz w:val="22"/>
                <w:szCs w:val="22"/>
                <w:lang w:val="ru-RU"/>
              </w:rPr>
            </w:pPr>
            <w:r w:rsidRPr="00F94161">
              <w:rPr>
                <w:b/>
                <w:bCs/>
                <w:sz w:val="22"/>
                <w:szCs w:val="22"/>
              </w:rPr>
              <w:t>28747,5</w:t>
            </w:r>
          </w:p>
        </w:tc>
        <w:tc>
          <w:tcPr>
            <w:tcW w:w="1157" w:type="dxa"/>
            <w:shd w:val="clear" w:color="auto" w:fill="FFFFFF" w:themeFill="background1"/>
            <w:vAlign w:val="center"/>
          </w:tcPr>
          <w:p w14:paraId="424B49F6" w14:textId="74BDFA3F" w:rsidR="00F94161" w:rsidRPr="00D11A0A" w:rsidRDefault="00F94161" w:rsidP="00F94161">
            <w:pPr>
              <w:pStyle w:val="a2"/>
              <w:ind w:firstLine="0"/>
              <w:jc w:val="center"/>
              <w:rPr>
                <w:b/>
                <w:bCs/>
                <w:sz w:val="22"/>
                <w:szCs w:val="22"/>
              </w:rPr>
            </w:pPr>
            <w:r w:rsidRPr="00F94161">
              <w:rPr>
                <w:b/>
                <w:bCs/>
                <w:sz w:val="22"/>
                <w:szCs w:val="22"/>
              </w:rPr>
              <w:t>28747,5</w:t>
            </w:r>
          </w:p>
        </w:tc>
      </w:tr>
      <w:tr w:rsidR="00F94161" w:rsidRPr="00D11A0A" w14:paraId="5280B0B7" w14:textId="5D61346A" w:rsidTr="00F94161">
        <w:trPr>
          <w:gridAfter w:val="1"/>
          <w:wAfter w:w="7" w:type="dxa"/>
          <w:cantSplit/>
        </w:trPr>
        <w:tc>
          <w:tcPr>
            <w:tcW w:w="614" w:type="dxa"/>
            <w:vMerge/>
            <w:shd w:val="clear" w:color="auto" w:fill="FFFFFF" w:themeFill="background1"/>
            <w:vAlign w:val="center"/>
          </w:tcPr>
          <w:p w14:paraId="59D32916" w14:textId="77777777" w:rsidR="00F94161" w:rsidRPr="00D11A0A" w:rsidRDefault="00F94161" w:rsidP="00F94161">
            <w:pPr>
              <w:pStyle w:val="a2"/>
              <w:ind w:firstLine="0"/>
              <w:jc w:val="left"/>
              <w:rPr>
                <w:bCs/>
                <w:sz w:val="22"/>
                <w:szCs w:val="22"/>
                <w:lang w:val="ru-RU"/>
              </w:rPr>
            </w:pPr>
          </w:p>
        </w:tc>
        <w:tc>
          <w:tcPr>
            <w:tcW w:w="3841" w:type="dxa"/>
            <w:tcBorders>
              <w:top w:val="single" w:sz="4" w:space="0" w:color="auto"/>
              <w:left w:val="single" w:sz="8" w:space="0" w:color="auto"/>
              <w:bottom w:val="single" w:sz="4" w:space="0" w:color="auto"/>
              <w:right w:val="nil"/>
            </w:tcBorders>
            <w:shd w:val="clear" w:color="auto" w:fill="auto"/>
            <w:vAlign w:val="bottom"/>
          </w:tcPr>
          <w:p w14:paraId="14DC0630" w14:textId="77777777" w:rsidR="00F94161" w:rsidRPr="00D11A0A" w:rsidRDefault="00F94161" w:rsidP="00F94161">
            <w:pPr>
              <w:jc w:val="left"/>
              <w:rPr>
                <w:bCs/>
                <w:sz w:val="22"/>
                <w:szCs w:val="22"/>
              </w:rPr>
            </w:pPr>
            <w:r w:rsidRPr="00D11A0A">
              <w:rPr>
                <w:sz w:val="22"/>
                <w:szCs w:val="22"/>
              </w:rPr>
              <w:t>Зона застройки индивидуальными жилыми домами</w:t>
            </w:r>
          </w:p>
        </w:tc>
        <w:tc>
          <w:tcPr>
            <w:tcW w:w="987" w:type="dxa"/>
            <w:shd w:val="clear" w:color="auto" w:fill="auto"/>
            <w:vAlign w:val="center"/>
          </w:tcPr>
          <w:p w14:paraId="57E62711" w14:textId="77777777" w:rsidR="00F94161" w:rsidRPr="00D11A0A" w:rsidRDefault="00F94161" w:rsidP="00F94161">
            <w:pPr>
              <w:pStyle w:val="a2"/>
              <w:ind w:firstLine="0"/>
              <w:jc w:val="left"/>
              <w:rPr>
                <w:bCs/>
                <w:sz w:val="22"/>
                <w:szCs w:val="22"/>
                <w:lang w:val="ru-RU"/>
              </w:rPr>
            </w:pPr>
            <w:proofErr w:type="spellStart"/>
            <w:r w:rsidRPr="00D11A0A">
              <w:rPr>
                <w:bCs/>
                <w:sz w:val="22"/>
                <w:szCs w:val="22"/>
              </w:rPr>
              <w:t>га</w:t>
            </w:r>
            <w:proofErr w:type="spellEnd"/>
          </w:p>
        </w:tc>
        <w:tc>
          <w:tcPr>
            <w:tcW w:w="1571" w:type="dxa"/>
            <w:tcBorders>
              <w:top w:val="single" w:sz="4" w:space="0" w:color="auto"/>
              <w:left w:val="single" w:sz="4" w:space="0" w:color="auto"/>
              <w:bottom w:val="single" w:sz="4" w:space="0" w:color="auto"/>
              <w:right w:val="single" w:sz="4" w:space="0" w:color="auto"/>
            </w:tcBorders>
            <w:shd w:val="clear" w:color="auto" w:fill="auto"/>
            <w:vAlign w:val="center"/>
          </w:tcPr>
          <w:p w14:paraId="3375A9E4" w14:textId="67300E05" w:rsidR="00F94161" w:rsidRPr="00F94161" w:rsidRDefault="00F94161" w:rsidP="00F94161">
            <w:pPr>
              <w:pStyle w:val="a2"/>
              <w:ind w:firstLine="0"/>
              <w:jc w:val="center"/>
              <w:rPr>
                <w:sz w:val="22"/>
                <w:szCs w:val="22"/>
              </w:rPr>
            </w:pPr>
            <w:r w:rsidRPr="00F94161">
              <w:rPr>
                <w:color w:val="000000"/>
                <w:sz w:val="22"/>
                <w:szCs w:val="22"/>
              </w:rPr>
              <w:t>114,2</w:t>
            </w:r>
          </w:p>
        </w:tc>
        <w:tc>
          <w:tcPr>
            <w:tcW w:w="1157" w:type="dxa"/>
            <w:tcBorders>
              <w:top w:val="single" w:sz="4" w:space="0" w:color="auto"/>
              <w:left w:val="nil"/>
              <w:bottom w:val="single" w:sz="4" w:space="0" w:color="auto"/>
              <w:right w:val="single" w:sz="4" w:space="0" w:color="auto"/>
            </w:tcBorders>
            <w:shd w:val="clear" w:color="auto" w:fill="auto"/>
            <w:vAlign w:val="center"/>
          </w:tcPr>
          <w:p w14:paraId="44036D30" w14:textId="686CC8B4" w:rsidR="00F94161" w:rsidRPr="00F94161" w:rsidRDefault="00F94161" w:rsidP="00F94161">
            <w:pPr>
              <w:pStyle w:val="a2"/>
              <w:ind w:firstLine="0"/>
              <w:jc w:val="center"/>
              <w:rPr>
                <w:sz w:val="22"/>
                <w:szCs w:val="22"/>
              </w:rPr>
            </w:pPr>
            <w:r w:rsidRPr="00F94161">
              <w:rPr>
                <w:color w:val="000000"/>
                <w:sz w:val="22"/>
                <w:szCs w:val="22"/>
              </w:rPr>
              <w:t>116</w:t>
            </w:r>
          </w:p>
        </w:tc>
        <w:tc>
          <w:tcPr>
            <w:tcW w:w="1157" w:type="dxa"/>
            <w:tcBorders>
              <w:top w:val="single" w:sz="4" w:space="0" w:color="auto"/>
              <w:left w:val="nil"/>
              <w:bottom w:val="single" w:sz="4" w:space="0" w:color="auto"/>
              <w:right w:val="single" w:sz="4" w:space="0" w:color="auto"/>
            </w:tcBorders>
            <w:vAlign w:val="center"/>
          </w:tcPr>
          <w:p w14:paraId="75249C5F" w14:textId="3756DF80" w:rsidR="00F94161" w:rsidRPr="002B39D6" w:rsidRDefault="00F94161" w:rsidP="00F94161">
            <w:pPr>
              <w:pStyle w:val="a2"/>
              <w:ind w:firstLine="0"/>
              <w:jc w:val="center"/>
              <w:rPr>
                <w:sz w:val="22"/>
                <w:szCs w:val="22"/>
                <w:lang w:val="ru-RU"/>
              </w:rPr>
            </w:pPr>
            <w:r w:rsidRPr="00F94161">
              <w:rPr>
                <w:color w:val="000000"/>
                <w:sz w:val="22"/>
                <w:szCs w:val="22"/>
              </w:rPr>
              <w:t>116</w:t>
            </w:r>
          </w:p>
        </w:tc>
      </w:tr>
      <w:tr w:rsidR="00F94161" w:rsidRPr="00D11A0A" w14:paraId="020B0950" w14:textId="63BB2A76" w:rsidTr="00F94161">
        <w:trPr>
          <w:gridAfter w:val="1"/>
          <w:wAfter w:w="7" w:type="dxa"/>
          <w:cantSplit/>
        </w:trPr>
        <w:tc>
          <w:tcPr>
            <w:tcW w:w="614" w:type="dxa"/>
            <w:vMerge/>
            <w:shd w:val="clear" w:color="auto" w:fill="FFFFFF" w:themeFill="background1"/>
            <w:vAlign w:val="center"/>
          </w:tcPr>
          <w:p w14:paraId="7FD9B176"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5D79FFAA" w14:textId="77777777" w:rsidR="00F94161" w:rsidRPr="00D11A0A" w:rsidRDefault="00F94161" w:rsidP="00F94161">
            <w:pPr>
              <w:jc w:val="left"/>
              <w:rPr>
                <w:bCs/>
                <w:sz w:val="22"/>
                <w:szCs w:val="22"/>
              </w:rPr>
            </w:pPr>
            <w:r w:rsidRPr="00D11A0A">
              <w:rPr>
                <w:sz w:val="22"/>
                <w:szCs w:val="22"/>
              </w:rPr>
              <w:t>Многофункциональная общественно-деловая зона</w:t>
            </w:r>
          </w:p>
        </w:tc>
        <w:tc>
          <w:tcPr>
            <w:tcW w:w="987" w:type="dxa"/>
            <w:shd w:val="clear" w:color="auto" w:fill="auto"/>
            <w:vAlign w:val="center"/>
          </w:tcPr>
          <w:p w14:paraId="2C520A14" w14:textId="77777777" w:rsidR="00F94161" w:rsidRPr="00D11A0A" w:rsidRDefault="00F94161" w:rsidP="00F94161">
            <w:pPr>
              <w:pStyle w:val="a2"/>
              <w:ind w:firstLine="0"/>
              <w:jc w:val="left"/>
              <w:rPr>
                <w:bCs/>
                <w:sz w:val="22"/>
                <w:szCs w:val="22"/>
                <w:lang w:val="ru-RU"/>
              </w:rPr>
            </w:pPr>
            <w:proofErr w:type="spellStart"/>
            <w:r w:rsidRPr="00D11A0A">
              <w:rPr>
                <w:bCs/>
                <w:sz w:val="22"/>
                <w:szCs w:val="22"/>
              </w:rPr>
              <w:t>га</w:t>
            </w:r>
            <w:proofErr w:type="spellEnd"/>
          </w:p>
        </w:tc>
        <w:tc>
          <w:tcPr>
            <w:tcW w:w="1571" w:type="dxa"/>
            <w:tcBorders>
              <w:top w:val="nil"/>
              <w:left w:val="single" w:sz="4" w:space="0" w:color="auto"/>
              <w:bottom w:val="single" w:sz="4" w:space="0" w:color="auto"/>
              <w:right w:val="single" w:sz="4" w:space="0" w:color="auto"/>
            </w:tcBorders>
            <w:shd w:val="clear" w:color="auto" w:fill="auto"/>
            <w:vAlign w:val="center"/>
          </w:tcPr>
          <w:p w14:paraId="62597BA1" w14:textId="6C513A28" w:rsidR="00F94161" w:rsidRPr="00F94161" w:rsidRDefault="00F94161" w:rsidP="00F94161">
            <w:pPr>
              <w:pStyle w:val="a2"/>
              <w:ind w:firstLine="0"/>
              <w:jc w:val="center"/>
              <w:rPr>
                <w:sz w:val="22"/>
                <w:szCs w:val="22"/>
              </w:rPr>
            </w:pPr>
            <w:r w:rsidRPr="00F94161">
              <w:rPr>
                <w:color w:val="000000"/>
                <w:sz w:val="22"/>
                <w:szCs w:val="22"/>
              </w:rPr>
              <w:t>1,3</w:t>
            </w:r>
          </w:p>
        </w:tc>
        <w:tc>
          <w:tcPr>
            <w:tcW w:w="1157" w:type="dxa"/>
            <w:tcBorders>
              <w:top w:val="nil"/>
              <w:left w:val="nil"/>
              <w:bottom w:val="single" w:sz="4" w:space="0" w:color="auto"/>
              <w:right w:val="single" w:sz="4" w:space="0" w:color="auto"/>
            </w:tcBorders>
            <w:shd w:val="clear" w:color="auto" w:fill="auto"/>
            <w:vAlign w:val="center"/>
          </w:tcPr>
          <w:p w14:paraId="1DE8AB94" w14:textId="09ACCCE2" w:rsidR="00F94161" w:rsidRPr="00F94161" w:rsidRDefault="00F94161" w:rsidP="00F94161">
            <w:pPr>
              <w:pStyle w:val="a2"/>
              <w:ind w:firstLine="0"/>
              <w:jc w:val="center"/>
              <w:rPr>
                <w:sz w:val="22"/>
                <w:szCs w:val="22"/>
              </w:rPr>
            </w:pPr>
            <w:r w:rsidRPr="00F94161">
              <w:rPr>
                <w:color w:val="000000"/>
                <w:sz w:val="22"/>
                <w:szCs w:val="22"/>
              </w:rPr>
              <w:t>1,3</w:t>
            </w:r>
          </w:p>
        </w:tc>
        <w:tc>
          <w:tcPr>
            <w:tcW w:w="1157" w:type="dxa"/>
            <w:tcBorders>
              <w:top w:val="nil"/>
              <w:left w:val="nil"/>
              <w:bottom w:val="single" w:sz="4" w:space="0" w:color="auto"/>
              <w:right w:val="single" w:sz="4" w:space="0" w:color="auto"/>
            </w:tcBorders>
            <w:vAlign w:val="center"/>
          </w:tcPr>
          <w:p w14:paraId="1E58D9B2" w14:textId="2CBF460C" w:rsidR="00F94161" w:rsidRPr="00D11A0A" w:rsidRDefault="00F94161" w:rsidP="00F94161">
            <w:pPr>
              <w:pStyle w:val="a2"/>
              <w:ind w:firstLine="0"/>
              <w:jc w:val="center"/>
              <w:rPr>
                <w:sz w:val="22"/>
                <w:szCs w:val="22"/>
              </w:rPr>
            </w:pPr>
            <w:r w:rsidRPr="00F94161">
              <w:rPr>
                <w:color w:val="000000"/>
                <w:sz w:val="22"/>
                <w:szCs w:val="22"/>
              </w:rPr>
              <w:t>1,3</w:t>
            </w:r>
          </w:p>
        </w:tc>
      </w:tr>
      <w:tr w:rsidR="00F94161" w:rsidRPr="00D11A0A" w14:paraId="7BEDBF70" w14:textId="51A4398F" w:rsidTr="00F94161">
        <w:trPr>
          <w:gridAfter w:val="1"/>
          <w:wAfter w:w="7" w:type="dxa"/>
          <w:cantSplit/>
          <w:trHeight w:val="174"/>
        </w:trPr>
        <w:tc>
          <w:tcPr>
            <w:tcW w:w="614" w:type="dxa"/>
            <w:vMerge/>
            <w:shd w:val="clear" w:color="auto" w:fill="FFFFFF" w:themeFill="background1"/>
            <w:vAlign w:val="center"/>
          </w:tcPr>
          <w:p w14:paraId="7C70EC8B"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132F9054" w14:textId="77777777" w:rsidR="00F94161" w:rsidRPr="00D11A0A" w:rsidRDefault="00F94161" w:rsidP="00F94161">
            <w:pPr>
              <w:jc w:val="left"/>
              <w:rPr>
                <w:bCs/>
                <w:sz w:val="22"/>
                <w:szCs w:val="22"/>
              </w:rPr>
            </w:pPr>
            <w:r w:rsidRPr="00D11A0A">
              <w:rPr>
                <w:sz w:val="22"/>
                <w:szCs w:val="22"/>
              </w:rPr>
              <w:t>Зона специализированной общественной застройки</w:t>
            </w:r>
          </w:p>
        </w:tc>
        <w:tc>
          <w:tcPr>
            <w:tcW w:w="987" w:type="dxa"/>
            <w:shd w:val="clear" w:color="auto" w:fill="auto"/>
            <w:vAlign w:val="center"/>
          </w:tcPr>
          <w:p w14:paraId="22C0AC6D" w14:textId="77777777" w:rsidR="00F94161" w:rsidRPr="00D11A0A" w:rsidRDefault="00F94161" w:rsidP="00F94161">
            <w:pPr>
              <w:pStyle w:val="a2"/>
              <w:ind w:firstLine="0"/>
              <w:jc w:val="left"/>
              <w:rPr>
                <w:bCs/>
                <w:sz w:val="22"/>
                <w:szCs w:val="22"/>
              </w:rPr>
            </w:pPr>
            <w:proofErr w:type="spellStart"/>
            <w:r w:rsidRPr="00D11A0A">
              <w:rPr>
                <w:bCs/>
                <w:sz w:val="22"/>
                <w:szCs w:val="22"/>
              </w:rPr>
              <w:t>га</w:t>
            </w:r>
            <w:proofErr w:type="spellEnd"/>
          </w:p>
        </w:tc>
        <w:tc>
          <w:tcPr>
            <w:tcW w:w="1571" w:type="dxa"/>
            <w:tcBorders>
              <w:top w:val="nil"/>
              <w:left w:val="single" w:sz="4" w:space="0" w:color="auto"/>
              <w:bottom w:val="single" w:sz="4" w:space="0" w:color="auto"/>
              <w:right w:val="single" w:sz="4" w:space="0" w:color="auto"/>
            </w:tcBorders>
            <w:shd w:val="clear" w:color="auto" w:fill="auto"/>
            <w:vAlign w:val="center"/>
          </w:tcPr>
          <w:p w14:paraId="54A39721" w14:textId="41EAA5CE" w:rsidR="00F94161" w:rsidRPr="00F94161" w:rsidRDefault="00F94161" w:rsidP="00F94161">
            <w:pPr>
              <w:pStyle w:val="a2"/>
              <w:ind w:firstLine="0"/>
              <w:jc w:val="center"/>
              <w:rPr>
                <w:sz w:val="22"/>
                <w:szCs w:val="22"/>
              </w:rPr>
            </w:pPr>
            <w:r w:rsidRPr="00F94161">
              <w:rPr>
                <w:color w:val="000000"/>
                <w:sz w:val="22"/>
                <w:szCs w:val="22"/>
              </w:rPr>
              <w:t>2,4</w:t>
            </w:r>
          </w:p>
        </w:tc>
        <w:tc>
          <w:tcPr>
            <w:tcW w:w="1157" w:type="dxa"/>
            <w:tcBorders>
              <w:top w:val="nil"/>
              <w:left w:val="nil"/>
              <w:bottom w:val="single" w:sz="4" w:space="0" w:color="auto"/>
              <w:right w:val="single" w:sz="4" w:space="0" w:color="auto"/>
            </w:tcBorders>
            <w:shd w:val="clear" w:color="auto" w:fill="auto"/>
            <w:vAlign w:val="center"/>
          </w:tcPr>
          <w:p w14:paraId="22E9BC69" w14:textId="0F0927A9" w:rsidR="00F94161" w:rsidRPr="00F94161" w:rsidRDefault="00F94161" w:rsidP="00F94161">
            <w:pPr>
              <w:pStyle w:val="a2"/>
              <w:ind w:firstLine="0"/>
              <w:jc w:val="center"/>
              <w:rPr>
                <w:sz w:val="22"/>
                <w:szCs w:val="22"/>
              </w:rPr>
            </w:pPr>
            <w:r w:rsidRPr="00F94161">
              <w:rPr>
                <w:color w:val="000000"/>
                <w:sz w:val="22"/>
                <w:szCs w:val="22"/>
              </w:rPr>
              <w:t>2,4</w:t>
            </w:r>
          </w:p>
        </w:tc>
        <w:tc>
          <w:tcPr>
            <w:tcW w:w="1157" w:type="dxa"/>
            <w:tcBorders>
              <w:top w:val="nil"/>
              <w:left w:val="nil"/>
              <w:bottom w:val="single" w:sz="4" w:space="0" w:color="auto"/>
              <w:right w:val="single" w:sz="4" w:space="0" w:color="auto"/>
            </w:tcBorders>
            <w:vAlign w:val="center"/>
          </w:tcPr>
          <w:p w14:paraId="2441101F" w14:textId="2D8AE9D9" w:rsidR="00F94161" w:rsidRPr="00D11A0A" w:rsidRDefault="00F94161" w:rsidP="00F94161">
            <w:pPr>
              <w:pStyle w:val="a2"/>
              <w:ind w:firstLine="0"/>
              <w:jc w:val="center"/>
              <w:rPr>
                <w:sz w:val="22"/>
                <w:szCs w:val="22"/>
              </w:rPr>
            </w:pPr>
            <w:r w:rsidRPr="00F94161">
              <w:rPr>
                <w:color w:val="000000"/>
                <w:sz w:val="22"/>
                <w:szCs w:val="22"/>
              </w:rPr>
              <w:t>2,4</w:t>
            </w:r>
          </w:p>
        </w:tc>
      </w:tr>
      <w:tr w:rsidR="00F94161" w:rsidRPr="00D11A0A" w14:paraId="1291F84F" w14:textId="7656CFEE" w:rsidTr="00F94161">
        <w:trPr>
          <w:gridAfter w:val="1"/>
          <w:wAfter w:w="7" w:type="dxa"/>
          <w:cantSplit/>
          <w:trHeight w:val="174"/>
        </w:trPr>
        <w:tc>
          <w:tcPr>
            <w:tcW w:w="614" w:type="dxa"/>
            <w:vMerge/>
            <w:shd w:val="clear" w:color="auto" w:fill="FFFFFF" w:themeFill="background1"/>
            <w:vAlign w:val="center"/>
          </w:tcPr>
          <w:p w14:paraId="2658DC91"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3A1264B8" w14:textId="638AAC30" w:rsidR="00F94161" w:rsidRPr="00D11A0A" w:rsidRDefault="00F94161" w:rsidP="00F94161">
            <w:pPr>
              <w:jc w:val="left"/>
              <w:rPr>
                <w:sz w:val="22"/>
                <w:szCs w:val="22"/>
              </w:rPr>
            </w:pPr>
            <w:r w:rsidRPr="00D11A0A">
              <w:rPr>
                <w:sz w:val="22"/>
                <w:szCs w:val="22"/>
              </w:rPr>
              <w:t>Зона инженерной инфраструктуры</w:t>
            </w:r>
          </w:p>
        </w:tc>
        <w:tc>
          <w:tcPr>
            <w:tcW w:w="987" w:type="dxa"/>
            <w:shd w:val="clear" w:color="auto" w:fill="auto"/>
            <w:vAlign w:val="center"/>
          </w:tcPr>
          <w:p w14:paraId="6EAEA99A" w14:textId="59FC8ADF" w:rsidR="00F94161" w:rsidRPr="00D11A0A" w:rsidRDefault="00F94161" w:rsidP="00F94161">
            <w:pPr>
              <w:pStyle w:val="a2"/>
              <w:ind w:firstLine="0"/>
              <w:jc w:val="left"/>
              <w:rPr>
                <w:bCs/>
                <w:sz w:val="22"/>
                <w:szCs w:val="22"/>
                <w:lang w:val="ru-RU"/>
              </w:rPr>
            </w:pPr>
            <w:proofErr w:type="spellStart"/>
            <w:r w:rsidRPr="00D11A0A">
              <w:rPr>
                <w:bCs/>
                <w:sz w:val="22"/>
                <w:szCs w:val="22"/>
              </w:rPr>
              <w:t>га</w:t>
            </w:r>
            <w:proofErr w:type="spellEnd"/>
          </w:p>
        </w:tc>
        <w:tc>
          <w:tcPr>
            <w:tcW w:w="1571" w:type="dxa"/>
            <w:tcBorders>
              <w:top w:val="nil"/>
              <w:left w:val="single" w:sz="4" w:space="0" w:color="auto"/>
              <w:bottom w:val="single" w:sz="4" w:space="0" w:color="auto"/>
              <w:right w:val="single" w:sz="4" w:space="0" w:color="auto"/>
            </w:tcBorders>
            <w:shd w:val="clear" w:color="auto" w:fill="auto"/>
            <w:vAlign w:val="center"/>
          </w:tcPr>
          <w:p w14:paraId="3DAD7314" w14:textId="484FAD7E" w:rsidR="00F94161" w:rsidRPr="00F94161" w:rsidRDefault="00F94161" w:rsidP="00F94161">
            <w:pPr>
              <w:pStyle w:val="a2"/>
              <w:ind w:firstLine="0"/>
              <w:jc w:val="center"/>
              <w:rPr>
                <w:sz w:val="22"/>
                <w:szCs w:val="22"/>
              </w:rPr>
            </w:pPr>
            <w:r w:rsidRPr="00F94161">
              <w:rPr>
                <w:color w:val="000000"/>
                <w:sz w:val="22"/>
                <w:szCs w:val="22"/>
              </w:rPr>
              <w:t>1,7</w:t>
            </w:r>
          </w:p>
        </w:tc>
        <w:tc>
          <w:tcPr>
            <w:tcW w:w="1157" w:type="dxa"/>
            <w:tcBorders>
              <w:top w:val="nil"/>
              <w:left w:val="nil"/>
              <w:bottom w:val="single" w:sz="4" w:space="0" w:color="auto"/>
              <w:right w:val="single" w:sz="4" w:space="0" w:color="auto"/>
            </w:tcBorders>
            <w:shd w:val="clear" w:color="auto" w:fill="auto"/>
            <w:vAlign w:val="center"/>
          </w:tcPr>
          <w:p w14:paraId="4224A31A" w14:textId="553CB928" w:rsidR="00F94161" w:rsidRPr="00F94161" w:rsidRDefault="00F94161" w:rsidP="00F94161">
            <w:pPr>
              <w:pStyle w:val="a2"/>
              <w:ind w:firstLine="0"/>
              <w:jc w:val="center"/>
              <w:rPr>
                <w:sz w:val="22"/>
                <w:szCs w:val="22"/>
              </w:rPr>
            </w:pPr>
            <w:r w:rsidRPr="00F94161">
              <w:rPr>
                <w:color w:val="000000"/>
                <w:sz w:val="22"/>
                <w:szCs w:val="22"/>
              </w:rPr>
              <w:t>1,7</w:t>
            </w:r>
          </w:p>
        </w:tc>
        <w:tc>
          <w:tcPr>
            <w:tcW w:w="1157" w:type="dxa"/>
            <w:tcBorders>
              <w:top w:val="nil"/>
              <w:left w:val="nil"/>
              <w:bottom w:val="single" w:sz="4" w:space="0" w:color="auto"/>
              <w:right w:val="single" w:sz="4" w:space="0" w:color="auto"/>
            </w:tcBorders>
            <w:vAlign w:val="center"/>
          </w:tcPr>
          <w:p w14:paraId="7B73E2C1" w14:textId="5D97900F" w:rsidR="00F94161" w:rsidRPr="002B39D6" w:rsidRDefault="00F94161" w:rsidP="00F94161">
            <w:pPr>
              <w:pStyle w:val="a2"/>
              <w:ind w:firstLine="0"/>
              <w:jc w:val="center"/>
              <w:rPr>
                <w:sz w:val="22"/>
                <w:szCs w:val="22"/>
                <w:lang w:val="ru-RU"/>
              </w:rPr>
            </w:pPr>
            <w:r w:rsidRPr="00F94161">
              <w:rPr>
                <w:color w:val="000000"/>
                <w:sz w:val="22"/>
                <w:szCs w:val="22"/>
              </w:rPr>
              <w:t>1,7</w:t>
            </w:r>
          </w:p>
        </w:tc>
      </w:tr>
      <w:tr w:rsidR="00F94161" w:rsidRPr="00D11A0A" w14:paraId="05359F1A" w14:textId="27CF0BB6" w:rsidTr="00F94161">
        <w:trPr>
          <w:gridAfter w:val="1"/>
          <w:wAfter w:w="7" w:type="dxa"/>
          <w:cantSplit/>
          <w:trHeight w:val="174"/>
        </w:trPr>
        <w:tc>
          <w:tcPr>
            <w:tcW w:w="614" w:type="dxa"/>
            <w:vMerge/>
            <w:shd w:val="clear" w:color="auto" w:fill="FFFFFF" w:themeFill="background1"/>
            <w:vAlign w:val="center"/>
          </w:tcPr>
          <w:p w14:paraId="7FBABD0F"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39F3EF79" w14:textId="77777777" w:rsidR="00F94161" w:rsidRPr="00D11A0A" w:rsidRDefault="00F94161" w:rsidP="00F94161">
            <w:pPr>
              <w:jc w:val="left"/>
              <w:rPr>
                <w:bCs/>
                <w:sz w:val="22"/>
                <w:szCs w:val="22"/>
              </w:rPr>
            </w:pPr>
            <w:r w:rsidRPr="00D11A0A">
              <w:rPr>
                <w:sz w:val="22"/>
                <w:szCs w:val="22"/>
              </w:rPr>
              <w:t>Зона транспортной инфраструктуры</w:t>
            </w:r>
          </w:p>
        </w:tc>
        <w:tc>
          <w:tcPr>
            <w:tcW w:w="987" w:type="dxa"/>
            <w:shd w:val="clear" w:color="auto" w:fill="auto"/>
            <w:vAlign w:val="center"/>
          </w:tcPr>
          <w:p w14:paraId="5E36B4B8" w14:textId="77777777" w:rsidR="00F94161" w:rsidRPr="00D11A0A" w:rsidRDefault="00F94161" w:rsidP="00F94161">
            <w:pPr>
              <w:pStyle w:val="a2"/>
              <w:ind w:firstLine="0"/>
              <w:jc w:val="left"/>
              <w:rPr>
                <w:bCs/>
                <w:sz w:val="22"/>
                <w:szCs w:val="22"/>
              </w:rPr>
            </w:pPr>
            <w:proofErr w:type="spellStart"/>
            <w:r w:rsidRPr="00D11A0A">
              <w:rPr>
                <w:bCs/>
                <w:sz w:val="22"/>
                <w:szCs w:val="22"/>
              </w:rPr>
              <w:t>га</w:t>
            </w:r>
            <w:proofErr w:type="spellEnd"/>
          </w:p>
        </w:tc>
        <w:tc>
          <w:tcPr>
            <w:tcW w:w="1571" w:type="dxa"/>
            <w:tcBorders>
              <w:top w:val="nil"/>
              <w:left w:val="single" w:sz="4" w:space="0" w:color="auto"/>
              <w:bottom w:val="single" w:sz="4" w:space="0" w:color="auto"/>
              <w:right w:val="single" w:sz="4" w:space="0" w:color="auto"/>
            </w:tcBorders>
            <w:shd w:val="clear" w:color="auto" w:fill="auto"/>
            <w:vAlign w:val="center"/>
          </w:tcPr>
          <w:p w14:paraId="73BFE6C9" w14:textId="08D7DE10" w:rsidR="00F94161" w:rsidRPr="00F94161" w:rsidRDefault="00F94161" w:rsidP="00F94161">
            <w:pPr>
              <w:pStyle w:val="a2"/>
              <w:ind w:firstLine="0"/>
              <w:jc w:val="center"/>
              <w:rPr>
                <w:sz w:val="22"/>
                <w:szCs w:val="22"/>
                <w:lang w:val="ru-RU"/>
              </w:rPr>
            </w:pPr>
            <w:r w:rsidRPr="00F94161">
              <w:rPr>
                <w:color w:val="000000"/>
                <w:sz w:val="22"/>
                <w:szCs w:val="22"/>
              </w:rPr>
              <w:t>428,9</w:t>
            </w:r>
          </w:p>
        </w:tc>
        <w:tc>
          <w:tcPr>
            <w:tcW w:w="1157" w:type="dxa"/>
            <w:tcBorders>
              <w:top w:val="nil"/>
              <w:left w:val="nil"/>
              <w:bottom w:val="single" w:sz="4" w:space="0" w:color="auto"/>
              <w:right w:val="single" w:sz="4" w:space="0" w:color="auto"/>
            </w:tcBorders>
            <w:shd w:val="clear" w:color="auto" w:fill="auto"/>
            <w:vAlign w:val="center"/>
          </w:tcPr>
          <w:p w14:paraId="24059519" w14:textId="1EB056F0" w:rsidR="00F94161" w:rsidRPr="00F94161" w:rsidRDefault="00F94161" w:rsidP="00F94161">
            <w:pPr>
              <w:pStyle w:val="a2"/>
              <w:ind w:firstLine="0"/>
              <w:jc w:val="center"/>
              <w:rPr>
                <w:sz w:val="22"/>
                <w:szCs w:val="22"/>
                <w:lang w:val="ru-RU"/>
              </w:rPr>
            </w:pPr>
            <w:r w:rsidRPr="00F94161">
              <w:rPr>
                <w:color w:val="000000"/>
                <w:sz w:val="22"/>
                <w:szCs w:val="22"/>
              </w:rPr>
              <w:t>428,9</w:t>
            </w:r>
          </w:p>
        </w:tc>
        <w:tc>
          <w:tcPr>
            <w:tcW w:w="1157" w:type="dxa"/>
            <w:tcBorders>
              <w:top w:val="nil"/>
              <w:left w:val="nil"/>
              <w:bottom w:val="single" w:sz="4" w:space="0" w:color="auto"/>
              <w:right w:val="single" w:sz="4" w:space="0" w:color="auto"/>
            </w:tcBorders>
            <w:vAlign w:val="center"/>
          </w:tcPr>
          <w:p w14:paraId="4D0119DC" w14:textId="02DB7C8B" w:rsidR="00F94161" w:rsidRPr="002B39D6" w:rsidRDefault="00F94161" w:rsidP="00F94161">
            <w:pPr>
              <w:pStyle w:val="a2"/>
              <w:ind w:firstLine="0"/>
              <w:jc w:val="center"/>
              <w:rPr>
                <w:sz w:val="22"/>
                <w:szCs w:val="22"/>
                <w:lang w:val="ru-RU"/>
              </w:rPr>
            </w:pPr>
            <w:r w:rsidRPr="00F94161">
              <w:rPr>
                <w:color w:val="000000"/>
                <w:sz w:val="22"/>
                <w:szCs w:val="22"/>
              </w:rPr>
              <w:t>428,9</w:t>
            </w:r>
          </w:p>
        </w:tc>
      </w:tr>
      <w:tr w:rsidR="00F94161" w:rsidRPr="00D11A0A" w14:paraId="61058933" w14:textId="3E49F778" w:rsidTr="00F94161">
        <w:trPr>
          <w:gridAfter w:val="1"/>
          <w:wAfter w:w="7" w:type="dxa"/>
          <w:cantSplit/>
        </w:trPr>
        <w:tc>
          <w:tcPr>
            <w:tcW w:w="614" w:type="dxa"/>
            <w:vMerge/>
            <w:shd w:val="clear" w:color="auto" w:fill="FFFFFF" w:themeFill="background1"/>
            <w:vAlign w:val="center"/>
          </w:tcPr>
          <w:p w14:paraId="752552B4"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33E2AE50" w14:textId="7C63553A" w:rsidR="00F94161" w:rsidRPr="00D11A0A" w:rsidRDefault="00F94161" w:rsidP="00F94161">
            <w:pPr>
              <w:jc w:val="left"/>
              <w:rPr>
                <w:bCs/>
                <w:sz w:val="22"/>
                <w:szCs w:val="22"/>
              </w:rPr>
            </w:pPr>
            <w:r w:rsidRPr="00D11A0A">
              <w:rPr>
                <w:sz w:val="22"/>
                <w:szCs w:val="22"/>
              </w:rPr>
              <w:t>Зоны сельскохозяйственного использования</w:t>
            </w:r>
          </w:p>
        </w:tc>
        <w:tc>
          <w:tcPr>
            <w:tcW w:w="987" w:type="dxa"/>
            <w:shd w:val="clear" w:color="auto" w:fill="auto"/>
            <w:vAlign w:val="center"/>
          </w:tcPr>
          <w:p w14:paraId="1A4614B2" w14:textId="07549697" w:rsidR="00F94161" w:rsidRPr="00D11A0A" w:rsidRDefault="00F94161" w:rsidP="00F94161">
            <w:pPr>
              <w:pStyle w:val="a2"/>
              <w:ind w:firstLine="0"/>
              <w:jc w:val="left"/>
              <w:rPr>
                <w:bCs/>
                <w:sz w:val="22"/>
                <w:szCs w:val="22"/>
                <w:lang w:val="ru-RU"/>
              </w:rPr>
            </w:pPr>
            <w:proofErr w:type="spellStart"/>
            <w:r w:rsidRPr="00D11A0A">
              <w:rPr>
                <w:bCs/>
                <w:sz w:val="22"/>
                <w:szCs w:val="22"/>
              </w:rPr>
              <w:t>га</w:t>
            </w:r>
            <w:proofErr w:type="spellEnd"/>
          </w:p>
        </w:tc>
        <w:tc>
          <w:tcPr>
            <w:tcW w:w="1571" w:type="dxa"/>
            <w:tcBorders>
              <w:top w:val="nil"/>
              <w:left w:val="single" w:sz="4" w:space="0" w:color="auto"/>
              <w:bottom w:val="single" w:sz="4" w:space="0" w:color="auto"/>
              <w:right w:val="single" w:sz="4" w:space="0" w:color="auto"/>
            </w:tcBorders>
            <w:shd w:val="clear" w:color="auto" w:fill="auto"/>
            <w:vAlign w:val="center"/>
          </w:tcPr>
          <w:p w14:paraId="0D94BE25" w14:textId="298B3634" w:rsidR="00F94161" w:rsidRPr="00F94161" w:rsidRDefault="00F94161" w:rsidP="00F94161">
            <w:pPr>
              <w:pStyle w:val="a2"/>
              <w:ind w:firstLine="0"/>
              <w:jc w:val="center"/>
              <w:rPr>
                <w:sz w:val="22"/>
                <w:szCs w:val="22"/>
                <w:lang w:val="ru-RU"/>
              </w:rPr>
            </w:pPr>
            <w:r w:rsidRPr="00F94161">
              <w:rPr>
                <w:color w:val="000000"/>
                <w:sz w:val="22"/>
                <w:szCs w:val="22"/>
              </w:rPr>
              <w:t>10234,6</w:t>
            </w:r>
          </w:p>
        </w:tc>
        <w:tc>
          <w:tcPr>
            <w:tcW w:w="1157" w:type="dxa"/>
            <w:tcBorders>
              <w:top w:val="nil"/>
              <w:left w:val="nil"/>
              <w:bottom w:val="single" w:sz="4" w:space="0" w:color="auto"/>
              <w:right w:val="single" w:sz="4" w:space="0" w:color="auto"/>
            </w:tcBorders>
            <w:shd w:val="clear" w:color="auto" w:fill="auto"/>
            <w:vAlign w:val="center"/>
          </w:tcPr>
          <w:p w14:paraId="1E4F3DE0" w14:textId="2F8264BF" w:rsidR="00F94161" w:rsidRPr="00F94161" w:rsidRDefault="00F94161" w:rsidP="00F94161">
            <w:pPr>
              <w:pStyle w:val="a2"/>
              <w:ind w:firstLine="0"/>
              <w:jc w:val="center"/>
              <w:rPr>
                <w:sz w:val="22"/>
                <w:szCs w:val="22"/>
                <w:lang w:val="ru-RU"/>
              </w:rPr>
            </w:pPr>
            <w:r w:rsidRPr="00F94161">
              <w:rPr>
                <w:color w:val="000000"/>
                <w:sz w:val="22"/>
                <w:szCs w:val="22"/>
              </w:rPr>
              <w:t>10232,8</w:t>
            </w:r>
          </w:p>
        </w:tc>
        <w:tc>
          <w:tcPr>
            <w:tcW w:w="1157" w:type="dxa"/>
            <w:tcBorders>
              <w:top w:val="nil"/>
              <w:left w:val="nil"/>
              <w:bottom w:val="single" w:sz="4" w:space="0" w:color="auto"/>
              <w:right w:val="single" w:sz="4" w:space="0" w:color="auto"/>
            </w:tcBorders>
            <w:vAlign w:val="center"/>
          </w:tcPr>
          <w:p w14:paraId="36A79BAC" w14:textId="3EDFD6E6" w:rsidR="00F94161" w:rsidRPr="00D11A0A" w:rsidRDefault="00F94161" w:rsidP="00F94161">
            <w:pPr>
              <w:pStyle w:val="a2"/>
              <w:ind w:firstLine="0"/>
              <w:jc w:val="center"/>
              <w:rPr>
                <w:sz w:val="22"/>
                <w:szCs w:val="22"/>
              </w:rPr>
            </w:pPr>
            <w:r w:rsidRPr="00F94161">
              <w:rPr>
                <w:color w:val="000000"/>
                <w:sz w:val="22"/>
                <w:szCs w:val="22"/>
              </w:rPr>
              <w:t>10232,8</w:t>
            </w:r>
          </w:p>
        </w:tc>
      </w:tr>
      <w:tr w:rsidR="00F94161" w:rsidRPr="00D11A0A" w14:paraId="0728D3F4" w14:textId="570BF099" w:rsidTr="00F94161">
        <w:trPr>
          <w:gridAfter w:val="1"/>
          <w:wAfter w:w="7" w:type="dxa"/>
          <w:cantSplit/>
        </w:trPr>
        <w:tc>
          <w:tcPr>
            <w:tcW w:w="614" w:type="dxa"/>
            <w:vMerge/>
            <w:shd w:val="clear" w:color="auto" w:fill="FFFFFF" w:themeFill="background1"/>
            <w:vAlign w:val="center"/>
          </w:tcPr>
          <w:p w14:paraId="342C371C"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1F4B0FB4" w14:textId="1AD4C79C" w:rsidR="00F94161" w:rsidRPr="00D11A0A" w:rsidRDefault="00F94161" w:rsidP="00F94161">
            <w:pPr>
              <w:jc w:val="left"/>
              <w:rPr>
                <w:sz w:val="22"/>
                <w:szCs w:val="22"/>
              </w:rPr>
            </w:pPr>
            <w:r w:rsidRPr="00D11A0A">
              <w:rPr>
                <w:sz w:val="22"/>
                <w:szCs w:val="22"/>
              </w:rPr>
              <w:t>Производственная зона сельскохозяйственных предприятий</w:t>
            </w:r>
          </w:p>
        </w:tc>
        <w:tc>
          <w:tcPr>
            <w:tcW w:w="987" w:type="dxa"/>
            <w:shd w:val="clear" w:color="auto" w:fill="auto"/>
            <w:vAlign w:val="center"/>
          </w:tcPr>
          <w:p w14:paraId="1DA640C3" w14:textId="6FFA7A45" w:rsidR="00F94161" w:rsidRPr="00D11A0A" w:rsidRDefault="00F94161" w:rsidP="00F94161">
            <w:pPr>
              <w:pStyle w:val="a2"/>
              <w:ind w:firstLine="0"/>
              <w:jc w:val="left"/>
              <w:rPr>
                <w:bCs/>
                <w:sz w:val="22"/>
                <w:szCs w:val="22"/>
              </w:rPr>
            </w:pPr>
            <w:proofErr w:type="spellStart"/>
            <w:r w:rsidRPr="00D11A0A">
              <w:rPr>
                <w:bCs/>
                <w:sz w:val="22"/>
                <w:szCs w:val="22"/>
              </w:rPr>
              <w:t>га</w:t>
            </w:r>
            <w:proofErr w:type="spellEnd"/>
          </w:p>
        </w:tc>
        <w:tc>
          <w:tcPr>
            <w:tcW w:w="1571" w:type="dxa"/>
            <w:tcBorders>
              <w:top w:val="nil"/>
              <w:left w:val="single" w:sz="4" w:space="0" w:color="auto"/>
              <w:bottom w:val="single" w:sz="4" w:space="0" w:color="auto"/>
              <w:right w:val="single" w:sz="4" w:space="0" w:color="auto"/>
            </w:tcBorders>
            <w:shd w:val="clear" w:color="auto" w:fill="auto"/>
            <w:vAlign w:val="center"/>
          </w:tcPr>
          <w:p w14:paraId="0E0F408D" w14:textId="4DAA433E" w:rsidR="00F94161" w:rsidRPr="00F94161" w:rsidRDefault="00F94161" w:rsidP="00F94161">
            <w:pPr>
              <w:pStyle w:val="a2"/>
              <w:ind w:firstLine="0"/>
              <w:jc w:val="center"/>
              <w:rPr>
                <w:sz w:val="22"/>
                <w:szCs w:val="22"/>
                <w:lang w:val="ru-RU"/>
              </w:rPr>
            </w:pPr>
            <w:r w:rsidRPr="00F94161">
              <w:rPr>
                <w:color w:val="000000"/>
                <w:sz w:val="22"/>
                <w:szCs w:val="22"/>
              </w:rPr>
              <w:t>31,2</w:t>
            </w:r>
          </w:p>
        </w:tc>
        <w:tc>
          <w:tcPr>
            <w:tcW w:w="1157" w:type="dxa"/>
            <w:tcBorders>
              <w:top w:val="nil"/>
              <w:left w:val="nil"/>
              <w:bottom w:val="single" w:sz="4" w:space="0" w:color="auto"/>
              <w:right w:val="single" w:sz="4" w:space="0" w:color="auto"/>
            </w:tcBorders>
            <w:shd w:val="clear" w:color="auto" w:fill="auto"/>
            <w:vAlign w:val="center"/>
          </w:tcPr>
          <w:p w14:paraId="7A2C0E2D" w14:textId="67E561F8" w:rsidR="00F94161" w:rsidRPr="00F94161" w:rsidRDefault="00F94161" w:rsidP="00F94161">
            <w:pPr>
              <w:pStyle w:val="a2"/>
              <w:ind w:firstLine="0"/>
              <w:jc w:val="center"/>
              <w:rPr>
                <w:sz w:val="22"/>
                <w:szCs w:val="22"/>
                <w:lang w:val="ru-RU"/>
              </w:rPr>
            </w:pPr>
            <w:r w:rsidRPr="00F94161">
              <w:rPr>
                <w:color w:val="000000"/>
                <w:sz w:val="22"/>
                <w:szCs w:val="22"/>
              </w:rPr>
              <w:t>31,2</w:t>
            </w:r>
          </w:p>
        </w:tc>
        <w:tc>
          <w:tcPr>
            <w:tcW w:w="1157" w:type="dxa"/>
            <w:tcBorders>
              <w:top w:val="nil"/>
              <w:left w:val="nil"/>
              <w:bottom w:val="single" w:sz="4" w:space="0" w:color="auto"/>
              <w:right w:val="single" w:sz="4" w:space="0" w:color="auto"/>
            </w:tcBorders>
            <w:vAlign w:val="center"/>
          </w:tcPr>
          <w:p w14:paraId="0019F2A1" w14:textId="46D94C5A" w:rsidR="00F94161" w:rsidRPr="00D11A0A" w:rsidRDefault="00F94161" w:rsidP="00F94161">
            <w:pPr>
              <w:pStyle w:val="a2"/>
              <w:ind w:firstLine="0"/>
              <w:jc w:val="center"/>
              <w:rPr>
                <w:sz w:val="22"/>
                <w:szCs w:val="22"/>
              </w:rPr>
            </w:pPr>
            <w:r w:rsidRPr="00F94161">
              <w:rPr>
                <w:color w:val="000000"/>
                <w:sz w:val="22"/>
                <w:szCs w:val="22"/>
              </w:rPr>
              <w:t>31,2</w:t>
            </w:r>
          </w:p>
        </w:tc>
      </w:tr>
      <w:tr w:rsidR="00F94161" w:rsidRPr="00D11A0A" w14:paraId="6482A31A" w14:textId="77777777" w:rsidTr="00F94161">
        <w:trPr>
          <w:gridAfter w:val="1"/>
          <w:wAfter w:w="7" w:type="dxa"/>
          <w:cantSplit/>
        </w:trPr>
        <w:tc>
          <w:tcPr>
            <w:tcW w:w="614" w:type="dxa"/>
            <w:vMerge/>
            <w:shd w:val="clear" w:color="auto" w:fill="FFFFFF" w:themeFill="background1"/>
            <w:vAlign w:val="center"/>
          </w:tcPr>
          <w:p w14:paraId="28BCA781"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6872BD4D" w14:textId="6A559350" w:rsidR="00F94161" w:rsidRPr="00D11A0A" w:rsidRDefault="00F94161" w:rsidP="00F94161">
            <w:pPr>
              <w:jc w:val="left"/>
              <w:rPr>
                <w:sz w:val="22"/>
                <w:szCs w:val="22"/>
              </w:rPr>
            </w:pPr>
            <w:r w:rsidRPr="00F94161">
              <w:rPr>
                <w:sz w:val="22"/>
                <w:szCs w:val="22"/>
              </w:rPr>
              <w:t>Иные зоны сельскохозяйственного назначения</w:t>
            </w:r>
          </w:p>
        </w:tc>
        <w:tc>
          <w:tcPr>
            <w:tcW w:w="987" w:type="dxa"/>
            <w:shd w:val="clear" w:color="auto" w:fill="auto"/>
            <w:vAlign w:val="center"/>
          </w:tcPr>
          <w:p w14:paraId="14D53114" w14:textId="53889D4A" w:rsidR="00F94161" w:rsidRPr="00F94161" w:rsidRDefault="00F94161" w:rsidP="00F94161">
            <w:pPr>
              <w:pStyle w:val="a2"/>
              <w:ind w:firstLine="0"/>
              <w:jc w:val="left"/>
              <w:rPr>
                <w:bCs/>
                <w:sz w:val="22"/>
                <w:szCs w:val="22"/>
                <w:lang w:val="ru-RU"/>
              </w:rPr>
            </w:pPr>
            <w:r>
              <w:rPr>
                <w:bCs/>
                <w:sz w:val="22"/>
                <w:szCs w:val="22"/>
                <w:lang w:val="ru-RU"/>
              </w:rPr>
              <w:t>га</w:t>
            </w:r>
          </w:p>
        </w:tc>
        <w:tc>
          <w:tcPr>
            <w:tcW w:w="1571" w:type="dxa"/>
            <w:tcBorders>
              <w:top w:val="nil"/>
              <w:left w:val="single" w:sz="4" w:space="0" w:color="auto"/>
              <w:bottom w:val="single" w:sz="4" w:space="0" w:color="auto"/>
              <w:right w:val="single" w:sz="4" w:space="0" w:color="auto"/>
            </w:tcBorders>
            <w:shd w:val="clear" w:color="auto" w:fill="auto"/>
            <w:vAlign w:val="center"/>
          </w:tcPr>
          <w:p w14:paraId="51C89AA4" w14:textId="39046321" w:rsidR="00F94161" w:rsidRPr="00F94161" w:rsidRDefault="00F94161" w:rsidP="00F94161">
            <w:pPr>
              <w:pStyle w:val="a2"/>
              <w:ind w:firstLine="0"/>
              <w:jc w:val="center"/>
              <w:rPr>
                <w:sz w:val="22"/>
                <w:szCs w:val="22"/>
              </w:rPr>
            </w:pPr>
            <w:r w:rsidRPr="00F94161">
              <w:rPr>
                <w:color w:val="000000"/>
                <w:sz w:val="22"/>
                <w:szCs w:val="22"/>
              </w:rPr>
              <w:t>4,4</w:t>
            </w:r>
          </w:p>
        </w:tc>
        <w:tc>
          <w:tcPr>
            <w:tcW w:w="1157" w:type="dxa"/>
            <w:tcBorders>
              <w:top w:val="nil"/>
              <w:left w:val="nil"/>
              <w:bottom w:val="single" w:sz="4" w:space="0" w:color="auto"/>
              <w:right w:val="single" w:sz="4" w:space="0" w:color="auto"/>
            </w:tcBorders>
            <w:shd w:val="clear" w:color="auto" w:fill="auto"/>
            <w:vAlign w:val="center"/>
          </w:tcPr>
          <w:p w14:paraId="17E15F45" w14:textId="6F93BB9F" w:rsidR="00F94161" w:rsidRPr="00F94161" w:rsidRDefault="00F94161" w:rsidP="00F94161">
            <w:pPr>
              <w:pStyle w:val="a2"/>
              <w:ind w:firstLine="0"/>
              <w:jc w:val="center"/>
              <w:rPr>
                <w:sz w:val="22"/>
                <w:szCs w:val="22"/>
              </w:rPr>
            </w:pPr>
            <w:r w:rsidRPr="00F94161">
              <w:rPr>
                <w:color w:val="000000"/>
                <w:sz w:val="22"/>
                <w:szCs w:val="22"/>
              </w:rPr>
              <w:t>4,4</w:t>
            </w:r>
          </w:p>
        </w:tc>
        <w:tc>
          <w:tcPr>
            <w:tcW w:w="1157" w:type="dxa"/>
            <w:tcBorders>
              <w:top w:val="nil"/>
              <w:left w:val="nil"/>
              <w:bottom w:val="single" w:sz="4" w:space="0" w:color="auto"/>
              <w:right w:val="single" w:sz="4" w:space="0" w:color="auto"/>
            </w:tcBorders>
            <w:vAlign w:val="center"/>
          </w:tcPr>
          <w:p w14:paraId="3C109DCD" w14:textId="1952E773" w:rsidR="00F94161" w:rsidRPr="00D11A0A" w:rsidRDefault="00F94161" w:rsidP="00F94161">
            <w:pPr>
              <w:pStyle w:val="a2"/>
              <w:ind w:firstLine="0"/>
              <w:jc w:val="center"/>
              <w:rPr>
                <w:sz w:val="22"/>
                <w:szCs w:val="22"/>
              </w:rPr>
            </w:pPr>
            <w:r w:rsidRPr="00F94161">
              <w:rPr>
                <w:color w:val="000000"/>
                <w:sz w:val="22"/>
                <w:szCs w:val="22"/>
              </w:rPr>
              <w:t>4,4</w:t>
            </w:r>
          </w:p>
        </w:tc>
      </w:tr>
      <w:tr w:rsidR="00F94161" w:rsidRPr="00D11A0A" w14:paraId="0CEA6EDF" w14:textId="7E7DC42E" w:rsidTr="00F94161">
        <w:trPr>
          <w:gridAfter w:val="1"/>
          <w:wAfter w:w="7" w:type="dxa"/>
          <w:cantSplit/>
        </w:trPr>
        <w:tc>
          <w:tcPr>
            <w:tcW w:w="614" w:type="dxa"/>
            <w:vMerge/>
            <w:shd w:val="clear" w:color="auto" w:fill="FFFFFF" w:themeFill="background1"/>
            <w:vAlign w:val="center"/>
          </w:tcPr>
          <w:p w14:paraId="21FCBB4A"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77A9C259" w14:textId="77777777" w:rsidR="00F94161" w:rsidRPr="00D11A0A" w:rsidRDefault="00F94161" w:rsidP="00F94161">
            <w:pPr>
              <w:jc w:val="left"/>
              <w:rPr>
                <w:bCs/>
                <w:sz w:val="22"/>
                <w:szCs w:val="22"/>
              </w:rPr>
            </w:pPr>
            <w:r w:rsidRPr="00D11A0A">
              <w:rPr>
                <w:sz w:val="22"/>
                <w:szCs w:val="22"/>
              </w:rPr>
              <w:t>Зона озелененных территорий общего пользования (лесопарки, парки, сады, скверы, бульвары, городские леса)</w:t>
            </w:r>
          </w:p>
        </w:tc>
        <w:tc>
          <w:tcPr>
            <w:tcW w:w="987" w:type="dxa"/>
            <w:shd w:val="clear" w:color="auto" w:fill="auto"/>
            <w:vAlign w:val="center"/>
          </w:tcPr>
          <w:p w14:paraId="4691C093" w14:textId="77777777" w:rsidR="00F94161" w:rsidRPr="00D11A0A" w:rsidRDefault="00F94161" w:rsidP="00F94161">
            <w:pPr>
              <w:pStyle w:val="a2"/>
              <w:ind w:firstLine="0"/>
              <w:jc w:val="left"/>
              <w:rPr>
                <w:bCs/>
                <w:sz w:val="22"/>
                <w:szCs w:val="22"/>
                <w:lang w:val="ru-RU"/>
              </w:rPr>
            </w:pPr>
            <w:r w:rsidRPr="00D11A0A">
              <w:rPr>
                <w:bCs/>
                <w:sz w:val="22"/>
                <w:szCs w:val="22"/>
                <w:lang w:val="ru-RU"/>
              </w:rPr>
              <w:t>га</w:t>
            </w:r>
          </w:p>
        </w:tc>
        <w:tc>
          <w:tcPr>
            <w:tcW w:w="1571" w:type="dxa"/>
            <w:tcBorders>
              <w:top w:val="nil"/>
              <w:left w:val="single" w:sz="4" w:space="0" w:color="auto"/>
              <w:bottom w:val="single" w:sz="4" w:space="0" w:color="auto"/>
              <w:right w:val="single" w:sz="4" w:space="0" w:color="auto"/>
            </w:tcBorders>
            <w:shd w:val="clear" w:color="auto" w:fill="auto"/>
            <w:vAlign w:val="center"/>
          </w:tcPr>
          <w:p w14:paraId="6095A523" w14:textId="1DF7663E" w:rsidR="00F94161" w:rsidRPr="00F94161" w:rsidRDefault="00F94161" w:rsidP="00F94161">
            <w:pPr>
              <w:pStyle w:val="a2"/>
              <w:ind w:firstLine="0"/>
              <w:jc w:val="center"/>
              <w:rPr>
                <w:sz w:val="22"/>
                <w:szCs w:val="22"/>
                <w:lang w:val="ru-RU"/>
              </w:rPr>
            </w:pPr>
            <w:r w:rsidRPr="00F94161">
              <w:rPr>
                <w:color w:val="000000"/>
                <w:sz w:val="22"/>
                <w:szCs w:val="22"/>
              </w:rPr>
              <w:t>0,6</w:t>
            </w:r>
          </w:p>
        </w:tc>
        <w:tc>
          <w:tcPr>
            <w:tcW w:w="1157" w:type="dxa"/>
            <w:tcBorders>
              <w:top w:val="nil"/>
              <w:left w:val="nil"/>
              <w:bottom w:val="single" w:sz="4" w:space="0" w:color="auto"/>
              <w:right w:val="single" w:sz="4" w:space="0" w:color="auto"/>
            </w:tcBorders>
            <w:shd w:val="clear" w:color="auto" w:fill="auto"/>
            <w:vAlign w:val="center"/>
          </w:tcPr>
          <w:p w14:paraId="67ED1278" w14:textId="7DBB48A0" w:rsidR="00F94161" w:rsidRPr="00F94161" w:rsidRDefault="00F94161" w:rsidP="00F94161">
            <w:pPr>
              <w:pStyle w:val="a2"/>
              <w:ind w:firstLine="0"/>
              <w:jc w:val="center"/>
              <w:rPr>
                <w:sz w:val="22"/>
                <w:szCs w:val="22"/>
                <w:lang w:val="ru-RU"/>
              </w:rPr>
            </w:pPr>
            <w:r w:rsidRPr="00F94161">
              <w:rPr>
                <w:color w:val="000000"/>
                <w:sz w:val="22"/>
                <w:szCs w:val="22"/>
              </w:rPr>
              <w:t>0,6</w:t>
            </w:r>
          </w:p>
        </w:tc>
        <w:tc>
          <w:tcPr>
            <w:tcW w:w="1157" w:type="dxa"/>
            <w:tcBorders>
              <w:top w:val="nil"/>
              <w:left w:val="nil"/>
              <w:bottom w:val="single" w:sz="4" w:space="0" w:color="auto"/>
              <w:right w:val="single" w:sz="4" w:space="0" w:color="auto"/>
            </w:tcBorders>
            <w:vAlign w:val="center"/>
          </w:tcPr>
          <w:p w14:paraId="39DC13AC" w14:textId="5585E79F" w:rsidR="00F94161" w:rsidRPr="002B39D6" w:rsidRDefault="00F94161" w:rsidP="00F94161">
            <w:pPr>
              <w:pStyle w:val="a2"/>
              <w:ind w:firstLine="0"/>
              <w:jc w:val="center"/>
              <w:rPr>
                <w:sz w:val="22"/>
                <w:szCs w:val="22"/>
                <w:lang w:val="ru-RU"/>
              </w:rPr>
            </w:pPr>
            <w:r w:rsidRPr="00F94161">
              <w:rPr>
                <w:color w:val="000000"/>
                <w:sz w:val="22"/>
                <w:szCs w:val="22"/>
              </w:rPr>
              <w:t>0,6</w:t>
            </w:r>
          </w:p>
        </w:tc>
      </w:tr>
      <w:tr w:rsidR="00F94161" w:rsidRPr="00D11A0A" w14:paraId="09CCFDE9" w14:textId="77777777" w:rsidTr="00F94161">
        <w:trPr>
          <w:gridAfter w:val="1"/>
          <w:wAfter w:w="7" w:type="dxa"/>
          <w:cantSplit/>
        </w:trPr>
        <w:tc>
          <w:tcPr>
            <w:tcW w:w="614" w:type="dxa"/>
            <w:vMerge/>
            <w:shd w:val="clear" w:color="auto" w:fill="FFFFFF" w:themeFill="background1"/>
            <w:vAlign w:val="center"/>
          </w:tcPr>
          <w:p w14:paraId="5C017686"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3F2CCFF7" w14:textId="7534C434" w:rsidR="00F94161" w:rsidRPr="00D11A0A" w:rsidRDefault="00F94161" w:rsidP="00F94161">
            <w:pPr>
              <w:jc w:val="left"/>
              <w:rPr>
                <w:sz w:val="22"/>
                <w:szCs w:val="22"/>
              </w:rPr>
            </w:pPr>
            <w:r>
              <w:rPr>
                <w:sz w:val="22"/>
                <w:szCs w:val="22"/>
              </w:rPr>
              <w:t>Зона лесов</w:t>
            </w:r>
          </w:p>
        </w:tc>
        <w:tc>
          <w:tcPr>
            <w:tcW w:w="987" w:type="dxa"/>
            <w:shd w:val="clear" w:color="auto" w:fill="auto"/>
            <w:vAlign w:val="center"/>
          </w:tcPr>
          <w:p w14:paraId="3533160A" w14:textId="3D1EC1D8" w:rsidR="00F94161" w:rsidRPr="00D11A0A" w:rsidRDefault="00F94161" w:rsidP="00F94161">
            <w:pPr>
              <w:pStyle w:val="a2"/>
              <w:ind w:firstLine="0"/>
              <w:jc w:val="left"/>
              <w:rPr>
                <w:bCs/>
                <w:sz w:val="22"/>
                <w:szCs w:val="22"/>
                <w:lang w:val="ru-RU"/>
              </w:rPr>
            </w:pPr>
            <w:r>
              <w:rPr>
                <w:bCs/>
                <w:sz w:val="22"/>
                <w:szCs w:val="22"/>
                <w:lang w:val="ru-RU"/>
              </w:rPr>
              <w:t>га</w:t>
            </w:r>
          </w:p>
        </w:tc>
        <w:tc>
          <w:tcPr>
            <w:tcW w:w="1571" w:type="dxa"/>
            <w:tcBorders>
              <w:top w:val="nil"/>
              <w:left w:val="single" w:sz="4" w:space="0" w:color="auto"/>
              <w:bottom w:val="single" w:sz="4" w:space="0" w:color="auto"/>
              <w:right w:val="single" w:sz="4" w:space="0" w:color="auto"/>
            </w:tcBorders>
            <w:shd w:val="clear" w:color="auto" w:fill="auto"/>
            <w:vAlign w:val="center"/>
          </w:tcPr>
          <w:p w14:paraId="03E15946" w14:textId="27AFAF83" w:rsidR="00F94161" w:rsidRPr="00F94161" w:rsidRDefault="00F94161" w:rsidP="00F94161">
            <w:pPr>
              <w:pStyle w:val="a2"/>
              <w:ind w:firstLine="0"/>
              <w:jc w:val="center"/>
              <w:rPr>
                <w:sz w:val="22"/>
                <w:szCs w:val="22"/>
              </w:rPr>
            </w:pPr>
            <w:r w:rsidRPr="00F94161">
              <w:rPr>
                <w:color w:val="000000"/>
                <w:sz w:val="22"/>
                <w:szCs w:val="22"/>
              </w:rPr>
              <w:t>17874,2</w:t>
            </w:r>
          </w:p>
        </w:tc>
        <w:tc>
          <w:tcPr>
            <w:tcW w:w="1157" w:type="dxa"/>
            <w:tcBorders>
              <w:top w:val="nil"/>
              <w:left w:val="nil"/>
              <w:bottom w:val="single" w:sz="4" w:space="0" w:color="auto"/>
              <w:right w:val="single" w:sz="4" w:space="0" w:color="auto"/>
            </w:tcBorders>
            <w:shd w:val="clear" w:color="auto" w:fill="auto"/>
            <w:vAlign w:val="center"/>
          </w:tcPr>
          <w:p w14:paraId="772A8B86" w14:textId="30DD425B" w:rsidR="00F94161" w:rsidRPr="00F94161" w:rsidRDefault="00F94161" w:rsidP="00F94161">
            <w:pPr>
              <w:pStyle w:val="a2"/>
              <w:ind w:firstLine="0"/>
              <w:jc w:val="center"/>
              <w:rPr>
                <w:sz w:val="22"/>
                <w:szCs w:val="22"/>
              </w:rPr>
            </w:pPr>
            <w:r w:rsidRPr="00F94161">
              <w:rPr>
                <w:color w:val="000000"/>
                <w:sz w:val="22"/>
                <w:szCs w:val="22"/>
              </w:rPr>
              <w:t>17874,2</w:t>
            </w:r>
          </w:p>
        </w:tc>
        <w:tc>
          <w:tcPr>
            <w:tcW w:w="1157" w:type="dxa"/>
            <w:tcBorders>
              <w:top w:val="nil"/>
              <w:left w:val="nil"/>
              <w:bottom w:val="single" w:sz="4" w:space="0" w:color="auto"/>
              <w:right w:val="single" w:sz="4" w:space="0" w:color="auto"/>
            </w:tcBorders>
            <w:vAlign w:val="center"/>
          </w:tcPr>
          <w:p w14:paraId="36377D41" w14:textId="0D13A245" w:rsidR="00F94161" w:rsidRPr="00D11A0A" w:rsidRDefault="00F94161" w:rsidP="00F94161">
            <w:pPr>
              <w:pStyle w:val="a2"/>
              <w:ind w:firstLine="0"/>
              <w:jc w:val="center"/>
              <w:rPr>
                <w:sz w:val="22"/>
                <w:szCs w:val="22"/>
              </w:rPr>
            </w:pPr>
            <w:r w:rsidRPr="00F94161">
              <w:rPr>
                <w:color w:val="000000"/>
                <w:sz w:val="22"/>
                <w:szCs w:val="22"/>
              </w:rPr>
              <w:t>17874,2</w:t>
            </w:r>
          </w:p>
        </w:tc>
      </w:tr>
      <w:tr w:rsidR="00F94161" w:rsidRPr="00D11A0A" w14:paraId="45A38978" w14:textId="4AEB7172" w:rsidTr="00F94161">
        <w:trPr>
          <w:gridAfter w:val="1"/>
          <w:wAfter w:w="7" w:type="dxa"/>
          <w:cantSplit/>
        </w:trPr>
        <w:tc>
          <w:tcPr>
            <w:tcW w:w="614" w:type="dxa"/>
            <w:vMerge/>
            <w:shd w:val="clear" w:color="auto" w:fill="FFFFFF" w:themeFill="background1"/>
            <w:vAlign w:val="center"/>
          </w:tcPr>
          <w:p w14:paraId="21BA68AC"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074E5BBD" w14:textId="77777777" w:rsidR="00F94161" w:rsidRPr="00D11A0A" w:rsidRDefault="00F94161" w:rsidP="00F94161">
            <w:pPr>
              <w:jc w:val="left"/>
              <w:rPr>
                <w:bCs/>
                <w:sz w:val="22"/>
                <w:szCs w:val="22"/>
              </w:rPr>
            </w:pPr>
            <w:r w:rsidRPr="00D11A0A">
              <w:rPr>
                <w:sz w:val="22"/>
                <w:szCs w:val="22"/>
              </w:rPr>
              <w:t>Зона кладбищ</w:t>
            </w:r>
          </w:p>
        </w:tc>
        <w:tc>
          <w:tcPr>
            <w:tcW w:w="987" w:type="dxa"/>
            <w:shd w:val="clear" w:color="auto" w:fill="auto"/>
            <w:vAlign w:val="center"/>
          </w:tcPr>
          <w:p w14:paraId="64221F8D" w14:textId="77777777" w:rsidR="00F94161" w:rsidRPr="00D11A0A" w:rsidRDefault="00F94161" w:rsidP="00F94161">
            <w:pPr>
              <w:pStyle w:val="a2"/>
              <w:ind w:firstLine="0"/>
              <w:jc w:val="left"/>
              <w:rPr>
                <w:bCs/>
                <w:sz w:val="22"/>
                <w:szCs w:val="22"/>
                <w:lang w:val="ru-RU"/>
              </w:rPr>
            </w:pPr>
            <w:r w:rsidRPr="00D11A0A">
              <w:rPr>
                <w:bCs/>
                <w:sz w:val="22"/>
                <w:szCs w:val="22"/>
                <w:lang w:val="ru-RU"/>
              </w:rPr>
              <w:t>га</w:t>
            </w:r>
          </w:p>
        </w:tc>
        <w:tc>
          <w:tcPr>
            <w:tcW w:w="1571" w:type="dxa"/>
            <w:tcBorders>
              <w:top w:val="nil"/>
              <w:left w:val="single" w:sz="4" w:space="0" w:color="auto"/>
              <w:bottom w:val="single" w:sz="4" w:space="0" w:color="auto"/>
              <w:right w:val="single" w:sz="4" w:space="0" w:color="auto"/>
            </w:tcBorders>
            <w:shd w:val="clear" w:color="auto" w:fill="auto"/>
            <w:vAlign w:val="center"/>
          </w:tcPr>
          <w:p w14:paraId="0C213F6A" w14:textId="582A8168" w:rsidR="00F94161" w:rsidRPr="00F94161" w:rsidRDefault="00F94161" w:rsidP="00F94161">
            <w:pPr>
              <w:pStyle w:val="a2"/>
              <w:ind w:firstLine="0"/>
              <w:jc w:val="center"/>
              <w:rPr>
                <w:sz w:val="22"/>
                <w:szCs w:val="22"/>
                <w:lang w:val="ru-RU"/>
              </w:rPr>
            </w:pPr>
            <w:r w:rsidRPr="00F94161">
              <w:rPr>
                <w:color w:val="000000"/>
                <w:sz w:val="22"/>
                <w:szCs w:val="22"/>
              </w:rPr>
              <w:t>4,6</w:t>
            </w:r>
          </w:p>
        </w:tc>
        <w:tc>
          <w:tcPr>
            <w:tcW w:w="1157" w:type="dxa"/>
            <w:tcBorders>
              <w:top w:val="nil"/>
              <w:left w:val="nil"/>
              <w:bottom w:val="single" w:sz="4" w:space="0" w:color="auto"/>
              <w:right w:val="single" w:sz="4" w:space="0" w:color="auto"/>
            </w:tcBorders>
            <w:shd w:val="clear" w:color="auto" w:fill="auto"/>
            <w:vAlign w:val="center"/>
          </w:tcPr>
          <w:p w14:paraId="728A7B27" w14:textId="07725738" w:rsidR="00F94161" w:rsidRPr="00F94161" w:rsidRDefault="00F94161" w:rsidP="00F94161">
            <w:pPr>
              <w:pStyle w:val="a2"/>
              <w:ind w:firstLine="0"/>
              <w:jc w:val="center"/>
              <w:rPr>
                <w:sz w:val="22"/>
                <w:szCs w:val="22"/>
              </w:rPr>
            </w:pPr>
            <w:r w:rsidRPr="00F94161">
              <w:rPr>
                <w:color w:val="000000"/>
                <w:sz w:val="22"/>
                <w:szCs w:val="22"/>
              </w:rPr>
              <w:t>4,6</w:t>
            </w:r>
          </w:p>
        </w:tc>
        <w:tc>
          <w:tcPr>
            <w:tcW w:w="1157" w:type="dxa"/>
            <w:tcBorders>
              <w:top w:val="nil"/>
              <w:left w:val="nil"/>
              <w:bottom w:val="single" w:sz="4" w:space="0" w:color="auto"/>
              <w:right w:val="single" w:sz="4" w:space="0" w:color="auto"/>
            </w:tcBorders>
            <w:vAlign w:val="center"/>
          </w:tcPr>
          <w:p w14:paraId="456BF296" w14:textId="00426BB0" w:rsidR="00F94161" w:rsidRPr="00D11A0A" w:rsidRDefault="00F94161" w:rsidP="00F94161">
            <w:pPr>
              <w:pStyle w:val="a2"/>
              <w:ind w:firstLine="0"/>
              <w:jc w:val="center"/>
              <w:rPr>
                <w:sz w:val="22"/>
                <w:szCs w:val="22"/>
              </w:rPr>
            </w:pPr>
            <w:r w:rsidRPr="00F94161">
              <w:rPr>
                <w:color w:val="000000"/>
                <w:sz w:val="22"/>
                <w:szCs w:val="22"/>
              </w:rPr>
              <w:t>4,6</w:t>
            </w:r>
          </w:p>
        </w:tc>
      </w:tr>
      <w:tr w:rsidR="00F94161" w:rsidRPr="00D11A0A" w14:paraId="1DCEB7C2" w14:textId="59464BF8" w:rsidTr="00F94161">
        <w:trPr>
          <w:gridAfter w:val="1"/>
          <w:wAfter w:w="7" w:type="dxa"/>
          <w:cantSplit/>
        </w:trPr>
        <w:tc>
          <w:tcPr>
            <w:tcW w:w="614" w:type="dxa"/>
            <w:vMerge/>
            <w:shd w:val="clear" w:color="auto" w:fill="FFFFFF" w:themeFill="background1"/>
            <w:vAlign w:val="center"/>
          </w:tcPr>
          <w:p w14:paraId="2DDD95A4" w14:textId="77777777" w:rsidR="00F94161" w:rsidRPr="00D11A0A" w:rsidRDefault="00F94161" w:rsidP="00F94161">
            <w:pPr>
              <w:pStyle w:val="a2"/>
              <w:ind w:firstLine="0"/>
              <w:jc w:val="left"/>
              <w:rPr>
                <w:bCs/>
                <w:sz w:val="22"/>
                <w:szCs w:val="22"/>
                <w:lang w:val="ru-RU"/>
              </w:rPr>
            </w:pPr>
          </w:p>
        </w:tc>
        <w:tc>
          <w:tcPr>
            <w:tcW w:w="3841" w:type="dxa"/>
            <w:tcBorders>
              <w:top w:val="nil"/>
              <w:left w:val="single" w:sz="8" w:space="0" w:color="auto"/>
              <w:bottom w:val="single" w:sz="4" w:space="0" w:color="auto"/>
              <w:right w:val="nil"/>
            </w:tcBorders>
            <w:shd w:val="clear" w:color="auto" w:fill="auto"/>
            <w:vAlign w:val="bottom"/>
          </w:tcPr>
          <w:p w14:paraId="28C26E46" w14:textId="6C6216FC" w:rsidR="00F94161" w:rsidRPr="00D11A0A" w:rsidRDefault="00F94161" w:rsidP="00F94161">
            <w:pPr>
              <w:jc w:val="left"/>
              <w:rPr>
                <w:bCs/>
                <w:sz w:val="22"/>
                <w:szCs w:val="22"/>
              </w:rPr>
            </w:pPr>
            <w:r>
              <w:rPr>
                <w:sz w:val="22"/>
                <w:szCs w:val="22"/>
              </w:rPr>
              <w:t>Иные зоны</w:t>
            </w:r>
          </w:p>
        </w:tc>
        <w:tc>
          <w:tcPr>
            <w:tcW w:w="987" w:type="dxa"/>
            <w:shd w:val="clear" w:color="auto" w:fill="auto"/>
            <w:vAlign w:val="center"/>
          </w:tcPr>
          <w:p w14:paraId="460D4806" w14:textId="77777777" w:rsidR="00F94161" w:rsidRPr="00D11A0A" w:rsidRDefault="00F94161" w:rsidP="00F94161">
            <w:pPr>
              <w:pStyle w:val="a2"/>
              <w:ind w:firstLine="0"/>
              <w:jc w:val="left"/>
              <w:rPr>
                <w:bCs/>
                <w:sz w:val="22"/>
                <w:szCs w:val="22"/>
                <w:lang w:val="ru-RU"/>
              </w:rPr>
            </w:pPr>
            <w:r w:rsidRPr="00D11A0A">
              <w:rPr>
                <w:bCs/>
                <w:sz w:val="22"/>
                <w:szCs w:val="22"/>
                <w:lang w:val="ru-RU"/>
              </w:rPr>
              <w:t>га</w:t>
            </w:r>
          </w:p>
        </w:tc>
        <w:tc>
          <w:tcPr>
            <w:tcW w:w="1571" w:type="dxa"/>
            <w:tcBorders>
              <w:top w:val="nil"/>
              <w:left w:val="single" w:sz="4" w:space="0" w:color="auto"/>
              <w:bottom w:val="single" w:sz="4" w:space="0" w:color="auto"/>
              <w:right w:val="single" w:sz="4" w:space="0" w:color="auto"/>
            </w:tcBorders>
            <w:shd w:val="clear" w:color="auto" w:fill="auto"/>
            <w:vAlign w:val="center"/>
          </w:tcPr>
          <w:p w14:paraId="0690EACB" w14:textId="42269298" w:rsidR="00F94161" w:rsidRPr="00F94161" w:rsidRDefault="00F94161" w:rsidP="00F94161">
            <w:pPr>
              <w:pStyle w:val="a2"/>
              <w:ind w:firstLine="0"/>
              <w:jc w:val="center"/>
              <w:rPr>
                <w:sz w:val="22"/>
                <w:szCs w:val="22"/>
                <w:lang w:val="ru-RU"/>
              </w:rPr>
            </w:pPr>
            <w:r w:rsidRPr="00F94161">
              <w:rPr>
                <w:color w:val="000000"/>
                <w:sz w:val="22"/>
                <w:szCs w:val="22"/>
              </w:rPr>
              <w:t>49,4</w:t>
            </w:r>
          </w:p>
        </w:tc>
        <w:tc>
          <w:tcPr>
            <w:tcW w:w="1157" w:type="dxa"/>
            <w:tcBorders>
              <w:top w:val="nil"/>
              <w:left w:val="nil"/>
              <w:bottom w:val="single" w:sz="4" w:space="0" w:color="auto"/>
              <w:right w:val="single" w:sz="4" w:space="0" w:color="auto"/>
            </w:tcBorders>
            <w:shd w:val="clear" w:color="auto" w:fill="auto"/>
            <w:vAlign w:val="center"/>
          </w:tcPr>
          <w:p w14:paraId="008C34B5" w14:textId="1A8B9E05" w:rsidR="00F94161" w:rsidRPr="00F94161" w:rsidRDefault="00F94161" w:rsidP="00F94161">
            <w:pPr>
              <w:pStyle w:val="a2"/>
              <w:ind w:firstLine="0"/>
              <w:jc w:val="center"/>
              <w:rPr>
                <w:sz w:val="22"/>
                <w:szCs w:val="22"/>
                <w:lang w:val="ru-RU"/>
              </w:rPr>
            </w:pPr>
            <w:r w:rsidRPr="00F94161">
              <w:rPr>
                <w:color w:val="000000"/>
                <w:sz w:val="22"/>
                <w:szCs w:val="22"/>
              </w:rPr>
              <w:t>49,4</w:t>
            </w:r>
          </w:p>
        </w:tc>
        <w:tc>
          <w:tcPr>
            <w:tcW w:w="1157" w:type="dxa"/>
            <w:tcBorders>
              <w:top w:val="nil"/>
              <w:left w:val="nil"/>
              <w:bottom w:val="single" w:sz="4" w:space="0" w:color="auto"/>
              <w:right w:val="single" w:sz="4" w:space="0" w:color="auto"/>
            </w:tcBorders>
            <w:vAlign w:val="center"/>
          </w:tcPr>
          <w:p w14:paraId="78DD3D03" w14:textId="57066106" w:rsidR="00F94161" w:rsidRPr="00D11A0A" w:rsidRDefault="00F94161" w:rsidP="00F94161">
            <w:pPr>
              <w:pStyle w:val="a2"/>
              <w:ind w:firstLine="0"/>
              <w:jc w:val="center"/>
              <w:rPr>
                <w:sz w:val="22"/>
                <w:szCs w:val="22"/>
              </w:rPr>
            </w:pPr>
            <w:r w:rsidRPr="00F94161">
              <w:rPr>
                <w:color w:val="000000"/>
                <w:sz w:val="22"/>
                <w:szCs w:val="22"/>
              </w:rPr>
              <w:t>49,4</w:t>
            </w:r>
          </w:p>
        </w:tc>
      </w:tr>
      <w:tr w:rsidR="00AC36CD" w:rsidRPr="00D11A0A" w14:paraId="487487C1" w14:textId="6E837B89" w:rsidTr="002613D1">
        <w:trPr>
          <w:gridAfter w:val="1"/>
          <w:wAfter w:w="7" w:type="dxa"/>
          <w:cantSplit/>
        </w:trPr>
        <w:tc>
          <w:tcPr>
            <w:tcW w:w="9327" w:type="dxa"/>
            <w:gridSpan w:val="6"/>
            <w:shd w:val="clear" w:color="auto" w:fill="FFFFFF" w:themeFill="background1"/>
          </w:tcPr>
          <w:p w14:paraId="45271807" w14:textId="6B320FF4" w:rsidR="00AC36CD" w:rsidRPr="00D11A0A" w:rsidRDefault="00AC36CD" w:rsidP="00AC36CD">
            <w:pPr>
              <w:pStyle w:val="a2"/>
              <w:ind w:firstLine="0"/>
              <w:jc w:val="center"/>
              <w:rPr>
                <w:b/>
                <w:sz w:val="22"/>
                <w:szCs w:val="22"/>
              </w:rPr>
            </w:pPr>
            <w:r w:rsidRPr="00D11A0A">
              <w:rPr>
                <w:b/>
                <w:sz w:val="22"/>
                <w:szCs w:val="22"/>
              </w:rPr>
              <w:t>II</w:t>
            </w:r>
            <w:r w:rsidRPr="00D11A0A">
              <w:rPr>
                <w:b/>
                <w:sz w:val="22"/>
                <w:szCs w:val="22"/>
                <w:lang w:val="ru-RU"/>
              </w:rPr>
              <w:t>. Население</w:t>
            </w:r>
          </w:p>
        </w:tc>
      </w:tr>
      <w:tr w:rsidR="00AC36CD" w:rsidRPr="00D11A0A" w14:paraId="798FDA08" w14:textId="07D195B2" w:rsidTr="00F94161">
        <w:trPr>
          <w:gridAfter w:val="1"/>
          <w:wAfter w:w="7" w:type="dxa"/>
          <w:cantSplit/>
        </w:trPr>
        <w:tc>
          <w:tcPr>
            <w:tcW w:w="614" w:type="dxa"/>
            <w:shd w:val="clear" w:color="auto" w:fill="FFFFFF" w:themeFill="background1"/>
            <w:vAlign w:val="center"/>
          </w:tcPr>
          <w:p w14:paraId="3988CA6F" w14:textId="77777777" w:rsidR="00AC36CD" w:rsidRPr="00D11A0A" w:rsidRDefault="00AC36CD" w:rsidP="00AC36CD">
            <w:pPr>
              <w:pStyle w:val="a2"/>
              <w:ind w:firstLine="0"/>
              <w:jc w:val="left"/>
              <w:rPr>
                <w:bCs/>
                <w:sz w:val="22"/>
                <w:szCs w:val="22"/>
                <w:lang w:val="ru-RU"/>
              </w:rPr>
            </w:pPr>
            <w:r w:rsidRPr="00D11A0A">
              <w:rPr>
                <w:bCs/>
                <w:sz w:val="22"/>
                <w:szCs w:val="22"/>
                <w:lang w:val="ru-RU"/>
              </w:rPr>
              <w:t>2.1</w:t>
            </w:r>
          </w:p>
        </w:tc>
        <w:tc>
          <w:tcPr>
            <w:tcW w:w="3841" w:type="dxa"/>
            <w:shd w:val="clear" w:color="auto" w:fill="FFFFFF" w:themeFill="background1"/>
            <w:vAlign w:val="center"/>
          </w:tcPr>
          <w:p w14:paraId="4FCADD90" w14:textId="77777777" w:rsidR="00AC36CD" w:rsidRPr="00D11A0A" w:rsidRDefault="00AC36CD" w:rsidP="00AC36CD">
            <w:pPr>
              <w:pStyle w:val="a2"/>
              <w:ind w:firstLine="0"/>
              <w:jc w:val="left"/>
              <w:rPr>
                <w:bCs/>
                <w:sz w:val="22"/>
                <w:szCs w:val="22"/>
                <w:lang w:val="ru-RU"/>
              </w:rPr>
            </w:pPr>
            <w:r w:rsidRPr="00D11A0A">
              <w:rPr>
                <w:bCs/>
                <w:sz w:val="22"/>
                <w:szCs w:val="22"/>
                <w:lang w:val="ru-RU"/>
              </w:rPr>
              <w:t>Численность населения</w:t>
            </w:r>
          </w:p>
        </w:tc>
        <w:tc>
          <w:tcPr>
            <w:tcW w:w="987" w:type="dxa"/>
            <w:shd w:val="clear" w:color="auto" w:fill="FFFFFF" w:themeFill="background1"/>
            <w:vAlign w:val="center"/>
          </w:tcPr>
          <w:p w14:paraId="34A2C3F7" w14:textId="77777777" w:rsidR="00AC36CD" w:rsidRPr="00D11A0A" w:rsidRDefault="00AC36CD" w:rsidP="00AC36CD">
            <w:pPr>
              <w:pStyle w:val="a2"/>
              <w:ind w:firstLine="0"/>
              <w:jc w:val="left"/>
              <w:rPr>
                <w:bCs/>
                <w:sz w:val="22"/>
                <w:szCs w:val="22"/>
                <w:lang w:val="ru-RU"/>
              </w:rPr>
            </w:pPr>
            <w:r w:rsidRPr="00D11A0A">
              <w:rPr>
                <w:bCs/>
                <w:sz w:val="22"/>
                <w:szCs w:val="22"/>
                <w:lang w:val="ru-RU"/>
              </w:rPr>
              <w:t>чел.</w:t>
            </w:r>
          </w:p>
        </w:tc>
        <w:tc>
          <w:tcPr>
            <w:tcW w:w="1571" w:type="dxa"/>
            <w:shd w:val="clear" w:color="auto" w:fill="FFFFFF" w:themeFill="background1"/>
            <w:vAlign w:val="center"/>
          </w:tcPr>
          <w:p w14:paraId="6344AEB9" w14:textId="6C5CD56E" w:rsidR="00AC36CD" w:rsidRPr="00D11A0A" w:rsidRDefault="005A4119" w:rsidP="00F94161">
            <w:pPr>
              <w:pStyle w:val="a2"/>
              <w:ind w:firstLine="0"/>
              <w:jc w:val="center"/>
              <w:rPr>
                <w:bCs/>
                <w:sz w:val="22"/>
                <w:szCs w:val="22"/>
                <w:lang w:val="ru-RU"/>
              </w:rPr>
            </w:pPr>
            <w:r>
              <w:rPr>
                <w:bCs/>
                <w:sz w:val="22"/>
                <w:szCs w:val="22"/>
                <w:lang w:val="ru-RU"/>
              </w:rPr>
              <w:t>658</w:t>
            </w:r>
          </w:p>
        </w:tc>
        <w:tc>
          <w:tcPr>
            <w:tcW w:w="1157" w:type="dxa"/>
            <w:shd w:val="clear" w:color="auto" w:fill="FFFFFF" w:themeFill="background1"/>
            <w:vAlign w:val="center"/>
          </w:tcPr>
          <w:p w14:paraId="5CEFE0CC" w14:textId="4E46C3FD" w:rsidR="00AC36CD" w:rsidRPr="00D11A0A" w:rsidRDefault="005A4119" w:rsidP="00F94161">
            <w:pPr>
              <w:pStyle w:val="a2"/>
              <w:ind w:firstLine="0"/>
              <w:jc w:val="center"/>
              <w:rPr>
                <w:bCs/>
                <w:sz w:val="22"/>
                <w:szCs w:val="22"/>
                <w:lang w:val="ru-RU"/>
              </w:rPr>
            </w:pPr>
            <w:r>
              <w:rPr>
                <w:bCs/>
                <w:sz w:val="22"/>
                <w:szCs w:val="22"/>
                <w:lang w:val="ru-RU"/>
              </w:rPr>
              <w:t>658</w:t>
            </w:r>
          </w:p>
        </w:tc>
        <w:tc>
          <w:tcPr>
            <w:tcW w:w="1157" w:type="dxa"/>
            <w:shd w:val="clear" w:color="auto" w:fill="FFFFFF" w:themeFill="background1"/>
            <w:vAlign w:val="center"/>
          </w:tcPr>
          <w:p w14:paraId="0E687647" w14:textId="0DBD444A" w:rsidR="00AC36CD" w:rsidRPr="00D11A0A" w:rsidRDefault="005A4119" w:rsidP="00F94161">
            <w:pPr>
              <w:pStyle w:val="a2"/>
              <w:ind w:firstLine="0"/>
              <w:jc w:val="center"/>
              <w:rPr>
                <w:bCs/>
                <w:sz w:val="22"/>
                <w:szCs w:val="22"/>
                <w:lang w:val="ru-RU"/>
              </w:rPr>
            </w:pPr>
            <w:r>
              <w:rPr>
                <w:bCs/>
                <w:sz w:val="22"/>
                <w:szCs w:val="22"/>
                <w:lang w:val="ru-RU"/>
              </w:rPr>
              <w:t>658</w:t>
            </w:r>
          </w:p>
        </w:tc>
      </w:tr>
      <w:tr w:rsidR="00AC36CD" w:rsidRPr="00D11A0A" w14:paraId="5650D943" w14:textId="588E4680" w:rsidTr="00714230">
        <w:trPr>
          <w:gridAfter w:val="1"/>
          <w:wAfter w:w="7" w:type="dxa"/>
          <w:cantSplit/>
        </w:trPr>
        <w:tc>
          <w:tcPr>
            <w:tcW w:w="9327" w:type="dxa"/>
            <w:gridSpan w:val="6"/>
            <w:shd w:val="clear" w:color="auto" w:fill="FFFFFF" w:themeFill="background1"/>
            <w:vAlign w:val="center"/>
          </w:tcPr>
          <w:p w14:paraId="65338BFE" w14:textId="7AA0AECC" w:rsidR="00AC36CD" w:rsidRPr="00D11A0A" w:rsidRDefault="00AC36CD" w:rsidP="00AC36CD">
            <w:pPr>
              <w:pStyle w:val="a2"/>
              <w:ind w:firstLine="0"/>
              <w:jc w:val="center"/>
              <w:rPr>
                <w:b/>
                <w:sz w:val="22"/>
                <w:szCs w:val="22"/>
                <w:lang w:val="ru-RU"/>
              </w:rPr>
            </w:pPr>
            <w:r w:rsidRPr="00D11A0A">
              <w:rPr>
                <w:b/>
                <w:sz w:val="22"/>
                <w:szCs w:val="22"/>
              </w:rPr>
              <w:t>III</w:t>
            </w:r>
            <w:r w:rsidRPr="00D11A0A">
              <w:rPr>
                <w:b/>
                <w:sz w:val="22"/>
                <w:szCs w:val="22"/>
                <w:lang w:val="ru-RU"/>
              </w:rPr>
              <w:t>. Объекты социального и культурно-бытового обслуживания</w:t>
            </w:r>
          </w:p>
        </w:tc>
      </w:tr>
      <w:tr w:rsidR="00AC36CD" w:rsidRPr="00D11A0A" w14:paraId="051DFBDD" w14:textId="058E73E8" w:rsidTr="00440FAB">
        <w:trPr>
          <w:gridAfter w:val="1"/>
          <w:wAfter w:w="7" w:type="dxa"/>
          <w:cantSplit/>
        </w:trPr>
        <w:tc>
          <w:tcPr>
            <w:tcW w:w="614" w:type="dxa"/>
            <w:vMerge w:val="restart"/>
            <w:shd w:val="clear" w:color="auto" w:fill="FFFFFF" w:themeFill="background1"/>
            <w:vAlign w:val="center"/>
          </w:tcPr>
          <w:p w14:paraId="76ABB534" w14:textId="77777777" w:rsidR="00AC36CD" w:rsidRPr="00D11A0A" w:rsidRDefault="00AC36CD" w:rsidP="00AC36CD">
            <w:pPr>
              <w:pStyle w:val="a2"/>
              <w:ind w:firstLine="0"/>
              <w:jc w:val="left"/>
              <w:rPr>
                <w:bCs/>
                <w:sz w:val="22"/>
                <w:szCs w:val="22"/>
                <w:highlight w:val="red"/>
                <w:lang w:val="ru-RU"/>
              </w:rPr>
            </w:pPr>
            <w:r w:rsidRPr="00D11A0A">
              <w:rPr>
                <w:bCs/>
                <w:sz w:val="22"/>
                <w:szCs w:val="22"/>
                <w:lang w:val="ru-RU"/>
              </w:rPr>
              <w:t>3.1</w:t>
            </w:r>
          </w:p>
        </w:tc>
        <w:tc>
          <w:tcPr>
            <w:tcW w:w="8713" w:type="dxa"/>
            <w:gridSpan w:val="5"/>
            <w:shd w:val="clear" w:color="auto" w:fill="FFFFFF" w:themeFill="background1"/>
            <w:vAlign w:val="center"/>
          </w:tcPr>
          <w:p w14:paraId="45013C96" w14:textId="4B26566B" w:rsidR="00AC36CD" w:rsidRPr="00D11A0A" w:rsidRDefault="00AC36CD" w:rsidP="00AC36CD">
            <w:pPr>
              <w:pStyle w:val="a2"/>
              <w:ind w:firstLine="0"/>
              <w:jc w:val="left"/>
              <w:rPr>
                <w:bCs/>
                <w:sz w:val="22"/>
                <w:szCs w:val="22"/>
                <w:lang w:val="ru-RU"/>
              </w:rPr>
            </w:pPr>
            <w:r w:rsidRPr="00D11A0A">
              <w:rPr>
                <w:bCs/>
                <w:sz w:val="22"/>
                <w:szCs w:val="22"/>
                <w:lang w:val="ru-RU"/>
              </w:rPr>
              <w:t>Объекты учебно-образовательного назначения</w:t>
            </w:r>
          </w:p>
        </w:tc>
      </w:tr>
      <w:tr w:rsidR="00AC36CD" w:rsidRPr="00D11A0A" w14:paraId="57203739" w14:textId="5B7E0DE6" w:rsidTr="00F94161">
        <w:trPr>
          <w:gridAfter w:val="1"/>
          <w:wAfter w:w="7" w:type="dxa"/>
          <w:cantSplit/>
        </w:trPr>
        <w:tc>
          <w:tcPr>
            <w:tcW w:w="614" w:type="dxa"/>
            <w:vMerge/>
            <w:shd w:val="clear" w:color="auto" w:fill="FFFFFF" w:themeFill="background1"/>
            <w:vAlign w:val="center"/>
          </w:tcPr>
          <w:p w14:paraId="6A540E9F" w14:textId="77777777" w:rsidR="00AC36CD" w:rsidRPr="00D11A0A" w:rsidRDefault="00AC36CD" w:rsidP="00AC36CD">
            <w:pPr>
              <w:pStyle w:val="a2"/>
              <w:ind w:firstLine="0"/>
              <w:jc w:val="left"/>
              <w:rPr>
                <w:bCs/>
                <w:sz w:val="22"/>
                <w:szCs w:val="22"/>
                <w:highlight w:val="red"/>
                <w:lang w:val="ru-RU"/>
              </w:rPr>
            </w:pPr>
          </w:p>
        </w:tc>
        <w:tc>
          <w:tcPr>
            <w:tcW w:w="3841" w:type="dxa"/>
            <w:shd w:val="clear" w:color="auto" w:fill="FFFFFF" w:themeFill="background1"/>
            <w:vAlign w:val="center"/>
          </w:tcPr>
          <w:p w14:paraId="35C1D296" w14:textId="77777777" w:rsidR="00AC36CD" w:rsidRPr="00D11A0A" w:rsidRDefault="00AC36CD" w:rsidP="00AC36CD">
            <w:pPr>
              <w:pStyle w:val="a2"/>
              <w:ind w:firstLine="0"/>
              <w:jc w:val="left"/>
              <w:rPr>
                <w:bCs/>
                <w:sz w:val="22"/>
                <w:szCs w:val="22"/>
                <w:lang w:val="ru-RU"/>
              </w:rPr>
            </w:pPr>
            <w:r w:rsidRPr="00D11A0A">
              <w:rPr>
                <w:bCs/>
                <w:sz w:val="22"/>
                <w:szCs w:val="22"/>
                <w:lang w:val="ru-RU"/>
              </w:rPr>
              <w:t>общеобразовательные школы</w:t>
            </w:r>
          </w:p>
        </w:tc>
        <w:tc>
          <w:tcPr>
            <w:tcW w:w="987" w:type="dxa"/>
            <w:shd w:val="clear" w:color="auto" w:fill="FFFFFF" w:themeFill="background1"/>
            <w:vAlign w:val="center"/>
          </w:tcPr>
          <w:p w14:paraId="67B8A2C0" w14:textId="77777777"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31488CEC" w14:textId="356C25F5"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47530629" w14:textId="10F908D1"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0DE80E5E" w14:textId="3CD3E11D" w:rsidR="00AC36CD" w:rsidRPr="00D11A0A" w:rsidRDefault="00A27774" w:rsidP="00F94161">
            <w:pPr>
              <w:pStyle w:val="a2"/>
              <w:ind w:firstLine="0"/>
              <w:jc w:val="center"/>
              <w:rPr>
                <w:bCs/>
                <w:sz w:val="22"/>
                <w:szCs w:val="22"/>
                <w:lang w:val="ru-RU"/>
              </w:rPr>
            </w:pPr>
            <w:r>
              <w:rPr>
                <w:bCs/>
                <w:sz w:val="22"/>
                <w:szCs w:val="22"/>
                <w:lang w:val="ru-RU"/>
              </w:rPr>
              <w:t>1</w:t>
            </w:r>
          </w:p>
        </w:tc>
      </w:tr>
      <w:tr w:rsidR="00AC36CD" w:rsidRPr="00D11A0A" w14:paraId="2F553C3B" w14:textId="1A7BEF83" w:rsidTr="00F94161">
        <w:trPr>
          <w:gridAfter w:val="1"/>
          <w:wAfter w:w="7" w:type="dxa"/>
          <w:cantSplit/>
        </w:trPr>
        <w:tc>
          <w:tcPr>
            <w:tcW w:w="614" w:type="dxa"/>
            <w:vMerge/>
            <w:shd w:val="clear" w:color="auto" w:fill="FFFFFF" w:themeFill="background1"/>
            <w:vAlign w:val="center"/>
          </w:tcPr>
          <w:p w14:paraId="09F367DE" w14:textId="77777777" w:rsidR="00AC36CD" w:rsidRPr="00D11A0A" w:rsidRDefault="00AC36CD" w:rsidP="00AC36CD">
            <w:pPr>
              <w:pStyle w:val="a2"/>
              <w:ind w:firstLine="0"/>
              <w:jc w:val="left"/>
              <w:rPr>
                <w:bCs/>
                <w:sz w:val="22"/>
                <w:szCs w:val="22"/>
                <w:highlight w:val="red"/>
                <w:lang w:val="ru-RU"/>
              </w:rPr>
            </w:pPr>
          </w:p>
        </w:tc>
        <w:tc>
          <w:tcPr>
            <w:tcW w:w="3841" w:type="dxa"/>
            <w:shd w:val="clear" w:color="auto" w:fill="FFFFFF" w:themeFill="background1"/>
            <w:vAlign w:val="center"/>
          </w:tcPr>
          <w:p w14:paraId="59E4612D" w14:textId="77777777" w:rsidR="00AC36CD" w:rsidRPr="00D11A0A" w:rsidRDefault="00AC36CD" w:rsidP="00AC36CD">
            <w:pPr>
              <w:pStyle w:val="a2"/>
              <w:ind w:firstLine="0"/>
              <w:jc w:val="left"/>
              <w:rPr>
                <w:bCs/>
                <w:sz w:val="22"/>
                <w:szCs w:val="22"/>
                <w:lang w:val="ru-RU"/>
              </w:rPr>
            </w:pPr>
            <w:r w:rsidRPr="00D11A0A">
              <w:rPr>
                <w:bCs/>
                <w:sz w:val="22"/>
                <w:szCs w:val="22"/>
                <w:lang w:val="ru-RU"/>
              </w:rPr>
              <w:t>дошкольные образовательные учреждения</w:t>
            </w:r>
          </w:p>
        </w:tc>
        <w:tc>
          <w:tcPr>
            <w:tcW w:w="987" w:type="dxa"/>
            <w:shd w:val="clear" w:color="auto" w:fill="FFFFFF" w:themeFill="background1"/>
            <w:vAlign w:val="center"/>
          </w:tcPr>
          <w:p w14:paraId="2970D7A9" w14:textId="77777777"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690E3FD7" w14:textId="32E18516" w:rsidR="00AC36CD" w:rsidRPr="00D11A0A" w:rsidRDefault="00AC36CD" w:rsidP="00F94161">
            <w:pPr>
              <w:pStyle w:val="a2"/>
              <w:ind w:firstLine="0"/>
              <w:jc w:val="center"/>
              <w:rPr>
                <w:bCs/>
                <w:sz w:val="22"/>
                <w:szCs w:val="22"/>
                <w:lang w:val="ru-RU"/>
              </w:rPr>
            </w:pPr>
            <w:r w:rsidRPr="00D11A0A">
              <w:rPr>
                <w:bCs/>
                <w:sz w:val="22"/>
                <w:szCs w:val="22"/>
                <w:lang w:val="ru-RU"/>
              </w:rPr>
              <w:t>1</w:t>
            </w:r>
          </w:p>
        </w:tc>
        <w:tc>
          <w:tcPr>
            <w:tcW w:w="1157" w:type="dxa"/>
            <w:shd w:val="clear" w:color="auto" w:fill="FFFFFF" w:themeFill="background1"/>
            <w:vAlign w:val="center"/>
          </w:tcPr>
          <w:p w14:paraId="62B405F4" w14:textId="704E6E7A" w:rsidR="00AC36CD" w:rsidRPr="00D11A0A" w:rsidRDefault="00AC36CD"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1FA03362" w14:textId="0C3C27AE" w:rsidR="00AC36CD" w:rsidRPr="00D11A0A" w:rsidRDefault="00A27774" w:rsidP="00F94161">
            <w:pPr>
              <w:pStyle w:val="a2"/>
              <w:ind w:firstLine="0"/>
              <w:jc w:val="center"/>
              <w:rPr>
                <w:bCs/>
                <w:sz w:val="22"/>
                <w:szCs w:val="22"/>
                <w:lang w:val="ru-RU"/>
              </w:rPr>
            </w:pPr>
            <w:r>
              <w:rPr>
                <w:bCs/>
                <w:sz w:val="22"/>
                <w:szCs w:val="22"/>
                <w:lang w:val="ru-RU"/>
              </w:rPr>
              <w:t>1</w:t>
            </w:r>
          </w:p>
        </w:tc>
      </w:tr>
      <w:tr w:rsidR="00AC36CD" w:rsidRPr="00D11A0A" w14:paraId="48236AED" w14:textId="5FDFF251" w:rsidTr="00802B32">
        <w:trPr>
          <w:gridAfter w:val="1"/>
          <w:wAfter w:w="7" w:type="dxa"/>
          <w:cantSplit/>
        </w:trPr>
        <w:tc>
          <w:tcPr>
            <w:tcW w:w="614" w:type="dxa"/>
            <w:vMerge w:val="restart"/>
            <w:shd w:val="clear" w:color="auto" w:fill="FFFFFF" w:themeFill="background1"/>
            <w:vAlign w:val="center"/>
          </w:tcPr>
          <w:p w14:paraId="2D779888" w14:textId="77777777" w:rsidR="00AC36CD" w:rsidRPr="00D11A0A" w:rsidRDefault="00AC36CD" w:rsidP="00AC36CD">
            <w:pPr>
              <w:pStyle w:val="a2"/>
              <w:ind w:firstLine="0"/>
              <w:jc w:val="left"/>
              <w:rPr>
                <w:bCs/>
                <w:sz w:val="22"/>
                <w:szCs w:val="22"/>
                <w:lang w:val="ru-RU"/>
              </w:rPr>
            </w:pPr>
            <w:r w:rsidRPr="00D11A0A">
              <w:rPr>
                <w:bCs/>
                <w:sz w:val="22"/>
                <w:szCs w:val="22"/>
                <w:lang w:val="ru-RU"/>
              </w:rPr>
              <w:t>3.2</w:t>
            </w:r>
          </w:p>
        </w:tc>
        <w:tc>
          <w:tcPr>
            <w:tcW w:w="8713" w:type="dxa"/>
            <w:gridSpan w:val="5"/>
            <w:shd w:val="clear" w:color="auto" w:fill="FFFFFF" w:themeFill="background1"/>
            <w:vAlign w:val="center"/>
          </w:tcPr>
          <w:p w14:paraId="2D6004B7" w14:textId="67FB0B10" w:rsidR="00AC36CD" w:rsidRPr="00D11A0A" w:rsidRDefault="00AC36CD" w:rsidP="00AC36CD">
            <w:pPr>
              <w:pStyle w:val="a2"/>
              <w:ind w:firstLine="0"/>
              <w:jc w:val="left"/>
              <w:rPr>
                <w:bCs/>
                <w:sz w:val="22"/>
                <w:szCs w:val="22"/>
                <w:lang w:val="ru-RU"/>
              </w:rPr>
            </w:pPr>
            <w:r w:rsidRPr="00D11A0A">
              <w:rPr>
                <w:bCs/>
                <w:sz w:val="22"/>
                <w:szCs w:val="22"/>
                <w:lang w:val="ru-RU"/>
              </w:rPr>
              <w:t>Объекты здравоохранения</w:t>
            </w:r>
          </w:p>
        </w:tc>
      </w:tr>
      <w:tr w:rsidR="00AC36CD" w:rsidRPr="00D11A0A" w14:paraId="0EE022DB" w14:textId="57A19A8C" w:rsidTr="00F94161">
        <w:trPr>
          <w:gridAfter w:val="1"/>
          <w:wAfter w:w="7" w:type="dxa"/>
          <w:cantSplit/>
        </w:trPr>
        <w:tc>
          <w:tcPr>
            <w:tcW w:w="614" w:type="dxa"/>
            <w:vMerge/>
            <w:shd w:val="clear" w:color="auto" w:fill="FFFFFF" w:themeFill="background1"/>
            <w:vAlign w:val="center"/>
          </w:tcPr>
          <w:p w14:paraId="71DACF34"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724BEFC7" w14:textId="77777777" w:rsidR="00AC36CD" w:rsidRPr="00D11A0A" w:rsidRDefault="00AC36CD" w:rsidP="00AC36CD">
            <w:pPr>
              <w:pStyle w:val="a2"/>
              <w:ind w:firstLine="0"/>
              <w:jc w:val="left"/>
              <w:rPr>
                <w:bCs/>
                <w:sz w:val="22"/>
                <w:szCs w:val="22"/>
                <w:lang w:val="ru-RU"/>
              </w:rPr>
            </w:pPr>
            <w:r w:rsidRPr="00D11A0A">
              <w:rPr>
                <w:bCs/>
                <w:sz w:val="22"/>
                <w:szCs w:val="22"/>
                <w:lang w:val="ru-RU"/>
              </w:rPr>
              <w:t>ФАП</w:t>
            </w:r>
          </w:p>
        </w:tc>
        <w:tc>
          <w:tcPr>
            <w:tcW w:w="987" w:type="dxa"/>
            <w:shd w:val="clear" w:color="auto" w:fill="FFFFFF" w:themeFill="background1"/>
            <w:vAlign w:val="center"/>
          </w:tcPr>
          <w:p w14:paraId="663AA917" w14:textId="77777777"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7375C4AC" w14:textId="5EA3ADD8"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0806FB37" w14:textId="48511282"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6DB2E44B" w14:textId="693FD34D" w:rsidR="00AC36CD" w:rsidRPr="00D11A0A" w:rsidRDefault="00A27774" w:rsidP="00F94161">
            <w:pPr>
              <w:pStyle w:val="a2"/>
              <w:ind w:firstLine="0"/>
              <w:jc w:val="center"/>
              <w:rPr>
                <w:bCs/>
                <w:sz w:val="22"/>
                <w:szCs w:val="22"/>
                <w:lang w:val="ru-RU"/>
              </w:rPr>
            </w:pPr>
            <w:r>
              <w:rPr>
                <w:bCs/>
                <w:sz w:val="22"/>
                <w:szCs w:val="22"/>
                <w:lang w:val="ru-RU"/>
              </w:rPr>
              <w:t>1</w:t>
            </w:r>
          </w:p>
        </w:tc>
      </w:tr>
      <w:tr w:rsidR="00AC36CD" w:rsidRPr="00D11A0A" w14:paraId="3576489D" w14:textId="02ECFF9F" w:rsidTr="0008473F">
        <w:trPr>
          <w:gridAfter w:val="1"/>
          <w:wAfter w:w="7" w:type="dxa"/>
          <w:cantSplit/>
        </w:trPr>
        <w:tc>
          <w:tcPr>
            <w:tcW w:w="614" w:type="dxa"/>
            <w:vMerge w:val="restart"/>
            <w:shd w:val="clear" w:color="auto" w:fill="FFFFFF" w:themeFill="background1"/>
            <w:vAlign w:val="center"/>
          </w:tcPr>
          <w:p w14:paraId="47A5F60A" w14:textId="77777777" w:rsidR="00AC36CD" w:rsidRPr="00D11A0A" w:rsidRDefault="00AC36CD" w:rsidP="00AC36CD">
            <w:pPr>
              <w:pStyle w:val="a2"/>
              <w:ind w:firstLine="0"/>
              <w:jc w:val="left"/>
              <w:rPr>
                <w:bCs/>
                <w:sz w:val="22"/>
                <w:szCs w:val="22"/>
                <w:lang w:val="ru-RU"/>
              </w:rPr>
            </w:pPr>
            <w:r w:rsidRPr="00D11A0A">
              <w:rPr>
                <w:bCs/>
                <w:sz w:val="22"/>
                <w:szCs w:val="22"/>
                <w:lang w:val="ru-RU"/>
              </w:rPr>
              <w:t>3.3</w:t>
            </w:r>
          </w:p>
        </w:tc>
        <w:tc>
          <w:tcPr>
            <w:tcW w:w="8713" w:type="dxa"/>
            <w:gridSpan w:val="5"/>
            <w:shd w:val="clear" w:color="auto" w:fill="FFFFFF" w:themeFill="background1"/>
            <w:vAlign w:val="center"/>
          </w:tcPr>
          <w:p w14:paraId="5917194D" w14:textId="7076739D" w:rsidR="00AC36CD" w:rsidRPr="00D11A0A" w:rsidRDefault="00AC36CD" w:rsidP="00AC36CD">
            <w:pPr>
              <w:pStyle w:val="a2"/>
              <w:ind w:firstLine="0"/>
              <w:jc w:val="left"/>
              <w:rPr>
                <w:bCs/>
                <w:sz w:val="22"/>
                <w:szCs w:val="22"/>
                <w:lang w:val="ru-RU"/>
              </w:rPr>
            </w:pPr>
            <w:r w:rsidRPr="00D11A0A">
              <w:rPr>
                <w:bCs/>
                <w:sz w:val="22"/>
                <w:szCs w:val="22"/>
                <w:lang w:val="ru-RU"/>
              </w:rPr>
              <w:t>Объекты физической культуры и спорта</w:t>
            </w:r>
          </w:p>
        </w:tc>
      </w:tr>
      <w:tr w:rsidR="00AC36CD" w:rsidRPr="00D11A0A" w14:paraId="14FBA7F7" w14:textId="6632950F" w:rsidTr="00F94161">
        <w:trPr>
          <w:gridAfter w:val="1"/>
          <w:wAfter w:w="7" w:type="dxa"/>
          <w:cantSplit/>
        </w:trPr>
        <w:tc>
          <w:tcPr>
            <w:tcW w:w="614" w:type="dxa"/>
            <w:vMerge/>
            <w:shd w:val="clear" w:color="auto" w:fill="FFFFFF" w:themeFill="background1"/>
            <w:vAlign w:val="center"/>
          </w:tcPr>
          <w:p w14:paraId="0E9D3E39"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4168CB14" w14:textId="3C0C2E85" w:rsidR="00AC36CD" w:rsidRPr="00D11A0A" w:rsidRDefault="00AC36CD" w:rsidP="00AC36CD">
            <w:pPr>
              <w:pStyle w:val="a2"/>
              <w:ind w:firstLine="0"/>
              <w:jc w:val="left"/>
              <w:rPr>
                <w:bCs/>
                <w:sz w:val="22"/>
                <w:szCs w:val="22"/>
                <w:lang w:val="ru-RU"/>
              </w:rPr>
            </w:pPr>
            <w:r w:rsidRPr="00D11A0A">
              <w:rPr>
                <w:bCs/>
                <w:sz w:val="22"/>
                <w:szCs w:val="22"/>
                <w:lang w:val="ru-RU"/>
              </w:rPr>
              <w:t>спортивные площадки</w:t>
            </w:r>
          </w:p>
        </w:tc>
        <w:tc>
          <w:tcPr>
            <w:tcW w:w="987" w:type="dxa"/>
            <w:shd w:val="clear" w:color="auto" w:fill="FFFFFF" w:themeFill="background1"/>
            <w:vAlign w:val="center"/>
          </w:tcPr>
          <w:p w14:paraId="6C4384D8" w14:textId="0DF2EF96"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754C56B7" w14:textId="422A4D63" w:rsidR="00AC36CD" w:rsidRPr="00D11A0A" w:rsidRDefault="00A27774" w:rsidP="00F94161">
            <w:pPr>
              <w:pStyle w:val="a2"/>
              <w:ind w:firstLine="0"/>
              <w:jc w:val="center"/>
              <w:rPr>
                <w:bCs/>
                <w:sz w:val="22"/>
                <w:szCs w:val="22"/>
                <w:lang w:val="ru-RU"/>
              </w:rPr>
            </w:pPr>
            <w:r>
              <w:rPr>
                <w:bCs/>
                <w:sz w:val="22"/>
                <w:szCs w:val="22"/>
                <w:lang w:val="ru-RU"/>
              </w:rPr>
              <w:t>2</w:t>
            </w:r>
          </w:p>
        </w:tc>
        <w:tc>
          <w:tcPr>
            <w:tcW w:w="1157" w:type="dxa"/>
            <w:shd w:val="clear" w:color="auto" w:fill="FFFFFF" w:themeFill="background1"/>
            <w:vAlign w:val="center"/>
          </w:tcPr>
          <w:p w14:paraId="0CA79B40" w14:textId="32352DA5" w:rsidR="00AC36CD" w:rsidRPr="00D11A0A" w:rsidRDefault="00A27774" w:rsidP="00F94161">
            <w:pPr>
              <w:pStyle w:val="a2"/>
              <w:ind w:firstLine="0"/>
              <w:jc w:val="center"/>
              <w:rPr>
                <w:bCs/>
                <w:sz w:val="22"/>
                <w:szCs w:val="22"/>
                <w:lang w:val="ru-RU"/>
              </w:rPr>
            </w:pPr>
            <w:r>
              <w:rPr>
                <w:bCs/>
                <w:sz w:val="22"/>
                <w:szCs w:val="22"/>
                <w:lang w:val="ru-RU"/>
              </w:rPr>
              <w:t>2</w:t>
            </w:r>
          </w:p>
        </w:tc>
        <w:tc>
          <w:tcPr>
            <w:tcW w:w="1157" w:type="dxa"/>
            <w:shd w:val="clear" w:color="auto" w:fill="FFFFFF" w:themeFill="background1"/>
            <w:vAlign w:val="center"/>
          </w:tcPr>
          <w:p w14:paraId="3D8D5B7B" w14:textId="4C6E8866" w:rsidR="00AC36CD" w:rsidRPr="00D11A0A" w:rsidRDefault="00A27774" w:rsidP="00F94161">
            <w:pPr>
              <w:pStyle w:val="a2"/>
              <w:ind w:firstLine="0"/>
              <w:jc w:val="center"/>
              <w:rPr>
                <w:bCs/>
                <w:sz w:val="22"/>
                <w:szCs w:val="22"/>
                <w:lang w:val="ru-RU"/>
              </w:rPr>
            </w:pPr>
            <w:r>
              <w:rPr>
                <w:bCs/>
                <w:sz w:val="22"/>
                <w:szCs w:val="22"/>
                <w:lang w:val="ru-RU"/>
              </w:rPr>
              <w:t>2</w:t>
            </w:r>
          </w:p>
        </w:tc>
      </w:tr>
      <w:tr w:rsidR="00AC36CD" w:rsidRPr="00D11A0A" w14:paraId="4FC95380" w14:textId="72FB6143" w:rsidTr="00F94161">
        <w:trPr>
          <w:gridAfter w:val="1"/>
          <w:wAfter w:w="7" w:type="dxa"/>
          <w:cantSplit/>
        </w:trPr>
        <w:tc>
          <w:tcPr>
            <w:tcW w:w="614" w:type="dxa"/>
            <w:vMerge/>
            <w:shd w:val="clear" w:color="auto" w:fill="FFFFFF" w:themeFill="background1"/>
            <w:vAlign w:val="center"/>
          </w:tcPr>
          <w:p w14:paraId="128444A8"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774A92A1" w14:textId="1915385C" w:rsidR="00AC36CD" w:rsidRPr="00D11A0A" w:rsidRDefault="00AC36CD" w:rsidP="00AC36CD">
            <w:pPr>
              <w:pStyle w:val="a2"/>
              <w:ind w:firstLine="0"/>
              <w:jc w:val="left"/>
              <w:rPr>
                <w:bCs/>
                <w:sz w:val="22"/>
                <w:szCs w:val="22"/>
                <w:lang w:val="ru-RU"/>
              </w:rPr>
            </w:pPr>
            <w:r w:rsidRPr="00D11A0A">
              <w:rPr>
                <w:bCs/>
                <w:sz w:val="22"/>
                <w:szCs w:val="22"/>
                <w:lang w:val="ru-RU"/>
              </w:rPr>
              <w:t>спортивные залы</w:t>
            </w:r>
          </w:p>
        </w:tc>
        <w:tc>
          <w:tcPr>
            <w:tcW w:w="987" w:type="dxa"/>
            <w:shd w:val="clear" w:color="auto" w:fill="FFFFFF" w:themeFill="background1"/>
            <w:vAlign w:val="center"/>
          </w:tcPr>
          <w:p w14:paraId="02E83423" w14:textId="4C7F0F1A"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2124C9C1" w14:textId="7AB353D1" w:rsidR="00AC36CD" w:rsidRPr="00D11A0A" w:rsidRDefault="00AC36CD" w:rsidP="00F94161">
            <w:pPr>
              <w:pStyle w:val="a2"/>
              <w:ind w:firstLine="0"/>
              <w:jc w:val="center"/>
              <w:rPr>
                <w:bCs/>
                <w:sz w:val="22"/>
                <w:szCs w:val="22"/>
                <w:lang w:val="ru-RU"/>
              </w:rPr>
            </w:pPr>
            <w:r w:rsidRPr="00D11A0A">
              <w:rPr>
                <w:bCs/>
                <w:sz w:val="22"/>
                <w:szCs w:val="22"/>
                <w:lang w:val="ru-RU"/>
              </w:rPr>
              <w:t>-</w:t>
            </w:r>
          </w:p>
        </w:tc>
        <w:tc>
          <w:tcPr>
            <w:tcW w:w="1157" w:type="dxa"/>
            <w:shd w:val="clear" w:color="auto" w:fill="FFFFFF" w:themeFill="background1"/>
            <w:vAlign w:val="center"/>
          </w:tcPr>
          <w:p w14:paraId="1B5CBCF2" w14:textId="3AF07BD4" w:rsidR="00AC36CD" w:rsidRPr="00D11A0A" w:rsidRDefault="00806805" w:rsidP="00F94161">
            <w:pPr>
              <w:pStyle w:val="a2"/>
              <w:ind w:firstLine="0"/>
              <w:jc w:val="center"/>
              <w:rPr>
                <w:bCs/>
                <w:sz w:val="22"/>
                <w:szCs w:val="22"/>
                <w:lang w:val="ru-RU"/>
              </w:rPr>
            </w:pPr>
            <w:r>
              <w:rPr>
                <w:bCs/>
                <w:sz w:val="22"/>
                <w:szCs w:val="22"/>
                <w:lang w:val="ru-RU"/>
              </w:rPr>
              <w:t>-</w:t>
            </w:r>
          </w:p>
        </w:tc>
        <w:tc>
          <w:tcPr>
            <w:tcW w:w="1157" w:type="dxa"/>
            <w:shd w:val="clear" w:color="auto" w:fill="FFFFFF" w:themeFill="background1"/>
            <w:vAlign w:val="center"/>
          </w:tcPr>
          <w:p w14:paraId="30CF308A" w14:textId="54794BA4" w:rsidR="00AC36CD" w:rsidRPr="00D11A0A" w:rsidRDefault="00AC36CD" w:rsidP="00F94161">
            <w:pPr>
              <w:pStyle w:val="a2"/>
              <w:ind w:firstLine="0"/>
              <w:jc w:val="center"/>
              <w:rPr>
                <w:bCs/>
                <w:sz w:val="22"/>
                <w:szCs w:val="22"/>
                <w:lang w:val="ru-RU"/>
              </w:rPr>
            </w:pPr>
            <w:r w:rsidRPr="00D11A0A">
              <w:rPr>
                <w:bCs/>
                <w:sz w:val="22"/>
                <w:szCs w:val="22"/>
                <w:lang w:val="ru-RU"/>
              </w:rPr>
              <w:t>1</w:t>
            </w:r>
          </w:p>
        </w:tc>
      </w:tr>
      <w:tr w:rsidR="00AC36CD" w:rsidRPr="00D11A0A" w14:paraId="4A143504" w14:textId="1785F8E0" w:rsidTr="00A15EBB">
        <w:trPr>
          <w:gridAfter w:val="1"/>
          <w:wAfter w:w="7" w:type="dxa"/>
          <w:cantSplit/>
        </w:trPr>
        <w:tc>
          <w:tcPr>
            <w:tcW w:w="614" w:type="dxa"/>
            <w:vMerge w:val="restart"/>
            <w:shd w:val="clear" w:color="auto" w:fill="FFFFFF" w:themeFill="background1"/>
            <w:vAlign w:val="center"/>
          </w:tcPr>
          <w:p w14:paraId="15CC8F8C" w14:textId="1454C8C2" w:rsidR="00AC36CD" w:rsidRPr="00D11A0A" w:rsidRDefault="00AC36CD" w:rsidP="00AC36CD">
            <w:pPr>
              <w:pStyle w:val="a2"/>
              <w:ind w:firstLine="0"/>
              <w:jc w:val="left"/>
              <w:rPr>
                <w:bCs/>
                <w:sz w:val="22"/>
                <w:szCs w:val="22"/>
                <w:lang w:val="ru-RU"/>
              </w:rPr>
            </w:pPr>
            <w:r w:rsidRPr="00D11A0A">
              <w:rPr>
                <w:bCs/>
                <w:sz w:val="22"/>
                <w:szCs w:val="22"/>
                <w:lang w:val="ru-RU"/>
              </w:rPr>
              <w:t>3.4</w:t>
            </w:r>
          </w:p>
        </w:tc>
        <w:tc>
          <w:tcPr>
            <w:tcW w:w="8713" w:type="dxa"/>
            <w:gridSpan w:val="5"/>
            <w:shd w:val="clear" w:color="auto" w:fill="FFFFFF" w:themeFill="background1"/>
            <w:vAlign w:val="center"/>
          </w:tcPr>
          <w:p w14:paraId="09A95B95" w14:textId="708B5756" w:rsidR="00AC36CD" w:rsidRPr="00D11A0A" w:rsidRDefault="00AC36CD" w:rsidP="00AC36CD">
            <w:pPr>
              <w:pStyle w:val="a2"/>
              <w:ind w:firstLine="0"/>
              <w:jc w:val="left"/>
              <w:rPr>
                <w:bCs/>
                <w:sz w:val="22"/>
                <w:szCs w:val="22"/>
                <w:lang w:val="ru-RU"/>
              </w:rPr>
            </w:pPr>
            <w:r w:rsidRPr="00D11A0A">
              <w:rPr>
                <w:bCs/>
                <w:sz w:val="22"/>
                <w:szCs w:val="22"/>
                <w:lang w:val="ru-RU"/>
              </w:rPr>
              <w:t>Объекты культурно-досугового назначения</w:t>
            </w:r>
          </w:p>
        </w:tc>
      </w:tr>
      <w:tr w:rsidR="00AC36CD" w:rsidRPr="00D11A0A" w14:paraId="6555BD4E" w14:textId="412B0B11" w:rsidTr="00F94161">
        <w:trPr>
          <w:gridAfter w:val="1"/>
          <w:wAfter w:w="7" w:type="dxa"/>
          <w:cantSplit/>
        </w:trPr>
        <w:tc>
          <w:tcPr>
            <w:tcW w:w="614" w:type="dxa"/>
            <w:vMerge/>
            <w:shd w:val="clear" w:color="auto" w:fill="FFFFFF" w:themeFill="background1"/>
            <w:vAlign w:val="center"/>
          </w:tcPr>
          <w:p w14:paraId="0442CA06"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114D0D6B" w14:textId="77777777" w:rsidR="00AC36CD" w:rsidRPr="00D11A0A" w:rsidRDefault="00AC36CD" w:rsidP="00AC36CD">
            <w:pPr>
              <w:pStyle w:val="a2"/>
              <w:ind w:firstLine="0"/>
              <w:jc w:val="left"/>
              <w:rPr>
                <w:bCs/>
                <w:sz w:val="22"/>
                <w:szCs w:val="22"/>
                <w:lang w:val="ru-RU"/>
              </w:rPr>
            </w:pPr>
            <w:r w:rsidRPr="00D11A0A">
              <w:rPr>
                <w:bCs/>
                <w:sz w:val="22"/>
                <w:szCs w:val="22"/>
                <w:lang w:val="ru-RU"/>
              </w:rPr>
              <w:t>сельский дом культуры</w:t>
            </w:r>
          </w:p>
        </w:tc>
        <w:tc>
          <w:tcPr>
            <w:tcW w:w="987" w:type="dxa"/>
            <w:shd w:val="clear" w:color="auto" w:fill="FFFFFF" w:themeFill="background1"/>
            <w:vAlign w:val="center"/>
          </w:tcPr>
          <w:p w14:paraId="54086F0D" w14:textId="77777777"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629933DE" w14:textId="5C9D9A94" w:rsidR="00AC36CD" w:rsidRPr="00D11A0A" w:rsidRDefault="00AC36CD" w:rsidP="00F94161">
            <w:pPr>
              <w:pStyle w:val="a2"/>
              <w:ind w:firstLine="0"/>
              <w:jc w:val="center"/>
              <w:rPr>
                <w:bCs/>
                <w:sz w:val="22"/>
                <w:szCs w:val="22"/>
                <w:lang w:val="ru-RU"/>
              </w:rPr>
            </w:pPr>
            <w:r w:rsidRPr="00D11A0A">
              <w:rPr>
                <w:bCs/>
                <w:sz w:val="22"/>
                <w:szCs w:val="22"/>
                <w:lang w:val="ru-RU"/>
              </w:rPr>
              <w:t>2</w:t>
            </w:r>
          </w:p>
        </w:tc>
        <w:tc>
          <w:tcPr>
            <w:tcW w:w="1157" w:type="dxa"/>
            <w:shd w:val="clear" w:color="auto" w:fill="FFFFFF" w:themeFill="background1"/>
            <w:vAlign w:val="center"/>
          </w:tcPr>
          <w:p w14:paraId="2A67A5F0" w14:textId="19C1B431" w:rsidR="00AC36CD" w:rsidRPr="00D11A0A" w:rsidRDefault="00806805" w:rsidP="00F94161">
            <w:pPr>
              <w:pStyle w:val="a2"/>
              <w:ind w:firstLine="0"/>
              <w:jc w:val="center"/>
              <w:rPr>
                <w:bCs/>
                <w:sz w:val="22"/>
                <w:szCs w:val="22"/>
                <w:lang w:val="ru-RU"/>
              </w:rPr>
            </w:pPr>
            <w:r>
              <w:rPr>
                <w:bCs/>
                <w:sz w:val="22"/>
                <w:szCs w:val="22"/>
                <w:lang w:val="ru-RU"/>
              </w:rPr>
              <w:t>2</w:t>
            </w:r>
          </w:p>
        </w:tc>
        <w:tc>
          <w:tcPr>
            <w:tcW w:w="1157" w:type="dxa"/>
            <w:shd w:val="clear" w:color="auto" w:fill="FFFFFF" w:themeFill="background1"/>
            <w:vAlign w:val="center"/>
          </w:tcPr>
          <w:p w14:paraId="2B545DE6" w14:textId="47F9DBA8" w:rsidR="00AC36CD" w:rsidRPr="00D11A0A" w:rsidRDefault="00A27774" w:rsidP="00F94161">
            <w:pPr>
              <w:pStyle w:val="a2"/>
              <w:ind w:firstLine="0"/>
              <w:jc w:val="center"/>
              <w:rPr>
                <w:bCs/>
                <w:sz w:val="22"/>
                <w:szCs w:val="22"/>
                <w:lang w:val="ru-RU"/>
              </w:rPr>
            </w:pPr>
            <w:r>
              <w:rPr>
                <w:bCs/>
                <w:sz w:val="22"/>
                <w:szCs w:val="22"/>
                <w:lang w:val="ru-RU"/>
              </w:rPr>
              <w:t>1</w:t>
            </w:r>
          </w:p>
        </w:tc>
      </w:tr>
      <w:tr w:rsidR="00AC36CD" w:rsidRPr="00D11A0A" w14:paraId="0478D067" w14:textId="56B8916A" w:rsidTr="00F94161">
        <w:trPr>
          <w:gridAfter w:val="1"/>
          <w:wAfter w:w="7" w:type="dxa"/>
          <w:cantSplit/>
        </w:trPr>
        <w:tc>
          <w:tcPr>
            <w:tcW w:w="614" w:type="dxa"/>
            <w:vMerge/>
            <w:shd w:val="clear" w:color="auto" w:fill="FFFFFF" w:themeFill="background1"/>
            <w:vAlign w:val="center"/>
          </w:tcPr>
          <w:p w14:paraId="4DCA031A"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59E5DCCD" w14:textId="77777777" w:rsidR="00AC36CD" w:rsidRPr="00D11A0A" w:rsidRDefault="00AC36CD" w:rsidP="00AC36CD">
            <w:pPr>
              <w:pStyle w:val="a2"/>
              <w:ind w:firstLine="0"/>
              <w:jc w:val="left"/>
              <w:rPr>
                <w:bCs/>
                <w:sz w:val="22"/>
                <w:szCs w:val="22"/>
                <w:lang w:val="ru-RU"/>
              </w:rPr>
            </w:pPr>
            <w:r w:rsidRPr="00D11A0A">
              <w:rPr>
                <w:bCs/>
                <w:sz w:val="22"/>
                <w:szCs w:val="22"/>
                <w:lang w:val="ru-RU"/>
              </w:rPr>
              <w:t>библиотеки</w:t>
            </w:r>
          </w:p>
        </w:tc>
        <w:tc>
          <w:tcPr>
            <w:tcW w:w="987" w:type="dxa"/>
            <w:shd w:val="clear" w:color="auto" w:fill="FFFFFF" w:themeFill="background1"/>
            <w:vAlign w:val="center"/>
          </w:tcPr>
          <w:p w14:paraId="625494F0" w14:textId="77777777"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61E2ADAD" w14:textId="7E0E830A"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502DB4AA" w14:textId="0297EACE"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01AF76EA" w14:textId="3814B913" w:rsidR="00AC36CD" w:rsidRPr="00D11A0A" w:rsidRDefault="00A27774" w:rsidP="00F94161">
            <w:pPr>
              <w:pStyle w:val="a2"/>
              <w:ind w:firstLine="0"/>
              <w:jc w:val="center"/>
              <w:rPr>
                <w:bCs/>
                <w:sz w:val="22"/>
                <w:szCs w:val="22"/>
                <w:lang w:val="ru-RU"/>
              </w:rPr>
            </w:pPr>
            <w:r>
              <w:rPr>
                <w:bCs/>
                <w:sz w:val="22"/>
                <w:szCs w:val="22"/>
                <w:lang w:val="ru-RU"/>
              </w:rPr>
              <w:t>1</w:t>
            </w:r>
          </w:p>
        </w:tc>
      </w:tr>
      <w:tr w:rsidR="00AC36CD" w:rsidRPr="00D11A0A" w14:paraId="7EBF0CB3" w14:textId="43719599" w:rsidTr="006D6F23">
        <w:trPr>
          <w:gridAfter w:val="1"/>
          <w:wAfter w:w="7" w:type="dxa"/>
          <w:cantSplit/>
        </w:trPr>
        <w:tc>
          <w:tcPr>
            <w:tcW w:w="614" w:type="dxa"/>
            <w:vMerge w:val="restart"/>
            <w:shd w:val="clear" w:color="auto" w:fill="FFFFFF" w:themeFill="background1"/>
            <w:vAlign w:val="center"/>
          </w:tcPr>
          <w:p w14:paraId="29DFAF73" w14:textId="7697FB7D" w:rsidR="00AC36CD" w:rsidRPr="00D11A0A" w:rsidRDefault="00AC36CD" w:rsidP="00AC36CD">
            <w:pPr>
              <w:pStyle w:val="a2"/>
              <w:ind w:firstLine="0"/>
              <w:jc w:val="left"/>
              <w:rPr>
                <w:bCs/>
                <w:sz w:val="22"/>
                <w:szCs w:val="22"/>
                <w:lang w:val="ru-RU"/>
              </w:rPr>
            </w:pPr>
            <w:r w:rsidRPr="00D11A0A">
              <w:rPr>
                <w:bCs/>
                <w:sz w:val="22"/>
                <w:szCs w:val="22"/>
                <w:lang w:val="ru-RU"/>
              </w:rPr>
              <w:t>3.5</w:t>
            </w:r>
          </w:p>
        </w:tc>
        <w:tc>
          <w:tcPr>
            <w:tcW w:w="8713" w:type="dxa"/>
            <w:gridSpan w:val="5"/>
            <w:shd w:val="clear" w:color="auto" w:fill="FFFFFF" w:themeFill="background1"/>
            <w:vAlign w:val="center"/>
          </w:tcPr>
          <w:p w14:paraId="7784D6F6" w14:textId="7050CE2A" w:rsidR="00AC36CD" w:rsidRPr="00D11A0A" w:rsidRDefault="00AC36CD" w:rsidP="00AC36CD">
            <w:pPr>
              <w:pStyle w:val="a2"/>
              <w:ind w:firstLine="0"/>
              <w:jc w:val="left"/>
              <w:rPr>
                <w:bCs/>
                <w:sz w:val="22"/>
                <w:szCs w:val="22"/>
                <w:lang w:val="ru-RU"/>
              </w:rPr>
            </w:pPr>
            <w:r w:rsidRPr="00D11A0A">
              <w:rPr>
                <w:bCs/>
                <w:sz w:val="22"/>
                <w:szCs w:val="22"/>
                <w:lang w:val="ru-RU"/>
              </w:rPr>
              <w:t>Объекты торгового назначения</w:t>
            </w:r>
          </w:p>
        </w:tc>
      </w:tr>
      <w:tr w:rsidR="00AC36CD" w:rsidRPr="00D11A0A" w14:paraId="5A49DEEA" w14:textId="3E379E0B" w:rsidTr="00A27774">
        <w:trPr>
          <w:gridAfter w:val="1"/>
          <w:wAfter w:w="7" w:type="dxa"/>
          <w:cantSplit/>
        </w:trPr>
        <w:tc>
          <w:tcPr>
            <w:tcW w:w="614" w:type="dxa"/>
            <w:vMerge/>
            <w:shd w:val="clear" w:color="auto" w:fill="FFFFFF" w:themeFill="background1"/>
            <w:vAlign w:val="center"/>
          </w:tcPr>
          <w:p w14:paraId="025738C0"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6728CBD4" w14:textId="1016A172" w:rsidR="00AC36CD" w:rsidRPr="00D11A0A" w:rsidRDefault="00AC36CD" w:rsidP="00AC36CD">
            <w:pPr>
              <w:pStyle w:val="a2"/>
              <w:ind w:firstLine="0"/>
              <w:jc w:val="left"/>
              <w:rPr>
                <w:bCs/>
                <w:sz w:val="22"/>
                <w:szCs w:val="22"/>
                <w:lang w:val="ru-RU"/>
              </w:rPr>
            </w:pPr>
            <w:proofErr w:type="spellStart"/>
            <w:r w:rsidRPr="00D11A0A">
              <w:rPr>
                <w:sz w:val="22"/>
                <w:szCs w:val="22"/>
                <w:lang w:eastAsia="en-US"/>
              </w:rPr>
              <w:t>магазины</w:t>
            </w:r>
            <w:proofErr w:type="spellEnd"/>
          </w:p>
        </w:tc>
        <w:tc>
          <w:tcPr>
            <w:tcW w:w="987" w:type="dxa"/>
            <w:shd w:val="clear" w:color="auto" w:fill="FFFFFF" w:themeFill="background1"/>
            <w:vAlign w:val="center"/>
          </w:tcPr>
          <w:p w14:paraId="2320790F" w14:textId="77777777" w:rsidR="00AC36CD" w:rsidRPr="00D11A0A" w:rsidRDefault="00AC36CD" w:rsidP="00A27774">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2FD0F44A" w14:textId="270638BA" w:rsidR="00AC36CD" w:rsidRPr="00D11A0A" w:rsidRDefault="00A27774" w:rsidP="00F94161">
            <w:pPr>
              <w:pStyle w:val="a2"/>
              <w:ind w:firstLine="0"/>
              <w:jc w:val="center"/>
              <w:rPr>
                <w:bCs/>
                <w:sz w:val="22"/>
                <w:szCs w:val="22"/>
                <w:lang w:val="ru-RU"/>
              </w:rPr>
            </w:pPr>
            <w:r>
              <w:rPr>
                <w:bCs/>
                <w:sz w:val="22"/>
                <w:szCs w:val="22"/>
                <w:lang w:val="ru-RU"/>
              </w:rPr>
              <w:t>5</w:t>
            </w:r>
          </w:p>
        </w:tc>
        <w:tc>
          <w:tcPr>
            <w:tcW w:w="1157" w:type="dxa"/>
            <w:shd w:val="clear" w:color="auto" w:fill="FFFFFF" w:themeFill="background1"/>
            <w:vAlign w:val="center"/>
          </w:tcPr>
          <w:p w14:paraId="7E388B6D" w14:textId="6F29E172" w:rsidR="00AC36CD" w:rsidRPr="00D11A0A" w:rsidRDefault="00A27774" w:rsidP="00F94161">
            <w:pPr>
              <w:pStyle w:val="a2"/>
              <w:ind w:firstLine="0"/>
              <w:jc w:val="center"/>
              <w:rPr>
                <w:bCs/>
                <w:sz w:val="22"/>
                <w:szCs w:val="22"/>
                <w:lang w:val="ru-RU"/>
              </w:rPr>
            </w:pPr>
            <w:r>
              <w:rPr>
                <w:bCs/>
                <w:sz w:val="22"/>
                <w:szCs w:val="22"/>
                <w:lang w:val="ru-RU"/>
              </w:rPr>
              <w:t>6</w:t>
            </w:r>
          </w:p>
        </w:tc>
        <w:tc>
          <w:tcPr>
            <w:tcW w:w="1157" w:type="dxa"/>
            <w:shd w:val="clear" w:color="auto" w:fill="FFFFFF" w:themeFill="background1"/>
            <w:vAlign w:val="center"/>
          </w:tcPr>
          <w:p w14:paraId="76B6DD71" w14:textId="34BABA31" w:rsidR="00AC36CD" w:rsidRPr="00D11A0A" w:rsidRDefault="00A27774" w:rsidP="00F94161">
            <w:pPr>
              <w:pStyle w:val="a2"/>
              <w:ind w:firstLine="0"/>
              <w:jc w:val="center"/>
              <w:rPr>
                <w:bCs/>
                <w:sz w:val="22"/>
                <w:szCs w:val="22"/>
                <w:lang w:val="ru-RU"/>
              </w:rPr>
            </w:pPr>
            <w:r>
              <w:rPr>
                <w:bCs/>
                <w:sz w:val="22"/>
                <w:szCs w:val="22"/>
                <w:lang w:val="ru-RU"/>
              </w:rPr>
              <w:t>6</w:t>
            </w:r>
          </w:p>
        </w:tc>
      </w:tr>
      <w:tr w:rsidR="00AC36CD" w:rsidRPr="00D11A0A" w14:paraId="7625B4EF" w14:textId="605A22E6" w:rsidTr="00A27774">
        <w:trPr>
          <w:gridAfter w:val="1"/>
          <w:wAfter w:w="7" w:type="dxa"/>
          <w:cantSplit/>
        </w:trPr>
        <w:tc>
          <w:tcPr>
            <w:tcW w:w="614" w:type="dxa"/>
            <w:vMerge/>
            <w:shd w:val="clear" w:color="auto" w:fill="FFFFFF" w:themeFill="background1"/>
            <w:vAlign w:val="center"/>
          </w:tcPr>
          <w:p w14:paraId="0529A8FA"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2A4421E3" w14:textId="4F3C3D6C" w:rsidR="00AC36CD" w:rsidRPr="00D11A0A" w:rsidRDefault="00AC36CD" w:rsidP="00AC36CD">
            <w:pPr>
              <w:pStyle w:val="a2"/>
              <w:ind w:firstLine="0"/>
              <w:jc w:val="left"/>
              <w:rPr>
                <w:bCs/>
                <w:sz w:val="22"/>
                <w:szCs w:val="22"/>
                <w:lang w:val="ru-RU"/>
              </w:rPr>
            </w:pPr>
            <w:r w:rsidRPr="00D11A0A">
              <w:rPr>
                <w:sz w:val="22"/>
                <w:szCs w:val="22"/>
                <w:lang w:val="ru-RU" w:eastAsia="en-US"/>
              </w:rPr>
              <w:t>столовые учебных заведений, организаций, промышленных предприятий</w:t>
            </w:r>
          </w:p>
        </w:tc>
        <w:tc>
          <w:tcPr>
            <w:tcW w:w="987" w:type="dxa"/>
            <w:shd w:val="clear" w:color="auto" w:fill="FFFFFF" w:themeFill="background1"/>
            <w:vAlign w:val="center"/>
          </w:tcPr>
          <w:p w14:paraId="12D4DB9B" w14:textId="31A08AAF" w:rsidR="00AC36CD" w:rsidRPr="00D11A0A" w:rsidRDefault="00AC36CD" w:rsidP="00A27774">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0AF9907E" w14:textId="4AECFE36"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2328FAAE" w14:textId="00E13B95"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7CF9AC4A" w14:textId="5BB76E10" w:rsidR="00AC36CD" w:rsidRPr="00D11A0A" w:rsidRDefault="00A27774" w:rsidP="00F94161">
            <w:pPr>
              <w:pStyle w:val="a2"/>
              <w:ind w:firstLine="0"/>
              <w:jc w:val="center"/>
              <w:rPr>
                <w:bCs/>
                <w:sz w:val="22"/>
                <w:szCs w:val="22"/>
                <w:lang w:val="ru-RU"/>
              </w:rPr>
            </w:pPr>
            <w:r>
              <w:rPr>
                <w:bCs/>
                <w:sz w:val="22"/>
                <w:szCs w:val="22"/>
                <w:lang w:val="ru-RU"/>
              </w:rPr>
              <w:t>1</w:t>
            </w:r>
          </w:p>
        </w:tc>
      </w:tr>
      <w:tr w:rsidR="00AC36CD" w:rsidRPr="00D11A0A" w14:paraId="62A0AAC2" w14:textId="7CCCFEBE" w:rsidTr="00452682">
        <w:trPr>
          <w:gridAfter w:val="1"/>
          <w:wAfter w:w="7" w:type="dxa"/>
          <w:cantSplit/>
        </w:trPr>
        <w:tc>
          <w:tcPr>
            <w:tcW w:w="614" w:type="dxa"/>
            <w:vMerge w:val="restart"/>
            <w:shd w:val="clear" w:color="auto" w:fill="FFFFFF" w:themeFill="background1"/>
            <w:vAlign w:val="center"/>
          </w:tcPr>
          <w:p w14:paraId="5EF99CD5" w14:textId="3E85738C" w:rsidR="00AC36CD" w:rsidRPr="00D11A0A" w:rsidRDefault="00AC36CD" w:rsidP="00AC36CD">
            <w:pPr>
              <w:pStyle w:val="a2"/>
              <w:ind w:firstLine="0"/>
              <w:jc w:val="left"/>
              <w:rPr>
                <w:bCs/>
                <w:sz w:val="22"/>
                <w:szCs w:val="22"/>
                <w:lang w:val="ru-RU"/>
              </w:rPr>
            </w:pPr>
            <w:r w:rsidRPr="00D11A0A">
              <w:rPr>
                <w:bCs/>
                <w:sz w:val="22"/>
                <w:szCs w:val="22"/>
                <w:lang w:val="ru-RU"/>
              </w:rPr>
              <w:lastRenderedPageBreak/>
              <w:t>3.6</w:t>
            </w:r>
          </w:p>
        </w:tc>
        <w:tc>
          <w:tcPr>
            <w:tcW w:w="8713" w:type="dxa"/>
            <w:gridSpan w:val="5"/>
            <w:shd w:val="clear" w:color="auto" w:fill="FFFFFF" w:themeFill="background1"/>
            <w:vAlign w:val="center"/>
          </w:tcPr>
          <w:p w14:paraId="5F55CB5D" w14:textId="0EEBBD99" w:rsidR="00AC36CD" w:rsidRPr="00D11A0A" w:rsidRDefault="00AC36CD" w:rsidP="00AC36CD">
            <w:pPr>
              <w:pStyle w:val="a2"/>
              <w:ind w:firstLine="0"/>
              <w:jc w:val="left"/>
              <w:rPr>
                <w:bCs/>
                <w:sz w:val="22"/>
                <w:szCs w:val="22"/>
                <w:lang w:val="ru-RU"/>
              </w:rPr>
            </w:pPr>
            <w:r w:rsidRPr="00D11A0A">
              <w:rPr>
                <w:bCs/>
                <w:sz w:val="22"/>
                <w:szCs w:val="22"/>
                <w:lang w:val="ru-RU"/>
              </w:rPr>
              <w:t>Объекты связи</w:t>
            </w:r>
          </w:p>
        </w:tc>
      </w:tr>
      <w:tr w:rsidR="00AC36CD" w:rsidRPr="00D11A0A" w14:paraId="17B6948D" w14:textId="796790DD" w:rsidTr="00F94161">
        <w:trPr>
          <w:gridAfter w:val="1"/>
          <w:wAfter w:w="7" w:type="dxa"/>
          <w:cantSplit/>
        </w:trPr>
        <w:tc>
          <w:tcPr>
            <w:tcW w:w="614" w:type="dxa"/>
            <w:vMerge/>
            <w:shd w:val="clear" w:color="auto" w:fill="FFFFFF" w:themeFill="background1"/>
            <w:vAlign w:val="center"/>
          </w:tcPr>
          <w:p w14:paraId="48C3B848" w14:textId="77777777" w:rsidR="00AC36CD" w:rsidRPr="00D11A0A" w:rsidRDefault="00AC36CD" w:rsidP="00AC36CD">
            <w:pPr>
              <w:pStyle w:val="a2"/>
              <w:ind w:firstLine="0"/>
              <w:jc w:val="left"/>
              <w:rPr>
                <w:bCs/>
                <w:sz w:val="22"/>
                <w:szCs w:val="22"/>
                <w:lang w:val="ru-RU"/>
              </w:rPr>
            </w:pPr>
          </w:p>
        </w:tc>
        <w:tc>
          <w:tcPr>
            <w:tcW w:w="3841" w:type="dxa"/>
            <w:shd w:val="clear" w:color="auto" w:fill="FFFFFF" w:themeFill="background1"/>
            <w:vAlign w:val="center"/>
          </w:tcPr>
          <w:p w14:paraId="178179E6" w14:textId="77777777" w:rsidR="00AC36CD" w:rsidRPr="00D11A0A" w:rsidRDefault="00AC36CD" w:rsidP="00AC36CD">
            <w:pPr>
              <w:pStyle w:val="a2"/>
              <w:ind w:firstLine="0"/>
              <w:jc w:val="left"/>
              <w:rPr>
                <w:bCs/>
                <w:sz w:val="22"/>
                <w:szCs w:val="22"/>
                <w:lang w:val="ru-RU"/>
              </w:rPr>
            </w:pPr>
            <w:r w:rsidRPr="00D11A0A">
              <w:rPr>
                <w:bCs/>
                <w:sz w:val="22"/>
                <w:szCs w:val="22"/>
                <w:lang w:val="ru-RU"/>
              </w:rPr>
              <w:t>почтовые отделения</w:t>
            </w:r>
          </w:p>
        </w:tc>
        <w:tc>
          <w:tcPr>
            <w:tcW w:w="987" w:type="dxa"/>
            <w:shd w:val="clear" w:color="auto" w:fill="FFFFFF" w:themeFill="background1"/>
            <w:vAlign w:val="center"/>
          </w:tcPr>
          <w:p w14:paraId="5D2E3AEE" w14:textId="77777777" w:rsidR="00AC36CD" w:rsidRPr="00D11A0A" w:rsidRDefault="00AC36CD" w:rsidP="00AC36CD">
            <w:pPr>
              <w:pStyle w:val="a2"/>
              <w:ind w:firstLine="0"/>
              <w:jc w:val="left"/>
              <w:rPr>
                <w:bCs/>
                <w:sz w:val="22"/>
                <w:szCs w:val="22"/>
                <w:lang w:val="ru-RU"/>
              </w:rPr>
            </w:pPr>
            <w:r w:rsidRPr="00D11A0A">
              <w:rPr>
                <w:bCs/>
                <w:sz w:val="22"/>
                <w:szCs w:val="22"/>
                <w:lang w:val="ru-RU"/>
              </w:rPr>
              <w:t>ед.</w:t>
            </w:r>
          </w:p>
        </w:tc>
        <w:tc>
          <w:tcPr>
            <w:tcW w:w="1571" w:type="dxa"/>
            <w:shd w:val="clear" w:color="auto" w:fill="FFFFFF" w:themeFill="background1"/>
            <w:vAlign w:val="center"/>
          </w:tcPr>
          <w:p w14:paraId="51979626" w14:textId="5CD1E1AC"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3F6819E7" w14:textId="7ACB7D04" w:rsidR="00AC36CD" w:rsidRPr="00D11A0A" w:rsidRDefault="00A27774" w:rsidP="00F94161">
            <w:pPr>
              <w:pStyle w:val="a2"/>
              <w:ind w:firstLine="0"/>
              <w:jc w:val="center"/>
              <w:rPr>
                <w:bCs/>
                <w:sz w:val="22"/>
                <w:szCs w:val="22"/>
                <w:lang w:val="ru-RU"/>
              </w:rPr>
            </w:pPr>
            <w:r>
              <w:rPr>
                <w:bCs/>
                <w:sz w:val="22"/>
                <w:szCs w:val="22"/>
                <w:lang w:val="ru-RU"/>
              </w:rPr>
              <w:t>1</w:t>
            </w:r>
          </w:p>
        </w:tc>
        <w:tc>
          <w:tcPr>
            <w:tcW w:w="1157" w:type="dxa"/>
            <w:shd w:val="clear" w:color="auto" w:fill="FFFFFF" w:themeFill="background1"/>
            <w:vAlign w:val="center"/>
          </w:tcPr>
          <w:p w14:paraId="152D6593" w14:textId="6B87F41E" w:rsidR="00AC36CD" w:rsidRPr="00D11A0A" w:rsidRDefault="00A27774" w:rsidP="00F94161">
            <w:pPr>
              <w:pStyle w:val="a2"/>
              <w:ind w:firstLine="0"/>
              <w:jc w:val="center"/>
              <w:rPr>
                <w:bCs/>
                <w:sz w:val="22"/>
                <w:szCs w:val="22"/>
                <w:lang w:val="ru-RU"/>
              </w:rPr>
            </w:pPr>
            <w:r>
              <w:rPr>
                <w:bCs/>
                <w:sz w:val="22"/>
                <w:szCs w:val="22"/>
                <w:lang w:val="ru-RU"/>
              </w:rPr>
              <w:t>1</w:t>
            </w:r>
          </w:p>
        </w:tc>
      </w:tr>
      <w:tr w:rsidR="00AC36CD" w:rsidRPr="00D11A0A" w14:paraId="556D4FD2" w14:textId="099E727A" w:rsidTr="002613D1">
        <w:trPr>
          <w:gridAfter w:val="1"/>
          <w:wAfter w:w="7" w:type="dxa"/>
          <w:cantSplit/>
        </w:trPr>
        <w:tc>
          <w:tcPr>
            <w:tcW w:w="9327" w:type="dxa"/>
            <w:gridSpan w:val="6"/>
            <w:shd w:val="clear" w:color="auto" w:fill="FFFFFF" w:themeFill="background1"/>
            <w:vAlign w:val="center"/>
          </w:tcPr>
          <w:p w14:paraId="1E9A5D08" w14:textId="06E9A5B8" w:rsidR="00AC36CD" w:rsidRPr="00D11A0A" w:rsidRDefault="00AC36CD" w:rsidP="00AC36CD">
            <w:pPr>
              <w:pStyle w:val="a2"/>
              <w:ind w:firstLine="0"/>
              <w:jc w:val="center"/>
              <w:rPr>
                <w:b/>
                <w:sz w:val="22"/>
                <w:szCs w:val="22"/>
              </w:rPr>
            </w:pPr>
            <w:r w:rsidRPr="00D11A0A">
              <w:rPr>
                <w:b/>
                <w:sz w:val="22"/>
                <w:szCs w:val="22"/>
              </w:rPr>
              <w:t>IV</w:t>
            </w:r>
            <w:r w:rsidRPr="00D11A0A">
              <w:rPr>
                <w:b/>
                <w:sz w:val="22"/>
                <w:szCs w:val="22"/>
                <w:lang w:val="ru-RU"/>
              </w:rPr>
              <w:t>. Транспорт</w:t>
            </w:r>
          </w:p>
        </w:tc>
      </w:tr>
      <w:tr w:rsidR="00A27774" w:rsidRPr="00D11A0A" w14:paraId="31CC5568" w14:textId="22EFC3EA" w:rsidTr="00F94161">
        <w:trPr>
          <w:gridAfter w:val="1"/>
          <w:wAfter w:w="7" w:type="dxa"/>
          <w:cantSplit/>
        </w:trPr>
        <w:tc>
          <w:tcPr>
            <w:tcW w:w="614" w:type="dxa"/>
            <w:vMerge w:val="restart"/>
            <w:shd w:val="clear" w:color="auto" w:fill="FFFFFF" w:themeFill="background1"/>
            <w:vAlign w:val="center"/>
          </w:tcPr>
          <w:p w14:paraId="5D9C207A" w14:textId="77777777" w:rsidR="00A27774" w:rsidRPr="00D11A0A" w:rsidRDefault="00A27774" w:rsidP="00A27774">
            <w:pPr>
              <w:pStyle w:val="a2"/>
              <w:ind w:firstLine="0"/>
              <w:jc w:val="left"/>
              <w:rPr>
                <w:bCs/>
                <w:sz w:val="22"/>
                <w:szCs w:val="22"/>
                <w:lang w:val="ru-RU"/>
              </w:rPr>
            </w:pPr>
            <w:r w:rsidRPr="00D11A0A">
              <w:rPr>
                <w:bCs/>
                <w:sz w:val="22"/>
                <w:szCs w:val="22"/>
              </w:rPr>
              <w:t>4</w:t>
            </w:r>
            <w:r w:rsidRPr="00D11A0A">
              <w:rPr>
                <w:bCs/>
                <w:sz w:val="22"/>
                <w:szCs w:val="22"/>
                <w:lang w:val="ru-RU"/>
              </w:rPr>
              <w:t>.1</w:t>
            </w:r>
          </w:p>
        </w:tc>
        <w:tc>
          <w:tcPr>
            <w:tcW w:w="3841" w:type="dxa"/>
            <w:shd w:val="clear" w:color="auto" w:fill="FFFFFF" w:themeFill="background1"/>
            <w:vAlign w:val="center"/>
          </w:tcPr>
          <w:p w14:paraId="4996C575" w14:textId="77777777" w:rsidR="00A27774" w:rsidRPr="00BD5683" w:rsidRDefault="00A27774" w:rsidP="00A27774">
            <w:pPr>
              <w:pStyle w:val="a2"/>
              <w:ind w:firstLine="0"/>
              <w:jc w:val="left"/>
              <w:rPr>
                <w:bCs/>
                <w:sz w:val="22"/>
                <w:szCs w:val="22"/>
                <w:lang w:val="ru-RU"/>
              </w:rPr>
            </w:pPr>
            <w:r w:rsidRPr="00BD5683">
              <w:rPr>
                <w:bCs/>
                <w:sz w:val="22"/>
                <w:szCs w:val="22"/>
                <w:lang w:val="ru-RU"/>
              </w:rPr>
              <w:t>Протяженность автомобильных дорог, в том числе</w:t>
            </w:r>
          </w:p>
        </w:tc>
        <w:tc>
          <w:tcPr>
            <w:tcW w:w="987" w:type="dxa"/>
            <w:shd w:val="clear" w:color="auto" w:fill="FFFFFF" w:themeFill="background1"/>
            <w:vAlign w:val="center"/>
          </w:tcPr>
          <w:p w14:paraId="3821EAE0" w14:textId="77777777" w:rsidR="00A27774" w:rsidRPr="00D11A0A" w:rsidRDefault="00A27774" w:rsidP="00A27774">
            <w:pPr>
              <w:pStyle w:val="a2"/>
              <w:ind w:firstLine="0"/>
              <w:jc w:val="left"/>
              <w:rPr>
                <w:bCs/>
                <w:sz w:val="22"/>
                <w:szCs w:val="22"/>
                <w:lang w:val="ru-RU"/>
              </w:rPr>
            </w:pPr>
            <w:r w:rsidRPr="00D11A0A">
              <w:rPr>
                <w:bCs/>
                <w:sz w:val="22"/>
                <w:szCs w:val="22"/>
                <w:lang w:val="ru-RU"/>
              </w:rPr>
              <w:t>км</w:t>
            </w:r>
          </w:p>
        </w:tc>
        <w:tc>
          <w:tcPr>
            <w:tcW w:w="1571" w:type="dxa"/>
            <w:shd w:val="clear" w:color="auto" w:fill="FFFFFF" w:themeFill="background1"/>
            <w:vAlign w:val="center"/>
          </w:tcPr>
          <w:p w14:paraId="083C7742" w14:textId="2EB6F0BE" w:rsidR="00A27774" w:rsidRPr="00BD5683" w:rsidRDefault="00A27774" w:rsidP="00A27774">
            <w:pPr>
              <w:pStyle w:val="a2"/>
              <w:tabs>
                <w:tab w:val="center" w:pos="657"/>
                <w:tab w:val="left" w:pos="1260"/>
              </w:tabs>
              <w:ind w:firstLine="0"/>
              <w:jc w:val="center"/>
              <w:rPr>
                <w:bCs/>
                <w:sz w:val="22"/>
                <w:szCs w:val="22"/>
                <w:lang w:val="ru-RU"/>
              </w:rPr>
            </w:pPr>
            <w:r>
              <w:rPr>
                <w:bCs/>
                <w:sz w:val="22"/>
                <w:szCs w:val="22"/>
                <w:lang w:val="ru-RU"/>
              </w:rPr>
              <w:t>27,61</w:t>
            </w:r>
          </w:p>
        </w:tc>
        <w:tc>
          <w:tcPr>
            <w:tcW w:w="1157" w:type="dxa"/>
            <w:shd w:val="clear" w:color="auto" w:fill="FFFFFF" w:themeFill="background1"/>
            <w:vAlign w:val="center"/>
          </w:tcPr>
          <w:p w14:paraId="12B7D753" w14:textId="6DB61ED2" w:rsidR="00A27774" w:rsidRPr="00D11A0A" w:rsidRDefault="00A27774" w:rsidP="00A27774">
            <w:pPr>
              <w:pStyle w:val="a2"/>
              <w:ind w:firstLine="0"/>
              <w:jc w:val="center"/>
              <w:rPr>
                <w:bCs/>
                <w:sz w:val="22"/>
                <w:szCs w:val="22"/>
                <w:lang w:val="ru-RU"/>
              </w:rPr>
            </w:pPr>
            <w:r>
              <w:rPr>
                <w:bCs/>
                <w:sz w:val="22"/>
                <w:szCs w:val="22"/>
                <w:lang w:val="ru-RU"/>
              </w:rPr>
              <w:t>27,61</w:t>
            </w:r>
          </w:p>
        </w:tc>
        <w:tc>
          <w:tcPr>
            <w:tcW w:w="1157" w:type="dxa"/>
            <w:shd w:val="clear" w:color="auto" w:fill="FFFFFF" w:themeFill="background1"/>
            <w:vAlign w:val="center"/>
          </w:tcPr>
          <w:p w14:paraId="633BB0D6" w14:textId="5E505C8A" w:rsidR="00A27774" w:rsidRPr="00D11A0A" w:rsidRDefault="00A27774" w:rsidP="00A27774">
            <w:pPr>
              <w:pStyle w:val="a2"/>
              <w:ind w:firstLine="0"/>
              <w:jc w:val="center"/>
              <w:rPr>
                <w:bCs/>
                <w:sz w:val="22"/>
                <w:szCs w:val="22"/>
                <w:lang w:val="ru-RU"/>
              </w:rPr>
            </w:pPr>
            <w:r>
              <w:rPr>
                <w:bCs/>
                <w:sz w:val="22"/>
                <w:szCs w:val="22"/>
                <w:lang w:val="ru-RU"/>
              </w:rPr>
              <w:t>27,61</w:t>
            </w:r>
          </w:p>
        </w:tc>
      </w:tr>
      <w:tr w:rsidR="00A27774" w:rsidRPr="00D11A0A" w14:paraId="31B88F94" w14:textId="03FBF0DD" w:rsidTr="00F94161">
        <w:trPr>
          <w:gridAfter w:val="1"/>
          <w:wAfter w:w="7" w:type="dxa"/>
          <w:cantSplit/>
          <w:trHeight w:val="50"/>
        </w:trPr>
        <w:tc>
          <w:tcPr>
            <w:tcW w:w="614" w:type="dxa"/>
            <w:vMerge/>
            <w:shd w:val="clear" w:color="auto" w:fill="FFFFFF" w:themeFill="background1"/>
            <w:vAlign w:val="center"/>
          </w:tcPr>
          <w:p w14:paraId="2168C221" w14:textId="77777777" w:rsidR="00A27774" w:rsidRPr="00D11A0A" w:rsidRDefault="00A27774" w:rsidP="00A27774">
            <w:pPr>
              <w:pStyle w:val="a2"/>
              <w:ind w:firstLine="0"/>
              <w:jc w:val="left"/>
              <w:rPr>
                <w:bCs/>
                <w:sz w:val="22"/>
                <w:szCs w:val="22"/>
                <w:lang w:val="ru-RU"/>
              </w:rPr>
            </w:pPr>
          </w:p>
        </w:tc>
        <w:tc>
          <w:tcPr>
            <w:tcW w:w="3841" w:type="dxa"/>
            <w:shd w:val="clear" w:color="auto" w:fill="FFFFFF" w:themeFill="background1"/>
            <w:vAlign w:val="center"/>
          </w:tcPr>
          <w:p w14:paraId="4AEC327F" w14:textId="0B3927B9" w:rsidR="00A27774" w:rsidRPr="00BD5683" w:rsidRDefault="00A27774" w:rsidP="00A27774">
            <w:pPr>
              <w:pStyle w:val="a2"/>
              <w:ind w:firstLine="0"/>
              <w:jc w:val="left"/>
              <w:rPr>
                <w:bCs/>
                <w:sz w:val="22"/>
                <w:szCs w:val="22"/>
                <w:lang w:val="ru-RU"/>
              </w:rPr>
            </w:pPr>
            <w:r w:rsidRPr="00BD5683">
              <w:rPr>
                <w:bCs/>
                <w:sz w:val="22"/>
                <w:szCs w:val="22"/>
                <w:lang w:val="ru-RU"/>
              </w:rPr>
              <w:t>регионального значения</w:t>
            </w:r>
          </w:p>
        </w:tc>
        <w:tc>
          <w:tcPr>
            <w:tcW w:w="987" w:type="dxa"/>
            <w:shd w:val="clear" w:color="auto" w:fill="FFFFFF" w:themeFill="background1"/>
            <w:vAlign w:val="center"/>
          </w:tcPr>
          <w:p w14:paraId="625A090D" w14:textId="77777777" w:rsidR="00A27774" w:rsidRPr="00D11A0A" w:rsidRDefault="00A27774" w:rsidP="00A27774">
            <w:pPr>
              <w:pStyle w:val="a2"/>
              <w:ind w:firstLine="0"/>
              <w:jc w:val="left"/>
              <w:rPr>
                <w:bCs/>
                <w:sz w:val="22"/>
                <w:szCs w:val="22"/>
                <w:lang w:val="ru-RU"/>
              </w:rPr>
            </w:pPr>
            <w:r w:rsidRPr="00D11A0A">
              <w:rPr>
                <w:bCs/>
                <w:sz w:val="22"/>
                <w:szCs w:val="22"/>
                <w:lang w:val="ru-RU"/>
              </w:rPr>
              <w:t>км</w:t>
            </w:r>
          </w:p>
        </w:tc>
        <w:tc>
          <w:tcPr>
            <w:tcW w:w="1571" w:type="dxa"/>
            <w:shd w:val="clear" w:color="auto" w:fill="FFFFFF" w:themeFill="background1"/>
            <w:vAlign w:val="center"/>
          </w:tcPr>
          <w:p w14:paraId="331A2C89" w14:textId="78C6F726" w:rsidR="00A27774" w:rsidRPr="00BD5683" w:rsidRDefault="00A27774" w:rsidP="00A27774">
            <w:pPr>
              <w:pStyle w:val="a2"/>
              <w:ind w:firstLine="0"/>
              <w:jc w:val="center"/>
              <w:rPr>
                <w:bCs/>
                <w:sz w:val="22"/>
                <w:szCs w:val="22"/>
                <w:lang w:val="ru-RU"/>
              </w:rPr>
            </w:pPr>
            <w:r>
              <w:rPr>
                <w:bCs/>
                <w:sz w:val="22"/>
                <w:szCs w:val="22"/>
                <w:lang w:val="ru-RU"/>
              </w:rPr>
              <w:t>9,56</w:t>
            </w:r>
          </w:p>
        </w:tc>
        <w:tc>
          <w:tcPr>
            <w:tcW w:w="1157" w:type="dxa"/>
            <w:shd w:val="clear" w:color="auto" w:fill="FFFFFF" w:themeFill="background1"/>
            <w:vAlign w:val="center"/>
          </w:tcPr>
          <w:p w14:paraId="0E2B646E" w14:textId="7EC93E32" w:rsidR="00A27774" w:rsidRPr="00D11A0A" w:rsidRDefault="00A27774" w:rsidP="00A27774">
            <w:pPr>
              <w:pStyle w:val="a2"/>
              <w:ind w:firstLine="0"/>
              <w:jc w:val="center"/>
              <w:rPr>
                <w:bCs/>
                <w:sz w:val="22"/>
                <w:szCs w:val="22"/>
                <w:lang w:val="ru-RU"/>
              </w:rPr>
            </w:pPr>
            <w:r>
              <w:rPr>
                <w:bCs/>
                <w:sz w:val="22"/>
                <w:szCs w:val="22"/>
                <w:lang w:val="ru-RU"/>
              </w:rPr>
              <w:t>9,56</w:t>
            </w:r>
          </w:p>
        </w:tc>
        <w:tc>
          <w:tcPr>
            <w:tcW w:w="1157" w:type="dxa"/>
            <w:shd w:val="clear" w:color="auto" w:fill="FFFFFF" w:themeFill="background1"/>
            <w:vAlign w:val="center"/>
          </w:tcPr>
          <w:p w14:paraId="73541012" w14:textId="4BFAF76B" w:rsidR="00A27774" w:rsidRPr="00D11A0A" w:rsidRDefault="00A27774" w:rsidP="00A27774">
            <w:pPr>
              <w:pStyle w:val="a2"/>
              <w:ind w:firstLine="0"/>
              <w:jc w:val="center"/>
              <w:rPr>
                <w:bCs/>
                <w:sz w:val="22"/>
                <w:szCs w:val="22"/>
                <w:lang w:val="ru-RU"/>
              </w:rPr>
            </w:pPr>
            <w:r>
              <w:rPr>
                <w:bCs/>
                <w:sz w:val="22"/>
                <w:szCs w:val="22"/>
                <w:lang w:val="ru-RU"/>
              </w:rPr>
              <w:t>9,56</w:t>
            </w:r>
          </w:p>
        </w:tc>
      </w:tr>
      <w:tr w:rsidR="00A27774" w:rsidRPr="00D11A0A" w14:paraId="1FA53732" w14:textId="7AF96ECF" w:rsidTr="00F94161">
        <w:trPr>
          <w:gridAfter w:val="1"/>
          <w:wAfter w:w="7" w:type="dxa"/>
          <w:cantSplit/>
          <w:trHeight w:val="50"/>
        </w:trPr>
        <w:tc>
          <w:tcPr>
            <w:tcW w:w="614" w:type="dxa"/>
            <w:vMerge/>
            <w:shd w:val="clear" w:color="auto" w:fill="FFFFFF" w:themeFill="background1"/>
            <w:vAlign w:val="center"/>
          </w:tcPr>
          <w:p w14:paraId="7C363C15" w14:textId="77777777" w:rsidR="00A27774" w:rsidRPr="00D11A0A" w:rsidRDefault="00A27774" w:rsidP="00A27774">
            <w:pPr>
              <w:pStyle w:val="a2"/>
              <w:ind w:firstLine="0"/>
              <w:jc w:val="left"/>
              <w:rPr>
                <w:bCs/>
                <w:sz w:val="22"/>
                <w:szCs w:val="22"/>
                <w:lang w:val="ru-RU"/>
              </w:rPr>
            </w:pPr>
          </w:p>
        </w:tc>
        <w:tc>
          <w:tcPr>
            <w:tcW w:w="3841" w:type="dxa"/>
            <w:shd w:val="clear" w:color="auto" w:fill="FFFFFF" w:themeFill="background1"/>
            <w:vAlign w:val="center"/>
          </w:tcPr>
          <w:p w14:paraId="47ABFC79" w14:textId="361A708B" w:rsidR="00A27774" w:rsidRPr="00BD5683" w:rsidRDefault="00A27774" w:rsidP="00A27774">
            <w:pPr>
              <w:pStyle w:val="a2"/>
              <w:ind w:firstLine="0"/>
              <w:jc w:val="left"/>
              <w:rPr>
                <w:bCs/>
                <w:sz w:val="22"/>
                <w:szCs w:val="22"/>
                <w:lang w:val="ru-RU"/>
              </w:rPr>
            </w:pPr>
            <w:r w:rsidRPr="00BD5683">
              <w:rPr>
                <w:bCs/>
                <w:sz w:val="22"/>
                <w:szCs w:val="22"/>
                <w:lang w:val="ru-RU"/>
              </w:rPr>
              <w:t>межмуниципального значения</w:t>
            </w:r>
          </w:p>
        </w:tc>
        <w:tc>
          <w:tcPr>
            <w:tcW w:w="987" w:type="dxa"/>
            <w:shd w:val="clear" w:color="auto" w:fill="FFFFFF" w:themeFill="background1"/>
            <w:vAlign w:val="center"/>
          </w:tcPr>
          <w:p w14:paraId="2C0177C3" w14:textId="4DAC8EE3" w:rsidR="00A27774" w:rsidRPr="00D11A0A" w:rsidRDefault="00A27774" w:rsidP="00A27774">
            <w:pPr>
              <w:pStyle w:val="a2"/>
              <w:ind w:firstLine="0"/>
              <w:jc w:val="left"/>
              <w:rPr>
                <w:bCs/>
                <w:sz w:val="22"/>
                <w:szCs w:val="22"/>
                <w:lang w:val="ru-RU"/>
              </w:rPr>
            </w:pPr>
            <w:r w:rsidRPr="00D11A0A">
              <w:rPr>
                <w:bCs/>
                <w:sz w:val="22"/>
                <w:szCs w:val="22"/>
                <w:lang w:val="ru-RU"/>
              </w:rPr>
              <w:t>км</w:t>
            </w:r>
          </w:p>
        </w:tc>
        <w:tc>
          <w:tcPr>
            <w:tcW w:w="1571" w:type="dxa"/>
            <w:shd w:val="clear" w:color="auto" w:fill="FFFFFF" w:themeFill="background1"/>
            <w:vAlign w:val="center"/>
          </w:tcPr>
          <w:p w14:paraId="4F5C4A75" w14:textId="5F7FB138" w:rsidR="00A27774" w:rsidRPr="00BD5683" w:rsidRDefault="00A27774" w:rsidP="00A27774">
            <w:pPr>
              <w:pStyle w:val="a2"/>
              <w:ind w:firstLine="0"/>
              <w:jc w:val="center"/>
              <w:rPr>
                <w:bCs/>
                <w:sz w:val="22"/>
                <w:szCs w:val="22"/>
                <w:lang w:val="ru-RU"/>
              </w:rPr>
            </w:pPr>
            <w:r>
              <w:rPr>
                <w:bCs/>
                <w:sz w:val="22"/>
                <w:szCs w:val="22"/>
                <w:lang w:val="ru-RU"/>
              </w:rPr>
              <w:t>2,25</w:t>
            </w:r>
          </w:p>
        </w:tc>
        <w:tc>
          <w:tcPr>
            <w:tcW w:w="1157" w:type="dxa"/>
            <w:shd w:val="clear" w:color="auto" w:fill="FFFFFF" w:themeFill="background1"/>
            <w:vAlign w:val="center"/>
          </w:tcPr>
          <w:p w14:paraId="22A14372" w14:textId="0963F130" w:rsidR="00A27774" w:rsidRPr="00D11A0A" w:rsidRDefault="00A27774" w:rsidP="00A27774">
            <w:pPr>
              <w:pStyle w:val="a2"/>
              <w:ind w:firstLine="0"/>
              <w:jc w:val="center"/>
              <w:rPr>
                <w:bCs/>
                <w:sz w:val="22"/>
                <w:szCs w:val="22"/>
                <w:lang w:val="ru-RU"/>
              </w:rPr>
            </w:pPr>
            <w:r>
              <w:rPr>
                <w:bCs/>
                <w:sz w:val="22"/>
                <w:szCs w:val="22"/>
                <w:lang w:val="ru-RU"/>
              </w:rPr>
              <w:t>2,25</w:t>
            </w:r>
          </w:p>
        </w:tc>
        <w:tc>
          <w:tcPr>
            <w:tcW w:w="1157" w:type="dxa"/>
            <w:shd w:val="clear" w:color="auto" w:fill="FFFFFF" w:themeFill="background1"/>
            <w:vAlign w:val="center"/>
          </w:tcPr>
          <w:p w14:paraId="4E1CE72C" w14:textId="75F2A32D" w:rsidR="00A27774" w:rsidRPr="00D11A0A" w:rsidRDefault="00A27774" w:rsidP="00A27774">
            <w:pPr>
              <w:pStyle w:val="a2"/>
              <w:ind w:firstLine="0"/>
              <w:jc w:val="center"/>
              <w:rPr>
                <w:bCs/>
                <w:sz w:val="22"/>
                <w:szCs w:val="22"/>
                <w:lang w:val="ru-RU"/>
              </w:rPr>
            </w:pPr>
            <w:r>
              <w:rPr>
                <w:bCs/>
                <w:sz w:val="22"/>
                <w:szCs w:val="22"/>
                <w:lang w:val="ru-RU"/>
              </w:rPr>
              <w:t>2,25</w:t>
            </w:r>
          </w:p>
        </w:tc>
      </w:tr>
      <w:tr w:rsidR="00A27774" w:rsidRPr="00D11A0A" w14:paraId="32F75CCD" w14:textId="45DD5315" w:rsidTr="00F94161">
        <w:trPr>
          <w:gridAfter w:val="1"/>
          <w:wAfter w:w="7" w:type="dxa"/>
          <w:cantSplit/>
          <w:trHeight w:val="50"/>
        </w:trPr>
        <w:tc>
          <w:tcPr>
            <w:tcW w:w="614" w:type="dxa"/>
            <w:vMerge/>
            <w:shd w:val="clear" w:color="auto" w:fill="FFFFFF" w:themeFill="background1"/>
            <w:vAlign w:val="center"/>
          </w:tcPr>
          <w:p w14:paraId="068DF337" w14:textId="77777777" w:rsidR="00A27774" w:rsidRPr="00D11A0A" w:rsidRDefault="00A27774" w:rsidP="00A27774">
            <w:pPr>
              <w:pStyle w:val="a2"/>
              <w:ind w:firstLine="0"/>
              <w:jc w:val="left"/>
              <w:rPr>
                <w:bCs/>
                <w:sz w:val="22"/>
                <w:szCs w:val="22"/>
                <w:lang w:val="ru-RU"/>
              </w:rPr>
            </w:pPr>
          </w:p>
        </w:tc>
        <w:tc>
          <w:tcPr>
            <w:tcW w:w="3841" w:type="dxa"/>
            <w:shd w:val="clear" w:color="auto" w:fill="FFFFFF" w:themeFill="background1"/>
            <w:vAlign w:val="center"/>
          </w:tcPr>
          <w:p w14:paraId="0EB838FC" w14:textId="4A9F796F" w:rsidR="00A27774" w:rsidRPr="00BD5683" w:rsidRDefault="00A27774" w:rsidP="00A27774">
            <w:pPr>
              <w:pStyle w:val="a2"/>
              <w:ind w:firstLine="0"/>
              <w:jc w:val="left"/>
              <w:rPr>
                <w:bCs/>
                <w:sz w:val="22"/>
                <w:szCs w:val="22"/>
                <w:lang w:val="ru-RU"/>
              </w:rPr>
            </w:pPr>
            <w:r w:rsidRPr="00BD5683">
              <w:rPr>
                <w:bCs/>
                <w:sz w:val="22"/>
                <w:szCs w:val="22"/>
                <w:lang w:val="ru-RU"/>
              </w:rPr>
              <w:t>местного значения</w:t>
            </w:r>
          </w:p>
        </w:tc>
        <w:tc>
          <w:tcPr>
            <w:tcW w:w="987" w:type="dxa"/>
            <w:shd w:val="clear" w:color="auto" w:fill="FFFFFF" w:themeFill="background1"/>
            <w:vAlign w:val="center"/>
          </w:tcPr>
          <w:p w14:paraId="4C6ED145" w14:textId="77777777" w:rsidR="00A27774" w:rsidRPr="00D11A0A" w:rsidRDefault="00A27774" w:rsidP="00A27774">
            <w:pPr>
              <w:pStyle w:val="a2"/>
              <w:ind w:firstLine="0"/>
              <w:jc w:val="left"/>
              <w:rPr>
                <w:bCs/>
                <w:sz w:val="22"/>
                <w:szCs w:val="22"/>
                <w:lang w:val="ru-RU"/>
              </w:rPr>
            </w:pPr>
            <w:r w:rsidRPr="00D11A0A">
              <w:rPr>
                <w:bCs/>
                <w:sz w:val="22"/>
                <w:szCs w:val="22"/>
                <w:lang w:val="ru-RU"/>
              </w:rPr>
              <w:t>км</w:t>
            </w:r>
          </w:p>
        </w:tc>
        <w:tc>
          <w:tcPr>
            <w:tcW w:w="1571" w:type="dxa"/>
            <w:shd w:val="clear" w:color="auto" w:fill="FFFFFF" w:themeFill="background1"/>
            <w:vAlign w:val="center"/>
          </w:tcPr>
          <w:p w14:paraId="525F26F9" w14:textId="66C13305" w:rsidR="00A27774" w:rsidRPr="00BD5683" w:rsidRDefault="00A27774" w:rsidP="00A27774">
            <w:pPr>
              <w:pStyle w:val="a2"/>
              <w:ind w:firstLine="0"/>
              <w:jc w:val="center"/>
              <w:rPr>
                <w:bCs/>
                <w:sz w:val="22"/>
                <w:szCs w:val="22"/>
                <w:lang w:val="ru-RU"/>
              </w:rPr>
            </w:pPr>
            <w:r>
              <w:rPr>
                <w:bCs/>
                <w:sz w:val="22"/>
                <w:szCs w:val="22"/>
                <w:lang w:val="ru-RU"/>
              </w:rPr>
              <w:t>15,8</w:t>
            </w:r>
          </w:p>
        </w:tc>
        <w:tc>
          <w:tcPr>
            <w:tcW w:w="1157" w:type="dxa"/>
            <w:shd w:val="clear" w:color="auto" w:fill="FFFFFF" w:themeFill="background1"/>
            <w:vAlign w:val="center"/>
          </w:tcPr>
          <w:p w14:paraId="2766EF4E" w14:textId="5A287D00" w:rsidR="00A27774" w:rsidRPr="00D11A0A" w:rsidRDefault="00A27774" w:rsidP="00A27774">
            <w:pPr>
              <w:pStyle w:val="a2"/>
              <w:ind w:firstLine="0"/>
              <w:jc w:val="center"/>
              <w:rPr>
                <w:bCs/>
                <w:sz w:val="22"/>
                <w:szCs w:val="22"/>
                <w:lang w:val="ru-RU"/>
              </w:rPr>
            </w:pPr>
            <w:r>
              <w:rPr>
                <w:bCs/>
                <w:sz w:val="22"/>
                <w:szCs w:val="22"/>
                <w:lang w:val="ru-RU"/>
              </w:rPr>
              <w:t>15,8</w:t>
            </w:r>
          </w:p>
        </w:tc>
        <w:tc>
          <w:tcPr>
            <w:tcW w:w="1157" w:type="dxa"/>
            <w:shd w:val="clear" w:color="auto" w:fill="FFFFFF" w:themeFill="background1"/>
            <w:vAlign w:val="center"/>
          </w:tcPr>
          <w:p w14:paraId="56C92D23" w14:textId="786AF758" w:rsidR="00A27774" w:rsidRPr="00D11A0A" w:rsidRDefault="00A27774" w:rsidP="00A27774">
            <w:pPr>
              <w:pStyle w:val="a2"/>
              <w:ind w:firstLine="0"/>
              <w:jc w:val="center"/>
              <w:rPr>
                <w:bCs/>
                <w:sz w:val="22"/>
                <w:szCs w:val="22"/>
                <w:lang w:val="ru-RU"/>
              </w:rPr>
            </w:pPr>
            <w:r>
              <w:rPr>
                <w:bCs/>
                <w:sz w:val="22"/>
                <w:szCs w:val="22"/>
                <w:lang w:val="ru-RU"/>
              </w:rPr>
              <w:t>15,8</w:t>
            </w:r>
          </w:p>
        </w:tc>
      </w:tr>
      <w:tr w:rsidR="005477DF" w:rsidRPr="00D11A0A" w14:paraId="3809DCC1" w14:textId="77777777" w:rsidTr="002613D1">
        <w:trPr>
          <w:cantSplit/>
        </w:trPr>
        <w:tc>
          <w:tcPr>
            <w:tcW w:w="9334" w:type="dxa"/>
            <w:gridSpan w:val="7"/>
            <w:shd w:val="clear" w:color="auto" w:fill="FFFFFF" w:themeFill="background1"/>
          </w:tcPr>
          <w:p w14:paraId="56AFF9AA" w14:textId="7ED56FC1" w:rsidR="005477DF" w:rsidRPr="00D11A0A" w:rsidRDefault="005477DF" w:rsidP="005477DF">
            <w:pPr>
              <w:pStyle w:val="a2"/>
              <w:ind w:firstLine="0"/>
              <w:jc w:val="center"/>
              <w:rPr>
                <w:b/>
                <w:sz w:val="22"/>
                <w:szCs w:val="22"/>
                <w:lang w:val="ru-RU"/>
              </w:rPr>
            </w:pPr>
            <w:r w:rsidRPr="00D11A0A">
              <w:rPr>
                <w:b/>
                <w:sz w:val="22"/>
                <w:szCs w:val="22"/>
              </w:rPr>
              <w:t>V</w:t>
            </w:r>
            <w:r w:rsidRPr="00D11A0A">
              <w:rPr>
                <w:b/>
                <w:sz w:val="22"/>
                <w:szCs w:val="22"/>
                <w:lang w:val="ru-RU"/>
              </w:rPr>
              <w:t>. Инженерная инфраструктура и благоустройство территории</w:t>
            </w:r>
          </w:p>
        </w:tc>
      </w:tr>
      <w:tr w:rsidR="00A27774" w:rsidRPr="00D11A0A" w14:paraId="16A77938" w14:textId="77777777" w:rsidTr="00846E60">
        <w:trPr>
          <w:cantSplit/>
        </w:trPr>
        <w:tc>
          <w:tcPr>
            <w:tcW w:w="614" w:type="dxa"/>
            <w:shd w:val="clear" w:color="auto" w:fill="FFFFFF" w:themeFill="background1"/>
            <w:vAlign w:val="center"/>
          </w:tcPr>
          <w:p w14:paraId="6D66A476" w14:textId="77777777" w:rsidR="00A27774" w:rsidRPr="00D11A0A" w:rsidRDefault="00A27774" w:rsidP="00A27774">
            <w:pPr>
              <w:pStyle w:val="a2"/>
              <w:ind w:firstLine="0"/>
              <w:jc w:val="left"/>
              <w:rPr>
                <w:bCs/>
                <w:sz w:val="22"/>
                <w:szCs w:val="22"/>
                <w:lang w:val="ru-RU"/>
              </w:rPr>
            </w:pPr>
            <w:bookmarkStart w:id="262" w:name="_Hlk90562399"/>
            <w:r w:rsidRPr="00D11A0A">
              <w:rPr>
                <w:bCs/>
                <w:sz w:val="22"/>
                <w:szCs w:val="22"/>
              </w:rPr>
              <w:t>5</w:t>
            </w:r>
            <w:r w:rsidRPr="00D11A0A">
              <w:rPr>
                <w:bCs/>
                <w:sz w:val="22"/>
                <w:szCs w:val="22"/>
                <w:lang w:val="ru-RU"/>
              </w:rPr>
              <w:t>.1</w:t>
            </w:r>
          </w:p>
        </w:tc>
        <w:tc>
          <w:tcPr>
            <w:tcW w:w="3841" w:type="dxa"/>
            <w:shd w:val="clear" w:color="auto" w:fill="FFFFFF" w:themeFill="background1"/>
            <w:vAlign w:val="center"/>
          </w:tcPr>
          <w:p w14:paraId="15C04698" w14:textId="77777777" w:rsidR="00A27774" w:rsidRPr="00D11A0A" w:rsidRDefault="00A27774" w:rsidP="00A27774">
            <w:pPr>
              <w:pStyle w:val="a2"/>
              <w:ind w:firstLine="0"/>
              <w:jc w:val="left"/>
              <w:rPr>
                <w:bCs/>
                <w:sz w:val="22"/>
                <w:szCs w:val="22"/>
                <w:lang w:val="ru-RU"/>
              </w:rPr>
            </w:pPr>
            <w:r w:rsidRPr="00D11A0A">
              <w:rPr>
                <w:bCs/>
                <w:sz w:val="22"/>
                <w:szCs w:val="22"/>
                <w:lang w:val="ru-RU"/>
              </w:rPr>
              <w:t>Водопотребление</w:t>
            </w:r>
          </w:p>
        </w:tc>
        <w:tc>
          <w:tcPr>
            <w:tcW w:w="987" w:type="dxa"/>
            <w:shd w:val="clear" w:color="auto" w:fill="FFFFFF" w:themeFill="background1"/>
            <w:vAlign w:val="center"/>
          </w:tcPr>
          <w:p w14:paraId="0C60F549" w14:textId="77777777" w:rsidR="00A27774" w:rsidRPr="00D11A0A" w:rsidRDefault="00A27774" w:rsidP="00A27774">
            <w:pPr>
              <w:pStyle w:val="a2"/>
              <w:ind w:firstLine="0"/>
              <w:jc w:val="left"/>
              <w:rPr>
                <w:bCs/>
                <w:sz w:val="22"/>
                <w:szCs w:val="22"/>
                <w:lang w:val="ru-RU"/>
              </w:rPr>
            </w:pPr>
            <w:r w:rsidRPr="00D11A0A">
              <w:rPr>
                <w:bCs/>
                <w:sz w:val="22"/>
                <w:szCs w:val="22"/>
              </w:rPr>
              <w:t>м</w:t>
            </w:r>
            <w:r w:rsidRPr="00D11A0A">
              <w:rPr>
                <w:bCs/>
                <w:sz w:val="22"/>
                <w:szCs w:val="22"/>
                <w:vertAlign w:val="superscript"/>
              </w:rPr>
              <w:t>3</w:t>
            </w:r>
            <w:r w:rsidRPr="00D11A0A">
              <w:rPr>
                <w:bCs/>
                <w:sz w:val="22"/>
                <w:szCs w:val="22"/>
              </w:rPr>
              <w:t>/</w:t>
            </w:r>
            <w:proofErr w:type="spellStart"/>
            <w:r w:rsidRPr="00D11A0A">
              <w:rPr>
                <w:bCs/>
                <w:sz w:val="22"/>
                <w:szCs w:val="22"/>
              </w:rPr>
              <w:t>сут</w:t>
            </w:r>
            <w:proofErr w:type="spellEnd"/>
          </w:p>
        </w:tc>
        <w:tc>
          <w:tcPr>
            <w:tcW w:w="1571" w:type="dxa"/>
            <w:shd w:val="clear" w:color="auto" w:fill="FFFFFF" w:themeFill="background1"/>
            <w:vAlign w:val="center"/>
          </w:tcPr>
          <w:p w14:paraId="7EAEB09B" w14:textId="5741E8A4" w:rsidR="00A27774" w:rsidRPr="00D11A0A" w:rsidRDefault="00A27774" w:rsidP="00A27774">
            <w:pPr>
              <w:pStyle w:val="a2"/>
              <w:ind w:firstLine="0"/>
              <w:jc w:val="center"/>
              <w:rPr>
                <w:bCs/>
                <w:sz w:val="22"/>
                <w:szCs w:val="22"/>
                <w:lang w:val="ru-RU"/>
              </w:rPr>
            </w:pPr>
            <w:r>
              <w:rPr>
                <w:bCs/>
                <w:sz w:val="22"/>
                <w:szCs w:val="22"/>
                <w:lang w:val="ru-RU"/>
              </w:rPr>
              <w:t>226,694</w:t>
            </w:r>
          </w:p>
        </w:tc>
        <w:tc>
          <w:tcPr>
            <w:tcW w:w="1157" w:type="dxa"/>
            <w:shd w:val="clear" w:color="auto" w:fill="FFFFFF" w:themeFill="background1"/>
          </w:tcPr>
          <w:p w14:paraId="01F79E41" w14:textId="1CDEC792" w:rsidR="00A27774" w:rsidRPr="00D11A0A" w:rsidRDefault="00A27774" w:rsidP="00A27774">
            <w:pPr>
              <w:pStyle w:val="a2"/>
              <w:ind w:firstLine="0"/>
              <w:jc w:val="center"/>
              <w:rPr>
                <w:bCs/>
                <w:sz w:val="22"/>
                <w:szCs w:val="22"/>
                <w:lang w:val="ru-RU"/>
              </w:rPr>
            </w:pPr>
            <w:r w:rsidRPr="00B45DE7">
              <w:rPr>
                <w:bCs/>
                <w:sz w:val="22"/>
                <w:szCs w:val="22"/>
                <w:lang w:val="ru-RU"/>
              </w:rPr>
              <w:t>226,694</w:t>
            </w:r>
          </w:p>
        </w:tc>
        <w:tc>
          <w:tcPr>
            <w:tcW w:w="1164" w:type="dxa"/>
            <w:gridSpan w:val="2"/>
            <w:shd w:val="clear" w:color="auto" w:fill="FFFFFF" w:themeFill="background1"/>
          </w:tcPr>
          <w:p w14:paraId="0EBA2844" w14:textId="299AFC4A" w:rsidR="00A27774" w:rsidRPr="00D11A0A" w:rsidRDefault="00A27774" w:rsidP="00A27774">
            <w:pPr>
              <w:pStyle w:val="a2"/>
              <w:ind w:firstLine="0"/>
              <w:jc w:val="center"/>
              <w:rPr>
                <w:bCs/>
                <w:sz w:val="22"/>
                <w:szCs w:val="22"/>
                <w:lang w:val="ru-RU"/>
              </w:rPr>
            </w:pPr>
            <w:r w:rsidRPr="00B45DE7">
              <w:rPr>
                <w:bCs/>
                <w:sz w:val="22"/>
                <w:szCs w:val="22"/>
                <w:lang w:val="ru-RU"/>
              </w:rPr>
              <w:t>226,694</w:t>
            </w:r>
          </w:p>
        </w:tc>
      </w:tr>
      <w:tr w:rsidR="005477DF" w:rsidRPr="00D11A0A" w14:paraId="6E12939C" w14:textId="77777777" w:rsidTr="00F94161">
        <w:trPr>
          <w:cantSplit/>
        </w:trPr>
        <w:tc>
          <w:tcPr>
            <w:tcW w:w="614" w:type="dxa"/>
            <w:shd w:val="clear" w:color="auto" w:fill="FFFFFF" w:themeFill="background1"/>
            <w:vAlign w:val="center"/>
          </w:tcPr>
          <w:p w14:paraId="31E21BE2" w14:textId="77777777" w:rsidR="005477DF" w:rsidRPr="00D11A0A" w:rsidRDefault="005477DF" w:rsidP="005477DF">
            <w:pPr>
              <w:pStyle w:val="a2"/>
              <w:ind w:firstLine="0"/>
              <w:jc w:val="left"/>
              <w:rPr>
                <w:bCs/>
                <w:sz w:val="22"/>
                <w:szCs w:val="22"/>
                <w:lang w:val="ru-RU"/>
              </w:rPr>
            </w:pPr>
            <w:r w:rsidRPr="00D11A0A">
              <w:rPr>
                <w:bCs/>
                <w:sz w:val="22"/>
                <w:szCs w:val="22"/>
              </w:rPr>
              <w:t>5</w:t>
            </w:r>
            <w:r w:rsidRPr="00D11A0A">
              <w:rPr>
                <w:bCs/>
                <w:sz w:val="22"/>
                <w:szCs w:val="22"/>
                <w:lang w:val="ru-RU"/>
              </w:rPr>
              <w:t>.2</w:t>
            </w:r>
          </w:p>
        </w:tc>
        <w:tc>
          <w:tcPr>
            <w:tcW w:w="3841" w:type="dxa"/>
            <w:shd w:val="clear" w:color="auto" w:fill="FFFFFF" w:themeFill="background1"/>
            <w:vAlign w:val="center"/>
          </w:tcPr>
          <w:p w14:paraId="4A546BF7" w14:textId="77777777" w:rsidR="005477DF" w:rsidRPr="00D11A0A" w:rsidRDefault="005477DF" w:rsidP="005477DF">
            <w:pPr>
              <w:pStyle w:val="a2"/>
              <w:ind w:firstLine="0"/>
              <w:jc w:val="left"/>
              <w:rPr>
                <w:bCs/>
                <w:sz w:val="22"/>
                <w:szCs w:val="22"/>
                <w:lang w:val="ru-RU"/>
              </w:rPr>
            </w:pPr>
            <w:r w:rsidRPr="00D11A0A">
              <w:rPr>
                <w:bCs/>
                <w:sz w:val="22"/>
                <w:szCs w:val="22"/>
                <w:lang w:val="ru-RU"/>
              </w:rPr>
              <w:t>Водоотведение</w:t>
            </w:r>
          </w:p>
        </w:tc>
        <w:tc>
          <w:tcPr>
            <w:tcW w:w="987" w:type="dxa"/>
            <w:shd w:val="clear" w:color="auto" w:fill="FFFFFF" w:themeFill="background1"/>
            <w:vAlign w:val="center"/>
          </w:tcPr>
          <w:p w14:paraId="23BECBC8" w14:textId="77777777" w:rsidR="005477DF" w:rsidRPr="00D11A0A" w:rsidRDefault="005477DF" w:rsidP="005477DF">
            <w:pPr>
              <w:pStyle w:val="a2"/>
              <w:ind w:firstLine="0"/>
              <w:jc w:val="left"/>
              <w:rPr>
                <w:bCs/>
                <w:sz w:val="22"/>
                <w:szCs w:val="22"/>
                <w:lang w:val="ru-RU"/>
              </w:rPr>
            </w:pPr>
            <w:r w:rsidRPr="00D11A0A">
              <w:rPr>
                <w:bCs/>
                <w:sz w:val="22"/>
                <w:szCs w:val="22"/>
              </w:rPr>
              <w:t>м</w:t>
            </w:r>
            <w:r w:rsidRPr="00D11A0A">
              <w:rPr>
                <w:bCs/>
                <w:sz w:val="22"/>
                <w:szCs w:val="22"/>
                <w:vertAlign w:val="superscript"/>
              </w:rPr>
              <w:t>3</w:t>
            </w:r>
            <w:r w:rsidRPr="00D11A0A">
              <w:rPr>
                <w:bCs/>
                <w:sz w:val="22"/>
                <w:szCs w:val="22"/>
              </w:rPr>
              <w:t>/</w:t>
            </w:r>
            <w:proofErr w:type="spellStart"/>
            <w:r w:rsidRPr="00D11A0A">
              <w:rPr>
                <w:bCs/>
                <w:sz w:val="22"/>
                <w:szCs w:val="22"/>
              </w:rPr>
              <w:t>сут</w:t>
            </w:r>
            <w:proofErr w:type="spellEnd"/>
          </w:p>
        </w:tc>
        <w:tc>
          <w:tcPr>
            <w:tcW w:w="1571" w:type="dxa"/>
            <w:shd w:val="clear" w:color="auto" w:fill="FFFFFF" w:themeFill="background1"/>
            <w:vAlign w:val="center"/>
          </w:tcPr>
          <w:p w14:paraId="699C8475" w14:textId="53826526" w:rsidR="005477DF" w:rsidRPr="00D11A0A" w:rsidRDefault="005477DF" w:rsidP="00F94161">
            <w:pPr>
              <w:pStyle w:val="a2"/>
              <w:ind w:firstLine="0"/>
              <w:jc w:val="center"/>
              <w:rPr>
                <w:bCs/>
                <w:sz w:val="22"/>
                <w:szCs w:val="22"/>
                <w:lang w:val="ru-RU"/>
              </w:rPr>
            </w:pPr>
            <w:r w:rsidRPr="00D11A0A">
              <w:rPr>
                <w:bCs/>
                <w:sz w:val="22"/>
                <w:szCs w:val="22"/>
                <w:lang w:val="ru-RU"/>
              </w:rPr>
              <w:t>-</w:t>
            </w:r>
          </w:p>
        </w:tc>
        <w:tc>
          <w:tcPr>
            <w:tcW w:w="1157" w:type="dxa"/>
            <w:shd w:val="clear" w:color="auto" w:fill="FFFFFF" w:themeFill="background1"/>
            <w:vAlign w:val="center"/>
          </w:tcPr>
          <w:p w14:paraId="01E0B81F" w14:textId="0117070B" w:rsidR="005477DF" w:rsidRPr="00D11A0A" w:rsidRDefault="00A27774" w:rsidP="00F94161">
            <w:pPr>
              <w:pStyle w:val="a2"/>
              <w:ind w:firstLine="0"/>
              <w:jc w:val="center"/>
              <w:rPr>
                <w:bCs/>
                <w:sz w:val="22"/>
                <w:szCs w:val="22"/>
                <w:lang w:val="ru-RU"/>
              </w:rPr>
            </w:pPr>
            <w:r>
              <w:rPr>
                <w:bCs/>
                <w:sz w:val="22"/>
                <w:szCs w:val="22"/>
                <w:lang w:val="ru-RU"/>
              </w:rPr>
              <w:t>-</w:t>
            </w:r>
          </w:p>
        </w:tc>
        <w:tc>
          <w:tcPr>
            <w:tcW w:w="1164" w:type="dxa"/>
            <w:gridSpan w:val="2"/>
            <w:shd w:val="clear" w:color="auto" w:fill="FFFFFF" w:themeFill="background1"/>
            <w:vAlign w:val="center"/>
          </w:tcPr>
          <w:p w14:paraId="34925D50" w14:textId="6B75F328" w:rsidR="005477DF" w:rsidRPr="00D11A0A" w:rsidRDefault="00A27774" w:rsidP="00F94161">
            <w:pPr>
              <w:pStyle w:val="a2"/>
              <w:ind w:firstLine="0"/>
              <w:jc w:val="center"/>
              <w:rPr>
                <w:bCs/>
                <w:sz w:val="22"/>
                <w:szCs w:val="22"/>
                <w:lang w:val="ru-RU"/>
              </w:rPr>
            </w:pPr>
            <w:r>
              <w:rPr>
                <w:bCs/>
                <w:sz w:val="22"/>
                <w:szCs w:val="22"/>
                <w:lang w:val="ru-RU"/>
              </w:rPr>
              <w:t>-</w:t>
            </w:r>
          </w:p>
        </w:tc>
      </w:tr>
      <w:tr w:rsidR="005477DF" w:rsidRPr="00D11A0A" w14:paraId="6889EB36" w14:textId="77777777" w:rsidTr="00F94161">
        <w:trPr>
          <w:cantSplit/>
        </w:trPr>
        <w:tc>
          <w:tcPr>
            <w:tcW w:w="614" w:type="dxa"/>
            <w:shd w:val="clear" w:color="auto" w:fill="FFFFFF" w:themeFill="background1"/>
            <w:vAlign w:val="center"/>
          </w:tcPr>
          <w:p w14:paraId="59B5C7CC" w14:textId="77777777" w:rsidR="005477DF" w:rsidRPr="00D11A0A" w:rsidRDefault="005477DF" w:rsidP="005477DF">
            <w:pPr>
              <w:pStyle w:val="a2"/>
              <w:ind w:firstLine="0"/>
              <w:jc w:val="left"/>
              <w:rPr>
                <w:bCs/>
                <w:sz w:val="22"/>
                <w:szCs w:val="22"/>
                <w:lang w:val="ru-RU"/>
              </w:rPr>
            </w:pPr>
            <w:r w:rsidRPr="00D11A0A">
              <w:rPr>
                <w:bCs/>
                <w:sz w:val="22"/>
                <w:szCs w:val="22"/>
              </w:rPr>
              <w:t>5</w:t>
            </w:r>
            <w:r w:rsidRPr="00D11A0A">
              <w:rPr>
                <w:bCs/>
                <w:sz w:val="22"/>
                <w:szCs w:val="22"/>
                <w:lang w:val="ru-RU"/>
              </w:rPr>
              <w:t>.3</w:t>
            </w:r>
          </w:p>
        </w:tc>
        <w:tc>
          <w:tcPr>
            <w:tcW w:w="3841" w:type="dxa"/>
            <w:shd w:val="clear" w:color="auto" w:fill="FFFFFF" w:themeFill="background1"/>
            <w:vAlign w:val="center"/>
          </w:tcPr>
          <w:p w14:paraId="2DBECE54" w14:textId="77777777" w:rsidR="005477DF" w:rsidRPr="00D11A0A" w:rsidRDefault="005477DF" w:rsidP="005477DF">
            <w:pPr>
              <w:pStyle w:val="a2"/>
              <w:ind w:firstLine="0"/>
              <w:jc w:val="left"/>
              <w:rPr>
                <w:bCs/>
                <w:sz w:val="22"/>
                <w:szCs w:val="22"/>
                <w:lang w:val="ru-RU"/>
              </w:rPr>
            </w:pPr>
            <w:r w:rsidRPr="00D11A0A">
              <w:rPr>
                <w:bCs/>
                <w:sz w:val="22"/>
                <w:szCs w:val="22"/>
                <w:lang w:val="ru-RU"/>
              </w:rPr>
              <w:t xml:space="preserve">Энергопотребление </w:t>
            </w:r>
          </w:p>
        </w:tc>
        <w:tc>
          <w:tcPr>
            <w:tcW w:w="987" w:type="dxa"/>
            <w:shd w:val="clear" w:color="auto" w:fill="FFFFFF" w:themeFill="background1"/>
            <w:vAlign w:val="center"/>
          </w:tcPr>
          <w:p w14:paraId="0BFE319A" w14:textId="77777777" w:rsidR="005477DF" w:rsidRPr="00D11A0A" w:rsidRDefault="005477DF" w:rsidP="005477DF">
            <w:pPr>
              <w:pStyle w:val="a2"/>
              <w:ind w:firstLine="0"/>
              <w:jc w:val="left"/>
              <w:rPr>
                <w:bCs/>
                <w:sz w:val="22"/>
                <w:szCs w:val="22"/>
                <w:lang w:val="ru-RU"/>
              </w:rPr>
            </w:pPr>
            <w:r w:rsidRPr="00D11A0A">
              <w:rPr>
                <w:bCs/>
                <w:sz w:val="22"/>
                <w:szCs w:val="22"/>
                <w:lang w:val="ru-RU"/>
              </w:rPr>
              <w:t>тыс. кВт/год</w:t>
            </w:r>
          </w:p>
        </w:tc>
        <w:tc>
          <w:tcPr>
            <w:tcW w:w="1571" w:type="dxa"/>
            <w:shd w:val="clear" w:color="auto" w:fill="FFFFFF" w:themeFill="background1"/>
            <w:vAlign w:val="center"/>
          </w:tcPr>
          <w:p w14:paraId="31C1A68E" w14:textId="2A150595" w:rsidR="005477DF" w:rsidRPr="00D11A0A" w:rsidRDefault="00A27774" w:rsidP="00F94161">
            <w:pPr>
              <w:pStyle w:val="a2"/>
              <w:ind w:firstLine="0"/>
              <w:jc w:val="center"/>
              <w:rPr>
                <w:bCs/>
                <w:sz w:val="22"/>
                <w:szCs w:val="22"/>
                <w:lang w:val="ru-RU"/>
              </w:rPr>
            </w:pPr>
            <w:r>
              <w:rPr>
                <w:bCs/>
                <w:sz w:val="22"/>
                <w:szCs w:val="22"/>
                <w:lang w:val="ru-RU"/>
              </w:rPr>
              <w:t>251,08</w:t>
            </w:r>
          </w:p>
        </w:tc>
        <w:tc>
          <w:tcPr>
            <w:tcW w:w="1157" w:type="dxa"/>
            <w:shd w:val="clear" w:color="auto" w:fill="FFFFFF" w:themeFill="background1"/>
            <w:vAlign w:val="center"/>
          </w:tcPr>
          <w:p w14:paraId="2F441803" w14:textId="1BABA408" w:rsidR="005477DF" w:rsidRPr="00A27774" w:rsidRDefault="00A27774" w:rsidP="00F94161">
            <w:pPr>
              <w:pStyle w:val="a2"/>
              <w:ind w:firstLine="0"/>
              <w:jc w:val="center"/>
              <w:rPr>
                <w:sz w:val="22"/>
                <w:szCs w:val="22"/>
                <w:lang w:val="ru-RU"/>
              </w:rPr>
            </w:pPr>
            <w:r>
              <w:rPr>
                <w:sz w:val="22"/>
                <w:szCs w:val="22"/>
                <w:lang w:val="ru-RU"/>
              </w:rPr>
              <w:t>251,08</w:t>
            </w:r>
          </w:p>
        </w:tc>
        <w:tc>
          <w:tcPr>
            <w:tcW w:w="1164" w:type="dxa"/>
            <w:gridSpan w:val="2"/>
            <w:shd w:val="clear" w:color="auto" w:fill="FFFFFF" w:themeFill="background1"/>
            <w:vAlign w:val="center"/>
          </w:tcPr>
          <w:p w14:paraId="6D1F659B" w14:textId="2F7DA191" w:rsidR="005477DF" w:rsidRPr="00D11A0A" w:rsidRDefault="00A27774" w:rsidP="00F94161">
            <w:pPr>
              <w:pStyle w:val="a2"/>
              <w:ind w:firstLine="0"/>
              <w:jc w:val="center"/>
              <w:rPr>
                <w:bCs/>
                <w:sz w:val="22"/>
                <w:szCs w:val="22"/>
                <w:lang w:val="ru-RU"/>
              </w:rPr>
            </w:pPr>
            <w:r>
              <w:rPr>
                <w:bCs/>
                <w:sz w:val="22"/>
                <w:szCs w:val="22"/>
                <w:lang w:val="ru-RU"/>
              </w:rPr>
              <w:t>251,08</w:t>
            </w:r>
          </w:p>
        </w:tc>
      </w:tr>
      <w:tr w:rsidR="00A27774" w:rsidRPr="00D11A0A" w14:paraId="0BC7BA55" w14:textId="77777777" w:rsidTr="00A27774">
        <w:trPr>
          <w:cantSplit/>
        </w:trPr>
        <w:tc>
          <w:tcPr>
            <w:tcW w:w="614" w:type="dxa"/>
            <w:shd w:val="clear" w:color="auto" w:fill="FFFFFF" w:themeFill="background1"/>
            <w:vAlign w:val="center"/>
          </w:tcPr>
          <w:p w14:paraId="0E1152DB" w14:textId="77777777" w:rsidR="00A27774" w:rsidRPr="00D11A0A" w:rsidRDefault="00A27774" w:rsidP="00A27774">
            <w:pPr>
              <w:pStyle w:val="a2"/>
              <w:ind w:firstLine="0"/>
              <w:jc w:val="left"/>
              <w:rPr>
                <w:bCs/>
                <w:sz w:val="22"/>
                <w:szCs w:val="22"/>
                <w:lang w:val="ru-RU"/>
              </w:rPr>
            </w:pPr>
            <w:r w:rsidRPr="00D11A0A">
              <w:rPr>
                <w:bCs/>
                <w:sz w:val="22"/>
                <w:szCs w:val="22"/>
              </w:rPr>
              <w:t>5</w:t>
            </w:r>
            <w:r w:rsidRPr="00D11A0A">
              <w:rPr>
                <w:bCs/>
                <w:sz w:val="22"/>
                <w:szCs w:val="22"/>
                <w:lang w:val="ru-RU"/>
              </w:rPr>
              <w:t>.4</w:t>
            </w:r>
          </w:p>
        </w:tc>
        <w:tc>
          <w:tcPr>
            <w:tcW w:w="3841" w:type="dxa"/>
            <w:shd w:val="clear" w:color="auto" w:fill="FFFFFF" w:themeFill="background1"/>
            <w:vAlign w:val="center"/>
          </w:tcPr>
          <w:p w14:paraId="49A46609" w14:textId="77777777" w:rsidR="00A27774" w:rsidRPr="00D11A0A" w:rsidRDefault="00A27774" w:rsidP="00A27774">
            <w:pPr>
              <w:pStyle w:val="a2"/>
              <w:ind w:firstLine="0"/>
              <w:jc w:val="left"/>
              <w:rPr>
                <w:bCs/>
                <w:sz w:val="22"/>
                <w:szCs w:val="22"/>
                <w:lang w:val="ru-RU"/>
              </w:rPr>
            </w:pPr>
            <w:r w:rsidRPr="00D11A0A">
              <w:rPr>
                <w:bCs/>
                <w:sz w:val="22"/>
                <w:szCs w:val="22"/>
                <w:lang w:val="ru-RU"/>
              </w:rPr>
              <w:t>Санитарная очистка территорий. Количество твердых коммунальных отходов</w:t>
            </w:r>
          </w:p>
        </w:tc>
        <w:tc>
          <w:tcPr>
            <w:tcW w:w="987" w:type="dxa"/>
            <w:shd w:val="clear" w:color="auto" w:fill="FFFFFF" w:themeFill="background1"/>
            <w:vAlign w:val="center"/>
          </w:tcPr>
          <w:p w14:paraId="42EB563D" w14:textId="77777777" w:rsidR="00A27774" w:rsidRPr="00D11A0A" w:rsidRDefault="00A27774" w:rsidP="00A27774">
            <w:pPr>
              <w:pStyle w:val="a2"/>
              <w:ind w:firstLine="0"/>
              <w:jc w:val="left"/>
              <w:rPr>
                <w:bCs/>
                <w:sz w:val="22"/>
                <w:szCs w:val="22"/>
                <w:lang w:val="ru-RU"/>
              </w:rPr>
            </w:pPr>
            <w:r w:rsidRPr="00D11A0A">
              <w:rPr>
                <w:bCs/>
                <w:sz w:val="22"/>
                <w:szCs w:val="22"/>
              </w:rPr>
              <w:t>м</w:t>
            </w:r>
            <w:r w:rsidRPr="00D11A0A">
              <w:rPr>
                <w:bCs/>
                <w:sz w:val="22"/>
                <w:szCs w:val="22"/>
                <w:vertAlign w:val="superscript"/>
              </w:rPr>
              <w:t>3</w:t>
            </w:r>
            <w:r w:rsidRPr="00D11A0A">
              <w:rPr>
                <w:bCs/>
                <w:sz w:val="22"/>
                <w:szCs w:val="22"/>
                <w:lang w:val="ru-RU"/>
              </w:rPr>
              <w:t>/год</w:t>
            </w:r>
          </w:p>
        </w:tc>
        <w:tc>
          <w:tcPr>
            <w:tcW w:w="1571" w:type="dxa"/>
            <w:shd w:val="clear" w:color="auto" w:fill="FFFFFF" w:themeFill="background1"/>
            <w:vAlign w:val="center"/>
          </w:tcPr>
          <w:p w14:paraId="59583C5F" w14:textId="4A83BFD7" w:rsidR="00A27774" w:rsidRPr="00A27774" w:rsidRDefault="00A27774" w:rsidP="00A27774">
            <w:pPr>
              <w:pStyle w:val="a2"/>
              <w:ind w:firstLine="0"/>
              <w:jc w:val="center"/>
              <w:rPr>
                <w:bCs/>
                <w:sz w:val="22"/>
                <w:szCs w:val="22"/>
                <w:lang w:val="ru-RU"/>
              </w:rPr>
            </w:pPr>
            <w:r w:rsidRPr="00A27774">
              <w:rPr>
                <w:bCs/>
                <w:spacing w:val="-1"/>
                <w:sz w:val="22"/>
                <w:szCs w:val="22"/>
              </w:rPr>
              <w:t>2020,62</w:t>
            </w:r>
          </w:p>
        </w:tc>
        <w:tc>
          <w:tcPr>
            <w:tcW w:w="1157" w:type="dxa"/>
            <w:shd w:val="clear" w:color="auto" w:fill="FFFFFF" w:themeFill="background1"/>
            <w:vAlign w:val="center"/>
          </w:tcPr>
          <w:p w14:paraId="32D7EBFF" w14:textId="3B636642" w:rsidR="00A27774" w:rsidRPr="00A27774" w:rsidRDefault="00A27774" w:rsidP="00A27774">
            <w:pPr>
              <w:pStyle w:val="a2"/>
              <w:ind w:firstLine="0"/>
              <w:jc w:val="center"/>
              <w:rPr>
                <w:bCs/>
                <w:spacing w:val="-1"/>
                <w:sz w:val="22"/>
                <w:szCs w:val="22"/>
              </w:rPr>
            </w:pPr>
            <w:r w:rsidRPr="00A27774">
              <w:rPr>
                <w:bCs/>
                <w:spacing w:val="-1"/>
                <w:sz w:val="22"/>
                <w:szCs w:val="22"/>
              </w:rPr>
              <w:t>2020,62</w:t>
            </w:r>
          </w:p>
        </w:tc>
        <w:tc>
          <w:tcPr>
            <w:tcW w:w="1164" w:type="dxa"/>
            <w:gridSpan w:val="2"/>
            <w:shd w:val="clear" w:color="auto" w:fill="FFFFFF" w:themeFill="background1"/>
            <w:vAlign w:val="center"/>
          </w:tcPr>
          <w:p w14:paraId="2910FD07" w14:textId="6F56D2EE" w:rsidR="00A27774" w:rsidRPr="00A27774" w:rsidRDefault="00A27774" w:rsidP="00A27774">
            <w:pPr>
              <w:pStyle w:val="a2"/>
              <w:ind w:firstLine="0"/>
              <w:jc w:val="center"/>
              <w:rPr>
                <w:bCs/>
                <w:sz w:val="22"/>
                <w:szCs w:val="22"/>
                <w:lang w:val="ru-RU"/>
              </w:rPr>
            </w:pPr>
            <w:r w:rsidRPr="00A27774">
              <w:rPr>
                <w:bCs/>
                <w:spacing w:val="-1"/>
                <w:sz w:val="22"/>
                <w:szCs w:val="22"/>
              </w:rPr>
              <w:t>2020,62</w:t>
            </w:r>
          </w:p>
        </w:tc>
      </w:tr>
      <w:tr w:rsidR="005477DF" w:rsidRPr="00D11A0A" w14:paraId="66F8FD69" w14:textId="77777777" w:rsidTr="00F94161">
        <w:trPr>
          <w:cantSplit/>
        </w:trPr>
        <w:tc>
          <w:tcPr>
            <w:tcW w:w="614" w:type="dxa"/>
            <w:shd w:val="clear" w:color="auto" w:fill="FFFFFF" w:themeFill="background1"/>
            <w:vAlign w:val="center"/>
          </w:tcPr>
          <w:p w14:paraId="0843F89E" w14:textId="77777777" w:rsidR="005477DF" w:rsidRPr="00D11A0A" w:rsidRDefault="005477DF" w:rsidP="005477DF">
            <w:pPr>
              <w:pStyle w:val="a2"/>
              <w:ind w:firstLine="0"/>
              <w:jc w:val="left"/>
              <w:rPr>
                <w:bCs/>
                <w:sz w:val="22"/>
                <w:szCs w:val="22"/>
                <w:lang w:val="ru-RU"/>
              </w:rPr>
            </w:pPr>
            <w:r w:rsidRPr="00D11A0A">
              <w:rPr>
                <w:bCs/>
                <w:sz w:val="22"/>
                <w:szCs w:val="22"/>
                <w:lang w:val="ru-RU"/>
              </w:rPr>
              <w:t>5.5</w:t>
            </w:r>
          </w:p>
        </w:tc>
        <w:tc>
          <w:tcPr>
            <w:tcW w:w="3841" w:type="dxa"/>
            <w:shd w:val="clear" w:color="auto" w:fill="FFFFFF" w:themeFill="background1"/>
            <w:vAlign w:val="center"/>
          </w:tcPr>
          <w:p w14:paraId="32A57F8B" w14:textId="77777777" w:rsidR="005477DF" w:rsidRPr="00D11A0A" w:rsidRDefault="005477DF" w:rsidP="005477DF">
            <w:pPr>
              <w:pStyle w:val="a2"/>
              <w:ind w:firstLine="0"/>
              <w:jc w:val="left"/>
              <w:rPr>
                <w:bCs/>
                <w:sz w:val="22"/>
                <w:szCs w:val="22"/>
                <w:lang w:val="ru-RU"/>
              </w:rPr>
            </w:pPr>
            <w:r w:rsidRPr="00D11A0A">
              <w:rPr>
                <w:bCs/>
                <w:sz w:val="22"/>
                <w:szCs w:val="22"/>
                <w:lang w:val="ru-RU"/>
              </w:rPr>
              <w:t>Газоснабжение</w:t>
            </w:r>
          </w:p>
        </w:tc>
        <w:tc>
          <w:tcPr>
            <w:tcW w:w="987" w:type="dxa"/>
            <w:shd w:val="clear" w:color="auto" w:fill="FFFFFF" w:themeFill="background1"/>
            <w:vAlign w:val="center"/>
          </w:tcPr>
          <w:p w14:paraId="121ACF8A" w14:textId="77777777" w:rsidR="005477DF" w:rsidRPr="00D11A0A" w:rsidRDefault="005477DF" w:rsidP="005477DF">
            <w:pPr>
              <w:pStyle w:val="a2"/>
              <w:ind w:firstLine="0"/>
              <w:jc w:val="left"/>
              <w:rPr>
                <w:bCs/>
                <w:sz w:val="22"/>
                <w:szCs w:val="22"/>
                <w:lang w:val="ru-RU"/>
              </w:rPr>
            </w:pPr>
            <w:r w:rsidRPr="00D11A0A">
              <w:rPr>
                <w:bCs/>
                <w:sz w:val="22"/>
                <w:szCs w:val="22"/>
                <w:lang w:val="ru-RU"/>
              </w:rPr>
              <w:t xml:space="preserve">тыс. </w:t>
            </w:r>
            <w:r w:rsidRPr="00D11A0A">
              <w:rPr>
                <w:bCs/>
                <w:sz w:val="22"/>
                <w:szCs w:val="22"/>
              </w:rPr>
              <w:t>м</w:t>
            </w:r>
            <w:r w:rsidRPr="00D11A0A">
              <w:rPr>
                <w:bCs/>
                <w:sz w:val="22"/>
                <w:szCs w:val="22"/>
                <w:vertAlign w:val="superscript"/>
              </w:rPr>
              <w:t>3</w:t>
            </w:r>
            <w:r w:rsidRPr="00D11A0A">
              <w:rPr>
                <w:bCs/>
                <w:sz w:val="22"/>
                <w:szCs w:val="22"/>
                <w:lang w:val="ru-RU"/>
              </w:rPr>
              <w:t>/год</w:t>
            </w:r>
          </w:p>
        </w:tc>
        <w:tc>
          <w:tcPr>
            <w:tcW w:w="1571" w:type="dxa"/>
            <w:shd w:val="clear" w:color="auto" w:fill="FFFFFF" w:themeFill="background1"/>
            <w:vAlign w:val="center"/>
          </w:tcPr>
          <w:p w14:paraId="2998A505" w14:textId="039A7B02" w:rsidR="005477DF" w:rsidRPr="00D11A0A" w:rsidRDefault="005477DF" w:rsidP="00F94161">
            <w:pPr>
              <w:pStyle w:val="a2"/>
              <w:ind w:firstLine="0"/>
              <w:jc w:val="center"/>
              <w:rPr>
                <w:bCs/>
                <w:sz w:val="22"/>
                <w:szCs w:val="22"/>
                <w:lang w:val="ru-RU"/>
              </w:rPr>
            </w:pPr>
            <w:r w:rsidRPr="00D11A0A">
              <w:rPr>
                <w:bCs/>
                <w:sz w:val="22"/>
                <w:szCs w:val="22"/>
                <w:lang w:val="ru-RU"/>
              </w:rPr>
              <w:t>-</w:t>
            </w:r>
          </w:p>
        </w:tc>
        <w:tc>
          <w:tcPr>
            <w:tcW w:w="1157" w:type="dxa"/>
            <w:shd w:val="clear" w:color="auto" w:fill="FFFFFF" w:themeFill="background1"/>
            <w:vAlign w:val="center"/>
          </w:tcPr>
          <w:p w14:paraId="377D4ABD" w14:textId="4524DEDE" w:rsidR="005477DF" w:rsidRPr="00D11A0A" w:rsidRDefault="00F94161" w:rsidP="00F94161">
            <w:pPr>
              <w:pStyle w:val="a2"/>
              <w:ind w:firstLine="0"/>
              <w:jc w:val="center"/>
              <w:rPr>
                <w:bCs/>
                <w:sz w:val="22"/>
                <w:szCs w:val="22"/>
                <w:lang w:val="ru-RU"/>
              </w:rPr>
            </w:pPr>
            <w:r>
              <w:rPr>
                <w:bCs/>
                <w:sz w:val="22"/>
                <w:szCs w:val="22"/>
                <w:lang w:val="ru-RU"/>
              </w:rPr>
              <w:t>-</w:t>
            </w:r>
          </w:p>
        </w:tc>
        <w:tc>
          <w:tcPr>
            <w:tcW w:w="1164" w:type="dxa"/>
            <w:gridSpan w:val="2"/>
            <w:shd w:val="clear" w:color="auto" w:fill="FFFFFF" w:themeFill="background1"/>
            <w:vAlign w:val="center"/>
          </w:tcPr>
          <w:p w14:paraId="5FFF7A05" w14:textId="3286B6A0" w:rsidR="005477DF" w:rsidRPr="00D11A0A" w:rsidRDefault="00F94161" w:rsidP="00F94161">
            <w:pPr>
              <w:pStyle w:val="a2"/>
              <w:ind w:firstLine="0"/>
              <w:jc w:val="center"/>
              <w:rPr>
                <w:bCs/>
                <w:sz w:val="22"/>
                <w:szCs w:val="22"/>
                <w:lang w:val="ru-RU"/>
              </w:rPr>
            </w:pPr>
            <w:r>
              <w:rPr>
                <w:bCs/>
                <w:sz w:val="22"/>
                <w:szCs w:val="22"/>
                <w:lang w:val="ru-RU"/>
              </w:rPr>
              <w:t>-</w:t>
            </w:r>
          </w:p>
        </w:tc>
      </w:tr>
      <w:tr w:rsidR="005477DF" w:rsidRPr="00D11A0A" w14:paraId="2718F442" w14:textId="77777777" w:rsidTr="00E94E64">
        <w:trPr>
          <w:cantSplit/>
        </w:trPr>
        <w:tc>
          <w:tcPr>
            <w:tcW w:w="9334" w:type="dxa"/>
            <w:gridSpan w:val="7"/>
            <w:shd w:val="clear" w:color="auto" w:fill="FFFFFF" w:themeFill="background1"/>
          </w:tcPr>
          <w:p w14:paraId="28502E9D" w14:textId="08B5212C" w:rsidR="005477DF" w:rsidRPr="00D11A0A" w:rsidRDefault="005477DF" w:rsidP="005477DF">
            <w:pPr>
              <w:pStyle w:val="a2"/>
              <w:ind w:firstLine="0"/>
              <w:jc w:val="center"/>
              <w:rPr>
                <w:bCs/>
                <w:sz w:val="22"/>
                <w:szCs w:val="22"/>
                <w:lang w:val="ru-RU"/>
              </w:rPr>
            </w:pPr>
            <w:r w:rsidRPr="00D11A0A">
              <w:rPr>
                <w:b/>
                <w:sz w:val="22"/>
                <w:szCs w:val="22"/>
              </w:rPr>
              <w:t>VI</w:t>
            </w:r>
            <w:r w:rsidRPr="00D11A0A">
              <w:rPr>
                <w:b/>
                <w:sz w:val="22"/>
                <w:szCs w:val="22"/>
                <w:lang w:val="ru-RU"/>
              </w:rPr>
              <w:t>. Жилищный фонд</w:t>
            </w:r>
          </w:p>
        </w:tc>
      </w:tr>
      <w:tr w:rsidR="005477DF" w:rsidRPr="00D11A0A" w14:paraId="1E8E37C3" w14:textId="77777777" w:rsidTr="00F94161">
        <w:trPr>
          <w:cantSplit/>
        </w:trPr>
        <w:tc>
          <w:tcPr>
            <w:tcW w:w="614" w:type="dxa"/>
            <w:shd w:val="clear" w:color="auto" w:fill="FFFFFF" w:themeFill="background1"/>
          </w:tcPr>
          <w:p w14:paraId="44655CC7" w14:textId="617153AD" w:rsidR="005477DF" w:rsidRPr="00D11A0A" w:rsidRDefault="005477DF" w:rsidP="005477DF">
            <w:pPr>
              <w:pStyle w:val="a2"/>
              <w:ind w:firstLine="0"/>
              <w:jc w:val="left"/>
              <w:rPr>
                <w:bCs/>
                <w:sz w:val="22"/>
                <w:szCs w:val="22"/>
                <w:lang w:val="ru-RU"/>
              </w:rPr>
            </w:pPr>
            <w:r w:rsidRPr="00D11A0A">
              <w:rPr>
                <w:sz w:val="22"/>
                <w:szCs w:val="22"/>
              </w:rPr>
              <w:t>6.1</w:t>
            </w:r>
          </w:p>
        </w:tc>
        <w:tc>
          <w:tcPr>
            <w:tcW w:w="3841" w:type="dxa"/>
            <w:shd w:val="clear" w:color="auto" w:fill="FFFFFF" w:themeFill="background1"/>
          </w:tcPr>
          <w:p w14:paraId="7FA510EF" w14:textId="56BF1E1F" w:rsidR="005477DF" w:rsidRPr="00D11A0A" w:rsidRDefault="005477DF" w:rsidP="005477DF">
            <w:pPr>
              <w:pStyle w:val="a2"/>
              <w:ind w:firstLine="0"/>
              <w:jc w:val="left"/>
              <w:rPr>
                <w:bCs/>
                <w:sz w:val="22"/>
                <w:szCs w:val="22"/>
                <w:lang w:val="ru-RU"/>
              </w:rPr>
            </w:pPr>
            <w:proofErr w:type="spellStart"/>
            <w:r w:rsidRPr="00D11A0A">
              <w:rPr>
                <w:sz w:val="22"/>
                <w:szCs w:val="22"/>
              </w:rPr>
              <w:t>Общая</w:t>
            </w:r>
            <w:proofErr w:type="spellEnd"/>
            <w:r w:rsidRPr="00D11A0A">
              <w:rPr>
                <w:sz w:val="22"/>
                <w:szCs w:val="22"/>
              </w:rPr>
              <w:t xml:space="preserve"> </w:t>
            </w:r>
            <w:proofErr w:type="spellStart"/>
            <w:r w:rsidRPr="00D11A0A">
              <w:rPr>
                <w:sz w:val="22"/>
                <w:szCs w:val="22"/>
              </w:rPr>
              <w:t>площадь</w:t>
            </w:r>
            <w:proofErr w:type="spellEnd"/>
            <w:r w:rsidRPr="00D11A0A">
              <w:rPr>
                <w:sz w:val="22"/>
                <w:szCs w:val="22"/>
              </w:rPr>
              <w:t xml:space="preserve"> </w:t>
            </w:r>
            <w:proofErr w:type="spellStart"/>
            <w:r w:rsidRPr="00D11A0A">
              <w:rPr>
                <w:sz w:val="22"/>
                <w:szCs w:val="22"/>
              </w:rPr>
              <w:t>жилых</w:t>
            </w:r>
            <w:proofErr w:type="spellEnd"/>
            <w:r w:rsidRPr="00D11A0A">
              <w:rPr>
                <w:sz w:val="22"/>
                <w:szCs w:val="22"/>
              </w:rPr>
              <w:t xml:space="preserve"> </w:t>
            </w:r>
            <w:proofErr w:type="spellStart"/>
            <w:r w:rsidRPr="00D11A0A">
              <w:rPr>
                <w:sz w:val="22"/>
                <w:szCs w:val="22"/>
              </w:rPr>
              <w:t>помещений</w:t>
            </w:r>
            <w:proofErr w:type="spellEnd"/>
          </w:p>
        </w:tc>
        <w:tc>
          <w:tcPr>
            <w:tcW w:w="987" w:type="dxa"/>
            <w:shd w:val="clear" w:color="auto" w:fill="FFFFFF" w:themeFill="background1"/>
          </w:tcPr>
          <w:p w14:paraId="7A87AE6F" w14:textId="2CA0AC80" w:rsidR="005477DF" w:rsidRPr="00CD2468" w:rsidRDefault="005477DF" w:rsidP="005477DF">
            <w:pPr>
              <w:pStyle w:val="a2"/>
              <w:ind w:firstLine="0"/>
              <w:jc w:val="left"/>
              <w:rPr>
                <w:bCs/>
                <w:sz w:val="22"/>
                <w:szCs w:val="22"/>
                <w:vertAlign w:val="superscript"/>
                <w:lang w:val="ru-RU"/>
              </w:rPr>
            </w:pPr>
            <w:r>
              <w:rPr>
                <w:sz w:val="22"/>
                <w:szCs w:val="22"/>
                <w:lang w:val="ru-RU"/>
              </w:rPr>
              <w:t xml:space="preserve">тыс. </w:t>
            </w:r>
            <w:r w:rsidRPr="00D11A0A">
              <w:rPr>
                <w:sz w:val="22"/>
                <w:szCs w:val="22"/>
              </w:rPr>
              <w:t>м</w:t>
            </w:r>
            <w:r w:rsidR="00CD2468">
              <w:rPr>
                <w:sz w:val="22"/>
                <w:szCs w:val="22"/>
                <w:vertAlign w:val="superscript"/>
                <w:lang w:val="ru-RU"/>
              </w:rPr>
              <w:t>2</w:t>
            </w:r>
          </w:p>
        </w:tc>
        <w:tc>
          <w:tcPr>
            <w:tcW w:w="1571" w:type="dxa"/>
            <w:shd w:val="clear" w:color="auto" w:fill="FFFFFF" w:themeFill="background1"/>
            <w:vAlign w:val="center"/>
          </w:tcPr>
          <w:p w14:paraId="423BE437" w14:textId="496F3642" w:rsidR="005477DF" w:rsidRPr="00D11A0A" w:rsidRDefault="00A27774" w:rsidP="00F94161">
            <w:pPr>
              <w:pStyle w:val="a2"/>
              <w:ind w:firstLine="0"/>
              <w:jc w:val="center"/>
              <w:rPr>
                <w:bCs/>
                <w:sz w:val="22"/>
                <w:szCs w:val="22"/>
                <w:lang w:val="ru-RU"/>
              </w:rPr>
            </w:pPr>
            <w:r>
              <w:rPr>
                <w:bCs/>
                <w:sz w:val="22"/>
                <w:szCs w:val="22"/>
                <w:lang w:val="ru-RU"/>
              </w:rPr>
              <w:t>13,1</w:t>
            </w:r>
          </w:p>
        </w:tc>
        <w:tc>
          <w:tcPr>
            <w:tcW w:w="1157" w:type="dxa"/>
            <w:shd w:val="clear" w:color="auto" w:fill="FFFFFF" w:themeFill="background1"/>
            <w:vAlign w:val="center"/>
          </w:tcPr>
          <w:p w14:paraId="0EAEF09E" w14:textId="50BAD2BF" w:rsidR="005477DF" w:rsidRPr="00AC36CD" w:rsidRDefault="005A4119" w:rsidP="00F94161">
            <w:pPr>
              <w:pStyle w:val="a2"/>
              <w:ind w:firstLine="0"/>
              <w:jc w:val="center"/>
              <w:rPr>
                <w:bCs/>
                <w:sz w:val="22"/>
                <w:szCs w:val="22"/>
                <w:lang w:val="ru-RU"/>
              </w:rPr>
            </w:pPr>
            <w:r>
              <w:rPr>
                <w:bCs/>
                <w:sz w:val="22"/>
                <w:szCs w:val="22"/>
                <w:lang w:val="ru-RU"/>
              </w:rPr>
              <w:t>15,79</w:t>
            </w:r>
          </w:p>
        </w:tc>
        <w:tc>
          <w:tcPr>
            <w:tcW w:w="1164" w:type="dxa"/>
            <w:gridSpan w:val="2"/>
            <w:shd w:val="clear" w:color="auto" w:fill="FFFFFF" w:themeFill="background1"/>
            <w:vAlign w:val="center"/>
          </w:tcPr>
          <w:p w14:paraId="6851A0AF" w14:textId="50C090F9" w:rsidR="005477DF" w:rsidRPr="00AC36CD" w:rsidRDefault="005A4119" w:rsidP="00F94161">
            <w:pPr>
              <w:pStyle w:val="a2"/>
              <w:ind w:firstLine="0"/>
              <w:jc w:val="center"/>
              <w:rPr>
                <w:bCs/>
                <w:sz w:val="22"/>
                <w:szCs w:val="22"/>
                <w:lang w:val="ru-RU"/>
              </w:rPr>
            </w:pPr>
            <w:r>
              <w:rPr>
                <w:bCs/>
                <w:sz w:val="22"/>
                <w:szCs w:val="22"/>
                <w:lang w:val="ru-RU"/>
              </w:rPr>
              <w:t>15,79</w:t>
            </w:r>
          </w:p>
        </w:tc>
      </w:tr>
      <w:tr w:rsidR="005477DF" w:rsidRPr="00D11A0A" w14:paraId="3D138EFE" w14:textId="77777777" w:rsidTr="00F94161">
        <w:trPr>
          <w:cantSplit/>
        </w:trPr>
        <w:tc>
          <w:tcPr>
            <w:tcW w:w="614" w:type="dxa"/>
            <w:shd w:val="clear" w:color="auto" w:fill="FFFFFF" w:themeFill="background1"/>
          </w:tcPr>
          <w:p w14:paraId="4F692309" w14:textId="3434A728" w:rsidR="005477DF" w:rsidRPr="00D11A0A" w:rsidRDefault="005477DF" w:rsidP="005477DF">
            <w:pPr>
              <w:pStyle w:val="a2"/>
              <w:ind w:firstLine="0"/>
              <w:jc w:val="left"/>
              <w:rPr>
                <w:bCs/>
                <w:sz w:val="22"/>
                <w:szCs w:val="22"/>
                <w:lang w:val="ru-RU"/>
              </w:rPr>
            </w:pPr>
            <w:r w:rsidRPr="00D11A0A">
              <w:rPr>
                <w:sz w:val="22"/>
                <w:szCs w:val="22"/>
              </w:rPr>
              <w:t>6.2</w:t>
            </w:r>
          </w:p>
        </w:tc>
        <w:tc>
          <w:tcPr>
            <w:tcW w:w="3841" w:type="dxa"/>
            <w:shd w:val="clear" w:color="auto" w:fill="FFFFFF" w:themeFill="background1"/>
          </w:tcPr>
          <w:p w14:paraId="0F71F7AD" w14:textId="301082EE" w:rsidR="005477DF" w:rsidRPr="00D11A0A" w:rsidRDefault="005477DF" w:rsidP="005477DF">
            <w:pPr>
              <w:pStyle w:val="a2"/>
              <w:ind w:firstLine="0"/>
              <w:jc w:val="left"/>
              <w:rPr>
                <w:bCs/>
                <w:sz w:val="22"/>
                <w:szCs w:val="22"/>
                <w:lang w:val="ru-RU"/>
              </w:rPr>
            </w:pPr>
            <w:proofErr w:type="spellStart"/>
            <w:r w:rsidRPr="00D11A0A">
              <w:rPr>
                <w:sz w:val="22"/>
                <w:szCs w:val="22"/>
              </w:rPr>
              <w:t>Обеспеченность</w:t>
            </w:r>
            <w:proofErr w:type="spellEnd"/>
            <w:r w:rsidRPr="00D11A0A">
              <w:rPr>
                <w:sz w:val="22"/>
                <w:szCs w:val="22"/>
              </w:rPr>
              <w:t xml:space="preserve"> </w:t>
            </w:r>
            <w:proofErr w:type="spellStart"/>
            <w:r w:rsidRPr="00D11A0A">
              <w:rPr>
                <w:sz w:val="22"/>
                <w:szCs w:val="22"/>
              </w:rPr>
              <w:t>жилой</w:t>
            </w:r>
            <w:proofErr w:type="spellEnd"/>
            <w:r w:rsidRPr="00D11A0A">
              <w:rPr>
                <w:sz w:val="22"/>
                <w:szCs w:val="22"/>
              </w:rPr>
              <w:t xml:space="preserve"> </w:t>
            </w:r>
            <w:proofErr w:type="spellStart"/>
            <w:r w:rsidRPr="00D11A0A">
              <w:rPr>
                <w:sz w:val="22"/>
                <w:szCs w:val="22"/>
              </w:rPr>
              <w:t>площадью</w:t>
            </w:r>
            <w:proofErr w:type="spellEnd"/>
          </w:p>
        </w:tc>
        <w:tc>
          <w:tcPr>
            <w:tcW w:w="987" w:type="dxa"/>
            <w:shd w:val="clear" w:color="auto" w:fill="FFFFFF" w:themeFill="background1"/>
          </w:tcPr>
          <w:p w14:paraId="22374E70" w14:textId="4284464C" w:rsidR="005477DF" w:rsidRPr="00E36A91" w:rsidRDefault="00CD2468" w:rsidP="005477DF">
            <w:pPr>
              <w:pStyle w:val="a2"/>
              <w:ind w:firstLine="0"/>
              <w:jc w:val="left"/>
              <w:rPr>
                <w:bCs/>
                <w:sz w:val="22"/>
                <w:szCs w:val="22"/>
                <w:lang w:val="ru-RU"/>
              </w:rPr>
            </w:pPr>
            <w:r>
              <w:rPr>
                <w:sz w:val="22"/>
                <w:szCs w:val="22"/>
                <w:lang w:val="ru-RU"/>
              </w:rPr>
              <w:t>м</w:t>
            </w:r>
            <w:r>
              <w:rPr>
                <w:sz w:val="22"/>
                <w:szCs w:val="22"/>
                <w:vertAlign w:val="superscript"/>
                <w:lang w:val="ru-RU"/>
              </w:rPr>
              <w:t>2</w:t>
            </w:r>
            <w:r w:rsidR="005477DF">
              <w:rPr>
                <w:sz w:val="22"/>
                <w:szCs w:val="22"/>
                <w:lang w:val="ru-RU"/>
              </w:rPr>
              <w:t>/чел</w:t>
            </w:r>
          </w:p>
        </w:tc>
        <w:tc>
          <w:tcPr>
            <w:tcW w:w="1571" w:type="dxa"/>
            <w:shd w:val="clear" w:color="auto" w:fill="FFFFFF" w:themeFill="background1"/>
            <w:vAlign w:val="center"/>
          </w:tcPr>
          <w:p w14:paraId="3EC8E712" w14:textId="257C9A83" w:rsidR="005477DF" w:rsidRPr="00D11A0A" w:rsidRDefault="005A4119" w:rsidP="00F94161">
            <w:pPr>
              <w:pStyle w:val="a2"/>
              <w:ind w:firstLine="0"/>
              <w:jc w:val="center"/>
              <w:rPr>
                <w:bCs/>
                <w:sz w:val="22"/>
                <w:szCs w:val="22"/>
                <w:lang w:val="ru-RU"/>
              </w:rPr>
            </w:pPr>
            <w:r>
              <w:rPr>
                <w:bCs/>
                <w:sz w:val="22"/>
                <w:szCs w:val="22"/>
                <w:lang w:val="ru-RU"/>
              </w:rPr>
              <w:t>19,91</w:t>
            </w:r>
          </w:p>
        </w:tc>
        <w:tc>
          <w:tcPr>
            <w:tcW w:w="1157" w:type="dxa"/>
            <w:shd w:val="clear" w:color="auto" w:fill="FFFFFF" w:themeFill="background1"/>
            <w:vAlign w:val="center"/>
          </w:tcPr>
          <w:p w14:paraId="3C5562D9" w14:textId="71815698" w:rsidR="005477DF" w:rsidRPr="00D11A0A" w:rsidRDefault="005477DF" w:rsidP="00F94161">
            <w:pPr>
              <w:pStyle w:val="a2"/>
              <w:ind w:firstLine="0"/>
              <w:jc w:val="center"/>
              <w:rPr>
                <w:bCs/>
                <w:sz w:val="22"/>
                <w:szCs w:val="22"/>
                <w:lang w:val="ru-RU"/>
              </w:rPr>
            </w:pPr>
            <w:r>
              <w:rPr>
                <w:bCs/>
                <w:sz w:val="22"/>
                <w:szCs w:val="22"/>
                <w:lang w:val="ru-RU"/>
              </w:rPr>
              <w:t>24</w:t>
            </w:r>
            <w:r w:rsidR="005A4119">
              <w:rPr>
                <w:bCs/>
                <w:sz w:val="22"/>
                <w:szCs w:val="22"/>
                <w:lang w:val="ru-RU"/>
              </w:rPr>
              <w:t>,0</w:t>
            </w:r>
          </w:p>
        </w:tc>
        <w:tc>
          <w:tcPr>
            <w:tcW w:w="1164" w:type="dxa"/>
            <w:gridSpan w:val="2"/>
            <w:shd w:val="clear" w:color="auto" w:fill="FFFFFF" w:themeFill="background1"/>
            <w:vAlign w:val="center"/>
          </w:tcPr>
          <w:p w14:paraId="32BDF959" w14:textId="0C716965" w:rsidR="005477DF" w:rsidRPr="00D11A0A" w:rsidRDefault="005477DF" w:rsidP="00F94161">
            <w:pPr>
              <w:pStyle w:val="a2"/>
              <w:ind w:firstLine="0"/>
              <w:jc w:val="center"/>
              <w:rPr>
                <w:bCs/>
                <w:sz w:val="22"/>
                <w:szCs w:val="22"/>
                <w:lang w:val="ru-RU"/>
              </w:rPr>
            </w:pPr>
            <w:r>
              <w:rPr>
                <w:bCs/>
                <w:sz w:val="22"/>
                <w:szCs w:val="22"/>
                <w:lang w:val="ru-RU"/>
              </w:rPr>
              <w:t>24</w:t>
            </w:r>
            <w:r w:rsidR="005A4119">
              <w:rPr>
                <w:bCs/>
                <w:sz w:val="22"/>
                <w:szCs w:val="22"/>
                <w:lang w:val="ru-RU"/>
              </w:rPr>
              <w:t>,0</w:t>
            </w:r>
          </w:p>
        </w:tc>
      </w:tr>
      <w:bookmarkEnd w:id="261"/>
      <w:bookmarkEnd w:id="262"/>
    </w:tbl>
    <w:p w14:paraId="7971C679" w14:textId="00385DE3" w:rsidR="001E0929" w:rsidRPr="00A10C9B" w:rsidRDefault="001E0929" w:rsidP="00A27774">
      <w:pPr>
        <w:pStyle w:val="a2"/>
        <w:ind w:firstLine="0"/>
        <w:jc w:val="left"/>
        <w:rPr>
          <w:bCs/>
          <w:sz w:val="28"/>
          <w:szCs w:val="28"/>
          <w:lang w:val="ru-RU"/>
        </w:rPr>
      </w:pPr>
    </w:p>
    <w:sectPr w:rsidR="001E0929" w:rsidRPr="00A10C9B" w:rsidSect="00811A9D">
      <w:pgSz w:w="11906" w:h="16838"/>
      <w:pgMar w:top="1418" w:right="851" w:bottom="1134" w:left="1701" w:header="680" w:footer="107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C9345C" w14:textId="77777777" w:rsidR="00E34144" w:rsidRDefault="00E34144" w:rsidP="009D69D2">
      <w:r>
        <w:separator/>
      </w:r>
    </w:p>
  </w:endnote>
  <w:endnote w:type="continuationSeparator" w:id="0">
    <w:p w14:paraId="09344870" w14:textId="77777777" w:rsidR="00E34144" w:rsidRDefault="00E34144" w:rsidP="009D69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CC"/>
    <w:family w:val="modern"/>
    <w:pitch w:val="fixed"/>
    <w:sig w:usb0="E0002EFF" w:usb1="C0007843"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tarSymbol">
    <w:altName w:val="Yu Gothic"/>
    <w:charset w:val="CC"/>
    <w:family w:val="auto"/>
    <w:pitch w:val="default"/>
  </w:font>
  <w:font w:name="OpenSymbol">
    <w:altName w:val="Times New Roman"/>
    <w:charset w:val="00"/>
    <w:family w:val="auto"/>
    <w:pitch w:val="variable"/>
    <w:sig w:usb0="00000003" w:usb1="1001ECEA" w:usb2="00000000" w:usb3="00000000" w:csb0="00000001" w:csb1="00000000"/>
  </w:font>
  <w:font w:name="Arial">
    <w:panose1 w:val="020B0604020202020204"/>
    <w:charset w:val="CC"/>
    <w:family w:val="swiss"/>
    <w:pitch w:val="variable"/>
    <w:sig w:usb0="E0002EFF" w:usb1="C000785B" w:usb2="00000009" w:usb3="00000000" w:csb0="000001FF" w:csb1="00000000"/>
  </w:font>
  <w:font w:name="Tunga">
    <w:panose1 w:val="00000400000000000000"/>
    <w:charset w:val="00"/>
    <w:family w:val="swiss"/>
    <w:pitch w:val="variable"/>
    <w:sig w:usb0="004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Narrow">
    <w:panose1 w:val="020B0606020202030204"/>
    <w:charset w:val="CC"/>
    <w:family w:val="swiss"/>
    <w:pitch w:val="variable"/>
    <w:sig w:usb0="00000287" w:usb1="00000800" w:usb2="00000000" w:usb3="00000000" w:csb0="0000009F" w:csb1="00000000"/>
  </w:font>
  <w:font w:name="Trebuchet MS">
    <w:panose1 w:val="020B0603020202020204"/>
    <w:charset w:val="CC"/>
    <w:family w:val="swiss"/>
    <w:pitch w:val="variable"/>
    <w:sig w:usb0="00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Antiqua">
    <w:altName w:val="Times New Roman"/>
    <w:panose1 w:val="00000000000000000000"/>
    <w:charset w:val="00"/>
    <w:family w:val="auto"/>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B02B43" w14:textId="02F9AD03" w:rsidR="00C100A5" w:rsidRPr="003A5FFD" w:rsidRDefault="00C100A5" w:rsidP="003A5FFD">
    <w:pPr>
      <w:pStyle w:val="af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53483600"/>
    </w:sdtPr>
    <w:sdtContent>
      <w:p w14:paraId="0E67F013" w14:textId="03D74AC9" w:rsidR="00300C9A" w:rsidRDefault="00300C9A" w:rsidP="002C6FDF">
        <w:pPr>
          <w:pStyle w:val="af9"/>
          <w:tabs>
            <w:tab w:val="clear" w:pos="4677"/>
            <w:tab w:val="clear" w:pos="9355"/>
            <w:tab w:val="right" w:pos="14317"/>
          </w:tabs>
          <w:ind w:left="142"/>
          <w:jc w:val="right"/>
        </w:pPr>
        <w:r>
          <w:fldChar w:fldCharType="begin"/>
        </w:r>
        <w:r>
          <w:instrText xml:space="preserve"> PAGE   \* MERGEFORMAT </w:instrText>
        </w:r>
        <w:r>
          <w:fldChar w:fldCharType="separate"/>
        </w:r>
        <w:r>
          <w:rPr>
            <w:noProof/>
          </w:rPr>
          <w:t>42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19116059"/>
    </w:sdtPr>
    <w:sdtContent>
      <w:p w14:paraId="68D0AE85" w14:textId="1FD7567F" w:rsidR="00300C9A" w:rsidRDefault="00300C9A" w:rsidP="002C6FDF">
        <w:pPr>
          <w:pStyle w:val="af9"/>
          <w:tabs>
            <w:tab w:val="clear" w:pos="4677"/>
            <w:tab w:val="clear" w:pos="9355"/>
            <w:tab w:val="left" w:pos="5775"/>
            <w:tab w:val="left" w:pos="9225"/>
            <w:tab w:val="right" w:pos="14317"/>
          </w:tabs>
          <w:ind w:left="142"/>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22025540"/>
    </w:sdtPr>
    <w:sdtContent>
      <w:p w14:paraId="52D03C6A" w14:textId="0F4D2D7C" w:rsidR="00300C9A" w:rsidRDefault="00300C9A" w:rsidP="002C6FDF">
        <w:pPr>
          <w:pStyle w:val="af9"/>
          <w:tabs>
            <w:tab w:val="clear" w:pos="4677"/>
            <w:tab w:val="clear" w:pos="9355"/>
            <w:tab w:val="left" w:pos="5775"/>
            <w:tab w:val="left" w:pos="9225"/>
            <w:tab w:val="right" w:pos="14317"/>
          </w:tabs>
          <w:ind w:left="142"/>
          <w:jc w:val="right"/>
        </w:pPr>
        <w:r>
          <w:fldChar w:fldCharType="begin"/>
        </w:r>
        <w:r>
          <w:instrText xml:space="preserve"> PAGE   \* MERGEFORMAT </w:instrText>
        </w:r>
        <w:r>
          <w:fldChar w:fldCharType="separate"/>
        </w:r>
        <w:r>
          <w:rPr>
            <w:noProof/>
          </w:rPr>
          <w:t>46</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21979F" w14:textId="2EBAC55D" w:rsidR="00300C9A" w:rsidRPr="00234021" w:rsidRDefault="00300C9A" w:rsidP="00234021">
    <w:pPr>
      <w:pStyle w:val="af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5D8EF1" w14:textId="77777777" w:rsidR="00E34144" w:rsidRDefault="00E34144" w:rsidP="009D69D2">
      <w:r>
        <w:separator/>
      </w:r>
    </w:p>
  </w:footnote>
  <w:footnote w:type="continuationSeparator" w:id="0">
    <w:p w14:paraId="62A10C1D" w14:textId="77777777" w:rsidR="00E34144" w:rsidRDefault="00E34144" w:rsidP="009D69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2917691"/>
      <w:docPartObj>
        <w:docPartGallery w:val="Page Numbers (Top of Page)"/>
        <w:docPartUnique/>
      </w:docPartObj>
    </w:sdtPr>
    <w:sdtContent>
      <w:p w14:paraId="65590E83" w14:textId="319E3658" w:rsidR="00A34A14" w:rsidRDefault="00A34A14">
        <w:pPr>
          <w:pStyle w:val="af7"/>
          <w:jc w:val="center"/>
        </w:pPr>
        <w:r>
          <w:fldChar w:fldCharType="begin"/>
        </w:r>
        <w:r>
          <w:instrText>PAGE   \* MERGEFORMAT</w:instrText>
        </w:r>
        <w:r>
          <w:fldChar w:fldCharType="separate"/>
        </w:r>
        <w:r>
          <w:t>2</w:t>
        </w:r>
        <w:r>
          <w:fldChar w:fldCharType="end"/>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58505654"/>
      <w:docPartObj>
        <w:docPartGallery w:val="Page Numbers (Top of Page)"/>
        <w:docPartUnique/>
      </w:docPartObj>
    </w:sdtPr>
    <w:sdtContent>
      <w:p w14:paraId="253E6664" w14:textId="77777777" w:rsidR="00A34A14" w:rsidRDefault="00A34A14">
        <w:pPr>
          <w:pStyle w:val="af7"/>
          <w:jc w:val="center"/>
        </w:pPr>
        <w:r>
          <w:fldChar w:fldCharType="begin"/>
        </w:r>
        <w:r>
          <w:instrText>PAGE   \* MERGEFORMAT</w:instrText>
        </w:r>
        <w:r>
          <w:fldChar w:fldCharType="separate"/>
        </w:r>
        <w:r>
          <w:t>2</w:t>
        </w:r>
        <w: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singleLevel"/>
    <w:tmpl w:val="00000002"/>
    <w:name w:val="WW8Num2"/>
    <w:lvl w:ilvl="0">
      <w:start w:val="1"/>
      <w:numFmt w:val="decimal"/>
      <w:lvlText w:val="%1."/>
      <w:lvlJc w:val="left"/>
      <w:pPr>
        <w:tabs>
          <w:tab w:val="num" w:pos="0"/>
        </w:tabs>
        <w:ind w:left="1200" w:hanging="480"/>
      </w:pPr>
      <w:rPr>
        <w:rFonts w:ascii="Courier New" w:hAnsi="Courier New"/>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0" w:firstLine="0"/>
      </w:pPr>
      <w:rPr>
        <w:rFonts w:ascii="Symbol" w:hAnsi="Symbol" w:cs="StarSymbol"/>
        <w:sz w:val="18"/>
        <w:szCs w:val="18"/>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15:restartNumberingAfterBreak="0">
    <w:nsid w:val="00000004"/>
    <w:multiLevelType w:val="singleLevel"/>
    <w:tmpl w:val="00000004"/>
    <w:name w:val="WW8Num4"/>
    <w:lvl w:ilvl="0">
      <w:start w:val="1"/>
      <w:numFmt w:val="bullet"/>
      <w:lvlText w:val=""/>
      <w:lvlJc w:val="left"/>
      <w:pPr>
        <w:tabs>
          <w:tab w:val="num" w:pos="720"/>
        </w:tabs>
        <w:ind w:left="720" w:hanging="360"/>
      </w:pPr>
      <w:rPr>
        <w:rFonts w:ascii="Symbol" w:hAnsi="Symbol" w:cs="StarSymbol"/>
        <w:sz w:val="18"/>
        <w:szCs w:val="18"/>
      </w:rPr>
    </w:lvl>
  </w:abstractNum>
  <w:abstractNum w:abstractNumId="3" w15:restartNumberingAfterBreak="0">
    <w:nsid w:val="00000005"/>
    <w:multiLevelType w:val="singleLevel"/>
    <w:tmpl w:val="00000005"/>
    <w:name w:val="WW8Num5"/>
    <w:lvl w:ilvl="0">
      <w:start w:val="1"/>
      <w:numFmt w:val="bullet"/>
      <w:lvlText w:val=""/>
      <w:lvlJc w:val="left"/>
      <w:pPr>
        <w:tabs>
          <w:tab w:val="num" w:pos="720"/>
        </w:tabs>
        <w:ind w:left="720" w:hanging="360"/>
      </w:pPr>
      <w:rPr>
        <w:rFonts w:ascii="Symbol" w:hAnsi="Symbol" w:cs="OpenSymbol"/>
      </w:rPr>
    </w:lvl>
  </w:abstractNum>
  <w:abstractNum w:abstractNumId="4" w15:restartNumberingAfterBreak="0">
    <w:nsid w:val="00000006"/>
    <w:multiLevelType w:val="singleLevel"/>
    <w:tmpl w:val="00000006"/>
    <w:name w:val="WW8Num6"/>
    <w:lvl w:ilvl="0">
      <w:start w:val="1"/>
      <w:numFmt w:val="decimal"/>
      <w:lvlText w:val="%1."/>
      <w:lvlJc w:val="left"/>
      <w:pPr>
        <w:tabs>
          <w:tab w:val="num" w:pos="0"/>
        </w:tabs>
        <w:ind w:left="720" w:hanging="360"/>
      </w:pPr>
    </w:lvl>
  </w:abstractNum>
  <w:abstractNum w:abstractNumId="5" w15:restartNumberingAfterBreak="0">
    <w:nsid w:val="00000009"/>
    <w:multiLevelType w:val="singleLevel"/>
    <w:tmpl w:val="00000009"/>
    <w:name w:val="WW8Num9"/>
    <w:lvl w:ilvl="0">
      <w:start w:val="1"/>
      <w:numFmt w:val="bullet"/>
      <w:lvlText w:val=""/>
      <w:lvlJc w:val="left"/>
      <w:pPr>
        <w:tabs>
          <w:tab w:val="num" w:pos="0"/>
        </w:tabs>
        <w:ind w:left="720" w:hanging="360"/>
      </w:pPr>
      <w:rPr>
        <w:rFonts w:ascii="Symbol" w:hAnsi="Symbol"/>
      </w:rPr>
    </w:lvl>
  </w:abstractNum>
  <w:abstractNum w:abstractNumId="6" w15:restartNumberingAfterBreak="0">
    <w:nsid w:val="0000000E"/>
    <w:multiLevelType w:val="singleLevel"/>
    <w:tmpl w:val="0000000E"/>
    <w:name w:val="WW8Num14"/>
    <w:lvl w:ilvl="0">
      <w:start w:val="1"/>
      <w:numFmt w:val="bullet"/>
      <w:lvlText w:val=""/>
      <w:lvlJc w:val="left"/>
      <w:pPr>
        <w:tabs>
          <w:tab w:val="num" w:pos="0"/>
        </w:tabs>
        <w:ind w:left="720" w:hanging="360"/>
      </w:pPr>
      <w:rPr>
        <w:rFonts w:ascii="Symbol" w:hAnsi="Symbol"/>
      </w:rPr>
    </w:lvl>
  </w:abstractNum>
  <w:abstractNum w:abstractNumId="7" w15:restartNumberingAfterBreak="0">
    <w:nsid w:val="00000013"/>
    <w:multiLevelType w:val="multilevel"/>
    <w:tmpl w:val="00000013"/>
    <w:name w:val="WW8Num34"/>
    <w:lvl w:ilvl="0">
      <w:start w:val="1"/>
      <w:numFmt w:val="bullet"/>
      <w:lvlText w:val=""/>
      <w:lvlJc w:val="left"/>
      <w:pPr>
        <w:tabs>
          <w:tab w:val="num" w:pos="360"/>
        </w:tabs>
        <w:ind w:left="360" w:hanging="360"/>
      </w:pPr>
      <w:rPr>
        <w:rFonts w:ascii="Symbol" w:hAnsi="Symbol" w:cs="StarSymbol"/>
        <w:sz w:val="18"/>
        <w:szCs w:val="18"/>
      </w:rPr>
    </w:lvl>
    <w:lvl w:ilvl="1">
      <w:start w:val="1"/>
      <w:numFmt w:val="bullet"/>
      <w:lvlText w:val=""/>
      <w:lvlJc w:val="left"/>
      <w:pPr>
        <w:tabs>
          <w:tab w:val="num" w:pos="1114"/>
        </w:tabs>
        <w:ind w:left="1114" w:hanging="360"/>
      </w:pPr>
      <w:rPr>
        <w:rFonts w:ascii="Symbol" w:hAnsi="Symbol" w:cs="StarSymbol"/>
        <w:sz w:val="18"/>
        <w:szCs w:val="18"/>
      </w:rPr>
    </w:lvl>
    <w:lvl w:ilvl="2">
      <w:start w:val="1"/>
      <w:numFmt w:val="bullet"/>
      <w:lvlText w:val=""/>
      <w:lvlJc w:val="left"/>
      <w:pPr>
        <w:tabs>
          <w:tab w:val="num" w:pos="1868"/>
        </w:tabs>
        <w:ind w:left="1868" w:hanging="360"/>
      </w:pPr>
      <w:rPr>
        <w:rFonts w:ascii="Symbol" w:hAnsi="Symbol" w:cs="StarSymbol"/>
        <w:sz w:val="18"/>
        <w:szCs w:val="18"/>
      </w:rPr>
    </w:lvl>
    <w:lvl w:ilvl="3">
      <w:start w:val="1"/>
      <w:numFmt w:val="bullet"/>
      <w:lvlText w:val=""/>
      <w:lvlJc w:val="left"/>
      <w:pPr>
        <w:tabs>
          <w:tab w:val="num" w:pos="2622"/>
        </w:tabs>
        <w:ind w:left="2622" w:hanging="360"/>
      </w:pPr>
      <w:rPr>
        <w:rFonts w:ascii="Symbol" w:hAnsi="Symbol" w:cs="StarSymbol"/>
        <w:sz w:val="18"/>
        <w:szCs w:val="18"/>
      </w:rPr>
    </w:lvl>
    <w:lvl w:ilvl="4">
      <w:start w:val="1"/>
      <w:numFmt w:val="bullet"/>
      <w:lvlText w:val=""/>
      <w:lvlJc w:val="left"/>
      <w:pPr>
        <w:tabs>
          <w:tab w:val="num" w:pos="3376"/>
        </w:tabs>
        <w:ind w:left="3376" w:hanging="360"/>
      </w:pPr>
      <w:rPr>
        <w:rFonts w:ascii="Symbol" w:hAnsi="Symbol" w:cs="StarSymbol"/>
        <w:sz w:val="18"/>
        <w:szCs w:val="18"/>
      </w:rPr>
    </w:lvl>
    <w:lvl w:ilvl="5">
      <w:start w:val="1"/>
      <w:numFmt w:val="bullet"/>
      <w:lvlText w:val=""/>
      <w:lvlJc w:val="left"/>
      <w:pPr>
        <w:tabs>
          <w:tab w:val="num" w:pos="4130"/>
        </w:tabs>
        <w:ind w:left="4130" w:hanging="360"/>
      </w:pPr>
      <w:rPr>
        <w:rFonts w:ascii="Symbol" w:hAnsi="Symbol" w:cs="StarSymbol"/>
        <w:sz w:val="18"/>
        <w:szCs w:val="18"/>
      </w:rPr>
    </w:lvl>
    <w:lvl w:ilvl="6">
      <w:start w:val="1"/>
      <w:numFmt w:val="bullet"/>
      <w:lvlText w:val=""/>
      <w:lvlJc w:val="left"/>
      <w:pPr>
        <w:tabs>
          <w:tab w:val="num" w:pos="4884"/>
        </w:tabs>
        <w:ind w:left="4884" w:hanging="360"/>
      </w:pPr>
      <w:rPr>
        <w:rFonts w:ascii="Symbol" w:hAnsi="Symbol" w:cs="StarSymbol"/>
        <w:sz w:val="18"/>
        <w:szCs w:val="18"/>
      </w:rPr>
    </w:lvl>
    <w:lvl w:ilvl="7">
      <w:start w:val="1"/>
      <w:numFmt w:val="bullet"/>
      <w:lvlText w:val=""/>
      <w:lvlJc w:val="left"/>
      <w:pPr>
        <w:tabs>
          <w:tab w:val="num" w:pos="5638"/>
        </w:tabs>
        <w:ind w:left="5638" w:hanging="360"/>
      </w:pPr>
      <w:rPr>
        <w:rFonts w:ascii="Symbol" w:hAnsi="Symbol" w:cs="StarSymbol"/>
        <w:sz w:val="18"/>
        <w:szCs w:val="18"/>
      </w:rPr>
    </w:lvl>
    <w:lvl w:ilvl="8">
      <w:start w:val="1"/>
      <w:numFmt w:val="bullet"/>
      <w:lvlText w:val=""/>
      <w:lvlJc w:val="left"/>
      <w:pPr>
        <w:tabs>
          <w:tab w:val="num" w:pos="6392"/>
        </w:tabs>
        <w:ind w:left="6392" w:hanging="360"/>
      </w:pPr>
      <w:rPr>
        <w:rFonts w:ascii="Symbol" w:hAnsi="Symbol" w:cs="StarSymbol"/>
        <w:sz w:val="18"/>
        <w:szCs w:val="18"/>
      </w:rPr>
    </w:lvl>
  </w:abstractNum>
  <w:abstractNum w:abstractNumId="8" w15:restartNumberingAfterBreak="0">
    <w:nsid w:val="00000018"/>
    <w:multiLevelType w:val="singleLevel"/>
    <w:tmpl w:val="00000018"/>
    <w:name w:val="WW8Num42"/>
    <w:lvl w:ilvl="0">
      <w:numFmt w:val="bullet"/>
      <w:lvlText w:val="-"/>
      <w:lvlJc w:val="left"/>
      <w:pPr>
        <w:tabs>
          <w:tab w:val="num" w:pos="1080"/>
        </w:tabs>
        <w:ind w:left="1080" w:hanging="360"/>
      </w:pPr>
      <w:rPr>
        <w:rFonts w:ascii="Arial" w:hAnsi="Arial" w:cs="Arial"/>
      </w:rPr>
    </w:lvl>
  </w:abstractNum>
  <w:abstractNum w:abstractNumId="9" w15:restartNumberingAfterBreak="0">
    <w:nsid w:val="00000019"/>
    <w:multiLevelType w:val="singleLevel"/>
    <w:tmpl w:val="00000019"/>
    <w:name w:val="WW8Num25"/>
    <w:lvl w:ilvl="0">
      <w:start w:val="1"/>
      <w:numFmt w:val="bullet"/>
      <w:lvlText w:val=""/>
      <w:lvlJc w:val="left"/>
      <w:pPr>
        <w:tabs>
          <w:tab w:val="num" w:pos="0"/>
        </w:tabs>
        <w:ind w:left="720" w:hanging="360"/>
      </w:pPr>
      <w:rPr>
        <w:rFonts w:ascii="Symbol" w:hAnsi="Symbol"/>
      </w:rPr>
    </w:lvl>
  </w:abstractNum>
  <w:abstractNum w:abstractNumId="10" w15:restartNumberingAfterBreak="0">
    <w:nsid w:val="0000001F"/>
    <w:multiLevelType w:val="singleLevel"/>
    <w:tmpl w:val="0000001F"/>
    <w:name w:val="WW8Num31"/>
    <w:lvl w:ilvl="0">
      <w:start w:val="1"/>
      <w:numFmt w:val="bullet"/>
      <w:lvlText w:val="−"/>
      <w:lvlJc w:val="left"/>
      <w:pPr>
        <w:tabs>
          <w:tab w:val="num" w:pos="0"/>
        </w:tabs>
        <w:ind w:left="720" w:hanging="360"/>
      </w:pPr>
      <w:rPr>
        <w:rFonts w:ascii="Courier New" w:hAnsi="Courier New"/>
      </w:rPr>
    </w:lvl>
  </w:abstractNum>
  <w:abstractNum w:abstractNumId="11" w15:restartNumberingAfterBreak="0">
    <w:nsid w:val="00000021"/>
    <w:multiLevelType w:val="singleLevel"/>
    <w:tmpl w:val="00000021"/>
    <w:name w:val="WW8Num33"/>
    <w:lvl w:ilvl="0">
      <w:start w:val="1"/>
      <w:numFmt w:val="bullet"/>
      <w:lvlText w:val=""/>
      <w:lvlJc w:val="left"/>
      <w:pPr>
        <w:tabs>
          <w:tab w:val="num" w:pos="0"/>
        </w:tabs>
        <w:ind w:left="720" w:hanging="360"/>
      </w:pPr>
      <w:rPr>
        <w:rFonts w:ascii="Symbol" w:hAnsi="Symbol"/>
      </w:rPr>
    </w:lvl>
  </w:abstractNum>
  <w:abstractNum w:abstractNumId="12" w15:restartNumberingAfterBreak="0">
    <w:nsid w:val="00000030"/>
    <w:multiLevelType w:val="singleLevel"/>
    <w:tmpl w:val="00000030"/>
    <w:name w:val="WW8Num69"/>
    <w:lvl w:ilvl="0">
      <w:numFmt w:val="bullet"/>
      <w:lvlText w:val="-"/>
      <w:lvlJc w:val="left"/>
      <w:pPr>
        <w:tabs>
          <w:tab w:val="num" w:pos="1080"/>
        </w:tabs>
        <w:ind w:left="1080" w:hanging="360"/>
      </w:pPr>
      <w:rPr>
        <w:rFonts w:ascii="Arial" w:hAnsi="Arial" w:cs="Arial"/>
      </w:rPr>
    </w:lvl>
  </w:abstractNum>
  <w:abstractNum w:abstractNumId="13" w15:restartNumberingAfterBreak="0">
    <w:nsid w:val="00000031"/>
    <w:multiLevelType w:val="singleLevel"/>
    <w:tmpl w:val="00000031"/>
    <w:name w:val="WW8Num70"/>
    <w:lvl w:ilvl="0">
      <w:start w:val="1"/>
      <w:numFmt w:val="bullet"/>
      <w:lvlText w:val="-"/>
      <w:lvlJc w:val="left"/>
      <w:pPr>
        <w:tabs>
          <w:tab w:val="num" w:pos="720"/>
        </w:tabs>
        <w:ind w:left="720" w:hanging="360"/>
      </w:pPr>
      <w:rPr>
        <w:rFonts w:ascii="Tunga" w:hAnsi="Tunga"/>
      </w:rPr>
    </w:lvl>
  </w:abstractNum>
  <w:abstractNum w:abstractNumId="14" w15:restartNumberingAfterBreak="0">
    <w:nsid w:val="0000003E"/>
    <w:multiLevelType w:val="singleLevel"/>
    <w:tmpl w:val="0000003E"/>
    <w:name w:val="WW8Num542222222"/>
    <w:lvl w:ilvl="0">
      <w:numFmt w:val="bullet"/>
      <w:lvlText w:val="-"/>
      <w:lvlJc w:val="left"/>
      <w:pPr>
        <w:tabs>
          <w:tab w:val="num" w:pos="720"/>
        </w:tabs>
        <w:ind w:left="720" w:hanging="360"/>
      </w:pPr>
      <w:rPr>
        <w:rFonts w:ascii="Times New Roman" w:hAnsi="Times New Roman" w:cs="Times New Roman"/>
      </w:rPr>
    </w:lvl>
  </w:abstractNum>
  <w:abstractNum w:abstractNumId="15" w15:restartNumberingAfterBreak="0">
    <w:nsid w:val="00000047"/>
    <w:multiLevelType w:val="singleLevel"/>
    <w:tmpl w:val="00000047"/>
    <w:name w:val="WW8Num100"/>
    <w:lvl w:ilvl="0">
      <w:numFmt w:val="bullet"/>
      <w:lvlText w:val="-"/>
      <w:lvlJc w:val="left"/>
      <w:pPr>
        <w:tabs>
          <w:tab w:val="num" w:pos="1080"/>
        </w:tabs>
        <w:ind w:left="1080" w:hanging="360"/>
      </w:pPr>
      <w:rPr>
        <w:rFonts w:ascii="Arial" w:hAnsi="Arial" w:cs="Arial"/>
      </w:rPr>
    </w:lvl>
  </w:abstractNum>
  <w:abstractNum w:abstractNumId="16" w15:restartNumberingAfterBreak="0">
    <w:nsid w:val="052A5D21"/>
    <w:multiLevelType w:val="hybridMultilevel"/>
    <w:tmpl w:val="106433E2"/>
    <w:lvl w:ilvl="0" w:tplc="0C0C8956">
      <w:start w:val="1"/>
      <w:numFmt w:val="bullet"/>
      <w:lvlText w:val="–"/>
      <w:lvlJc w:val="left"/>
      <w:pPr>
        <w:ind w:left="1134" w:hanging="425"/>
      </w:pPr>
      <w:rPr>
        <w:rFonts w:ascii="Cambria" w:hAnsi="Cambria"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BF85166"/>
    <w:multiLevelType w:val="hybridMultilevel"/>
    <w:tmpl w:val="0BF8A6AA"/>
    <w:lvl w:ilvl="0" w:tplc="04190011">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8" w15:restartNumberingAfterBreak="0">
    <w:nsid w:val="10541707"/>
    <w:multiLevelType w:val="multilevel"/>
    <w:tmpl w:val="B396033A"/>
    <w:styleLink w:val="3"/>
    <w:lvl w:ilvl="0">
      <w:start w:val="1"/>
      <w:numFmt w:val="decimal"/>
      <w:lvlText w:val="%1."/>
      <w:lvlJc w:val="left"/>
      <w:pPr>
        <w:tabs>
          <w:tab w:val="num" w:pos="1440"/>
        </w:tabs>
        <w:ind w:left="1440" w:hanging="360"/>
      </w:pPr>
      <w:rPr>
        <w:rFonts w:ascii="Times New Roman" w:eastAsia="Times New Roman" w:hAnsi="Times New Roman" w:cs="Times New Roman"/>
        <w:sz w:val="26"/>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11AE6A2C"/>
    <w:multiLevelType w:val="hybridMultilevel"/>
    <w:tmpl w:val="EEFCE610"/>
    <w:name w:val="WW8Num2822"/>
    <w:lvl w:ilvl="0" w:tplc="FFFFFFFF">
      <w:start w:val="1"/>
      <w:numFmt w:val="bullet"/>
      <w:lvlText w:val=""/>
      <w:lvlJc w:val="left"/>
      <w:pPr>
        <w:tabs>
          <w:tab w:val="num" w:pos="2520"/>
        </w:tabs>
        <w:ind w:left="25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92324E"/>
    <w:multiLevelType w:val="hybridMultilevel"/>
    <w:tmpl w:val="0D0AB87C"/>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1D3C3EF8"/>
    <w:multiLevelType w:val="hybridMultilevel"/>
    <w:tmpl w:val="CE30A346"/>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22" w15:restartNumberingAfterBreak="0">
    <w:nsid w:val="1EF85548"/>
    <w:multiLevelType w:val="hybridMultilevel"/>
    <w:tmpl w:val="D4988204"/>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23" w15:restartNumberingAfterBreak="0">
    <w:nsid w:val="25450146"/>
    <w:multiLevelType w:val="hybridMultilevel"/>
    <w:tmpl w:val="130AE1F4"/>
    <w:lvl w:ilvl="0" w:tplc="227093E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8A45199"/>
    <w:multiLevelType w:val="hybridMultilevel"/>
    <w:tmpl w:val="3DC4E388"/>
    <w:lvl w:ilvl="0" w:tplc="5E8481CE">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25" w15:restartNumberingAfterBreak="0">
    <w:nsid w:val="2D984AA3"/>
    <w:multiLevelType w:val="hybridMultilevel"/>
    <w:tmpl w:val="46F0F926"/>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33F921E1"/>
    <w:multiLevelType w:val="hybridMultilevel"/>
    <w:tmpl w:val="9F5C12FA"/>
    <w:lvl w:ilvl="0" w:tplc="B016C76A">
      <w:start w:val="1"/>
      <w:numFmt w:val="decimal"/>
      <w:suff w:val="nothing"/>
      <w:lvlText w:val="%1"/>
      <w:lvlJc w:val="left"/>
      <w:pPr>
        <w:ind w:left="786" w:hanging="360"/>
      </w:pPr>
      <w:rPr>
        <w:rFonts w:hint="default"/>
        <w:b w:val="0"/>
        <w:bC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8345307"/>
    <w:multiLevelType w:val="multilevel"/>
    <w:tmpl w:val="37E6F334"/>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1080"/>
        </w:tabs>
        <w:ind w:left="1080" w:hanging="360"/>
      </w:pPr>
      <w:rPr>
        <w:rFonts w:hint="default"/>
        <w:b/>
      </w:rPr>
    </w:lvl>
    <w:lvl w:ilvl="2">
      <w:start w:val="1"/>
      <w:numFmt w:val="decimal"/>
      <w:pStyle w:val="S3"/>
      <w:lvlText w:val="%1.%2.%3"/>
      <w:lvlJc w:val="left"/>
      <w:pPr>
        <w:tabs>
          <w:tab w:val="num" w:pos="1440"/>
        </w:tabs>
        <w:ind w:left="1440" w:hanging="720"/>
      </w:pPr>
      <w:rPr>
        <w:rFonts w:hint="default"/>
        <w:color w:val="auto"/>
      </w:rPr>
    </w:lvl>
    <w:lvl w:ilvl="3">
      <w:start w:val="1"/>
      <w:numFmt w:val="decimal"/>
      <w:pStyle w:val="S4"/>
      <w:lvlText w:val="%1.%2.%3.%4"/>
      <w:lvlJc w:val="left"/>
      <w:pPr>
        <w:tabs>
          <w:tab w:val="num" w:pos="1800"/>
        </w:tabs>
        <w:ind w:left="1800" w:hanging="720"/>
      </w:pPr>
      <w:rPr>
        <w:rFonts w:hint="default"/>
      </w:rPr>
    </w:lvl>
    <w:lvl w:ilvl="4">
      <w:start w:val="1"/>
      <w:numFmt w:val="decimal"/>
      <w:pStyle w:val="S5"/>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8" w15:restartNumberingAfterBreak="0">
    <w:nsid w:val="38CC21E3"/>
    <w:multiLevelType w:val="hybridMultilevel"/>
    <w:tmpl w:val="5B043526"/>
    <w:lvl w:ilvl="0" w:tplc="5E8481CE">
      <w:start w:val="1"/>
      <w:numFmt w:val="bullet"/>
      <w:lvlText w:val=""/>
      <w:lvlJc w:val="left"/>
      <w:pPr>
        <w:ind w:left="177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41995259"/>
    <w:multiLevelType w:val="multilevel"/>
    <w:tmpl w:val="2FF07804"/>
    <w:styleLink w:val="a"/>
    <w:lvl w:ilvl="0">
      <w:start w:val="1"/>
      <w:numFmt w:val="decimal"/>
      <w:lvlText w:val="%1."/>
      <w:lvlJc w:val="left"/>
      <w:pPr>
        <w:tabs>
          <w:tab w:val="num" w:pos="0"/>
        </w:tabs>
        <w:ind w:left="360" w:hanging="360"/>
      </w:pPr>
      <w:rPr>
        <w:rFonts w:hint="default"/>
        <w:sz w:val="26"/>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0" w15:restartNumberingAfterBreak="0">
    <w:nsid w:val="436B1A15"/>
    <w:multiLevelType w:val="hybridMultilevel"/>
    <w:tmpl w:val="80187E84"/>
    <w:lvl w:ilvl="0" w:tplc="917E084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3D03B2E"/>
    <w:multiLevelType w:val="hybridMultilevel"/>
    <w:tmpl w:val="42ECE5EC"/>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15:restartNumberingAfterBreak="0">
    <w:nsid w:val="44E13500"/>
    <w:multiLevelType w:val="hybridMultilevel"/>
    <w:tmpl w:val="37CAA7DC"/>
    <w:lvl w:ilvl="0" w:tplc="948EA72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3" w15:restartNumberingAfterBreak="0">
    <w:nsid w:val="48745CAC"/>
    <w:multiLevelType w:val="hybridMultilevel"/>
    <w:tmpl w:val="54EEC014"/>
    <w:lvl w:ilvl="0" w:tplc="5E8481CE">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489A024E"/>
    <w:multiLevelType w:val="hybridMultilevel"/>
    <w:tmpl w:val="E886E0FC"/>
    <w:lvl w:ilvl="0" w:tplc="3F80A3FC">
      <w:start w:val="1"/>
      <w:numFmt w:val="bullet"/>
      <w:lvlText w:val=""/>
      <w:lvlJc w:val="left"/>
      <w:pPr>
        <w:ind w:left="1424" w:hanging="360"/>
      </w:pPr>
      <w:rPr>
        <w:rFonts w:ascii="Symbol" w:hAnsi="Symbol" w:hint="default"/>
      </w:rPr>
    </w:lvl>
    <w:lvl w:ilvl="1" w:tplc="04190003" w:tentative="1">
      <w:start w:val="1"/>
      <w:numFmt w:val="bullet"/>
      <w:lvlText w:val="o"/>
      <w:lvlJc w:val="left"/>
      <w:pPr>
        <w:ind w:left="2144" w:hanging="360"/>
      </w:pPr>
      <w:rPr>
        <w:rFonts w:ascii="Courier New" w:hAnsi="Courier New" w:cs="Courier New" w:hint="default"/>
      </w:rPr>
    </w:lvl>
    <w:lvl w:ilvl="2" w:tplc="04190005" w:tentative="1">
      <w:start w:val="1"/>
      <w:numFmt w:val="bullet"/>
      <w:lvlText w:val=""/>
      <w:lvlJc w:val="left"/>
      <w:pPr>
        <w:ind w:left="2864" w:hanging="360"/>
      </w:pPr>
      <w:rPr>
        <w:rFonts w:ascii="Wingdings" w:hAnsi="Wingdings" w:hint="default"/>
      </w:rPr>
    </w:lvl>
    <w:lvl w:ilvl="3" w:tplc="04190001" w:tentative="1">
      <w:start w:val="1"/>
      <w:numFmt w:val="bullet"/>
      <w:lvlText w:val=""/>
      <w:lvlJc w:val="left"/>
      <w:pPr>
        <w:ind w:left="3584" w:hanging="360"/>
      </w:pPr>
      <w:rPr>
        <w:rFonts w:ascii="Symbol" w:hAnsi="Symbol" w:hint="default"/>
      </w:rPr>
    </w:lvl>
    <w:lvl w:ilvl="4" w:tplc="04190003" w:tentative="1">
      <w:start w:val="1"/>
      <w:numFmt w:val="bullet"/>
      <w:lvlText w:val="o"/>
      <w:lvlJc w:val="left"/>
      <w:pPr>
        <w:ind w:left="4304" w:hanging="360"/>
      </w:pPr>
      <w:rPr>
        <w:rFonts w:ascii="Courier New" w:hAnsi="Courier New" w:cs="Courier New" w:hint="default"/>
      </w:rPr>
    </w:lvl>
    <w:lvl w:ilvl="5" w:tplc="04190005" w:tentative="1">
      <w:start w:val="1"/>
      <w:numFmt w:val="bullet"/>
      <w:lvlText w:val=""/>
      <w:lvlJc w:val="left"/>
      <w:pPr>
        <w:ind w:left="5024" w:hanging="360"/>
      </w:pPr>
      <w:rPr>
        <w:rFonts w:ascii="Wingdings" w:hAnsi="Wingdings" w:hint="default"/>
      </w:rPr>
    </w:lvl>
    <w:lvl w:ilvl="6" w:tplc="04190001" w:tentative="1">
      <w:start w:val="1"/>
      <w:numFmt w:val="bullet"/>
      <w:lvlText w:val=""/>
      <w:lvlJc w:val="left"/>
      <w:pPr>
        <w:ind w:left="5744" w:hanging="360"/>
      </w:pPr>
      <w:rPr>
        <w:rFonts w:ascii="Symbol" w:hAnsi="Symbol" w:hint="default"/>
      </w:rPr>
    </w:lvl>
    <w:lvl w:ilvl="7" w:tplc="04190003" w:tentative="1">
      <w:start w:val="1"/>
      <w:numFmt w:val="bullet"/>
      <w:lvlText w:val="o"/>
      <w:lvlJc w:val="left"/>
      <w:pPr>
        <w:ind w:left="6464" w:hanging="360"/>
      </w:pPr>
      <w:rPr>
        <w:rFonts w:ascii="Courier New" w:hAnsi="Courier New" w:cs="Courier New" w:hint="default"/>
      </w:rPr>
    </w:lvl>
    <w:lvl w:ilvl="8" w:tplc="04190005" w:tentative="1">
      <w:start w:val="1"/>
      <w:numFmt w:val="bullet"/>
      <w:lvlText w:val=""/>
      <w:lvlJc w:val="left"/>
      <w:pPr>
        <w:ind w:left="7184" w:hanging="360"/>
      </w:pPr>
      <w:rPr>
        <w:rFonts w:ascii="Wingdings" w:hAnsi="Wingdings" w:hint="default"/>
      </w:rPr>
    </w:lvl>
  </w:abstractNum>
  <w:abstractNum w:abstractNumId="35" w15:restartNumberingAfterBreak="0">
    <w:nsid w:val="4BC17CE1"/>
    <w:multiLevelType w:val="hybridMultilevel"/>
    <w:tmpl w:val="4238B9DA"/>
    <w:lvl w:ilvl="0" w:tplc="1F98535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6" w15:restartNumberingAfterBreak="0">
    <w:nsid w:val="4DAD1BCC"/>
    <w:multiLevelType w:val="hybridMultilevel"/>
    <w:tmpl w:val="1444E6AC"/>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5193380E"/>
    <w:multiLevelType w:val="hybridMultilevel"/>
    <w:tmpl w:val="434ACC3E"/>
    <w:lvl w:ilvl="0" w:tplc="8D522CF2">
      <w:start w:val="1"/>
      <w:numFmt w:val="bullet"/>
      <w:pStyle w:val="2"/>
      <w:lvlText w:val="−"/>
      <w:lvlJc w:val="left"/>
      <w:pPr>
        <w:tabs>
          <w:tab w:val="num" w:pos="1353"/>
        </w:tabs>
        <w:ind w:left="1353" w:hanging="360"/>
      </w:pPr>
      <w:rPr>
        <w:rFonts w:ascii="Times New Roman" w:hAnsi="Times New Roman" w:cs="Times New Roman" w:hint="default"/>
      </w:rPr>
    </w:lvl>
    <w:lvl w:ilvl="1" w:tplc="04190003" w:tentative="1">
      <w:start w:val="1"/>
      <w:numFmt w:val="bullet"/>
      <w:lvlText w:val="o"/>
      <w:lvlJc w:val="left"/>
      <w:pPr>
        <w:tabs>
          <w:tab w:val="num" w:pos="-436"/>
        </w:tabs>
        <w:ind w:left="-436" w:hanging="360"/>
      </w:pPr>
      <w:rPr>
        <w:rFonts w:ascii="Courier New" w:hAnsi="Courier New" w:cs="Courier New" w:hint="default"/>
      </w:rPr>
    </w:lvl>
    <w:lvl w:ilvl="2" w:tplc="04190005" w:tentative="1">
      <w:start w:val="1"/>
      <w:numFmt w:val="bullet"/>
      <w:lvlText w:val=""/>
      <w:lvlJc w:val="left"/>
      <w:pPr>
        <w:tabs>
          <w:tab w:val="num" w:pos="284"/>
        </w:tabs>
        <w:ind w:left="284" w:hanging="360"/>
      </w:pPr>
      <w:rPr>
        <w:rFonts w:ascii="Wingdings" w:hAnsi="Wingdings" w:hint="default"/>
      </w:rPr>
    </w:lvl>
    <w:lvl w:ilvl="3" w:tplc="04190001" w:tentative="1">
      <w:start w:val="1"/>
      <w:numFmt w:val="bullet"/>
      <w:lvlText w:val=""/>
      <w:lvlJc w:val="left"/>
      <w:pPr>
        <w:tabs>
          <w:tab w:val="num" w:pos="1004"/>
        </w:tabs>
        <w:ind w:left="1004" w:hanging="360"/>
      </w:pPr>
      <w:rPr>
        <w:rFonts w:ascii="Symbol" w:hAnsi="Symbol" w:hint="default"/>
      </w:rPr>
    </w:lvl>
    <w:lvl w:ilvl="4" w:tplc="04190003" w:tentative="1">
      <w:start w:val="1"/>
      <w:numFmt w:val="bullet"/>
      <w:lvlText w:val="o"/>
      <w:lvlJc w:val="left"/>
      <w:pPr>
        <w:tabs>
          <w:tab w:val="num" w:pos="1724"/>
        </w:tabs>
        <w:ind w:left="1724" w:hanging="360"/>
      </w:pPr>
      <w:rPr>
        <w:rFonts w:ascii="Courier New" w:hAnsi="Courier New" w:cs="Courier New" w:hint="default"/>
      </w:rPr>
    </w:lvl>
    <w:lvl w:ilvl="5" w:tplc="04190005" w:tentative="1">
      <w:start w:val="1"/>
      <w:numFmt w:val="bullet"/>
      <w:lvlText w:val=""/>
      <w:lvlJc w:val="left"/>
      <w:pPr>
        <w:tabs>
          <w:tab w:val="num" w:pos="2444"/>
        </w:tabs>
        <w:ind w:left="2444" w:hanging="360"/>
      </w:pPr>
      <w:rPr>
        <w:rFonts w:ascii="Wingdings" w:hAnsi="Wingdings" w:hint="default"/>
      </w:rPr>
    </w:lvl>
    <w:lvl w:ilvl="6" w:tplc="04190001" w:tentative="1">
      <w:start w:val="1"/>
      <w:numFmt w:val="bullet"/>
      <w:lvlText w:val=""/>
      <w:lvlJc w:val="left"/>
      <w:pPr>
        <w:tabs>
          <w:tab w:val="num" w:pos="3164"/>
        </w:tabs>
        <w:ind w:left="3164" w:hanging="360"/>
      </w:pPr>
      <w:rPr>
        <w:rFonts w:ascii="Symbol" w:hAnsi="Symbol" w:hint="default"/>
      </w:rPr>
    </w:lvl>
    <w:lvl w:ilvl="7" w:tplc="04190003" w:tentative="1">
      <w:start w:val="1"/>
      <w:numFmt w:val="bullet"/>
      <w:lvlText w:val="o"/>
      <w:lvlJc w:val="left"/>
      <w:pPr>
        <w:tabs>
          <w:tab w:val="num" w:pos="3884"/>
        </w:tabs>
        <w:ind w:left="3884" w:hanging="360"/>
      </w:pPr>
      <w:rPr>
        <w:rFonts w:ascii="Courier New" w:hAnsi="Courier New" w:cs="Courier New" w:hint="default"/>
      </w:rPr>
    </w:lvl>
    <w:lvl w:ilvl="8" w:tplc="04190005" w:tentative="1">
      <w:start w:val="1"/>
      <w:numFmt w:val="bullet"/>
      <w:lvlText w:val=""/>
      <w:lvlJc w:val="left"/>
      <w:pPr>
        <w:tabs>
          <w:tab w:val="num" w:pos="4604"/>
        </w:tabs>
        <w:ind w:left="4604" w:hanging="360"/>
      </w:pPr>
      <w:rPr>
        <w:rFonts w:ascii="Wingdings" w:hAnsi="Wingdings" w:hint="default"/>
      </w:rPr>
    </w:lvl>
  </w:abstractNum>
  <w:abstractNum w:abstractNumId="38" w15:restartNumberingAfterBreak="0">
    <w:nsid w:val="556F5147"/>
    <w:multiLevelType w:val="hybridMultilevel"/>
    <w:tmpl w:val="B30678AE"/>
    <w:lvl w:ilvl="0" w:tplc="5E8481C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56CD3DF7"/>
    <w:multiLevelType w:val="hybridMultilevel"/>
    <w:tmpl w:val="C68A3064"/>
    <w:lvl w:ilvl="0" w:tplc="8D520D6E">
      <w:numFmt w:val="bullet"/>
      <w:lvlText w:val="-"/>
      <w:lvlJc w:val="left"/>
      <w:pPr>
        <w:ind w:left="1415" w:hanging="360"/>
      </w:pPr>
      <w:rPr>
        <w:rFonts w:ascii="Times New Roman" w:eastAsia="Times New Roman" w:hAnsi="Times New Roman" w:hint="default"/>
        <w:b/>
        <w:bCs/>
      </w:rPr>
    </w:lvl>
    <w:lvl w:ilvl="1" w:tplc="04190003" w:tentative="1">
      <w:start w:val="1"/>
      <w:numFmt w:val="bullet"/>
      <w:lvlText w:val="o"/>
      <w:lvlJc w:val="left"/>
      <w:pPr>
        <w:ind w:left="2135" w:hanging="360"/>
      </w:pPr>
      <w:rPr>
        <w:rFonts w:ascii="Courier New" w:hAnsi="Courier New" w:cs="Courier New" w:hint="default"/>
      </w:rPr>
    </w:lvl>
    <w:lvl w:ilvl="2" w:tplc="04190005" w:tentative="1">
      <w:start w:val="1"/>
      <w:numFmt w:val="bullet"/>
      <w:lvlText w:val=""/>
      <w:lvlJc w:val="left"/>
      <w:pPr>
        <w:ind w:left="2855" w:hanging="360"/>
      </w:pPr>
      <w:rPr>
        <w:rFonts w:ascii="Wingdings" w:hAnsi="Wingdings" w:hint="default"/>
      </w:rPr>
    </w:lvl>
    <w:lvl w:ilvl="3" w:tplc="04190001" w:tentative="1">
      <w:start w:val="1"/>
      <w:numFmt w:val="bullet"/>
      <w:lvlText w:val=""/>
      <w:lvlJc w:val="left"/>
      <w:pPr>
        <w:ind w:left="3575" w:hanging="360"/>
      </w:pPr>
      <w:rPr>
        <w:rFonts w:ascii="Symbol" w:hAnsi="Symbol" w:hint="default"/>
      </w:rPr>
    </w:lvl>
    <w:lvl w:ilvl="4" w:tplc="04190003" w:tentative="1">
      <w:start w:val="1"/>
      <w:numFmt w:val="bullet"/>
      <w:lvlText w:val="o"/>
      <w:lvlJc w:val="left"/>
      <w:pPr>
        <w:ind w:left="4295" w:hanging="360"/>
      </w:pPr>
      <w:rPr>
        <w:rFonts w:ascii="Courier New" w:hAnsi="Courier New" w:cs="Courier New" w:hint="default"/>
      </w:rPr>
    </w:lvl>
    <w:lvl w:ilvl="5" w:tplc="04190005" w:tentative="1">
      <w:start w:val="1"/>
      <w:numFmt w:val="bullet"/>
      <w:lvlText w:val=""/>
      <w:lvlJc w:val="left"/>
      <w:pPr>
        <w:ind w:left="5015" w:hanging="360"/>
      </w:pPr>
      <w:rPr>
        <w:rFonts w:ascii="Wingdings" w:hAnsi="Wingdings" w:hint="default"/>
      </w:rPr>
    </w:lvl>
    <w:lvl w:ilvl="6" w:tplc="04190001" w:tentative="1">
      <w:start w:val="1"/>
      <w:numFmt w:val="bullet"/>
      <w:lvlText w:val=""/>
      <w:lvlJc w:val="left"/>
      <w:pPr>
        <w:ind w:left="5735" w:hanging="360"/>
      </w:pPr>
      <w:rPr>
        <w:rFonts w:ascii="Symbol" w:hAnsi="Symbol" w:hint="default"/>
      </w:rPr>
    </w:lvl>
    <w:lvl w:ilvl="7" w:tplc="04190003" w:tentative="1">
      <w:start w:val="1"/>
      <w:numFmt w:val="bullet"/>
      <w:lvlText w:val="o"/>
      <w:lvlJc w:val="left"/>
      <w:pPr>
        <w:ind w:left="6455" w:hanging="360"/>
      </w:pPr>
      <w:rPr>
        <w:rFonts w:ascii="Courier New" w:hAnsi="Courier New" w:cs="Courier New" w:hint="default"/>
      </w:rPr>
    </w:lvl>
    <w:lvl w:ilvl="8" w:tplc="04190005" w:tentative="1">
      <w:start w:val="1"/>
      <w:numFmt w:val="bullet"/>
      <w:lvlText w:val=""/>
      <w:lvlJc w:val="left"/>
      <w:pPr>
        <w:ind w:left="7175" w:hanging="360"/>
      </w:pPr>
      <w:rPr>
        <w:rFonts w:ascii="Wingdings" w:hAnsi="Wingdings" w:hint="default"/>
      </w:rPr>
    </w:lvl>
  </w:abstractNum>
  <w:abstractNum w:abstractNumId="40" w15:restartNumberingAfterBreak="0">
    <w:nsid w:val="56D3219C"/>
    <w:multiLevelType w:val="hybridMultilevel"/>
    <w:tmpl w:val="1E62DED0"/>
    <w:lvl w:ilvl="0" w:tplc="5FA0F88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58CD08AF"/>
    <w:multiLevelType w:val="multilevel"/>
    <w:tmpl w:val="C742B57A"/>
    <w:lvl w:ilvl="0">
      <w:start w:val="1"/>
      <w:numFmt w:val="decimal"/>
      <w:lvlText w:val="%1."/>
      <w:lvlJc w:val="left"/>
      <w:pPr>
        <w:ind w:left="720" w:hanging="360"/>
      </w:pPr>
      <w:rPr>
        <w:rFonts w:hint="default"/>
      </w:rPr>
    </w:lvl>
    <w:lvl w:ilvl="1">
      <w:start w:val="1"/>
      <w:numFmt w:val="decimal"/>
      <w:isLgl/>
      <w:lvlText w:val="%1.%2."/>
      <w:lvlJc w:val="left"/>
      <w:pPr>
        <w:ind w:left="780" w:hanging="420"/>
      </w:pPr>
      <w:rPr>
        <w:rFonts w:hint="default"/>
      </w:rPr>
    </w:lvl>
    <w:lvl w:ilvl="2">
      <w:start w:val="1"/>
      <w:numFmt w:val="decimal"/>
      <w:isLgl/>
      <w:lvlText w:val="%1.%2.%3."/>
      <w:lvlJc w:val="left"/>
      <w:pPr>
        <w:ind w:left="2564"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5D5F62D2"/>
    <w:multiLevelType w:val="hybridMultilevel"/>
    <w:tmpl w:val="AC689020"/>
    <w:lvl w:ilvl="0" w:tplc="04190011">
      <w:start w:val="1"/>
      <w:numFmt w:val="decimal"/>
      <w:lvlText w:val="%1)"/>
      <w:lvlJc w:val="left"/>
      <w:pPr>
        <w:ind w:left="1287"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start w:val="1"/>
      <w:numFmt w:val="decimal"/>
      <w:lvlText w:val="%4."/>
      <w:lvlJc w:val="left"/>
      <w:pPr>
        <w:ind w:left="3447" w:hanging="360"/>
      </w:pPr>
    </w:lvl>
    <w:lvl w:ilvl="4" w:tplc="04190019">
      <w:start w:val="1"/>
      <w:numFmt w:val="lowerLetter"/>
      <w:lvlText w:val="%5."/>
      <w:lvlJc w:val="left"/>
      <w:pPr>
        <w:ind w:left="4167" w:hanging="360"/>
      </w:pPr>
    </w:lvl>
    <w:lvl w:ilvl="5" w:tplc="0419001B">
      <w:start w:val="1"/>
      <w:numFmt w:val="lowerRoman"/>
      <w:lvlText w:val="%6."/>
      <w:lvlJc w:val="right"/>
      <w:pPr>
        <w:ind w:left="4887" w:hanging="180"/>
      </w:pPr>
    </w:lvl>
    <w:lvl w:ilvl="6" w:tplc="0419000F">
      <w:start w:val="1"/>
      <w:numFmt w:val="decimal"/>
      <w:lvlText w:val="%7."/>
      <w:lvlJc w:val="left"/>
      <w:pPr>
        <w:ind w:left="5607" w:hanging="360"/>
      </w:pPr>
    </w:lvl>
    <w:lvl w:ilvl="7" w:tplc="04190019">
      <w:start w:val="1"/>
      <w:numFmt w:val="lowerLetter"/>
      <w:lvlText w:val="%8."/>
      <w:lvlJc w:val="left"/>
      <w:pPr>
        <w:ind w:left="6327" w:hanging="360"/>
      </w:pPr>
    </w:lvl>
    <w:lvl w:ilvl="8" w:tplc="0419001B">
      <w:start w:val="1"/>
      <w:numFmt w:val="lowerRoman"/>
      <w:lvlText w:val="%9."/>
      <w:lvlJc w:val="right"/>
      <w:pPr>
        <w:ind w:left="7047" w:hanging="180"/>
      </w:pPr>
    </w:lvl>
  </w:abstractNum>
  <w:abstractNum w:abstractNumId="43" w15:restartNumberingAfterBreak="0">
    <w:nsid w:val="67311A56"/>
    <w:multiLevelType w:val="hybridMultilevel"/>
    <w:tmpl w:val="05805024"/>
    <w:lvl w:ilvl="0" w:tplc="0D4A336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15:restartNumberingAfterBreak="0">
    <w:nsid w:val="6A8B36CB"/>
    <w:multiLevelType w:val="hybridMultilevel"/>
    <w:tmpl w:val="AEB03FE4"/>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45" w15:restartNumberingAfterBreak="0">
    <w:nsid w:val="6B586861"/>
    <w:multiLevelType w:val="hybridMultilevel"/>
    <w:tmpl w:val="4CA0F956"/>
    <w:lvl w:ilvl="0" w:tplc="8E5619B4">
      <w:start w:val="220"/>
      <w:numFmt w:val="bullet"/>
      <w:lvlText w:val="-"/>
      <w:lvlJc w:val="left"/>
      <w:pPr>
        <w:tabs>
          <w:tab w:val="num" w:pos="360"/>
        </w:tabs>
        <w:ind w:left="360" w:hanging="360"/>
      </w:pPr>
      <w:rPr>
        <w:rFonts w:ascii="Times New Roman" w:eastAsia="Times New Roman" w:hAnsi="Times New Roman" w:hint="default"/>
      </w:rPr>
    </w:lvl>
    <w:lvl w:ilvl="1" w:tplc="04190003">
      <w:start w:val="1"/>
      <w:numFmt w:val="bullet"/>
      <w:lvlText w:val="o"/>
      <w:lvlJc w:val="left"/>
      <w:pPr>
        <w:tabs>
          <w:tab w:val="num" w:pos="732"/>
        </w:tabs>
        <w:ind w:left="732" w:hanging="360"/>
      </w:pPr>
      <w:rPr>
        <w:rFonts w:ascii="Courier New" w:hAnsi="Courier New" w:hint="default"/>
      </w:rPr>
    </w:lvl>
    <w:lvl w:ilvl="2" w:tplc="04190005">
      <w:start w:val="1"/>
      <w:numFmt w:val="bullet"/>
      <w:lvlText w:val=""/>
      <w:lvlJc w:val="left"/>
      <w:pPr>
        <w:tabs>
          <w:tab w:val="num" w:pos="1452"/>
        </w:tabs>
        <w:ind w:left="1452" w:hanging="360"/>
      </w:pPr>
      <w:rPr>
        <w:rFonts w:ascii="Wingdings" w:hAnsi="Wingdings" w:hint="default"/>
      </w:rPr>
    </w:lvl>
    <w:lvl w:ilvl="3" w:tplc="04190001">
      <w:start w:val="1"/>
      <w:numFmt w:val="bullet"/>
      <w:lvlText w:val=""/>
      <w:lvlJc w:val="left"/>
      <w:pPr>
        <w:tabs>
          <w:tab w:val="num" w:pos="2172"/>
        </w:tabs>
        <w:ind w:left="2172" w:hanging="360"/>
      </w:pPr>
      <w:rPr>
        <w:rFonts w:ascii="Symbol" w:hAnsi="Symbol" w:hint="default"/>
      </w:rPr>
    </w:lvl>
    <w:lvl w:ilvl="4" w:tplc="04190003">
      <w:start w:val="1"/>
      <w:numFmt w:val="bullet"/>
      <w:lvlText w:val="o"/>
      <w:lvlJc w:val="left"/>
      <w:pPr>
        <w:tabs>
          <w:tab w:val="num" w:pos="2892"/>
        </w:tabs>
        <w:ind w:left="2892" w:hanging="360"/>
      </w:pPr>
      <w:rPr>
        <w:rFonts w:ascii="Courier New" w:hAnsi="Courier New" w:hint="default"/>
      </w:rPr>
    </w:lvl>
    <w:lvl w:ilvl="5" w:tplc="04190005">
      <w:start w:val="1"/>
      <w:numFmt w:val="bullet"/>
      <w:lvlText w:val=""/>
      <w:lvlJc w:val="left"/>
      <w:pPr>
        <w:tabs>
          <w:tab w:val="num" w:pos="3612"/>
        </w:tabs>
        <w:ind w:left="3612" w:hanging="360"/>
      </w:pPr>
      <w:rPr>
        <w:rFonts w:ascii="Wingdings" w:hAnsi="Wingdings" w:hint="default"/>
      </w:rPr>
    </w:lvl>
    <w:lvl w:ilvl="6" w:tplc="04190001">
      <w:start w:val="1"/>
      <w:numFmt w:val="bullet"/>
      <w:lvlText w:val=""/>
      <w:lvlJc w:val="left"/>
      <w:pPr>
        <w:tabs>
          <w:tab w:val="num" w:pos="4332"/>
        </w:tabs>
        <w:ind w:left="4332" w:hanging="360"/>
      </w:pPr>
      <w:rPr>
        <w:rFonts w:ascii="Symbol" w:hAnsi="Symbol" w:hint="default"/>
      </w:rPr>
    </w:lvl>
    <w:lvl w:ilvl="7" w:tplc="04190003">
      <w:start w:val="1"/>
      <w:numFmt w:val="bullet"/>
      <w:lvlText w:val="o"/>
      <w:lvlJc w:val="left"/>
      <w:pPr>
        <w:tabs>
          <w:tab w:val="num" w:pos="5052"/>
        </w:tabs>
        <w:ind w:left="5052" w:hanging="360"/>
      </w:pPr>
      <w:rPr>
        <w:rFonts w:ascii="Courier New" w:hAnsi="Courier New" w:hint="default"/>
      </w:rPr>
    </w:lvl>
    <w:lvl w:ilvl="8" w:tplc="04190005">
      <w:start w:val="1"/>
      <w:numFmt w:val="bullet"/>
      <w:lvlText w:val=""/>
      <w:lvlJc w:val="left"/>
      <w:pPr>
        <w:tabs>
          <w:tab w:val="num" w:pos="5772"/>
        </w:tabs>
        <w:ind w:left="5772" w:hanging="360"/>
      </w:pPr>
      <w:rPr>
        <w:rFonts w:ascii="Wingdings" w:hAnsi="Wingdings" w:hint="default"/>
      </w:rPr>
    </w:lvl>
  </w:abstractNum>
  <w:abstractNum w:abstractNumId="46" w15:restartNumberingAfterBreak="0">
    <w:nsid w:val="6C152148"/>
    <w:multiLevelType w:val="hybridMultilevel"/>
    <w:tmpl w:val="163074B0"/>
    <w:lvl w:ilvl="0" w:tplc="04190011">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47" w15:restartNumberingAfterBreak="0">
    <w:nsid w:val="71F34593"/>
    <w:multiLevelType w:val="hybridMultilevel"/>
    <w:tmpl w:val="8910CC1A"/>
    <w:lvl w:ilvl="0" w:tplc="11CAF206">
      <w:start w:val="1"/>
      <w:numFmt w:val="decimal"/>
      <w:suff w:val="nothing"/>
      <w:lvlText w:val="%1."/>
      <w:lvlJc w:val="left"/>
      <w:pPr>
        <w:ind w:left="6" w:hanging="6"/>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4966DC7"/>
    <w:multiLevelType w:val="hybridMultilevel"/>
    <w:tmpl w:val="8C4CD44E"/>
    <w:lvl w:ilvl="0" w:tplc="2BB66F2E">
      <w:start w:val="1"/>
      <w:numFmt w:val="bullet"/>
      <w:lvlText w:val="-"/>
      <w:lvlJc w:val="left"/>
      <w:pPr>
        <w:ind w:left="8015"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75771FB7"/>
    <w:multiLevelType w:val="hybridMultilevel"/>
    <w:tmpl w:val="C714F598"/>
    <w:lvl w:ilvl="0" w:tplc="6FAA463E">
      <w:start w:val="1"/>
      <w:numFmt w:val="bullet"/>
      <w:pStyle w:val="a0"/>
      <w:lvlText w:val=""/>
      <w:lvlJc w:val="left"/>
      <w:pPr>
        <w:ind w:left="502" w:hanging="360"/>
      </w:pPr>
      <w:rPr>
        <w:rFonts w:ascii="Symbol" w:hAnsi="Symbol" w:hint="default"/>
      </w:rPr>
    </w:lvl>
    <w:lvl w:ilvl="1" w:tplc="04190003">
      <w:start w:val="1"/>
      <w:numFmt w:val="bullet"/>
      <w:lvlText w:val="o"/>
      <w:lvlJc w:val="left"/>
      <w:pPr>
        <w:ind w:left="2190" w:hanging="360"/>
      </w:pPr>
      <w:rPr>
        <w:rFonts w:ascii="Courier New" w:hAnsi="Courier New" w:cs="Courier New" w:hint="default"/>
      </w:rPr>
    </w:lvl>
    <w:lvl w:ilvl="2" w:tplc="04190005">
      <w:start w:val="1"/>
      <w:numFmt w:val="bullet"/>
      <w:lvlText w:val=""/>
      <w:lvlJc w:val="left"/>
      <w:pPr>
        <w:ind w:left="2910" w:hanging="360"/>
      </w:pPr>
      <w:rPr>
        <w:rFonts w:ascii="Wingdings" w:hAnsi="Wingdings" w:hint="default"/>
      </w:rPr>
    </w:lvl>
    <w:lvl w:ilvl="3" w:tplc="04190001">
      <w:start w:val="1"/>
      <w:numFmt w:val="bullet"/>
      <w:lvlText w:val=""/>
      <w:lvlJc w:val="left"/>
      <w:pPr>
        <w:ind w:left="3630" w:hanging="360"/>
      </w:pPr>
      <w:rPr>
        <w:rFonts w:ascii="Symbol" w:hAnsi="Symbol" w:hint="default"/>
      </w:rPr>
    </w:lvl>
    <w:lvl w:ilvl="4" w:tplc="04190003">
      <w:start w:val="1"/>
      <w:numFmt w:val="bullet"/>
      <w:lvlText w:val="o"/>
      <w:lvlJc w:val="left"/>
      <w:pPr>
        <w:ind w:left="4350" w:hanging="360"/>
      </w:pPr>
      <w:rPr>
        <w:rFonts w:ascii="Courier New" w:hAnsi="Courier New" w:cs="Courier New" w:hint="default"/>
      </w:rPr>
    </w:lvl>
    <w:lvl w:ilvl="5" w:tplc="04190005">
      <w:start w:val="1"/>
      <w:numFmt w:val="bullet"/>
      <w:lvlText w:val=""/>
      <w:lvlJc w:val="left"/>
      <w:pPr>
        <w:ind w:left="5070" w:hanging="360"/>
      </w:pPr>
      <w:rPr>
        <w:rFonts w:ascii="Wingdings" w:hAnsi="Wingdings" w:hint="default"/>
      </w:rPr>
    </w:lvl>
    <w:lvl w:ilvl="6" w:tplc="04190001">
      <w:start w:val="1"/>
      <w:numFmt w:val="bullet"/>
      <w:lvlText w:val=""/>
      <w:lvlJc w:val="left"/>
      <w:pPr>
        <w:ind w:left="5790" w:hanging="360"/>
      </w:pPr>
      <w:rPr>
        <w:rFonts w:ascii="Symbol" w:hAnsi="Symbol" w:hint="default"/>
      </w:rPr>
    </w:lvl>
    <w:lvl w:ilvl="7" w:tplc="04190003">
      <w:start w:val="1"/>
      <w:numFmt w:val="bullet"/>
      <w:lvlText w:val="o"/>
      <w:lvlJc w:val="left"/>
      <w:pPr>
        <w:ind w:left="6510" w:hanging="360"/>
      </w:pPr>
      <w:rPr>
        <w:rFonts w:ascii="Courier New" w:hAnsi="Courier New" w:cs="Courier New" w:hint="default"/>
      </w:rPr>
    </w:lvl>
    <w:lvl w:ilvl="8" w:tplc="04190005">
      <w:start w:val="1"/>
      <w:numFmt w:val="bullet"/>
      <w:lvlText w:val=""/>
      <w:lvlJc w:val="left"/>
      <w:pPr>
        <w:ind w:left="7230" w:hanging="360"/>
      </w:pPr>
      <w:rPr>
        <w:rFonts w:ascii="Wingdings" w:hAnsi="Wingdings" w:hint="default"/>
      </w:rPr>
    </w:lvl>
  </w:abstractNum>
  <w:abstractNum w:abstractNumId="50" w15:restartNumberingAfterBreak="0">
    <w:nsid w:val="7EAD787E"/>
    <w:multiLevelType w:val="hybridMultilevel"/>
    <w:tmpl w:val="AD6ECFC6"/>
    <w:lvl w:ilvl="0" w:tplc="5E8481CE">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num w:numId="1" w16cid:durableId="175074127">
    <w:abstractNumId w:val="24"/>
  </w:num>
  <w:num w:numId="2" w16cid:durableId="748960902">
    <w:abstractNumId w:val="41"/>
  </w:num>
  <w:num w:numId="3" w16cid:durableId="626157085">
    <w:abstractNumId w:val="37"/>
  </w:num>
  <w:num w:numId="4" w16cid:durableId="1159926702">
    <w:abstractNumId w:val="29"/>
  </w:num>
  <w:num w:numId="5" w16cid:durableId="113332117">
    <w:abstractNumId w:val="27"/>
  </w:num>
  <w:num w:numId="6" w16cid:durableId="820275464">
    <w:abstractNumId w:val="18"/>
  </w:num>
  <w:num w:numId="7" w16cid:durableId="1760323308">
    <w:abstractNumId w:val="28"/>
  </w:num>
  <w:num w:numId="8" w16cid:durableId="1429036620">
    <w:abstractNumId w:val="33"/>
  </w:num>
  <w:num w:numId="9" w16cid:durableId="1489051258">
    <w:abstractNumId w:val="39"/>
  </w:num>
  <w:num w:numId="10" w16cid:durableId="827015895">
    <w:abstractNumId w:val="30"/>
  </w:num>
  <w:num w:numId="11" w16cid:durableId="1818304212">
    <w:abstractNumId w:val="48"/>
  </w:num>
  <w:num w:numId="12" w16cid:durableId="1927494362">
    <w:abstractNumId w:val="26"/>
  </w:num>
  <w:num w:numId="13" w16cid:durableId="996031745">
    <w:abstractNumId w:val="31"/>
  </w:num>
  <w:num w:numId="14" w16cid:durableId="335697665">
    <w:abstractNumId w:val="23"/>
  </w:num>
  <w:num w:numId="15" w16cid:durableId="1553270579">
    <w:abstractNumId w:val="16"/>
  </w:num>
  <w:num w:numId="16" w16cid:durableId="1710642944">
    <w:abstractNumId w:val="43"/>
  </w:num>
  <w:num w:numId="17" w16cid:durableId="1542207612">
    <w:abstractNumId w:val="38"/>
  </w:num>
  <w:num w:numId="18" w16cid:durableId="471944031">
    <w:abstractNumId w:val="45"/>
  </w:num>
  <w:num w:numId="19" w16cid:durableId="501511784">
    <w:abstractNumId w:val="36"/>
  </w:num>
  <w:num w:numId="20" w16cid:durableId="1288320774">
    <w:abstractNumId w:val="40"/>
  </w:num>
  <w:num w:numId="21" w16cid:durableId="1914503458">
    <w:abstractNumId w:val="34"/>
  </w:num>
  <w:num w:numId="22" w16cid:durableId="1828549167">
    <w:abstractNumId w:val="44"/>
  </w:num>
  <w:num w:numId="23" w16cid:durableId="1699088063">
    <w:abstractNumId w:val="35"/>
  </w:num>
  <w:num w:numId="24" w16cid:durableId="862213090">
    <w:abstractNumId w:val="50"/>
  </w:num>
  <w:num w:numId="25" w16cid:durableId="1760711604">
    <w:abstractNumId w:val="47"/>
  </w:num>
  <w:num w:numId="26" w16cid:durableId="634258698">
    <w:abstractNumId w:val="49"/>
  </w:num>
  <w:num w:numId="27" w16cid:durableId="51834965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84739963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78624010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934241003">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906916560">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20801352">
    <w:abstractNumId w:val="32"/>
  </w:num>
  <w:num w:numId="33" w16cid:durableId="403799676">
    <w:abstractNumId w:val="20"/>
  </w:num>
  <w:num w:numId="34" w16cid:durableId="1575118517">
    <w:abstractNumId w:val="17"/>
  </w:num>
  <w:num w:numId="35" w16cid:durableId="687371412">
    <w:abstractNumId w:val="25"/>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GB" w:vendorID="64" w:dllVersion="4096" w:nlCheck="1" w:checkStyle="0"/>
  <w:proofState w:spelling="clean" w:grammar="clean"/>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0883"/>
    <w:rsid w:val="00000017"/>
    <w:rsid w:val="0000038B"/>
    <w:rsid w:val="00000538"/>
    <w:rsid w:val="00000685"/>
    <w:rsid w:val="00000D77"/>
    <w:rsid w:val="00000E11"/>
    <w:rsid w:val="00000E9B"/>
    <w:rsid w:val="00001010"/>
    <w:rsid w:val="000012C2"/>
    <w:rsid w:val="0000139F"/>
    <w:rsid w:val="0000165E"/>
    <w:rsid w:val="0000181E"/>
    <w:rsid w:val="00002442"/>
    <w:rsid w:val="00002957"/>
    <w:rsid w:val="00002C0D"/>
    <w:rsid w:val="00002E98"/>
    <w:rsid w:val="00003267"/>
    <w:rsid w:val="00003316"/>
    <w:rsid w:val="000034D8"/>
    <w:rsid w:val="0000390C"/>
    <w:rsid w:val="0000468B"/>
    <w:rsid w:val="00004923"/>
    <w:rsid w:val="00004EDE"/>
    <w:rsid w:val="000056B0"/>
    <w:rsid w:val="000056BE"/>
    <w:rsid w:val="000057E2"/>
    <w:rsid w:val="000058FC"/>
    <w:rsid w:val="000058FE"/>
    <w:rsid w:val="00005DBB"/>
    <w:rsid w:val="000060E2"/>
    <w:rsid w:val="000061B1"/>
    <w:rsid w:val="0000624F"/>
    <w:rsid w:val="0000648C"/>
    <w:rsid w:val="00006625"/>
    <w:rsid w:val="00006642"/>
    <w:rsid w:val="000067D9"/>
    <w:rsid w:val="000069EB"/>
    <w:rsid w:val="00007349"/>
    <w:rsid w:val="000076E7"/>
    <w:rsid w:val="00007BD3"/>
    <w:rsid w:val="00007FAB"/>
    <w:rsid w:val="00010B0F"/>
    <w:rsid w:val="00010DA7"/>
    <w:rsid w:val="00011141"/>
    <w:rsid w:val="00011D70"/>
    <w:rsid w:val="00011E2C"/>
    <w:rsid w:val="00011F93"/>
    <w:rsid w:val="00012438"/>
    <w:rsid w:val="00013013"/>
    <w:rsid w:val="0001359F"/>
    <w:rsid w:val="000138D0"/>
    <w:rsid w:val="00013A89"/>
    <w:rsid w:val="00014079"/>
    <w:rsid w:val="000145C6"/>
    <w:rsid w:val="00014963"/>
    <w:rsid w:val="00014E48"/>
    <w:rsid w:val="0001555E"/>
    <w:rsid w:val="0001614A"/>
    <w:rsid w:val="00016374"/>
    <w:rsid w:val="00016606"/>
    <w:rsid w:val="000166B5"/>
    <w:rsid w:val="00016867"/>
    <w:rsid w:val="00016873"/>
    <w:rsid w:val="00016B09"/>
    <w:rsid w:val="0001701B"/>
    <w:rsid w:val="000176D0"/>
    <w:rsid w:val="00017867"/>
    <w:rsid w:val="00017AB3"/>
    <w:rsid w:val="00017C22"/>
    <w:rsid w:val="00017C56"/>
    <w:rsid w:val="00017E11"/>
    <w:rsid w:val="00017E85"/>
    <w:rsid w:val="00017F16"/>
    <w:rsid w:val="00017F98"/>
    <w:rsid w:val="0002048A"/>
    <w:rsid w:val="0002075A"/>
    <w:rsid w:val="00020B2F"/>
    <w:rsid w:val="00020F4F"/>
    <w:rsid w:val="000210A2"/>
    <w:rsid w:val="00021456"/>
    <w:rsid w:val="000216CA"/>
    <w:rsid w:val="000217D8"/>
    <w:rsid w:val="000227E5"/>
    <w:rsid w:val="00022A2C"/>
    <w:rsid w:val="00022F31"/>
    <w:rsid w:val="0002317B"/>
    <w:rsid w:val="00023386"/>
    <w:rsid w:val="000234C0"/>
    <w:rsid w:val="00023741"/>
    <w:rsid w:val="000244E7"/>
    <w:rsid w:val="0002477D"/>
    <w:rsid w:val="000249B2"/>
    <w:rsid w:val="00025352"/>
    <w:rsid w:val="00025599"/>
    <w:rsid w:val="0002591D"/>
    <w:rsid w:val="0002596D"/>
    <w:rsid w:val="000261D4"/>
    <w:rsid w:val="00026AF0"/>
    <w:rsid w:val="00026B6E"/>
    <w:rsid w:val="00027399"/>
    <w:rsid w:val="0002775C"/>
    <w:rsid w:val="00030239"/>
    <w:rsid w:val="00030662"/>
    <w:rsid w:val="00030B51"/>
    <w:rsid w:val="000311CE"/>
    <w:rsid w:val="000313A9"/>
    <w:rsid w:val="00031616"/>
    <w:rsid w:val="000318F0"/>
    <w:rsid w:val="00031AA3"/>
    <w:rsid w:val="00031F57"/>
    <w:rsid w:val="000322D8"/>
    <w:rsid w:val="0003245C"/>
    <w:rsid w:val="0003289E"/>
    <w:rsid w:val="00032913"/>
    <w:rsid w:val="00032A61"/>
    <w:rsid w:val="00032D3F"/>
    <w:rsid w:val="000334B7"/>
    <w:rsid w:val="0003377C"/>
    <w:rsid w:val="00033ACE"/>
    <w:rsid w:val="00033B5A"/>
    <w:rsid w:val="000344A1"/>
    <w:rsid w:val="000344B5"/>
    <w:rsid w:val="0003457A"/>
    <w:rsid w:val="00034866"/>
    <w:rsid w:val="00034A19"/>
    <w:rsid w:val="00034A27"/>
    <w:rsid w:val="00034BF9"/>
    <w:rsid w:val="00034CF3"/>
    <w:rsid w:val="0003566D"/>
    <w:rsid w:val="0003584C"/>
    <w:rsid w:val="0003590D"/>
    <w:rsid w:val="00035A51"/>
    <w:rsid w:val="00035ABF"/>
    <w:rsid w:val="00035CA1"/>
    <w:rsid w:val="00035F75"/>
    <w:rsid w:val="00036537"/>
    <w:rsid w:val="0003681B"/>
    <w:rsid w:val="00036B6E"/>
    <w:rsid w:val="00040290"/>
    <w:rsid w:val="00040387"/>
    <w:rsid w:val="000404CD"/>
    <w:rsid w:val="00040613"/>
    <w:rsid w:val="000406EB"/>
    <w:rsid w:val="00040997"/>
    <w:rsid w:val="00040A91"/>
    <w:rsid w:val="00040BE4"/>
    <w:rsid w:val="00040DD1"/>
    <w:rsid w:val="00041971"/>
    <w:rsid w:val="000420D7"/>
    <w:rsid w:val="000423F5"/>
    <w:rsid w:val="00042BAD"/>
    <w:rsid w:val="00042F82"/>
    <w:rsid w:val="000438D9"/>
    <w:rsid w:val="00044143"/>
    <w:rsid w:val="0004518B"/>
    <w:rsid w:val="0004590C"/>
    <w:rsid w:val="00045D0E"/>
    <w:rsid w:val="00045E12"/>
    <w:rsid w:val="00045F5A"/>
    <w:rsid w:val="00046BE9"/>
    <w:rsid w:val="00046F7A"/>
    <w:rsid w:val="000474E4"/>
    <w:rsid w:val="00050150"/>
    <w:rsid w:val="00050BD4"/>
    <w:rsid w:val="00050C8E"/>
    <w:rsid w:val="0005166D"/>
    <w:rsid w:val="0005192E"/>
    <w:rsid w:val="000519CE"/>
    <w:rsid w:val="00051A6F"/>
    <w:rsid w:val="00051DF4"/>
    <w:rsid w:val="0005226C"/>
    <w:rsid w:val="00052479"/>
    <w:rsid w:val="00052521"/>
    <w:rsid w:val="0005257C"/>
    <w:rsid w:val="0005259F"/>
    <w:rsid w:val="000529F9"/>
    <w:rsid w:val="00052E58"/>
    <w:rsid w:val="00052FDD"/>
    <w:rsid w:val="00053028"/>
    <w:rsid w:val="00053143"/>
    <w:rsid w:val="00053434"/>
    <w:rsid w:val="00053863"/>
    <w:rsid w:val="00053A53"/>
    <w:rsid w:val="00053A5E"/>
    <w:rsid w:val="00053A6F"/>
    <w:rsid w:val="00054F6A"/>
    <w:rsid w:val="00055700"/>
    <w:rsid w:val="0005588F"/>
    <w:rsid w:val="00055954"/>
    <w:rsid w:val="000565B0"/>
    <w:rsid w:val="00056938"/>
    <w:rsid w:val="00056960"/>
    <w:rsid w:val="000569C6"/>
    <w:rsid w:val="00056C33"/>
    <w:rsid w:val="0005704C"/>
    <w:rsid w:val="00057635"/>
    <w:rsid w:val="000578F8"/>
    <w:rsid w:val="00060079"/>
    <w:rsid w:val="000602EE"/>
    <w:rsid w:val="00060559"/>
    <w:rsid w:val="00060779"/>
    <w:rsid w:val="00060C36"/>
    <w:rsid w:val="00060D15"/>
    <w:rsid w:val="00060E5B"/>
    <w:rsid w:val="000613E5"/>
    <w:rsid w:val="00061939"/>
    <w:rsid w:val="00062F88"/>
    <w:rsid w:val="0006301E"/>
    <w:rsid w:val="00063386"/>
    <w:rsid w:val="00063EE2"/>
    <w:rsid w:val="00063F91"/>
    <w:rsid w:val="00064BA1"/>
    <w:rsid w:val="000655AC"/>
    <w:rsid w:val="00065DB8"/>
    <w:rsid w:val="00065F90"/>
    <w:rsid w:val="000660EC"/>
    <w:rsid w:val="00066186"/>
    <w:rsid w:val="00066D5B"/>
    <w:rsid w:val="00067999"/>
    <w:rsid w:val="00067E62"/>
    <w:rsid w:val="00067F55"/>
    <w:rsid w:val="00070547"/>
    <w:rsid w:val="00070862"/>
    <w:rsid w:val="00070C02"/>
    <w:rsid w:val="00070E55"/>
    <w:rsid w:val="00070E8F"/>
    <w:rsid w:val="00070EF2"/>
    <w:rsid w:val="00070F26"/>
    <w:rsid w:val="00071502"/>
    <w:rsid w:val="000718F5"/>
    <w:rsid w:val="00071AEF"/>
    <w:rsid w:val="00071BFE"/>
    <w:rsid w:val="00071FAE"/>
    <w:rsid w:val="0007202E"/>
    <w:rsid w:val="0007206F"/>
    <w:rsid w:val="0007220E"/>
    <w:rsid w:val="0007222F"/>
    <w:rsid w:val="00072A07"/>
    <w:rsid w:val="00073490"/>
    <w:rsid w:val="0007378B"/>
    <w:rsid w:val="00073A0B"/>
    <w:rsid w:val="00073C5E"/>
    <w:rsid w:val="00074275"/>
    <w:rsid w:val="000742FC"/>
    <w:rsid w:val="00074354"/>
    <w:rsid w:val="0007440E"/>
    <w:rsid w:val="00074453"/>
    <w:rsid w:val="000746B9"/>
    <w:rsid w:val="000748E5"/>
    <w:rsid w:val="00074B32"/>
    <w:rsid w:val="00074ED4"/>
    <w:rsid w:val="000750AE"/>
    <w:rsid w:val="0007555A"/>
    <w:rsid w:val="0007633B"/>
    <w:rsid w:val="000763B8"/>
    <w:rsid w:val="000766C5"/>
    <w:rsid w:val="000768D1"/>
    <w:rsid w:val="0007696C"/>
    <w:rsid w:val="000773A0"/>
    <w:rsid w:val="0008047B"/>
    <w:rsid w:val="000807F1"/>
    <w:rsid w:val="00081037"/>
    <w:rsid w:val="000811B3"/>
    <w:rsid w:val="000817FF"/>
    <w:rsid w:val="00081A61"/>
    <w:rsid w:val="000820BE"/>
    <w:rsid w:val="00082597"/>
    <w:rsid w:val="0008259D"/>
    <w:rsid w:val="000825E5"/>
    <w:rsid w:val="00082726"/>
    <w:rsid w:val="00082879"/>
    <w:rsid w:val="00082976"/>
    <w:rsid w:val="00082A2E"/>
    <w:rsid w:val="00082C0D"/>
    <w:rsid w:val="00083501"/>
    <w:rsid w:val="0008363C"/>
    <w:rsid w:val="0008375B"/>
    <w:rsid w:val="00083A9D"/>
    <w:rsid w:val="00083AE8"/>
    <w:rsid w:val="00084111"/>
    <w:rsid w:val="000845B1"/>
    <w:rsid w:val="00084E9C"/>
    <w:rsid w:val="000850A2"/>
    <w:rsid w:val="00085C82"/>
    <w:rsid w:val="00085D9D"/>
    <w:rsid w:val="00085E35"/>
    <w:rsid w:val="0008667F"/>
    <w:rsid w:val="00086886"/>
    <w:rsid w:val="00086888"/>
    <w:rsid w:val="000868C1"/>
    <w:rsid w:val="000869B3"/>
    <w:rsid w:val="00086A32"/>
    <w:rsid w:val="00086A88"/>
    <w:rsid w:val="00086BC7"/>
    <w:rsid w:val="00086C47"/>
    <w:rsid w:val="00086E99"/>
    <w:rsid w:val="0008767A"/>
    <w:rsid w:val="00087796"/>
    <w:rsid w:val="00087BEE"/>
    <w:rsid w:val="00090CA8"/>
    <w:rsid w:val="00090F3D"/>
    <w:rsid w:val="00091063"/>
    <w:rsid w:val="0009132F"/>
    <w:rsid w:val="00091C17"/>
    <w:rsid w:val="000920F7"/>
    <w:rsid w:val="0009212B"/>
    <w:rsid w:val="00092441"/>
    <w:rsid w:val="0009262D"/>
    <w:rsid w:val="000933BD"/>
    <w:rsid w:val="000935BE"/>
    <w:rsid w:val="00093D50"/>
    <w:rsid w:val="00093FE6"/>
    <w:rsid w:val="00094127"/>
    <w:rsid w:val="00094193"/>
    <w:rsid w:val="000953C7"/>
    <w:rsid w:val="000963A0"/>
    <w:rsid w:val="000965D8"/>
    <w:rsid w:val="000965DD"/>
    <w:rsid w:val="00096D87"/>
    <w:rsid w:val="00097564"/>
    <w:rsid w:val="000977FA"/>
    <w:rsid w:val="00097864"/>
    <w:rsid w:val="00097D9F"/>
    <w:rsid w:val="00097EF2"/>
    <w:rsid w:val="000A097D"/>
    <w:rsid w:val="000A0A00"/>
    <w:rsid w:val="000A0D4D"/>
    <w:rsid w:val="000A18B7"/>
    <w:rsid w:val="000A1A41"/>
    <w:rsid w:val="000A1C37"/>
    <w:rsid w:val="000A1C92"/>
    <w:rsid w:val="000A1F5F"/>
    <w:rsid w:val="000A1FCC"/>
    <w:rsid w:val="000A20A0"/>
    <w:rsid w:val="000A23BC"/>
    <w:rsid w:val="000A2C0B"/>
    <w:rsid w:val="000A3764"/>
    <w:rsid w:val="000A3926"/>
    <w:rsid w:val="000A44E8"/>
    <w:rsid w:val="000A45E9"/>
    <w:rsid w:val="000A4BEA"/>
    <w:rsid w:val="000A4C67"/>
    <w:rsid w:val="000A4EB5"/>
    <w:rsid w:val="000A4F49"/>
    <w:rsid w:val="000A5167"/>
    <w:rsid w:val="000A5718"/>
    <w:rsid w:val="000A5EC9"/>
    <w:rsid w:val="000A677C"/>
    <w:rsid w:val="000A6B27"/>
    <w:rsid w:val="000A75D9"/>
    <w:rsid w:val="000A7641"/>
    <w:rsid w:val="000A79A3"/>
    <w:rsid w:val="000A7AB6"/>
    <w:rsid w:val="000A7CE9"/>
    <w:rsid w:val="000B01ED"/>
    <w:rsid w:val="000B0458"/>
    <w:rsid w:val="000B09B8"/>
    <w:rsid w:val="000B0DBB"/>
    <w:rsid w:val="000B163C"/>
    <w:rsid w:val="000B166A"/>
    <w:rsid w:val="000B167B"/>
    <w:rsid w:val="000B1719"/>
    <w:rsid w:val="000B178A"/>
    <w:rsid w:val="000B1C98"/>
    <w:rsid w:val="000B2694"/>
    <w:rsid w:val="000B280B"/>
    <w:rsid w:val="000B2EC3"/>
    <w:rsid w:val="000B3CF5"/>
    <w:rsid w:val="000B3FD4"/>
    <w:rsid w:val="000B3FF3"/>
    <w:rsid w:val="000B3FFE"/>
    <w:rsid w:val="000B43C1"/>
    <w:rsid w:val="000B4ECB"/>
    <w:rsid w:val="000B4F42"/>
    <w:rsid w:val="000B549D"/>
    <w:rsid w:val="000B5AB1"/>
    <w:rsid w:val="000B5D85"/>
    <w:rsid w:val="000B5E90"/>
    <w:rsid w:val="000B6027"/>
    <w:rsid w:val="000B60CF"/>
    <w:rsid w:val="000B65CB"/>
    <w:rsid w:val="000B660F"/>
    <w:rsid w:val="000B6B27"/>
    <w:rsid w:val="000B779F"/>
    <w:rsid w:val="000B7B1A"/>
    <w:rsid w:val="000B7B80"/>
    <w:rsid w:val="000C0052"/>
    <w:rsid w:val="000C01D7"/>
    <w:rsid w:val="000C05EB"/>
    <w:rsid w:val="000C0679"/>
    <w:rsid w:val="000C0815"/>
    <w:rsid w:val="000C0838"/>
    <w:rsid w:val="000C13F5"/>
    <w:rsid w:val="000C1A32"/>
    <w:rsid w:val="000C1B04"/>
    <w:rsid w:val="000C2085"/>
    <w:rsid w:val="000C218D"/>
    <w:rsid w:val="000C2FE7"/>
    <w:rsid w:val="000C3303"/>
    <w:rsid w:val="000C396E"/>
    <w:rsid w:val="000C3FBB"/>
    <w:rsid w:val="000C444A"/>
    <w:rsid w:val="000C447F"/>
    <w:rsid w:val="000C6037"/>
    <w:rsid w:val="000C6760"/>
    <w:rsid w:val="000C6A22"/>
    <w:rsid w:val="000C6C52"/>
    <w:rsid w:val="000C6CF1"/>
    <w:rsid w:val="000C6F54"/>
    <w:rsid w:val="000C71AF"/>
    <w:rsid w:val="000C72D3"/>
    <w:rsid w:val="000C73B3"/>
    <w:rsid w:val="000C781F"/>
    <w:rsid w:val="000C782D"/>
    <w:rsid w:val="000C7A3D"/>
    <w:rsid w:val="000D0793"/>
    <w:rsid w:val="000D0972"/>
    <w:rsid w:val="000D0CCF"/>
    <w:rsid w:val="000D1688"/>
    <w:rsid w:val="000D19D8"/>
    <w:rsid w:val="000D1D2C"/>
    <w:rsid w:val="000D2272"/>
    <w:rsid w:val="000D2748"/>
    <w:rsid w:val="000D28DB"/>
    <w:rsid w:val="000D29E5"/>
    <w:rsid w:val="000D2D5F"/>
    <w:rsid w:val="000D33F7"/>
    <w:rsid w:val="000D43C9"/>
    <w:rsid w:val="000D443C"/>
    <w:rsid w:val="000D4F23"/>
    <w:rsid w:val="000D524C"/>
    <w:rsid w:val="000D555F"/>
    <w:rsid w:val="000D5A7B"/>
    <w:rsid w:val="000D651C"/>
    <w:rsid w:val="000D686B"/>
    <w:rsid w:val="000D6E20"/>
    <w:rsid w:val="000D7126"/>
    <w:rsid w:val="000D77D5"/>
    <w:rsid w:val="000D7C11"/>
    <w:rsid w:val="000E02C8"/>
    <w:rsid w:val="000E03C6"/>
    <w:rsid w:val="000E0902"/>
    <w:rsid w:val="000E0C17"/>
    <w:rsid w:val="000E0DA0"/>
    <w:rsid w:val="000E1183"/>
    <w:rsid w:val="000E14D5"/>
    <w:rsid w:val="000E1546"/>
    <w:rsid w:val="000E1D8E"/>
    <w:rsid w:val="000E1F12"/>
    <w:rsid w:val="000E224B"/>
    <w:rsid w:val="000E22AC"/>
    <w:rsid w:val="000E234C"/>
    <w:rsid w:val="000E2508"/>
    <w:rsid w:val="000E2A88"/>
    <w:rsid w:val="000E2E95"/>
    <w:rsid w:val="000E2E98"/>
    <w:rsid w:val="000E2FD8"/>
    <w:rsid w:val="000E30BD"/>
    <w:rsid w:val="000E3627"/>
    <w:rsid w:val="000E416F"/>
    <w:rsid w:val="000E4279"/>
    <w:rsid w:val="000E48A9"/>
    <w:rsid w:val="000E490C"/>
    <w:rsid w:val="000E4D5D"/>
    <w:rsid w:val="000E4FFC"/>
    <w:rsid w:val="000E5248"/>
    <w:rsid w:val="000E534E"/>
    <w:rsid w:val="000E547D"/>
    <w:rsid w:val="000E5536"/>
    <w:rsid w:val="000E5C2E"/>
    <w:rsid w:val="000E5E7B"/>
    <w:rsid w:val="000E6177"/>
    <w:rsid w:val="000E6B0B"/>
    <w:rsid w:val="000E710A"/>
    <w:rsid w:val="000E7164"/>
    <w:rsid w:val="000E71FB"/>
    <w:rsid w:val="000F01EE"/>
    <w:rsid w:val="000F07DB"/>
    <w:rsid w:val="000F0942"/>
    <w:rsid w:val="000F0F76"/>
    <w:rsid w:val="000F1069"/>
    <w:rsid w:val="000F116A"/>
    <w:rsid w:val="000F15BB"/>
    <w:rsid w:val="000F2702"/>
    <w:rsid w:val="000F2C17"/>
    <w:rsid w:val="000F2F99"/>
    <w:rsid w:val="000F3185"/>
    <w:rsid w:val="000F3401"/>
    <w:rsid w:val="000F34F1"/>
    <w:rsid w:val="000F4A12"/>
    <w:rsid w:val="000F4ACB"/>
    <w:rsid w:val="000F4B3D"/>
    <w:rsid w:val="000F51A1"/>
    <w:rsid w:val="000F5412"/>
    <w:rsid w:val="000F5688"/>
    <w:rsid w:val="000F5B3A"/>
    <w:rsid w:val="000F61A2"/>
    <w:rsid w:val="000F630E"/>
    <w:rsid w:val="000F63A9"/>
    <w:rsid w:val="000F7135"/>
    <w:rsid w:val="000F78ED"/>
    <w:rsid w:val="000F7F1E"/>
    <w:rsid w:val="00100AA8"/>
    <w:rsid w:val="00100CFA"/>
    <w:rsid w:val="00100D4D"/>
    <w:rsid w:val="0010159A"/>
    <w:rsid w:val="00101ADC"/>
    <w:rsid w:val="001023DC"/>
    <w:rsid w:val="00103090"/>
    <w:rsid w:val="00103B8A"/>
    <w:rsid w:val="00103EE4"/>
    <w:rsid w:val="001046CC"/>
    <w:rsid w:val="0010488E"/>
    <w:rsid w:val="00104C4A"/>
    <w:rsid w:val="0010516D"/>
    <w:rsid w:val="0010531A"/>
    <w:rsid w:val="00105922"/>
    <w:rsid w:val="00105CDE"/>
    <w:rsid w:val="00106021"/>
    <w:rsid w:val="00106400"/>
    <w:rsid w:val="0010698D"/>
    <w:rsid w:val="001069E0"/>
    <w:rsid w:val="00106A08"/>
    <w:rsid w:val="00106DDE"/>
    <w:rsid w:val="00106F0D"/>
    <w:rsid w:val="00106F30"/>
    <w:rsid w:val="00107412"/>
    <w:rsid w:val="00107A6A"/>
    <w:rsid w:val="00107E1B"/>
    <w:rsid w:val="001100A3"/>
    <w:rsid w:val="001100F4"/>
    <w:rsid w:val="0011065E"/>
    <w:rsid w:val="001107AB"/>
    <w:rsid w:val="001110B9"/>
    <w:rsid w:val="001117CA"/>
    <w:rsid w:val="00111D9C"/>
    <w:rsid w:val="00111FFA"/>
    <w:rsid w:val="00112479"/>
    <w:rsid w:val="001129F2"/>
    <w:rsid w:val="00112FF9"/>
    <w:rsid w:val="00113081"/>
    <w:rsid w:val="001133D4"/>
    <w:rsid w:val="00113ADA"/>
    <w:rsid w:val="00114276"/>
    <w:rsid w:val="00115560"/>
    <w:rsid w:val="001155B5"/>
    <w:rsid w:val="00115A1F"/>
    <w:rsid w:val="001161D0"/>
    <w:rsid w:val="00116AC8"/>
    <w:rsid w:val="00116B42"/>
    <w:rsid w:val="00117058"/>
    <w:rsid w:val="001173E2"/>
    <w:rsid w:val="00117541"/>
    <w:rsid w:val="0011756E"/>
    <w:rsid w:val="001178A5"/>
    <w:rsid w:val="00117AA0"/>
    <w:rsid w:val="00117CEC"/>
    <w:rsid w:val="00117DF9"/>
    <w:rsid w:val="00117E98"/>
    <w:rsid w:val="00117F76"/>
    <w:rsid w:val="0012024A"/>
    <w:rsid w:val="001202E3"/>
    <w:rsid w:val="00121239"/>
    <w:rsid w:val="00121628"/>
    <w:rsid w:val="001217A4"/>
    <w:rsid w:val="001217B5"/>
    <w:rsid w:val="001218D1"/>
    <w:rsid w:val="001221E4"/>
    <w:rsid w:val="0012245F"/>
    <w:rsid w:val="00122CAC"/>
    <w:rsid w:val="001232E7"/>
    <w:rsid w:val="0012345D"/>
    <w:rsid w:val="00123A40"/>
    <w:rsid w:val="00123DCD"/>
    <w:rsid w:val="00124039"/>
    <w:rsid w:val="00124297"/>
    <w:rsid w:val="00124B4B"/>
    <w:rsid w:val="00124EAC"/>
    <w:rsid w:val="0012507E"/>
    <w:rsid w:val="001255C7"/>
    <w:rsid w:val="00125694"/>
    <w:rsid w:val="001257E7"/>
    <w:rsid w:val="0012593E"/>
    <w:rsid w:val="00125F1E"/>
    <w:rsid w:val="0012632A"/>
    <w:rsid w:val="00126605"/>
    <w:rsid w:val="00126936"/>
    <w:rsid w:val="00126954"/>
    <w:rsid w:val="00126A9F"/>
    <w:rsid w:val="00126B60"/>
    <w:rsid w:val="001274DE"/>
    <w:rsid w:val="001276D5"/>
    <w:rsid w:val="0013032E"/>
    <w:rsid w:val="00130CC0"/>
    <w:rsid w:val="00130FA9"/>
    <w:rsid w:val="00131034"/>
    <w:rsid w:val="0013130A"/>
    <w:rsid w:val="00131513"/>
    <w:rsid w:val="00131544"/>
    <w:rsid w:val="001317EC"/>
    <w:rsid w:val="001318DA"/>
    <w:rsid w:val="001322BF"/>
    <w:rsid w:val="001323DD"/>
    <w:rsid w:val="001326FE"/>
    <w:rsid w:val="00133148"/>
    <w:rsid w:val="0013342C"/>
    <w:rsid w:val="001337CA"/>
    <w:rsid w:val="00133CE5"/>
    <w:rsid w:val="00133FC4"/>
    <w:rsid w:val="00134941"/>
    <w:rsid w:val="00134D56"/>
    <w:rsid w:val="00134D82"/>
    <w:rsid w:val="001355A0"/>
    <w:rsid w:val="00135A39"/>
    <w:rsid w:val="00135EFE"/>
    <w:rsid w:val="00136133"/>
    <w:rsid w:val="00136215"/>
    <w:rsid w:val="00136782"/>
    <w:rsid w:val="001367B6"/>
    <w:rsid w:val="00136FB5"/>
    <w:rsid w:val="001370BA"/>
    <w:rsid w:val="00137D6B"/>
    <w:rsid w:val="001400F7"/>
    <w:rsid w:val="0014042E"/>
    <w:rsid w:val="00140617"/>
    <w:rsid w:val="001406E8"/>
    <w:rsid w:val="001407C5"/>
    <w:rsid w:val="0014091F"/>
    <w:rsid w:val="0014114A"/>
    <w:rsid w:val="0014154B"/>
    <w:rsid w:val="00141811"/>
    <w:rsid w:val="00141C10"/>
    <w:rsid w:val="0014211A"/>
    <w:rsid w:val="001421A2"/>
    <w:rsid w:val="001421E2"/>
    <w:rsid w:val="001422D1"/>
    <w:rsid w:val="001422FE"/>
    <w:rsid w:val="00142490"/>
    <w:rsid w:val="00142677"/>
    <w:rsid w:val="00142D40"/>
    <w:rsid w:val="00142F2D"/>
    <w:rsid w:val="0014309B"/>
    <w:rsid w:val="001430AC"/>
    <w:rsid w:val="001430D6"/>
    <w:rsid w:val="00143992"/>
    <w:rsid w:val="00143A07"/>
    <w:rsid w:val="00143BDB"/>
    <w:rsid w:val="00144146"/>
    <w:rsid w:val="001441E1"/>
    <w:rsid w:val="00144890"/>
    <w:rsid w:val="00144A1C"/>
    <w:rsid w:val="00144C6E"/>
    <w:rsid w:val="00145291"/>
    <w:rsid w:val="0014551D"/>
    <w:rsid w:val="00145584"/>
    <w:rsid w:val="001455B5"/>
    <w:rsid w:val="00145A3B"/>
    <w:rsid w:val="00145C29"/>
    <w:rsid w:val="001460C3"/>
    <w:rsid w:val="001462BD"/>
    <w:rsid w:val="001462C1"/>
    <w:rsid w:val="0014678E"/>
    <w:rsid w:val="0014691D"/>
    <w:rsid w:val="00146A03"/>
    <w:rsid w:val="00147264"/>
    <w:rsid w:val="00147403"/>
    <w:rsid w:val="00147602"/>
    <w:rsid w:val="00147E21"/>
    <w:rsid w:val="00150140"/>
    <w:rsid w:val="001507C5"/>
    <w:rsid w:val="001508DD"/>
    <w:rsid w:val="00150982"/>
    <w:rsid w:val="00151023"/>
    <w:rsid w:val="001524C1"/>
    <w:rsid w:val="00152577"/>
    <w:rsid w:val="00152A71"/>
    <w:rsid w:val="00152C69"/>
    <w:rsid w:val="00152E69"/>
    <w:rsid w:val="0015315E"/>
    <w:rsid w:val="00153231"/>
    <w:rsid w:val="00153453"/>
    <w:rsid w:val="00153531"/>
    <w:rsid w:val="0015378F"/>
    <w:rsid w:val="00153CB0"/>
    <w:rsid w:val="001544DB"/>
    <w:rsid w:val="00154950"/>
    <w:rsid w:val="00155E44"/>
    <w:rsid w:val="00156290"/>
    <w:rsid w:val="00156AA9"/>
    <w:rsid w:val="00156BE4"/>
    <w:rsid w:val="00157699"/>
    <w:rsid w:val="00157A93"/>
    <w:rsid w:val="00157BB4"/>
    <w:rsid w:val="00157F2C"/>
    <w:rsid w:val="001605B4"/>
    <w:rsid w:val="00160702"/>
    <w:rsid w:val="00160EFC"/>
    <w:rsid w:val="00161008"/>
    <w:rsid w:val="001618E6"/>
    <w:rsid w:val="00162075"/>
    <w:rsid w:val="00162127"/>
    <w:rsid w:val="0016242C"/>
    <w:rsid w:val="00162909"/>
    <w:rsid w:val="00162BA5"/>
    <w:rsid w:val="0016349E"/>
    <w:rsid w:val="00163562"/>
    <w:rsid w:val="00163C1A"/>
    <w:rsid w:val="00163D21"/>
    <w:rsid w:val="00163EAC"/>
    <w:rsid w:val="00164286"/>
    <w:rsid w:val="001643F0"/>
    <w:rsid w:val="001646A8"/>
    <w:rsid w:val="0016471F"/>
    <w:rsid w:val="00165168"/>
    <w:rsid w:val="001654EF"/>
    <w:rsid w:val="00165976"/>
    <w:rsid w:val="00165D61"/>
    <w:rsid w:val="00165DE0"/>
    <w:rsid w:val="00165E79"/>
    <w:rsid w:val="001660BA"/>
    <w:rsid w:val="00166363"/>
    <w:rsid w:val="00166725"/>
    <w:rsid w:val="00167387"/>
    <w:rsid w:val="00167398"/>
    <w:rsid w:val="0016788D"/>
    <w:rsid w:val="0016797E"/>
    <w:rsid w:val="00167C6C"/>
    <w:rsid w:val="00167D3A"/>
    <w:rsid w:val="00167D62"/>
    <w:rsid w:val="00167FD2"/>
    <w:rsid w:val="001700CA"/>
    <w:rsid w:val="0017013C"/>
    <w:rsid w:val="0017087F"/>
    <w:rsid w:val="00170E21"/>
    <w:rsid w:val="00170FE7"/>
    <w:rsid w:val="00171619"/>
    <w:rsid w:val="00171803"/>
    <w:rsid w:val="00171804"/>
    <w:rsid w:val="00171831"/>
    <w:rsid w:val="0017186E"/>
    <w:rsid w:val="00171C90"/>
    <w:rsid w:val="00172037"/>
    <w:rsid w:val="00172C99"/>
    <w:rsid w:val="001732FE"/>
    <w:rsid w:val="0017339F"/>
    <w:rsid w:val="001740D0"/>
    <w:rsid w:val="00174111"/>
    <w:rsid w:val="0017438A"/>
    <w:rsid w:val="0017459E"/>
    <w:rsid w:val="001747AE"/>
    <w:rsid w:val="00174C01"/>
    <w:rsid w:val="00174D21"/>
    <w:rsid w:val="0017533D"/>
    <w:rsid w:val="00175605"/>
    <w:rsid w:val="001757DC"/>
    <w:rsid w:val="001759FA"/>
    <w:rsid w:val="00175EB8"/>
    <w:rsid w:val="001762D6"/>
    <w:rsid w:val="001763EC"/>
    <w:rsid w:val="001764F1"/>
    <w:rsid w:val="0017715C"/>
    <w:rsid w:val="00177213"/>
    <w:rsid w:val="0017724E"/>
    <w:rsid w:val="001774B7"/>
    <w:rsid w:val="00177E37"/>
    <w:rsid w:val="00177EB5"/>
    <w:rsid w:val="0018067E"/>
    <w:rsid w:val="00180685"/>
    <w:rsid w:val="00180AF0"/>
    <w:rsid w:val="00180E36"/>
    <w:rsid w:val="00181170"/>
    <w:rsid w:val="00181408"/>
    <w:rsid w:val="00182195"/>
    <w:rsid w:val="001823AC"/>
    <w:rsid w:val="001823D3"/>
    <w:rsid w:val="00182633"/>
    <w:rsid w:val="001826EE"/>
    <w:rsid w:val="0018295B"/>
    <w:rsid w:val="00182961"/>
    <w:rsid w:val="00182ACF"/>
    <w:rsid w:val="00182C4F"/>
    <w:rsid w:val="00182F41"/>
    <w:rsid w:val="00183028"/>
    <w:rsid w:val="001835B2"/>
    <w:rsid w:val="00183878"/>
    <w:rsid w:val="00183CFA"/>
    <w:rsid w:val="00183D68"/>
    <w:rsid w:val="001840CD"/>
    <w:rsid w:val="0018414C"/>
    <w:rsid w:val="001841D8"/>
    <w:rsid w:val="00184CFE"/>
    <w:rsid w:val="0018522E"/>
    <w:rsid w:val="00185644"/>
    <w:rsid w:val="00185AC5"/>
    <w:rsid w:val="00185AD4"/>
    <w:rsid w:val="00186A8D"/>
    <w:rsid w:val="0018702C"/>
    <w:rsid w:val="00187514"/>
    <w:rsid w:val="00187909"/>
    <w:rsid w:val="00190226"/>
    <w:rsid w:val="001909BA"/>
    <w:rsid w:val="00190A26"/>
    <w:rsid w:val="00190F16"/>
    <w:rsid w:val="00190FA2"/>
    <w:rsid w:val="00191328"/>
    <w:rsid w:val="001914DE"/>
    <w:rsid w:val="0019155B"/>
    <w:rsid w:val="00191EEA"/>
    <w:rsid w:val="0019231C"/>
    <w:rsid w:val="00192338"/>
    <w:rsid w:val="0019259C"/>
    <w:rsid w:val="00192996"/>
    <w:rsid w:val="00192E02"/>
    <w:rsid w:val="00192E72"/>
    <w:rsid w:val="00192F6A"/>
    <w:rsid w:val="001930A3"/>
    <w:rsid w:val="001939BB"/>
    <w:rsid w:val="00193C9E"/>
    <w:rsid w:val="00193D5A"/>
    <w:rsid w:val="00193EBD"/>
    <w:rsid w:val="00193FAA"/>
    <w:rsid w:val="001946D4"/>
    <w:rsid w:val="001948C5"/>
    <w:rsid w:val="001950C1"/>
    <w:rsid w:val="001952C4"/>
    <w:rsid w:val="0019568B"/>
    <w:rsid w:val="00195A83"/>
    <w:rsid w:val="00196DBE"/>
    <w:rsid w:val="00196FC3"/>
    <w:rsid w:val="001976D2"/>
    <w:rsid w:val="00197981"/>
    <w:rsid w:val="00197CD9"/>
    <w:rsid w:val="00197DF9"/>
    <w:rsid w:val="00197E4A"/>
    <w:rsid w:val="001A06A9"/>
    <w:rsid w:val="001A0C18"/>
    <w:rsid w:val="001A153B"/>
    <w:rsid w:val="001A170B"/>
    <w:rsid w:val="001A19AD"/>
    <w:rsid w:val="001A1C98"/>
    <w:rsid w:val="001A2055"/>
    <w:rsid w:val="001A28EB"/>
    <w:rsid w:val="001A2C4D"/>
    <w:rsid w:val="001A35AC"/>
    <w:rsid w:val="001A3B52"/>
    <w:rsid w:val="001A3C09"/>
    <w:rsid w:val="001A3F60"/>
    <w:rsid w:val="001A4060"/>
    <w:rsid w:val="001A409F"/>
    <w:rsid w:val="001A48E4"/>
    <w:rsid w:val="001A4A1B"/>
    <w:rsid w:val="001A4EF2"/>
    <w:rsid w:val="001A4F48"/>
    <w:rsid w:val="001A513B"/>
    <w:rsid w:val="001A529F"/>
    <w:rsid w:val="001A5402"/>
    <w:rsid w:val="001A573F"/>
    <w:rsid w:val="001A5814"/>
    <w:rsid w:val="001A5976"/>
    <w:rsid w:val="001A5988"/>
    <w:rsid w:val="001A5C25"/>
    <w:rsid w:val="001A5E45"/>
    <w:rsid w:val="001A61F2"/>
    <w:rsid w:val="001A64F2"/>
    <w:rsid w:val="001A6695"/>
    <w:rsid w:val="001A7007"/>
    <w:rsid w:val="001B038D"/>
    <w:rsid w:val="001B096E"/>
    <w:rsid w:val="001B0E04"/>
    <w:rsid w:val="001B0ED5"/>
    <w:rsid w:val="001B160F"/>
    <w:rsid w:val="001B1C41"/>
    <w:rsid w:val="001B218B"/>
    <w:rsid w:val="001B2390"/>
    <w:rsid w:val="001B2D4E"/>
    <w:rsid w:val="001B306C"/>
    <w:rsid w:val="001B35E3"/>
    <w:rsid w:val="001B39F6"/>
    <w:rsid w:val="001B3E8D"/>
    <w:rsid w:val="001B3EAE"/>
    <w:rsid w:val="001B4257"/>
    <w:rsid w:val="001B46B1"/>
    <w:rsid w:val="001B498E"/>
    <w:rsid w:val="001B4B01"/>
    <w:rsid w:val="001B4B1F"/>
    <w:rsid w:val="001B4CB7"/>
    <w:rsid w:val="001B55CB"/>
    <w:rsid w:val="001B56BE"/>
    <w:rsid w:val="001B577E"/>
    <w:rsid w:val="001B5989"/>
    <w:rsid w:val="001B5AD6"/>
    <w:rsid w:val="001B60F4"/>
    <w:rsid w:val="001B6277"/>
    <w:rsid w:val="001B64A2"/>
    <w:rsid w:val="001B6F9F"/>
    <w:rsid w:val="001B750D"/>
    <w:rsid w:val="001B76E0"/>
    <w:rsid w:val="001B7CE7"/>
    <w:rsid w:val="001B7CE8"/>
    <w:rsid w:val="001B7EE5"/>
    <w:rsid w:val="001C0185"/>
    <w:rsid w:val="001C03ED"/>
    <w:rsid w:val="001C058A"/>
    <w:rsid w:val="001C0674"/>
    <w:rsid w:val="001C0743"/>
    <w:rsid w:val="001C0A84"/>
    <w:rsid w:val="001C0B98"/>
    <w:rsid w:val="001C1A12"/>
    <w:rsid w:val="001C1F3F"/>
    <w:rsid w:val="001C246B"/>
    <w:rsid w:val="001C2504"/>
    <w:rsid w:val="001C267B"/>
    <w:rsid w:val="001C28A2"/>
    <w:rsid w:val="001C2AF9"/>
    <w:rsid w:val="001C2E83"/>
    <w:rsid w:val="001C31DF"/>
    <w:rsid w:val="001C3364"/>
    <w:rsid w:val="001C37E1"/>
    <w:rsid w:val="001C3D7B"/>
    <w:rsid w:val="001C3F59"/>
    <w:rsid w:val="001C4582"/>
    <w:rsid w:val="001C5682"/>
    <w:rsid w:val="001C5845"/>
    <w:rsid w:val="001C60DF"/>
    <w:rsid w:val="001C62EC"/>
    <w:rsid w:val="001C63A7"/>
    <w:rsid w:val="001C63DA"/>
    <w:rsid w:val="001C6AE1"/>
    <w:rsid w:val="001C6D8D"/>
    <w:rsid w:val="001C70C9"/>
    <w:rsid w:val="001C718C"/>
    <w:rsid w:val="001C7198"/>
    <w:rsid w:val="001C7685"/>
    <w:rsid w:val="001C7822"/>
    <w:rsid w:val="001C78B0"/>
    <w:rsid w:val="001C79DE"/>
    <w:rsid w:val="001D010C"/>
    <w:rsid w:val="001D01E5"/>
    <w:rsid w:val="001D04D0"/>
    <w:rsid w:val="001D0532"/>
    <w:rsid w:val="001D0821"/>
    <w:rsid w:val="001D08F6"/>
    <w:rsid w:val="001D092A"/>
    <w:rsid w:val="001D0A7C"/>
    <w:rsid w:val="001D15E8"/>
    <w:rsid w:val="001D19D6"/>
    <w:rsid w:val="001D1AA5"/>
    <w:rsid w:val="001D1DEC"/>
    <w:rsid w:val="001D33D5"/>
    <w:rsid w:val="001D3472"/>
    <w:rsid w:val="001D3690"/>
    <w:rsid w:val="001D3E5A"/>
    <w:rsid w:val="001D424B"/>
    <w:rsid w:val="001D4A99"/>
    <w:rsid w:val="001D4EB3"/>
    <w:rsid w:val="001D4EC8"/>
    <w:rsid w:val="001D51C7"/>
    <w:rsid w:val="001D5402"/>
    <w:rsid w:val="001D5753"/>
    <w:rsid w:val="001D57A6"/>
    <w:rsid w:val="001D5F9A"/>
    <w:rsid w:val="001D6290"/>
    <w:rsid w:val="001D62B0"/>
    <w:rsid w:val="001D6433"/>
    <w:rsid w:val="001D6AB3"/>
    <w:rsid w:val="001D6E5D"/>
    <w:rsid w:val="001D7458"/>
    <w:rsid w:val="001D767D"/>
    <w:rsid w:val="001D790B"/>
    <w:rsid w:val="001D7C8F"/>
    <w:rsid w:val="001E00D7"/>
    <w:rsid w:val="001E0615"/>
    <w:rsid w:val="001E064A"/>
    <w:rsid w:val="001E0929"/>
    <w:rsid w:val="001E0A83"/>
    <w:rsid w:val="001E0EA8"/>
    <w:rsid w:val="001E1137"/>
    <w:rsid w:val="001E155E"/>
    <w:rsid w:val="001E18B5"/>
    <w:rsid w:val="001E1F80"/>
    <w:rsid w:val="001E2356"/>
    <w:rsid w:val="001E23A3"/>
    <w:rsid w:val="001E2499"/>
    <w:rsid w:val="001E2865"/>
    <w:rsid w:val="001E2E45"/>
    <w:rsid w:val="001E340D"/>
    <w:rsid w:val="001E3545"/>
    <w:rsid w:val="001E3BD8"/>
    <w:rsid w:val="001E3C87"/>
    <w:rsid w:val="001E46DA"/>
    <w:rsid w:val="001E4735"/>
    <w:rsid w:val="001E4C18"/>
    <w:rsid w:val="001E5382"/>
    <w:rsid w:val="001E54B7"/>
    <w:rsid w:val="001E5C07"/>
    <w:rsid w:val="001E5C56"/>
    <w:rsid w:val="001E6693"/>
    <w:rsid w:val="001E672E"/>
    <w:rsid w:val="001E698C"/>
    <w:rsid w:val="001E73F2"/>
    <w:rsid w:val="001E765A"/>
    <w:rsid w:val="001E77ED"/>
    <w:rsid w:val="001E7D00"/>
    <w:rsid w:val="001F054D"/>
    <w:rsid w:val="001F0AAF"/>
    <w:rsid w:val="001F0AB7"/>
    <w:rsid w:val="001F0ABD"/>
    <w:rsid w:val="001F0CAA"/>
    <w:rsid w:val="001F0E64"/>
    <w:rsid w:val="001F1203"/>
    <w:rsid w:val="001F1B2E"/>
    <w:rsid w:val="001F1DE5"/>
    <w:rsid w:val="001F2023"/>
    <w:rsid w:val="001F2280"/>
    <w:rsid w:val="001F2490"/>
    <w:rsid w:val="001F257D"/>
    <w:rsid w:val="001F280A"/>
    <w:rsid w:val="001F2ED3"/>
    <w:rsid w:val="001F330E"/>
    <w:rsid w:val="001F3589"/>
    <w:rsid w:val="001F3965"/>
    <w:rsid w:val="001F3968"/>
    <w:rsid w:val="001F3D60"/>
    <w:rsid w:val="001F3DD9"/>
    <w:rsid w:val="001F4307"/>
    <w:rsid w:val="001F4C37"/>
    <w:rsid w:val="001F5740"/>
    <w:rsid w:val="001F5A40"/>
    <w:rsid w:val="001F5AA6"/>
    <w:rsid w:val="001F5CC9"/>
    <w:rsid w:val="001F625C"/>
    <w:rsid w:val="001F6426"/>
    <w:rsid w:val="001F66DC"/>
    <w:rsid w:val="001F7D82"/>
    <w:rsid w:val="002002F0"/>
    <w:rsid w:val="00200420"/>
    <w:rsid w:val="00200981"/>
    <w:rsid w:val="00201936"/>
    <w:rsid w:val="0020195F"/>
    <w:rsid w:val="00201B4E"/>
    <w:rsid w:val="00201BD0"/>
    <w:rsid w:val="00202325"/>
    <w:rsid w:val="002027B8"/>
    <w:rsid w:val="0020286F"/>
    <w:rsid w:val="00202B6F"/>
    <w:rsid w:val="00202E32"/>
    <w:rsid w:val="0020329F"/>
    <w:rsid w:val="00203432"/>
    <w:rsid w:val="00203717"/>
    <w:rsid w:val="00203A4B"/>
    <w:rsid w:val="0020404F"/>
    <w:rsid w:val="00204671"/>
    <w:rsid w:val="002047CE"/>
    <w:rsid w:val="00204D2D"/>
    <w:rsid w:val="00205222"/>
    <w:rsid w:val="002056F2"/>
    <w:rsid w:val="00205D44"/>
    <w:rsid w:val="00206031"/>
    <w:rsid w:val="00206DED"/>
    <w:rsid w:val="00206FB3"/>
    <w:rsid w:val="002070C8"/>
    <w:rsid w:val="00207260"/>
    <w:rsid w:val="002072B8"/>
    <w:rsid w:val="00207570"/>
    <w:rsid w:val="00207982"/>
    <w:rsid w:val="00207EBA"/>
    <w:rsid w:val="00207FA1"/>
    <w:rsid w:val="00210A3A"/>
    <w:rsid w:val="00210C72"/>
    <w:rsid w:val="0021111E"/>
    <w:rsid w:val="002112A9"/>
    <w:rsid w:val="002115BF"/>
    <w:rsid w:val="0021209B"/>
    <w:rsid w:val="002120B9"/>
    <w:rsid w:val="00212DC4"/>
    <w:rsid w:val="0021344B"/>
    <w:rsid w:val="00213A54"/>
    <w:rsid w:val="00214093"/>
    <w:rsid w:val="002143C2"/>
    <w:rsid w:val="00215588"/>
    <w:rsid w:val="002156A5"/>
    <w:rsid w:val="00215BB6"/>
    <w:rsid w:val="00216022"/>
    <w:rsid w:val="002160E4"/>
    <w:rsid w:val="002162A5"/>
    <w:rsid w:val="0021694C"/>
    <w:rsid w:val="0021719E"/>
    <w:rsid w:val="00217203"/>
    <w:rsid w:val="00217AD7"/>
    <w:rsid w:val="00217B26"/>
    <w:rsid w:val="00217BBD"/>
    <w:rsid w:val="00217E9E"/>
    <w:rsid w:val="0022078A"/>
    <w:rsid w:val="002208FC"/>
    <w:rsid w:val="00220A27"/>
    <w:rsid w:val="00220DEF"/>
    <w:rsid w:val="00221007"/>
    <w:rsid w:val="0022147D"/>
    <w:rsid w:val="00221545"/>
    <w:rsid w:val="002215B8"/>
    <w:rsid w:val="00221EC3"/>
    <w:rsid w:val="0022208D"/>
    <w:rsid w:val="002224F1"/>
    <w:rsid w:val="002225CA"/>
    <w:rsid w:val="00222877"/>
    <w:rsid w:val="00223645"/>
    <w:rsid w:val="00224018"/>
    <w:rsid w:val="00224095"/>
    <w:rsid w:val="0022416F"/>
    <w:rsid w:val="0022437C"/>
    <w:rsid w:val="002245BF"/>
    <w:rsid w:val="00225873"/>
    <w:rsid w:val="00225B50"/>
    <w:rsid w:val="00225C07"/>
    <w:rsid w:val="00226143"/>
    <w:rsid w:val="002267D5"/>
    <w:rsid w:val="002268DB"/>
    <w:rsid w:val="0022697D"/>
    <w:rsid w:val="00226FF5"/>
    <w:rsid w:val="00227327"/>
    <w:rsid w:val="002275DB"/>
    <w:rsid w:val="0022764D"/>
    <w:rsid w:val="0023065D"/>
    <w:rsid w:val="00230B58"/>
    <w:rsid w:val="00230D1E"/>
    <w:rsid w:val="002315D8"/>
    <w:rsid w:val="0023177E"/>
    <w:rsid w:val="002318B3"/>
    <w:rsid w:val="00231C0F"/>
    <w:rsid w:val="00232B35"/>
    <w:rsid w:val="00232C33"/>
    <w:rsid w:val="00233582"/>
    <w:rsid w:val="002335CC"/>
    <w:rsid w:val="0023395B"/>
    <w:rsid w:val="00234021"/>
    <w:rsid w:val="00234376"/>
    <w:rsid w:val="00234850"/>
    <w:rsid w:val="00234B55"/>
    <w:rsid w:val="00234C6B"/>
    <w:rsid w:val="00234FF5"/>
    <w:rsid w:val="002350DE"/>
    <w:rsid w:val="002351BF"/>
    <w:rsid w:val="00235FCF"/>
    <w:rsid w:val="00237C17"/>
    <w:rsid w:val="00237F90"/>
    <w:rsid w:val="002403A0"/>
    <w:rsid w:val="00240464"/>
    <w:rsid w:val="00240754"/>
    <w:rsid w:val="00240CCE"/>
    <w:rsid w:val="00240E93"/>
    <w:rsid w:val="00240F2F"/>
    <w:rsid w:val="00240FAC"/>
    <w:rsid w:val="002415D9"/>
    <w:rsid w:val="0024171C"/>
    <w:rsid w:val="00241730"/>
    <w:rsid w:val="00241E7A"/>
    <w:rsid w:val="00241E98"/>
    <w:rsid w:val="00242555"/>
    <w:rsid w:val="00242569"/>
    <w:rsid w:val="00242667"/>
    <w:rsid w:val="00242E09"/>
    <w:rsid w:val="00243179"/>
    <w:rsid w:val="00243197"/>
    <w:rsid w:val="002437DE"/>
    <w:rsid w:val="00244043"/>
    <w:rsid w:val="00244236"/>
    <w:rsid w:val="00244271"/>
    <w:rsid w:val="00244B88"/>
    <w:rsid w:val="00244BA1"/>
    <w:rsid w:val="00244C6D"/>
    <w:rsid w:val="002450C0"/>
    <w:rsid w:val="00245535"/>
    <w:rsid w:val="002455AF"/>
    <w:rsid w:val="002455FB"/>
    <w:rsid w:val="002458AC"/>
    <w:rsid w:val="00245B24"/>
    <w:rsid w:val="00246607"/>
    <w:rsid w:val="00247A03"/>
    <w:rsid w:val="00247D38"/>
    <w:rsid w:val="0025035F"/>
    <w:rsid w:val="00250479"/>
    <w:rsid w:val="00250820"/>
    <w:rsid w:val="002508F8"/>
    <w:rsid w:val="00250C68"/>
    <w:rsid w:val="00250CA9"/>
    <w:rsid w:val="00250EED"/>
    <w:rsid w:val="0025185C"/>
    <w:rsid w:val="00251A16"/>
    <w:rsid w:val="00251C25"/>
    <w:rsid w:val="002522E1"/>
    <w:rsid w:val="00252A15"/>
    <w:rsid w:val="0025313F"/>
    <w:rsid w:val="00253255"/>
    <w:rsid w:val="002536DC"/>
    <w:rsid w:val="00253771"/>
    <w:rsid w:val="0025377F"/>
    <w:rsid w:val="002539AA"/>
    <w:rsid w:val="00253C75"/>
    <w:rsid w:val="0025437A"/>
    <w:rsid w:val="00254515"/>
    <w:rsid w:val="00254F00"/>
    <w:rsid w:val="002553D0"/>
    <w:rsid w:val="002554A3"/>
    <w:rsid w:val="002555FB"/>
    <w:rsid w:val="00255602"/>
    <w:rsid w:val="00255F1E"/>
    <w:rsid w:val="0025609C"/>
    <w:rsid w:val="0025643F"/>
    <w:rsid w:val="00256903"/>
    <w:rsid w:val="00256C52"/>
    <w:rsid w:val="00256FC3"/>
    <w:rsid w:val="0025725B"/>
    <w:rsid w:val="00257440"/>
    <w:rsid w:val="00257523"/>
    <w:rsid w:val="0025764B"/>
    <w:rsid w:val="00257A81"/>
    <w:rsid w:val="00257AB5"/>
    <w:rsid w:val="002601CE"/>
    <w:rsid w:val="0026051B"/>
    <w:rsid w:val="00260BE2"/>
    <w:rsid w:val="002613D1"/>
    <w:rsid w:val="00261573"/>
    <w:rsid w:val="00261CC8"/>
    <w:rsid w:val="00262663"/>
    <w:rsid w:val="002626E6"/>
    <w:rsid w:val="00263412"/>
    <w:rsid w:val="00263FD1"/>
    <w:rsid w:val="00264726"/>
    <w:rsid w:val="00264A51"/>
    <w:rsid w:val="00264D64"/>
    <w:rsid w:val="00264F15"/>
    <w:rsid w:val="00264FC5"/>
    <w:rsid w:val="00264FEB"/>
    <w:rsid w:val="0026560F"/>
    <w:rsid w:val="0026567A"/>
    <w:rsid w:val="002657B5"/>
    <w:rsid w:val="00265DBD"/>
    <w:rsid w:val="00265EAA"/>
    <w:rsid w:val="002660DA"/>
    <w:rsid w:val="002661F6"/>
    <w:rsid w:val="00266342"/>
    <w:rsid w:val="002663D6"/>
    <w:rsid w:val="00266950"/>
    <w:rsid w:val="00266B2B"/>
    <w:rsid w:val="00266E3C"/>
    <w:rsid w:val="002670DC"/>
    <w:rsid w:val="0026717C"/>
    <w:rsid w:val="002672FC"/>
    <w:rsid w:val="00267494"/>
    <w:rsid w:val="00267521"/>
    <w:rsid w:val="00267E3A"/>
    <w:rsid w:val="00270044"/>
    <w:rsid w:val="002701A4"/>
    <w:rsid w:val="00270467"/>
    <w:rsid w:val="00270890"/>
    <w:rsid w:val="00270FA1"/>
    <w:rsid w:val="0027165F"/>
    <w:rsid w:val="002716A5"/>
    <w:rsid w:val="00271826"/>
    <w:rsid w:val="00271EC8"/>
    <w:rsid w:val="002721F1"/>
    <w:rsid w:val="00272245"/>
    <w:rsid w:val="00272370"/>
    <w:rsid w:val="00272471"/>
    <w:rsid w:val="00272CC6"/>
    <w:rsid w:val="00272D2C"/>
    <w:rsid w:val="0027365B"/>
    <w:rsid w:val="002738AF"/>
    <w:rsid w:val="00273989"/>
    <w:rsid w:val="0027442C"/>
    <w:rsid w:val="0027442D"/>
    <w:rsid w:val="00274AE8"/>
    <w:rsid w:val="0027504A"/>
    <w:rsid w:val="002756DC"/>
    <w:rsid w:val="002757AD"/>
    <w:rsid w:val="00275B9A"/>
    <w:rsid w:val="00275EE2"/>
    <w:rsid w:val="002764CA"/>
    <w:rsid w:val="0027652A"/>
    <w:rsid w:val="00276600"/>
    <w:rsid w:val="0027681C"/>
    <w:rsid w:val="00276848"/>
    <w:rsid w:val="00277CCA"/>
    <w:rsid w:val="002803F2"/>
    <w:rsid w:val="002804FE"/>
    <w:rsid w:val="00280527"/>
    <w:rsid w:val="00280938"/>
    <w:rsid w:val="00280A3B"/>
    <w:rsid w:val="00280F33"/>
    <w:rsid w:val="002810A8"/>
    <w:rsid w:val="002810F5"/>
    <w:rsid w:val="00281189"/>
    <w:rsid w:val="00281786"/>
    <w:rsid w:val="002817C3"/>
    <w:rsid w:val="002820AA"/>
    <w:rsid w:val="002830AB"/>
    <w:rsid w:val="002830D7"/>
    <w:rsid w:val="00283130"/>
    <w:rsid w:val="002836DA"/>
    <w:rsid w:val="00283B32"/>
    <w:rsid w:val="00283B4C"/>
    <w:rsid w:val="002840A5"/>
    <w:rsid w:val="002845F0"/>
    <w:rsid w:val="002846B3"/>
    <w:rsid w:val="002846C4"/>
    <w:rsid w:val="002846CC"/>
    <w:rsid w:val="002847CD"/>
    <w:rsid w:val="00284A5D"/>
    <w:rsid w:val="00284BA6"/>
    <w:rsid w:val="00284F30"/>
    <w:rsid w:val="00284FD9"/>
    <w:rsid w:val="0028521F"/>
    <w:rsid w:val="00285234"/>
    <w:rsid w:val="00285C07"/>
    <w:rsid w:val="002863E6"/>
    <w:rsid w:val="00286734"/>
    <w:rsid w:val="00286C11"/>
    <w:rsid w:val="00286CB1"/>
    <w:rsid w:val="0028704C"/>
    <w:rsid w:val="0028765A"/>
    <w:rsid w:val="00287884"/>
    <w:rsid w:val="002879A8"/>
    <w:rsid w:val="00287C00"/>
    <w:rsid w:val="00287E09"/>
    <w:rsid w:val="00287FF0"/>
    <w:rsid w:val="0029020A"/>
    <w:rsid w:val="00290E7A"/>
    <w:rsid w:val="0029104B"/>
    <w:rsid w:val="0029131E"/>
    <w:rsid w:val="002916EA"/>
    <w:rsid w:val="00291887"/>
    <w:rsid w:val="0029207D"/>
    <w:rsid w:val="002921CE"/>
    <w:rsid w:val="002928D8"/>
    <w:rsid w:val="002929E9"/>
    <w:rsid w:val="00292F71"/>
    <w:rsid w:val="00293271"/>
    <w:rsid w:val="00294190"/>
    <w:rsid w:val="002943D8"/>
    <w:rsid w:val="00294E65"/>
    <w:rsid w:val="00294F8A"/>
    <w:rsid w:val="00295ADA"/>
    <w:rsid w:val="00295F83"/>
    <w:rsid w:val="00296146"/>
    <w:rsid w:val="0029667E"/>
    <w:rsid w:val="00296AFB"/>
    <w:rsid w:val="00297509"/>
    <w:rsid w:val="002977C6"/>
    <w:rsid w:val="00297854"/>
    <w:rsid w:val="002979FA"/>
    <w:rsid w:val="00297D57"/>
    <w:rsid w:val="00297F52"/>
    <w:rsid w:val="002A0972"/>
    <w:rsid w:val="002A12A8"/>
    <w:rsid w:val="002A1464"/>
    <w:rsid w:val="002A16FD"/>
    <w:rsid w:val="002A1864"/>
    <w:rsid w:val="002A2515"/>
    <w:rsid w:val="002A2CE1"/>
    <w:rsid w:val="002A3172"/>
    <w:rsid w:val="002A3554"/>
    <w:rsid w:val="002A36A0"/>
    <w:rsid w:val="002A3719"/>
    <w:rsid w:val="002A3784"/>
    <w:rsid w:val="002A3796"/>
    <w:rsid w:val="002A3826"/>
    <w:rsid w:val="002A386D"/>
    <w:rsid w:val="002A3A2E"/>
    <w:rsid w:val="002A4156"/>
    <w:rsid w:val="002A42BE"/>
    <w:rsid w:val="002A43EB"/>
    <w:rsid w:val="002A47F0"/>
    <w:rsid w:val="002A486C"/>
    <w:rsid w:val="002A4AEF"/>
    <w:rsid w:val="002A5F58"/>
    <w:rsid w:val="002A679E"/>
    <w:rsid w:val="002A6863"/>
    <w:rsid w:val="002A741C"/>
    <w:rsid w:val="002A79BB"/>
    <w:rsid w:val="002A7BED"/>
    <w:rsid w:val="002A7C3D"/>
    <w:rsid w:val="002B0723"/>
    <w:rsid w:val="002B0DF5"/>
    <w:rsid w:val="002B0EA8"/>
    <w:rsid w:val="002B0F14"/>
    <w:rsid w:val="002B0FBF"/>
    <w:rsid w:val="002B110D"/>
    <w:rsid w:val="002B1314"/>
    <w:rsid w:val="002B15B7"/>
    <w:rsid w:val="002B1E52"/>
    <w:rsid w:val="002B1FBB"/>
    <w:rsid w:val="002B2756"/>
    <w:rsid w:val="002B2C00"/>
    <w:rsid w:val="002B2F4F"/>
    <w:rsid w:val="002B3050"/>
    <w:rsid w:val="002B39D6"/>
    <w:rsid w:val="002B3A9F"/>
    <w:rsid w:val="002B3D51"/>
    <w:rsid w:val="002B416E"/>
    <w:rsid w:val="002B41CA"/>
    <w:rsid w:val="002B455B"/>
    <w:rsid w:val="002B4B96"/>
    <w:rsid w:val="002B4EF7"/>
    <w:rsid w:val="002B4F27"/>
    <w:rsid w:val="002B5793"/>
    <w:rsid w:val="002B5A5D"/>
    <w:rsid w:val="002B5D66"/>
    <w:rsid w:val="002B6561"/>
    <w:rsid w:val="002B6674"/>
    <w:rsid w:val="002B6B43"/>
    <w:rsid w:val="002B6E30"/>
    <w:rsid w:val="002B6FB9"/>
    <w:rsid w:val="002B70EA"/>
    <w:rsid w:val="002B73D9"/>
    <w:rsid w:val="002B7BBE"/>
    <w:rsid w:val="002B7CC1"/>
    <w:rsid w:val="002B7FAB"/>
    <w:rsid w:val="002C0B33"/>
    <w:rsid w:val="002C0B76"/>
    <w:rsid w:val="002C1DBF"/>
    <w:rsid w:val="002C1E4A"/>
    <w:rsid w:val="002C21A3"/>
    <w:rsid w:val="002C2FAF"/>
    <w:rsid w:val="002C313C"/>
    <w:rsid w:val="002C34FB"/>
    <w:rsid w:val="002C3DCC"/>
    <w:rsid w:val="002C3F2D"/>
    <w:rsid w:val="002C4048"/>
    <w:rsid w:val="002C4137"/>
    <w:rsid w:val="002C41B0"/>
    <w:rsid w:val="002C42B8"/>
    <w:rsid w:val="002C45C3"/>
    <w:rsid w:val="002C495C"/>
    <w:rsid w:val="002C4A59"/>
    <w:rsid w:val="002C4EFC"/>
    <w:rsid w:val="002C5707"/>
    <w:rsid w:val="002C5AE0"/>
    <w:rsid w:val="002C6135"/>
    <w:rsid w:val="002C6265"/>
    <w:rsid w:val="002C6462"/>
    <w:rsid w:val="002C65FD"/>
    <w:rsid w:val="002C6896"/>
    <w:rsid w:val="002C6FDF"/>
    <w:rsid w:val="002D00D5"/>
    <w:rsid w:val="002D02BD"/>
    <w:rsid w:val="002D0B84"/>
    <w:rsid w:val="002D12C4"/>
    <w:rsid w:val="002D1896"/>
    <w:rsid w:val="002D18D4"/>
    <w:rsid w:val="002D1D1B"/>
    <w:rsid w:val="002D1EE3"/>
    <w:rsid w:val="002D21D9"/>
    <w:rsid w:val="002D2B7D"/>
    <w:rsid w:val="002D2B8D"/>
    <w:rsid w:val="002D2CF7"/>
    <w:rsid w:val="002D3246"/>
    <w:rsid w:val="002D33DC"/>
    <w:rsid w:val="002D3449"/>
    <w:rsid w:val="002D3659"/>
    <w:rsid w:val="002D39A9"/>
    <w:rsid w:val="002D3A43"/>
    <w:rsid w:val="002D3C4F"/>
    <w:rsid w:val="002D3E5A"/>
    <w:rsid w:val="002D3FC6"/>
    <w:rsid w:val="002D4002"/>
    <w:rsid w:val="002D4171"/>
    <w:rsid w:val="002D420C"/>
    <w:rsid w:val="002D4462"/>
    <w:rsid w:val="002D4538"/>
    <w:rsid w:val="002D45FC"/>
    <w:rsid w:val="002D48A2"/>
    <w:rsid w:val="002D4C05"/>
    <w:rsid w:val="002D4CA6"/>
    <w:rsid w:val="002D4ECD"/>
    <w:rsid w:val="002D501A"/>
    <w:rsid w:val="002D5155"/>
    <w:rsid w:val="002D53D6"/>
    <w:rsid w:val="002D5426"/>
    <w:rsid w:val="002D57EC"/>
    <w:rsid w:val="002D5DBF"/>
    <w:rsid w:val="002D605F"/>
    <w:rsid w:val="002D6326"/>
    <w:rsid w:val="002D63AA"/>
    <w:rsid w:val="002D64CD"/>
    <w:rsid w:val="002D6CC4"/>
    <w:rsid w:val="002D7028"/>
    <w:rsid w:val="002D7189"/>
    <w:rsid w:val="002D7229"/>
    <w:rsid w:val="002D7239"/>
    <w:rsid w:val="002D7341"/>
    <w:rsid w:val="002D79A9"/>
    <w:rsid w:val="002D7CC0"/>
    <w:rsid w:val="002D7D77"/>
    <w:rsid w:val="002D7F01"/>
    <w:rsid w:val="002E0091"/>
    <w:rsid w:val="002E0DFC"/>
    <w:rsid w:val="002E15C7"/>
    <w:rsid w:val="002E16AE"/>
    <w:rsid w:val="002E190B"/>
    <w:rsid w:val="002E19F2"/>
    <w:rsid w:val="002E1A5C"/>
    <w:rsid w:val="002E2675"/>
    <w:rsid w:val="002E2BC2"/>
    <w:rsid w:val="002E2CC3"/>
    <w:rsid w:val="002E2E94"/>
    <w:rsid w:val="002E36CA"/>
    <w:rsid w:val="002E3AB6"/>
    <w:rsid w:val="002E3CCB"/>
    <w:rsid w:val="002E3E65"/>
    <w:rsid w:val="002E401A"/>
    <w:rsid w:val="002E4207"/>
    <w:rsid w:val="002E470F"/>
    <w:rsid w:val="002E47CD"/>
    <w:rsid w:val="002E4A0F"/>
    <w:rsid w:val="002E4A30"/>
    <w:rsid w:val="002E4C14"/>
    <w:rsid w:val="002E4E87"/>
    <w:rsid w:val="002E6311"/>
    <w:rsid w:val="002E65CA"/>
    <w:rsid w:val="002E686A"/>
    <w:rsid w:val="002E6D47"/>
    <w:rsid w:val="002E774F"/>
    <w:rsid w:val="002F0026"/>
    <w:rsid w:val="002F0138"/>
    <w:rsid w:val="002F0248"/>
    <w:rsid w:val="002F0336"/>
    <w:rsid w:val="002F1325"/>
    <w:rsid w:val="002F1861"/>
    <w:rsid w:val="002F18C2"/>
    <w:rsid w:val="002F1D7C"/>
    <w:rsid w:val="002F20A4"/>
    <w:rsid w:val="002F2258"/>
    <w:rsid w:val="002F294F"/>
    <w:rsid w:val="002F295B"/>
    <w:rsid w:val="002F2E13"/>
    <w:rsid w:val="002F3397"/>
    <w:rsid w:val="002F341F"/>
    <w:rsid w:val="002F3C95"/>
    <w:rsid w:val="002F42E8"/>
    <w:rsid w:val="002F44D2"/>
    <w:rsid w:val="002F476B"/>
    <w:rsid w:val="002F5272"/>
    <w:rsid w:val="002F5352"/>
    <w:rsid w:val="002F5D1D"/>
    <w:rsid w:val="002F62F0"/>
    <w:rsid w:val="002F64A6"/>
    <w:rsid w:val="002F6710"/>
    <w:rsid w:val="002F692A"/>
    <w:rsid w:val="002F69D4"/>
    <w:rsid w:val="002F740E"/>
    <w:rsid w:val="002F78B0"/>
    <w:rsid w:val="002F7963"/>
    <w:rsid w:val="002F7F7C"/>
    <w:rsid w:val="003005C4"/>
    <w:rsid w:val="00300A7F"/>
    <w:rsid w:val="00300AED"/>
    <w:rsid w:val="00300C9A"/>
    <w:rsid w:val="003010C4"/>
    <w:rsid w:val="0030149C"/>
    <w:rsid w:val="003016FE"/>
    <w:rsid w:val="0030189B"/>
    <w:rsid w:val="00302006"/>
    <w:rsid w:val="003020EE"/>
    <w:rsid w:val="003022BD"/>
    <w:rsid w:val="00302A63"/>
    <w:rsid w:val="00302B4A"/>
    <w:rsid w:val="00302E3D"/>
    <w:rsid w:val="00302E67"/>
    <w:rsid w:val="00302EB6"/>
    <w:rsid w:val="00303612"/>
    <w:rsid w:val="0030389E"/>
    <w:rsid w:val="00303DE6"/>
    <w:rsid w:val="003041BE"/>
    <w:rsid w:val="00304440"/>
    <w:rsid w:val="00304C3B"/>
    <w:rsid w:val="00305084"/>
    <w:rsid w:val="003056BC"/>
    <w:rsid w:val="003057E8"/>
    <w:rsid w:val="003058CB"/>
    <w:rsid w:val="00305C06"/>
    <w:rsid w:val="00305C2B"/>
    <w:rsid w:val="00305FFC"/>
    <w:rsid w:val="00306533"/>
    <w:rsid w:val="0030658C"/>
    <w:rsid w:val="0030660E"/>
    <w:rsid w:val="00306B81"/>
    <w:rsid w:val="00306D36"/>
    <w:rsid w:val="003073EC"/>
    <w:rsid w:val="00307421"/>
    <w:rsid w:val="00307448"/>
    <w:rsid w:val="003075B9"/>
    <w:rsid w:val="0030773C"/>
    <w:rsid w:val="00307939"/>
    <w:rsid w:val="00307B61"/>
    <w:rsid w:val="00307C5B"/>
    <w:rsid w:val="00307FF2"/>
    <w:rsid w:val="00310BC1"/>
    <w:rsid w:val="00310C4F"/>
    <w:rsid w:val="00310F62"/>
    <w:rsid w:val="003113B4"/>
    <w:rsid w:val="0031146B"/>
    <w:rsid w:val="00311EF0"/>
    <w:rsid w:val="00311F8F"/>
    <w:rsid w:val="0031220A"/>
    <w:rsid w:val="00312C26"/>
    <w:rsid w:val="00312C28"/>
    <w:rsid w:val="00312C77"/>
    <w:rsid w:val="003133C8"/>
    <w:rsid w:val="003135A9"/>
    <w:rsid w:val="003137C9"/>
    <w:rsid w:val="003137EA"/>
    <w:rsid w:val="00313BB3"/>
    <w:rsid w:val="00313EDB"/>
    <w:rsid w:val="003142D8"/>
    <w:rsid w:val="00314350"/>
    <w:rsid w:val="00314503"/>
    <w:rsid w:val="0031450A"/>
    <w:rsid w:val="0031460A"/>
    <w:rsid w:val="00315179"/>
    <w:rsid w:val="0031586B"/>
    <w:rsid w:val="00315916"/>
    <w:rsid w:val="00315E79"/>
    <w:rsid w:val="003161CF"/>
    <w:rsid w:val="003163BB"/>
    <w:rsid w:val="00316D77"/>
    <w:rsid w:val="00316E70"/>
    <w:rsid w:val="00317223"/>
    <w:rsid w:val="00317250"/>
    <w:rsid w:val="0031732F"/>
    <w:rsid w:val="003173A4"/>
    <w:rsid w:val="003175A7"/>
    <w:rsid w:val="0031769C"/>
    <w:rsid w:val="0031772E"/>
    <w:rsid w:val="003177AF"/>
    <w:rsid w:val="003178C0"/>
    <w:rsid w:val="00317A8B"/>
    <w:rsid w:val="00320A78"/>
    <w:rsid w:val="00320AE0"/>
    <w:rsid w:val="00320BE3"/>
    <w:rsid w:val="0032128E"/>
    <w:rsid w:val="00321382"/>
    <w:rsid w:val="003213F9"/>
    <w:rsid w:val="00321E09"/>
    <w:rsid w:val="00322EED"/>
    <w:rsid w:val="003237DF"/>
    <w:rsid w:val="00323A91"/>
    <w:rsid w:val="00323B7E"/>
    <w:rsid w:val="00323CC4"/>
    <w:rsid w:val="00323EB2"/>
    <w:rsid w:val="00324A50"/>
    <w:rsid w:val="00324F91"/>
    <w:rsid w:val="00325329"/>
    <w:rsid w:val="00325405"/>
    <w:rsid w:val="00325416"/>
    <w:rsid w:val="00325690"/>
    <w:rsid w:val="003257CA"/>
    <w:rsid w:val="00325AE2"/>
    <w:rsid w:val="00325DE2"/>
    <w:rsid w:val="00325E72"/>
    <w:rsid w:val="0032630E"/>
    <w:rsid w:val="0032634F"/>
    <w:rsid w:val="0032662F"/>
    <w:rsid w:val="0032664D"/>
    <w:rsid w:val="00326A20"/>
    <w:rsid w:val="00326B55"/>
    <w:rsid w:val="003270BC"/>
    <w:rsid w:val="00327146"/>
    <w:rsid w:val="0032714D"/>
    <w:rsid w:val="00327321"/>
    <w:rsid w:val="00327977"/>
    <w:rsid w:val="00327AD7"/>
    <w:rsid w:val="00327DC7"/>
    <w:rsid w:val="00327E09"/>
    <w:rsid w:val="00327F99"/>
    <w:rsid w:val="00330141"/>
    <w:rsid w:val="0033133B"/>
    <w:rsid w:val="00331C76"/>
    <w:rsid w:val="00331E14"/>
    <w:rsid w:val="00331EAE"/>
    <w:rsid w:val="00331EFF"/>
    <w:rsid w:val="003320CD"/>
    <w:rsid w:val="0033211A"/>
    <w:rsid w:val="003323CD"/>
    <w:rsid w:val="003325C7"/>
    <w:rsid w:val="00332D4A"/>
    <w:rsid w:val="00332FE0"/>
    <w:rsid w:val="00333417"/>
    <w:rsid w:val="003336BC"/>
    <w:rsid w:val="00333B06"/>
    <w:rsid w:val="0033482C"/>
    <w:rsid w:val="00334924"/>
    <w:rsid w:val="00334B5A"/>
    <w:rsid w:val="00334DD5"/>
    <w:rsid w:val="00335453"/>
    <w:rsid w:val="00335501"/>
    <w:rsid w:val="00335AB1"/>
    <w:rsid w:val="00335AE2"/>
    <w:rsid w:val="00335E93"/>
    <w:rsid w:val="00336587"/>
    <w:rsid w:val="00336654"/>
    <w:rsid w:val="00337136"/>
    <w:rsid w:val="0033780F"/>
    <w:rsid w:val="003406A4"/>
    <w:rsid w:val="0034074D"/>
    <w:rsid w:val="00340C94"/>
    <w:rsid w:val="00340D78"/>
    <w:rsid w:val="003411B9"/>
    <w:rsid w:val="0034157E"/>
    <w:rsid w:val="003416E6"/>
    <w:rsid w:val="0034187D"/>
    <w:rsid w:val="003419F5"/>
    <w:rsid w:val="00341E00"/>
    <w:rsid w:val="00341E2E"/>
    <w:rsid w:val="0034328E"/>
    <w:rsid w:val="003436AF"/>
    <w:rsid w:val="0034371F"/>
    <w:rsid w:val="00344B48"/>
    <w:rsid w:val="0034551E"/>
    <w:rsid w:val="00345823"/>
    <w:rsid w:val="003467DC"/>
    <w:rsid w:val="00346F19"/>
    <w:rsid w:val="00347375"/>
    <w:rsid w:val="00347F0D"/>
    <w:rsid w:val="0035020B"/>
    <w:rsid w:val="00350223"/>
    <w:rsid w:val="003502B2"/>
    <w:rsid w:val="0035060C"/>
    <w:rsid w:val="0035127F"/>
    <w:rsid w:val="003516B4"/>
    <w:rsid w:val="003516C5"/>
    <w:rsid w:val="0035170B"/>
    <w:rsid w:val="003519C8"/>
    <w:rsid w:val="00351B0A"/>
    <w:rsid w:val="00351CF3"/>
    <w:rsid w:val="003527DD"/>
    <w:rsid w:val="00352990"/>
    <w:rsid w:val="00352BA3"/>
    <w:rsid w:val="003535A4"/>
    <w:rsid w:val="003540C5"/>
    <w:rsid w:val="0035413C"/>
    <w:rsid w:val="003542FB"/>
    <w:rsid w:val="0035490E"/>
    <w:rsid w:val="00355019"/>
    <w:rsid w:val="00356195"/>
    <w:rsid w:val="0035624E"/>
    <w:rsid w:val="0035635D"/>
    <w:rsid w:val="00356835"/>
    <w:rsid w:val="00356B82"/>
    <w:rsid w:val="00356C97"/>
    <w:rsid w:val="00356D87"/>
    <w:rsid w:val="00357123"/>
    <w:rsid w:val="0035769E"/>
    <w:rsid w:val="003576F5"/>
    <w:rsid w:val="00357706"/>
    <w:rsid w:val="0035799D"/>
    <w:rsid w:val="00357ACD"/>
    <w:rsid w:val="00357B0B"/>
    <w:rsid w:val="00357C7B"/>
    <w:rsid w:val="0036020C"/>
    <w:rsid w:val="003604F1"/>
    <w:rsid w:val="00360FE8"/>
    <w:rsid w:val="00361943"/>
    <w:rsid w:val="003624A2"/>
    <w:rsid w:val="003624DE"/>
    <w:rsid w:val="0036264A"/>
    <w:rsid w:val="0036278E"/>
    <w:rsid w:val="00362796"/>
    <w:rsid w:val="00362DEB"/>
    <w:rsid w:val="0036321E"/>
    <w:rsid w:val="0036323C"/>
    <w:rsid w:val="003632B7"/>
    <w:rsid w:val="003632EF"/>
    <w:rsid w:val="003638DC"/>
    <w:rsid w:val="00363F86"/>
    <w:rsid w:val="003641FB"/>
    <w:rsid w:val="00364359"/>
    <w:rsid w:val="00364D02"/>
    <w:rsid w:val="00365060"/>
    <w:rsid w:val="00365328"/>
    <w:rsid w:val="003654EA"/>
    <w:rsid w:val="003655A1"/>
    <w:rsid w:val="003656E7"/>
    <w:rsid w:val="00365784"/>
    <w:rsid w:val="00365956"/>
    <w:rsid w:val="00365D53"/>
    <w:rsid w:val="00366316"/>
    <w:rsid w:val="0036678C"/>
    <w:rsid w:val="003669BA"/>
    <w:rsid w:val="003672D1"/>
    <w:rsid w:val="0036746A"/>
    <w:rsid w:val="00367D86"/>
    <w:rsid w:val="00367F78"/>
    <w:rsid w:val="00367FA3"/>
    <w:rsid w:val="00370069"/>
    <w:rsid w:val="00370329"/>
    <w:rsid w:val="00370501"/>
    <w:rsid w:val="00370686"/>
    <w:rsid w:val="0037078B"/>
    <w:rsid w:val="00370C4A"/>
    <w:rsid w:val="003711F1"/>
    <w:rsid w:val="00371ABD"/>
    <w:rsid w:val="00371FCF"/>
    <w:rsid w:val="003720CC"/>
    <w:rsid w:val="00372992"/>
    <w:rsid w:val="00372A94"/>
    <w:rsid w:val="00372BAC"/>
    <w:rsid w:val="0037310A"/>
    <w:rsid w:val="00373FC4"/>
    <w:rsid w:val="003740E1"/>
    <w:rsid w:val="00374155"/>
    <w:rsid w:val="0037467B"/>
    <w:rsid w:val="003748B8"/>
    <w:rsid w:val="00374D11"/>
    <w:rsid w:val="00374DE9"/>
    <w:rsid w:val="00374F39"/>
    <w:rsid w:val="003753E5"/>
    <w:rsid w:val="00375A69"/>
    <w:rsid w:val="00375B23"/>
    <w:rsid w:val="00375FD8"/>
    <w:rsid w:val="00376100"/>
    <w:rsid w:val="00376161"/>
    <w:rsid w:val="00376965"/>
    <w:rsid w:val="00376BC4"/>
    <w:rsid w:val="00376BCC"/>
    <w:rsid w:val="00376EA8"/>
    <w:rsid w:val="003770C3"/>
    <w:rsid w:val="003772B9"/>
    <w:rsid w:val="00377314"/>
    <w:rsid w:val="003779BA"/>
    <w:rsid w:val="00377CB6"/>
    <w:rsid w:val="00377FB8"/>
    <w:rsid w:val="003808C1"/>
    <w:rsid w:val="00380DF3"/>
    <w:rsid w:val="00380EA2"/>
    <w:rsid w:val="003810D4"/>
    <w:rsid w:val="003810D7"/>
    <w:rsid w:val="00381BB3"/>
    <w:rsid w:val="00381F6F"/>
    <w:rsid w:val="0038210F"/>
    <w:rsid w:val="003821A2"/>
    <w:rsid w:val="003826B1"/>
    <w:rsid w:val="00382E3A"/>
    <w:rsid w:val="00383242"/>
    <w:rsid w:val="00383B23"/>
    <w:rsid w:val="00383BE9"/>
    <w:rsid w:val="00384057"/>
    <w:rsid w:val="003844F9"/>
    <w:rsid w:val="00384511"/>
    <w:rsid w:val="0038514C"/>
    <w:rsid w:val="00385780"/>
    <w:rsid w:val="0038600E"/>
    <w:rsid w:val="003867AC"/>
    <w:rsid w:val="00386E63"/>
    <w:rsid w:val="003872FF"/>
    <w:rsid w:val="003874CC"/>
    <w:rsid w:val="00387603"/>
    <w:rsid w:val="00387A11"/>
    <w:rsid w:val="0039013C"/>
    <w:rsid w:val="003907B7"/>
    <w:rsid w:val="00390AC4"/>
    <w:rsid w:val="00390F1E"/>
    <w:rsid w:val="00390F4E"/>
    <w:rsid w:val="0039138F"/>
    <w:rsid w:val="00391542"/>
    <w:rsid w:val="0039190B"/>
    <w:rsid w:val="00391CB8"/>
    <w:rsid w:val="00391DBA"/>
    <w:rsid w:val="0039274A"/>
    <w:rsid w:val="00392E44"/>
    <w:rsid w:val="00393273"/>
    <w:rsid w:val="00393361"/>
    <w:rsid w:val="003933D4"/>
    <w:rsid w:val="003934D8"/>
    <w:rsid w:val="00393764"/>
    <w:rsid w:val="0039387C"/>
    <w:rsid w:val="003939BB"/>
    <w:rsid w:val="00393C13"/>
    <w:rsid w:val="003942AE"/>
    <w:rsid w:val="003945AA"/>
    <w:rsid w:val="00394CBA"/>
    <w:rsid w:val="00394F50"/>
    <w:rsid w:val="0039503B"/>
    <w:rsid w:val="00395052"/>
    <w:rsid w:val="003950A1"/>
    <w:rsid w:val="00395155"/>
    <w:rsid w:val="00395877"/>
    <w:rsid w:val="00395EFA"/>
    <w:rsid w:val="00396F93"/>
    <w:rsid w:val="00397102"/>
    <w:rsid w:val="0039738A"/>
    <w:rsid w:val="0039777E"/>
    <w:rsid w:val="00397AC6"/>
    <w:rsid w:val="00397BBD"/>
    <w:rsid w:val="00397C6A"/>
    <w:rsid w:val="003A0155"/>
    <w:rsid w:val="003A0567"/>
    <w:rsid w:val="003A0BE1"/>
    <w:rsid w:val="003A0C83"/>
    <w:rsid w:val="003A17F2"/>
    <w:rsid w:val="003A1BC8"/>
    <w:rsid w:val="003A1CFF"/>
    <w:rsid w:val="003A271A"/>
    <w:rsid w:val="003A2C91"/>
    <w:rsid w:val="003A2D62"/>
    <w:rsid w:val="003A2FF3"/>
    <w:rsid w:val="003A3193"/>
    <w:rsid w:val="003A324C"/>
    <w:rsid w:val="003A39BE"/>
    <w:rsid w:val="003A3BCA"/>
    <w:rsid w:val="003A3DE1"/>
    <w:rsid w:val="003A4901"/>
    <w:rsid w:val="003A4B33"/>
    <w:rsid w:val="003A50B1"/>
    <w:rsid w:val="003A5207"/>
    <w:rsid w:val="003A5208"/>
    <w:rsid w:val="003A52D8"/>
    <w:rsid w:val="003A5E02"/>
    <w:rsid w:val="003A5FFD"/>
    <w:rsid w:val="003A606D"/>
    <w:rsid w:val="003A64F5"/>
    <w:rsid w:val="003A6DE4"/>
    <w:rsid w:val="003A7A3C"/>
    <w:rsid w:val="003A7B4B"/>
    <w:rsid w:val="003A7E26"/>
    <w:rsid w:val="003B0318"/>
    <w:rsid w:val="003B0525"/>
    <w:rsid w:val="003B134B"/>
    <w:rsid w:val="003B1517"/>
    <w:rsid w:val="003B1C90"/>
    <w:rsid w:val="003B1DB2"/>
    <w:rsid w:val="003B229A"/>
    <w:rsid w:val="003B22EC"/>
    <w:rsid w:val="003B27BC"/>
    <w:rsid w:val="003B2B76"/>
    <w:rsid w:val="003B2DED"/>
    <w:rsid w:val="003B2F4E"/>
    <w:rsid w:val="003B2FE0"/>
    <w:rsid w:val="003B2FF9"/>
    <w:rsid w:val="003B31F1"/>
    <w:rsid w:val="003B3362"/>
    <w:rsid w:val="003B382C"/>
    <w:rsid w:val="003B3B76"/>
    <w:rsid w:val="003B3E71"/>
    <w:rsid w:val="003B4511"/>
    <w:rsid w:val="003B45B9"/>
    <w:rsid w:val="003B4809"/>
    <w:rsid w:val="003B4A02"/>
    <w:rsid w:val="003B4E36"/>
    <w:rsid w:val="003B4E5E"/>
    <w:rsid w:val="003B5D69"/>
    <w:rsid w:val="003B63B0"/>
    <w:rsid w:val="003B6A36"/>
    <w:rsid w:val="003B712E"/>
    <w:rsid w:val="003B7D44"/>
    <w:rsid w:val="003C08D7"/>
    <w:rsid w:val="003C08D8"/>
    <w:rsid w:val="003C0E5A"/>
    <w:rsid w:val="003C17AD"/>
    <w:rsid w:val="003C2105"/>
    <w:rsid w:val="003C24AC"/>
    <w:rsid w:val="003C2BCF"/>
    <w:rsid w:val="003C2CEA"/>
    <w:rsid w:val="003C2EF6"/>
    <w:rsid w:val="003C3773"/>
    <w:rsid w:val="003C3EDE"/>
    <w:rsid w:val="003C409E"/>
    <w:rsid w:val="003C477F"/>
    <w:rsid w:val="003C4DE3"/>
    <w:rsid w:val="003C5048"/>
    <w:rsid w:val="003C5146"/>
    <w:rsid w:val="003C55B4"/>
    <w:rsid w:val="003C560C"/>
    <w:rsid w:val="003C5FE6"/>
    <w:rsid w:val="003C65F1"/>
    <w:rsid w:val="003C67EB"/>
    <w:rsid w:val="003C699D"/>
    <w:rsid w:val="003C6AC8"/>
    <w:rsid w:val="003C6C95"/>
    <w:rsid w:val="003C6CF7"/>
    <w:rsid w:val="003C6D2E"/>
    <w:rsid w:val="003C732D"/>
    <w:rsid w:val="003C78E2"/>
    <w:rsid w:val="003C7B04"/>
    <w:rsid w:val="003D02E6"/>
    <w:rsid w:val="003D079A"/>
    <w:rsid w:val="003D0F4A"/>
    <w:rsid w:val="003D1884"/>
    <w:rsid w:val="003D2438"/>
    <w:rsid w:val="003D2ECD"/>
    <w:rsid w:val="003D3733"/>
    <w:rsid w:val="003D3817"/>
    <w:rsid w:val="003D39FD"/>
    <w:rsid w:val="003D40D1"/>
    <w:rsid w:val="003D412F"/>
    <w:rsid w:val="003D496A"/>
    <w:rsid w:val="003D4CF7"/>
    <w:rsid w:val="003D589F"/>
    <w:rsid w:val="003D5C00"/>
    <w:rsid w:val="003D66A6"/>
    <w:rsid w:val="003D67A5"/>
    <w:rsid w:val="003D699A"/>
    <w:rsid w:val="003D6D42"/>
    <w:rsid w:val="003D6DC4"/>
    <w:rsid w:val="003D7091"/>
    <w:rsid w:val="003D7AE1"/>
    <w:rsid w:val="003E01C4"/>
    <w:rsid w:val="003E02B6"/>
    <w:rsid w:val="003E02E3"/>
    <w:rsid w:val="003E04FC"/>
    <w:rsid w:val="003E0758"/>
    <w:rsid w:val="003E08F4"/>
    <w:rsid w:val="003E098E"/>
    <w:rsid w:val="003E0EB3"/>
    <w:rsid w:val="003E0F74"/>
    <w:rsid w:val="003E10B2"/>
    <w:rsid w:val="003E19F6"/>
    <w:rsid w:val="003E1DA3"/>
    <w:rsid w:val="003E2489"/>
    <w:rsid w:val="003E267D"/>
    <w:rsid w:val="003E2680"/>
    <w:rsid w:val="003E26E1"/>
    <w:rsid w:val="003E2EC6"/>
    <w:rsid w:val="003E359B"/>
    <w:rsid w:val="003E3991"/>
    <w:rsid w:val="003E3B5B"/>
    <w:rsid w:val="003E3BCC"/>
    <w:rsid w:val="003E3F4C"/>
    <w:rsid w:val="003E4135"/>
    <w:rsid w:val="003E4202"/>
    <w:rsid w:val="003E4620"/>
    <w:rsid w:val="003E49C3"/>
    <w:rsid w:val="003E4F96"/>
    <w:rsid w:val="003E5515"/>
    <w:rsid w:val="003E5A0E"/>
    <w:rsid w:val="003E5ED8"/>
    <w:rsid w:val="003E64AA"/>
    <w:rsid w:val="003E65E5"/>
    <w:rsid w:val="003E6800"/>
    <w:rsid w:val="003E6866"/>
    <w:rsid w:val="003E6D0D"/>
    <w:rsid w:val="003E7348"/>
    <w:rsid w:val="003E74CF"/>
    <w:rsid w:val="003E7BCD"/>
    <w:rsid w:val="003E7C01"/>
    <w:rsid w:val="003E7C36"/>
    <w:rsid w:val="003E7F24"/>
    <w:rsid w:val="003E7F6E"/>
    <w:rsid w:val="003F000D"/>
    <w:rsid w:val="003F06FC"/>
    <w:rsid w:val="003F07A2"/>
    <w:rsid w:val="003F0A62"/>
    <w:rsid w:val="003F0F87"/>
    <w:rsid w:val="003F1608"/>
    <w:rsid w:val="003F1F86"/>
    <w:rsid w:val="003F2610"/>
    <w:rsid w:val="003F280C"/>
    <w:rsid w:val="003F2855"/>
    <w:rsid w:val="003F2C3F"/>
    <w:rsid w:val="003F3F8B"/>
    <w:rsid w:val="003F4915"/>
    <w:rsid w:val="003F508E"/>
    <w:rsid w:val="003F55C1"/>
    <w:rsid w:val="003F5650"/>
    <w:rsid w:val="003F5B1F"/>
    <w:rsid w:val="003F6C4A"/>
    <w:rsid w:val="003F7891"/>
    <w:rsid w:val="003F79CA"/>
    <w:rsid w:val="003F7AB4"/>
    <w:rsid w:val="003F7D5A"/>
    <w:rsid w:val="003F7F28"/>
    <w:rsid w:val="004007B9"/>
    <w:rsid w:val="004007D7"/>
    <w:rsid w:val="00400AA9"/>
    <w:rsid w:val="00400AE7"/>
    <w:rsid w:val="00400EA3"/>
    <w:rsid w:val="00400FFC"/>
    <w:rsid w:val="0040163C"/>
    <w:rsid w:val="00401727"/>
    <w:rsid w:val="0040177C"/>
    <w:rsid w:val="00401E5A"/>
    <w:rsid w:val="0040242A"/>
    <w:rsid w:val="004025D1"/>
    <w:rsid w:val="00402746"/>
    <w:rsid w:val="00402855"/>
    <w:rsid w:val="00402C51"/>
    <w:rsid w:val="00403479"/>
    <w:rsid w:val="00403949"/>
    <w:rsid w:val="0040410B"/>
    <w:rsid w:val="00404126"/>
    <w:rsid w:val="00404202"/>
    <w:rsid w:val="00404808"/>
    <w:rsid w:val="00404A18"/>
    <w:rsid w:val="00405469"/>
    <w:rsid w:val="00405D7D"/>
    <w:rsid w:val="00406391"/>
    <w:rsid w:val="004067BF"/>
    <w:rsid w:val="00406AE5"/>
    <w:rsid w:val="00406C2C"/>
    <w:rsid w:val="00406E2E"/>
    <w:rsid w:val="004073C8"/>
    <w:rsid w:val="00407436"/>
    <w:rsid w:val="0041028F"/>
    <w:rsid w:val="0041060A"/>
    <w:rsid w:val="00410B2C"/>
    <w:rsid w:val="00411672"/>
    <w:rsid w:val="00411C8F"/>
    <w:rsid w:val="00411D30"/>
    <w:rsid w:val="00411FDE"/>
    <w:rsid w:val="0041256C"/>
    <w:rsid w:val="004125FF"/>
    <w:rsid w:val="00412C6F"/>
    <w:rsid w:val="00412CF9"/>
    <w:rsid w:val="00412E66"/>
    <w:rsid w:val="004135A5"/>
    <w:rsid w:val="004135D6"/>
    <w:rsid w:val="00413854"/>
    <w:rsid w:val="004139A1"/>
    <w:rsid w:val="00413E1F"/>
    <w:rsid w:val="00413EDF"/>
    <w:rsid w:val="004143F6"/>
    <w:rsid w:val="00414826"/>
    <w:rsid w:val="00414E9A"/>
    <w:rsid w:val="0041575E"/>
    <w:rsid w:val="00415854"/>
    <w:rsid w:val="00415AED"/>
    <w:rsid w:val="00415CC1"/>
    <w:rsid w:val="00416076"/>
    <w:rsid w:val="004160F1"/>
    <w:rsid w:val="0041619B"/>
    <w:rsid w:val="00416316"/>
    <w:rsid w:val="0041690F"/>
    <w:rsid w:val="00416BD0"/>
    <w:rsid w:val="00416E01"/>
    <w:rsid w:val="0041705B"/>
    <w:rsid w:val="004179F0"/>
    <w:rsid w:val="00417B7E"/>
    <w:rsid w:val="00417F56"/>
    <w:rsid w:val="00420018"/>
    <w:rsid w:val="0042007A"/>
    <w:rsid w:val="00420287"/>
    <w:rsid w:val="0042091D"/>
    <w:rsid w:val="00420EE4"/>
    <w:rsid w:val="0042101A"/>
    <w:rsid w:val="0042158F"/>
    <w:rsid w:val="00421827"/>
    <w:rsid w:val="004218FF"/>
    <w:rsid w:val="00421FEE"/>
    <w:rsid w:val="00422195"/>
    <w:rsid w:val="00422260"/>
    <w:rsid w:val="004224E6"/>
    <w:rsid w:val="0042280B"/>
    <w:rsid w:val="00422A86"/>
    <w:rsid w:val="00422AE1"/>
    <w:rsid w:val="00422BA8"/>
    <w:rsid w:val="00422BAD"/>
    <w:rsid w:val="00423A9C"/>
    <w:rsid w:val="00423BFC"/>
    <w:rsid w:val="00423C51"/>
    <w:rsid w:val="00424550"/>
    <w:rsid w:val="004246A5"/>
    <w:rsid w:val="00424B9C"/>
    <w:rsid w:val="00424C19"/>
    <w:rsid w:val="00424D32"/>
    <w:rsid w:val="00425029"/>
    <w:rsid w:val="004256A0"/>
    <w:rsid w:val="00425722"/>
    <w:rsid w:val="004258DF"/>
    <w:rsid w:val="00425CDE"/>
    <w:rsid w:val="0042603C"/>
    <w:rsid w:val="004260D7"/>
    <w:rsid w:val="0042637A"/>
    <w:rsid w:val="004275AD"/>
    <w:rsid w:val="004276EA"/>
    <w:rsid w:val="00427DDC"/>
    <w:rsid w:val="00430670"/>
    <w:rsid w:val="00430C53"/>
    <w:rsid w:val="00431669"/>
    <w:rsid w:val="00431690"/>
    <w:rsid w:val="004316FD"/>
    <w:rsid w:val="00431D4E"/>
    <w:rsid w:val="00431FED"/>
    <w:rsid w:val="004321DA"/>
    <w:rsid w:val="004321E5"/>
    <w:rsid w:val="00432316"/>
    <w:rsid w:val="004327F6"/>
    <w:rsid w:val="0043295A"/>
    <w:rsid w:val="004329E1"/>
    <w:rsid w:val="0043334D"/>
    <w:rsid w:val="00433613"/>
    <w:rsid w:val="00433807"/>
    <w:rsid w:val="00433C07"/>
    <w:rsid w:val="00433DAE"/>
    <w:rsid w:val="004346C2"/>
    <w:rsid w:val="00435657"/>
    <w:rsid w:val="0043595E"/>
    <w:rsid w:val="00435A7D"/>
    <w:rsid w:val="00435E6E"/>
    <w:rsid w:val="00435EF3"/>
    <w:rsid w:val="004367F3"/>
    <w:rsid w:val="0043684A"/>
    <w:rsid w:val="00436CCC"/>
    <w:rsid w:val="00436DF5"/>
    <w:rsid w:val="004370BF"/>
    <w:rsid w:val="0043719D"/>
    <w:rsid w:val="0043783B"/>
    <w:rsid w:val="004403D3"/>
    <w:rsid w:val="0044063A"/>
    <w:rsid w:val="004406CB"/>
    <w:rsid w:val="00440ADB"/>
    <w:rsid w:val="00440AE3"/>
    <w:rsid w:val="004410E6"/>
    <w:rsid w:val="00442124"/>
    <w:rsid w:val="0044236E"/>
    <w:rsid w:val="004429C7"/>
    <w:rsid w:val="00443312"/>
    <w:rsid w:val="004436FF"/>
    <w:rsid w:val="004437C2"/>
    <w:rsid w:val="004439C4"/>
    <w:rsid w:val="00443DAB"/>
    <w:rsid w:val="0044417F"/>
    <w:rsid w:val="004446C8"/>
    <w:rsid w:val="00444991"/>
    <w:rsid w:val="004454F2"/>
    <w:rsid w:val="00446012"/>
    <w:rsid w:val="00446A4A"/>
    <w:rsid w:val="00446AA1"/>
    <w:rsid w:val="00446B60"/>
    <w:rsid w:val="00447117"/>
    <w:rsid w:val="0044780A"/>
    <w:rsid w:val="00447CFF"/>
    <w:rsid w:val="00447D0D"/>
    <w:rsid w:val="00447DF2"/>
    <w:rsid w:val="00450131"/>
    <w:rsid w:val="00450734"/>
    <w:rsid w:val="00450E73"/>
    <w:rsid w:val="00451686"/>
    <w:rsid w:val="004518E8"/>
    <w:rsid w:val="004518EE"/>
    <w:rsid w:val="00451ADC"/>
    <w:rsid w:val="00451F20"/>
    <w:rsid w:val="004521F6"/>
    <w:rsid w:val="00452409"/>
    <w:rsid w:val="004525FA"/>
    <w:rsid w:val="004526DD"/>
    <w:rsid w:val="00452760"/>
    <w:rsid w:val="0045277D"/>
    <w:rsid w:val="00452832"/>
    <w:rsid w:val="00452E24"/>
    <w:rsid w:val="004531DE"/>
    <w:rsid w:val="00453D3A"/>
    <w:rsid w:val="00453E70"/>
    <w:rsid w:val="00454130"/>
    <w:rsid w:val="00454148"/>
    <w:rsid w:val="00454269"/>
    <w:rsid w:val="00454531"/>
    <w:rsid w:val="00454606"/>
    <w:rsid w:val="0045473C"/>
    <w:rsid w:val="004548E9"/>
    <w:rsid w:val="00454BED"/>
    <w:rsid w:val="00454DE0"/>
    <w:rsid w:val="00454E33"/>
    <w:rsid w:val="00454F14"/>
    <w:rsid w:val="00455566"/>
    <w:rsid w:val="00455914"/>
    <w:rsid w:val="00455A3A"/>
    <w:rsid w:val="004563D2"/>
    <w:rsid w:val="004568B3"/>
    <w:rsid w:val="00456917"/>
    <w:rsid w:val="00456B12"/>
    <w:rsid w:val="0045715A"/>
    <w:rsid w:val="00457397"/>
    <w:rsid w:val="004578EA"/>
    <w:rsid w:val="00457A51"/>
    <w:rsid w:val="00457A9A"/>
    <w:rsid w:val="00457AD1"/>
    <w:rsid w:val="00457EA1"/>
    <w:rsid w:val="0046003F"/>
    <w:rsid w:val="004601CC"/>
    <w:rsid w:val="004605F3"/>
    <w:rsid w:val="00460C16"/>
    <w:rsid w:val="004629FB"/>
    <w:rsid w:val="00463142"/>
    <w:rsid w:val="0046326A"/>
    <w:rsid w:val="00463772"/>
    <w:rsid w:val="0046379C"/>
    <w:rsid w:val="00463C70"/>
    <w:rsid w:val="00463C9E"/>
    <w:rsid w:val="00464B80"/>
    <w:rsid w:val="00464C99"/>
    <w:rsid w:val="00464D54"/>
    <w:rsid w:val="00465700"/>
    <w:rsid w:val="0046588C"/>
    <w:rsid w:val="004658EE"/>
    <w:rsid w:val="004659B8"/>
    <w:rsid w:val="004667A3"/>
    <w:rsid w:val="00466DBF"/>
    <w:rsid w:val="004676D6"/>
    <w:rsid w:val="0046775D"/>
    <w:rsid w:val="00467AE7"/>
    <w:rsid w:val="00467C30"/>
    <w:rsid w:val="00467CED"/>
    <w:rsid w:val="0047000B"/>
    <w:rsid w:val="00470027"/>
    <w:rsid w:val="0047022D"/>
    <w:rsid w:val="00470283"/>
    <w:rsid w:val="00470CDA"/>
    <w:rsid w:val="00471237"/>
    <w:rsid w:val="004713C1"/>
    <w:rsid w:val="004717D2"/>
    <w:rsid w:val="0047180C"/>
    <w:rsid w:val="00471916"/>
    <w:rsid w:val="00471D2D"/>
    <w:rsid w:val="00472029"/>
    <w:rsid w:val="004723A0"/>
    <w:rsid w:val="004728E0"/>
    <w:rsid w:val="004731AA"/>
    <w:rsid w:val="004731E7"/>
    <w:rsid w:val="00473381"/>
    <w:rsid w:val="004734ED"/>
    <w:rsid w:val="004736AE"/>
    <w:rsid w:val="00473D57"/>
    <w:rsid w:val="00473F3F"/>
    <w:rsid w:val="004747BD"/>
    <w:rsid w:val="00474921"/>
    <w:rsid w:val="00474B0E"/>
    <w:rsid w:val="00475389"/>
    <w:rsid w:val="004758FB"/>
    <w:rsid w:val="00476015"/>
    <w:rsid w:val="004760A1"/>
    <w:rsid w:val="00476990"/>
    <w:rsid w:val="00476B46"/>
    <w:rsid w:val="004773D7"/>
    <w:rsid w:val="00477655"/>
    <w:rsid w:val="004776F7"/>
    <w:rsid w:val="00480128"/>
    <w:rsid w:val="00480EA4"/>
    <w:rsid w:val="0048104B"/>
    <w:rsid w:val="00481479"/>
    <w:rsid w:val="004814F4"/>
    <w:rsid w:val="00481885"/>
    <w:rsid w:val="0048190E"/>
    <w:rsid w:val="00481D27"/>
    <w:rsid w:val="00481DFB"/>
    <w:rsid w:val="00482327"/>
    <w:rsid w:val="004824FC"/>
    <w:rsid w:val="00482BF0"/>
    <w:rsid w:val="00482CB0"/>
    <w:rsid w:val="004836FC"/>
    <w:rsid w:val="00483807"/>
    <w:rsid w:val="00484353"/>
    <w:rsid w:val="004844DD"/>
    <w:rsid w:val="004845D3"/>
    <w:rsid w:val="004849B3"/>
    <w:rsid w:val="00484D94"/>
    <w:rsid w:val="00485308"/>
    <w:rsid w:val="004855F8"/>
    <w:rsid w:val="004858BB"/>
    <w:rsid w:val="00486144"/>
    <w:rsid w:val="0048698A"/>
    <w:rsid w:val="00486B43"/>
    <w:rsid w:val="00487026"/>
    <w:rsid w:val="00487347"/>
    <w:rsid w:val="00487408"/>
    <w:rsid w:val="004875B5"/>
    <w:rsid w:val="00490374"/>
    <w:rsid w:val="0049038E"/>
    <w:rsid w:val="0049056C"/>
    <w:rsid w:val="004907F5"/>
    <w:rsid w:val="00490B97"/>
    <w:rsid w:val="00490F30"/>
    <w:rsid w:val="00491152"/>
    <w:rsid w:val="0049165A"/>
    <w:rsid w:val="0049189E"/>
    <w:rsid w:val="00491BEF"/>
    <w:rsid w:val="00491D5E"/>
    <w:rsid w:val="00492269"/>
    <w:rsid w:val="00492291"/>
    <w:rsid w:val="004927E7"/>
    <w:rsid w:val="004929F9"/>
    <w:rsid w:val="00492AB6"/>
    <w:rsid w:val="00492D58"/>
    <w:rsid w:val="00492EA1"/>
    <w:rsid w:val="004931EB"/>
    <w:rsid w:val="0049340E"/>
    <w:rsid w:val="00493768"/>
    <w:rsid w:val="00493FA4"/>
    <w:rsid w:val="004943C0"/>
    <w:rsid w:val="00494421"/>
    <w:rsid w:val="0049527F"/>
    <w:rsid w:val="0049539F"/>
    <w:rsid w:val="0049591E"/>
    <w:rsid w:val="004959F2"/>
    <w:rsid w:val="00495A5C"/>
    <w:rsid w:val="004962E3"/>
    <w:rsid w:val="004968C6"/>
    <w:rsid w:val="00496BE8"/>
    <w:rsid w:val="004971D1"/>
    <w:rsid w:val="004977F9"/>
    <w:rsid w:val="004A0035"/>
    <w:rsid w:val="004A01F2"/>
    <w:rsid w:val="004A0908"/>
    <w:rsid w:val="004A1BFF"/>
    <w:rsid w:val="004A23E2"/>
    <w:rsid w:val="004A244F"/>
    <w:rsid w:val="004A24DF"/>
    <w:rsid w:val="004A2AEA"/>
    <w:rsid w:val="004A2D83"/>
    <w:rsid w:val="004A2E1F"/>
    <w:rsid w:val="004A37A1"/>
    <w:rsid w:val="004A3B6F"/>
    <w:rsid w:val="004A3B94"/>
    <w:rsid w:val="004A3E99"/>
    <w:rsid w:val="004A48AA"/>
    <w:rsid w:val="004A4904"/>
    <w:rsid w:val="004A4D17"/>
    <w:rsid w:val="004A6305"/>
    <w:rsid w:val="004A6CE2"/>
    <w:rsid w:val="004A6D6F"/>
    <w:rsid w:val="004A6F37"/>
    <w:rsid w:val="004A72C8"/>
    <w:rsid w:val="004A73E2"/>
    <w:rsid w:val="004A7F2D"/>
    <w:rsid w:val="004B0100"/>
    <w:rsid w:val="004B02BC"/>
    <w:rsid w:val="004B0E52"/>
    <w:rsid w:val="004B146D"/>
    <w:rsid w:val="004B1F95"/>
    <w:rsid w:val="004B2667"/>
    <w:rsid w:val="004B289E"/>
    <w:rsid w:val="004B29FD"/>
    <w:rsid w:val="004B2B12"/>
    <w:rsid w:val="004B2BFF"/>
    <w:rsid w:val="004B2F2C"/>
    <w:rsid w:val="004B312A"/>
    <w:rsid w:val="004B32B5"/>
    <w:rsid w:val="004B3480"/>
    <w:rsid w:val="004B3D44"/>
    <w:rsid w:val="004B402B"/>
    <w:rsid w:val="004B4A0D"/>
    <w:rsid w:val="004B50D9"/>
    <w:rsid w:val="004B54FF"/>
    <w:rsid w:val="004B615E"/>
    <w:rsid w:val="004B663C"/>
    <w:rsid w:val="004B673A"/>
    <w:rsid w:val="004B6E62"/>
    <w:rsid w:val="004B6F42"/>
    <w:rsid w:val="004B74B7"/>
    <w:rsid w:val="004B755D"/>
    <w:rsid w:val="004B78B7"/>
    <w:rsid w:val="004B7A20"/>
    <w:rsid w:val="004B7C8B"/>
    <w:rsid w:val="004B7E3E"/>
    <w:rsid w:val="004C01E5"/>
    <w:rsid w:val="004C04BB"/>
    <w:rsid w:val="004C0986"/>
    <w:rsid w:val="004C09DD"/>
    <w:rsid w:val="004C0A85"/>
    <w:rsid w:val="004C0B2A"/>
    <w:rsid w:val="004C0D77"/>
    <w:rsid w:val="004C0DF4"/>
    <w:rsid w:val="004C10BE"/>
    <w:rsid w:val="004C13A3"/>
    <w:rsid w:val="004C140E"/>
    <w:rsid w:val="004C16EA"/>
    <w:rsid w:val="004C1A80"/>
    <w:rsid w:val="004C1E56"/>
    <w:rsid w:val="004C2FFE"/>
    <w:rsid w:val="004C311F"/>
    <w:rsid w:val="004C4A53"/>
    <w:rsid w:val="004C4BB2"/>
    <w:rsid w:val="004C5071"/>
    <w:rsid w:val="004C56AF"/>
    <w:rsid w:val="004C589B"/>
    <w:rsid w:val="004C5D1F"/>
    <w:rsid w:val="004C620F"/>
    <w:rsid w:val="004C6E91"/>
    <w:rsid w:val="004C6FBB"/>
    <w:rsid w:val="004C719E"/>
    <w:rsid w:val="004C7280"/>
    <w:rsid w:val="004C739D"/>
    <w:rsid w:val="004C7428"/>
    <w:rsid w:val="004C78C6"/>
    <w:rsid w:val="004D0217"/>
    <w:rsid w:val="004D028E"/>
    <w:rsid w:val="004D0D15"/>
    <w:rsid w:val="004D0DAE"/>
    <w:rsid w:val="004D1078"/>
    <w:rsid w:val="004D1AE1"/>
    <w:rsid w:val="004D1BEE"/>
    <w:rsid w:val="004D1D79"/>
    <w:rsid w:val="004D222F"/>
    <w:rsid w:val="004D24B9"/>
    <w:rsid w:val="004D268F"/>
    <w:rsid w:val="004D2A9F"/>
    <w:rsid w:val="004D3AA4"/>
    <w:rsid w:val="004D3B07"/>
    <w:rsid w:val="004D451C"/>
    <w:rsid w:val="004D469B"/>
    <w:rsid w:val="004D47CA"/>
    <w:rsid w:val="004D4CBE"/>
    <w:rsid w:val="004D4DCB"/>
    <w:rsid w:val="004D50C1"/>
    <w:rsid w:val="004D58E9"/>
    <w:rsid w:val="004D59DE"/>
    <w:rsid w:val="004D5ACA"/>
    <w:rsid w:val="004D5DC3"/>
    <w:rsid w:val="004D5EBF"/>
    <w:rsid w:val="004D5F79"/>
    <w:rsid w:val="004D650B"/>
    <w:rsid w:val="004D6668"/>
    <w:rsid w:val="004D68E9"/>
    <w:rsid w:val="004D6EF0"/>
    <w:rsid w:val="004D6F0D"/>
    <w:rsid w:val="004D70FA"/>
    <w:rsid w:val="004D722D"/>
    <w:rsid w:val="004D72D1"/>
    <w:rsid w:val="004D74A8"/>
    <w:rsid w:val="004D79E2"/>
    <w:rsid w:val="004D7D5A"/>
    <w:rsid w:val="004E04C2"/>
    <w:rsid w:val="004E0932"/>
    <w:rsid w:val="004E0E06"/>
    <w:rsid w:val="004E0E29"/>
    <w:rsid w:val="004E1000"/>
    <w:rsid w:val="004E251F"/>
    <w:rsid w:val="004E29E4"/>
    <w:rsid w:val="004E34F6"/>
    <w:rsid w:val="004E35DE"/>
    <w:rsid w:val="004E3AB4"/>
    <w:rsid w:val="004E3E9A"/>
    <w:rsid w:val="004E41F3"/>
    <w:rsid w:val="004E43AF"/>
    <w:rsid w:val="004E44B7"/>
    <w:rsid w:val="004E46D5"/>
    <w:rsid w:val="004E4D77"/>
    <w:rsid w:val="004E5105"/>
    <w:rsid w:val="004E559C"/>
    <w:rsid w:val="004E58EF"/>
    <w:rsid w:val="004E590C"/>
    <w:rsid w:val="004E5BD5"/>
    <w:rsid w:val="004E6078"/>
    <w:rsid w:val="004E6C45"/>
    <w:rsid w:val="004E6D5A"/>
    <w:rsid w:val="004E7290"/>
    <w:rsid w:val="004E779C"/>
    <w:rsid w:val="004E7819"/>
    <w:rsid w:val="004E786D"/>
    <w:rsid w:val="004E79BC"/>
    <w:rsid w:val="004E7AE4"/>
    <w:rsid w:val="004F0669"/>
    <w:rsid w:val="004F180D"/>
    <w:rsid w:val="004F1841"/>
    <w:rsid w:val="004F1D1F"/>
    <w:rsid w:val="004F2225"/>
    <w:rsid w:val="004F2286"/>
    <w:rsid w:val="004F25DE"/>
    <w:rsid w:val="004F263C"/>
    <w:rsid w:val="004F278A"/>
    <w:rsid w:val="004F2A2E"/>
    <w:rsid w:val="004F2BDF"/>
    <w:rsid w:val="004F31E6"/>
    <w:rsid w:val="004F3657"/>
    <w:rsid w:val="004F3E54"/>
    <w:rsid w:val="004F4150"/>
    <w:rsid w:val="004F43A4"/>
    <w:rsid w:val="004F4AF7"/>
    <w:rsid w:val="004F4DA3"/>
    <w:rsid w:val="004F51E9"/>
    <w:rsid w:val="004F5298"/>
    <w:rsid w:val="004F55DE"/>
    <w:rsid w:val="004F60C7"/>
    <w:rsid w:val="004F60D0"/>
    <w:rsid w:val="004F663A"/>
    <w:rsid w:val="004F6688"/>
    <w:rsid w:val="004F69F3"/>
    <w:rsid w:val="004F6C11"/>
    <w:rsid w:val="004F74B3"/>
    <w:rsid w:val="004F74EF"/>
    <w:rsid w:val="004F757D"/>
    <w:rsid w:val="004F7599"/>
    <w:rsid w:val="004F78B5"/>
    <w:rsid w:val="004F7965"/>
    <w:rsid w:val="004F7CBD"/>
    <w:rsid w:val="004F7E52"/>
    <w:rsid w:val="004F7E6F"/>
    <w:rsid w:val="0050065C"/>
    <w:rsid w:val="00500828"/>
    <w:rsid w:val="005008E1"/>
    <w:rsid w:val="00500E0F"/>
    <w:rsid w:val="00501015"/>
    <w:rsid w:val="005019AC"/>
    <w:rsid w:val="005019F2"/>
    <w:rsid w:val="00502469"/>
    <w:rsid w:val="0050250E"/>
    <w:rsid w:val="00502912"/>
    <w:rsid w:val="00502952"/>
    <w:rsid w:val="00502CF5"/>
    <w:rsid w:val="00503484"/>
    <w:rsid w:val="005034C4"/>
    <w:rsid w:val="00503789"/>
    <w:rsid w:val="00503A26"/>
    <w:rsid w:val="00504417"/>
    <w:rsid w:val="0050475B"/>
    <w:rsid w:val="00505157"/>
    <w:rsid w:val="0050550A"/>
    <w:rsid w:val="00506348"/>
    <w:rsid w:val="00506377"/>
    <w:rsid w:val="00506484"/>
    <w:rsid w:val="00506895"/>
    <w:rsid w:val="0050690A"/>
    <w:rsid w:val="00506D43"/>
    <w:rsid w:val="00506E4F"/>
    <w:rsid w:val="00507327"/>
    <w:rsid w:val="0050755A"/>
    <w:rsid w:val="00507910"/>
    <w:rsid w:val="005107F5"/>
    <w:rsid w:val="00510A0F"/>
    <w:rsid w:val="00511104"/>
    <w:rsid w:val="00511130"/>
    <w:rsid w:val="00511408"/>
    <w:rsid w:val="00511755"/>
    <w:rsid w:val="00511E3C"/>
    <w:rsid w:val="0051297D"/>
    <w:rsid w:val="005131F9"/>
    <w:rsid w:val="00513548"/>
    <w:rsid w:val="00513AE3"/>
    <w:rsid w:val="00513BF3"/>
    <w:rsid w:val="0051512E"/>
    <w:rsid w:val="0051575B"/>
    <w:rsid w:val="005158EE"/>
    <w:rsid w:val="00515B80"/>
    <w:rsid w:val="005160C2"/>
    <w:rsid w:val="005163D3"/>
    <w:rsid w:val="0051791A"/>
    <w:rsid w:val="00517A0A"/>
    <w:rsid w:val="00517A45"/>
    <w:rsid w:val="00517EB8"/>
    <w:rsid w:val="0052037E"/>
    <w:rsid w:val="0052097B"/>
    <w:rsid w:val="005209DC"/>
    <w:rsid w:val="00520C61"/>
    <w:rsid w:val="005210D4"/>
    <w:rsid w:val="0052147F"/>
    <w:rsid w:val="00521AD5"/>
    <w:rsid w:val="00521BCC"/>
    <w:rsid w:val="0052215F"/>
    <w:rsid w:val="00522265"/>
    <w:rsid w:val="005223DF"/>
    <w:rsid w:val="0052293C"/>
    <w:rsid w:val="005229FC"/>
    <w:rsid w:val="005230E1"/>
    <w:rsid w:val="00523D49"/>
    <w:rsid w:val="005240BB"/>
    <w:rsid w:val="005241D5"/>
    <w:rsid w:val="005244B4"/>
    <w:rsid w:val="0052455B"/>
    <w:rsid w:val="00524B23"/>
    <w:rsid w:val="00524B28"/>
    <w:rsid w:val="00524EF3"/>
    <w:rsid w:val="0052545B"/>
    <w:rsid w:val="00525481"/>
    <w:rsid w:val="00525789"/>
    <w:rsid w:val="00525837"/>
    <w:rsid w:val="00525CB3"/>
    <w:rsid w:val="00525D57"/>
    <w:rsid w:val="00525FB1"/>
    <w:rsid w:val="005262B4"/>
    <w:rsid w:val="00526B68"/>
    <w:rsid w:val="00526EFC"/>
    <w:rsid w:val="005275A2"/>
    <w:rsid w:val="00527C3C"/>
    <w:rsid w:val="00530436"/>
    <w:rsid w:val="005306A6"/>
    <w:rsid w:val="00530992"/>
    <w:rsid w:val="00530C32"/>
    <w:rsid w:val="00531542"/>
    <w:rsid w:val="0053221D"/>
    <w:rsid w:val="0053229E"/>
    <w:rsid w:val="00532F2B"/>
    <w:rsid w:val="00533021"/>
    <w:rsid w:val="00533277"/>
    <w:rsid w:val="00533598"/>
    <w:rsid w:val="00533717"/>
    <w:rsid w:val="0053388D"/>
    <w:rsid w:val="00533DF1"/>
    <w:rsid w:val="005340C7"/>
    <w:rsid w:val="00534194"/>
    <w:rsid w:val="0053425B"/>
    <w:rsid w:val="005344B5"/>
    <w:rsid w:val="0053456F"/>
    <w:rsid w:val="005349B4"/>
    <w:rsid w:val="0053507A"/>
    <w:rsid w:val="005351B2"/>
    <w:rsid w:val="00535F99"/>
    <w:rsid w:val="00536165"/>
    <w:rsid w:val="00536243"/>
    <w:rsid w:val="00536623"/>
    <w:rsid w:val="00536EE8"/>
    <w:rsid w:val="00536FD0"/>
    <w:rsid w:val="0053703B"/>
    <w:rsid w:val="0053735F"/>
    <w:rsid w:val="00537A6F"/>
    <w:rsid w:val="00537CCD"/>
    <w:rsid w:val="00540160"/>
    <w:rsid w:val="00540316"/>
    <w:rsid w:val="005409F4"/>
    <w:rsid w:val="00540D4E"/>
    <w:rsid w:val="0054114D"/>
    <w:rsid w:val="00541183"/>
    <w:rsid w:val="0054146C"/>
    <w:rsid w:val="00541755"/>
    <w:rsid w:val="00541757"/>
    <w:rsid w:val="00542008"/>
    <w:rsid w:val="00542500"/>
    <w:rsid w:val="0054284F"/>
    <w:rsid w:val="00542F22"/>
    <w:rsid w:val="0054371A"/>
    <w:rsid w:val="00543CCD"/>
    <w:rsid w:val="00543E5C"/>
    <w:rsid w:val="00544063"/>
    <w:rsid w:val="00544513"/>
    <w:rsid w:val="00544AC1"/>
    <w:rsid w:val="00544CD2"/>
    <w:rsid w:val="00544E84"/>
    <w:rsid w:val="0054502F"/>
    <w:rsid w:val="005454E6"/>
    <w:rsid w:val="0054599B"/>
    <w:rsid w:val="00545A1E"/>
    <w:rsid w:val="00545CCB"/>
    <w:rsid w:val="00545F6B"/>
    <w:rsid w:val="005461AF"/>
    <w:rsid w:val="005461E8"/>
    <w:rsid w:val="00546B14"/>
    <w:rsid w:val="00546E33"/>
    <w:rsid w:val="00546F75"/>
    <w:rsid w:val="0054708F"/>
    <w:rsid w:val="005477DF"/>
    <w:rsid w:val="00547A58"/>
    <w:rsid w:val="00547D1C"/>
    <w:rsid w:val="00547FE1"/>
    <w:rsid w:val="0055054F"/>
    <w:rsid w:val="00550565"/>
    <w:rsid w:val="005507EA"/>
    <w:rsid w:val="00550C80"/>
    <w:rsid w:val="00550D0E"/>
    <w:rsid w:val="00551145"/>
    <w:rsid w:val="00551250"/>
    <w:rsid w:val="00551562"/>
    <w:rsid w:val="00551E75"/>
    <w:rsid w:val="00552095"/>
    <w:rsid w:val="00552196"/>
    <w:rsid w:val="005525B3"/>
    <w:rsid w:val="0055264B"/>
    <w:rsid w:val="00552753"/>
    <w:rsid w:val="00552BC6"/>
    <w:rsid w:val="00552F39"/>
    <w:rsid w:val="00553571"/>
    <w:rsid w:val="00553869"/>
    <w:rsid w:val="00553B82"/>
    <w:rsid w:val="00553CFB"/>
    <w:rsid w:val="0055416E"/>
    <w:rsid w:val="0055421D"/>
    <w:rsid w:val="00554593"/>
    <w:rsid w:val="0055500A"/>
    <w:rsid w:val="005554DD"/>
    <w:rsid w:val="005557EE"/>
    <w:rsid w:val="00555911"/>
    <w:rsid w:val="005559AB"/>
    <w:rsid w:val="00555F78"/>
    <w:rsid w:val="0055654B"/>
    <w:rsid w:val="0055672D"/>
    <w:rsid w:val="00556858"/>
    <w:rsid w:val="005568EC"/>
    <w:rsid w:val="00556CF6"/>
    <w:rsid w:val="00556E9A"/>
    <w:rsid w:val="00557550"/>
    <w:rsid w:val="00557891"/>
    <w:rsid w:val="00557AEB"/>
    <w:rsid w:val="00557B15"/>
    <w:rsid w:val="00557BDC"/>
    <w:rsid w:val="00557C78"/>
    <w:rsid w:val="00557EFE"/>
    <w:rsid w:val="0056045C"/>
    <w:rsid w:val="005605D1"/>
    <w:rsid w:val="00560865"/>
    <w:rsid w:val="00560C1B"/>
    <w:rsid w:val="00560D73"/>
    <w:rsid w:val="00560FDC"/>
    <w:rsid w:val="00561058"/>
    <w:rsid w:val="0056107E"/>
    <w:rsid w:val="00561118"/>
    <w:rsid w:val="0056136E"/>
    <w:rsid w:val="005614EC"/>
    <w:rsid w:val="00561572"/>
    <w:rsid w:val="005616CF"/>
    <w:rsid w:val="00561899"/>
    <w:rsid w:val="00561BDA"/>
    <w:rsid w:val="0056207F"/>
    <w:rsid w:val="005627B9"/>
    <w:rsid w:val="00562891"/>
    <w:rsid w:val="005629E2"/>
    <w:rsid w:val="00562A1D"/>
    <w:rsid w:val="00562A5E"/>
    <w:rsid w:val="00562AD0"/>
    <w:rsid w:val="00562BEA"/>
    <w:rsid w:val="00562DC8"/>
    <w:rsid w:val="00563C14"/>
    <w:rsid w:val="00563F72"/>
    <w:rsid w:val="00563FBB"/>
    <w:rsid w:val="00563FC4"/>
    <w:rsid w:val="00564641"/>
    <w:rsid w:val="005647FA"/>
    <w:rsid w:val="00564C30"/>
    <w:rsid w:val="00564F16"/>
    <w:rsid w:val="00564FFF"/>
    <w:rsid w:val="00565281"/>
    <w:rsid w:val="00565384"/>
    <w:rsid w:val="005655E6"/>
    <w:rsid w:val="005661CF"/>
    <w:rsid w:val="00566451"/>
    <w:rsid w:val="00566B0A"/>
    <w:rsid w:val="00566D84"/>
    <w:rsid w:val="005671A1"/>
    <w:rsid w:val="005672F4"/>
    <w:rsid w:val="00567B5E"/>
    <w:rsid w:val="00567CD3"/>
    <w:rsid w:val="00567D23"/>
    <w:rsid w:val="005701D6"/>
    <w:rsid w:val="005705AB"/>
    <w:rsid w:val="00570C26"/>
    <w:rsid w:val="00570CC7"/>
    <w:rsid w:val="00570E2B"/>
    <w:rsid w:val="00570FD6"/>
    <w:rsid w:val="00570FEE"/>
    <w:rsid w:val="00571AE6"/>
    <w:rsid w:val="0057274D"/>
    <w:rsid w:val="00572A95"/>
    <w:rsid w:val="00573CED"/>
    <w:rsid w:val="00574A3D"/>
    <w:rsid w:val="00574D2A"/>
    <w:rsid w:val="0057505E"/>
    <w:rsid w:val="00575FCA"/>
    <w:rsid w:val="00576046"/>
    <w:rsid w:val="005761FD"/>
    <w:rsid w:val="005762F7"/>
    <w:rsid w:val="00576334"/>
    <w:rsid w:val="00576558"/>
    <w:rsid w:val="0057657D"/>
    <w:rsid w:val="005767F8"/>
    <w:rsid w:val="005775B9"/>
    <w:rsid w:val="0057793E"/>
    <w:rsid w:val="00580603"/>
    <w:rsid w:val="00581211"/>
    <w:rsid w:val="00582107"/>
    <w:rsid w:val="00582EFF"/>
    <w:rsid w:val="00583ACA"/>
    <w:rsid w:val="00583D66"/>
    <w:rsid w:val="00583E08"/>
    <w:rsid w:val="00583F7C"/>
    <w:rsid w:val="00584619"/>
    <w:rsid w:val="0058476D"/>
    <w:rsid w:val="005852FD"/>
    <w:rsid w:val="00585579"/>
    <w:rsid w:val="00585A77"/>
    <w:rsid w:val="0058608F"/>
    <w:rsid w:val="00586338"/>
    <w:rsid w:val="005864A8"/>
    <w:rsid w:val="00586C2E"/>
    <w:rsid w:val="00586C83"/>
    <w:rsid w:val="00586CB2"/>
    <w:rsid w:val="00586D77"/>
    <w:rsid w:val="00586FCC"/>
    <w:rsid w:val="00587171"/>
    <w:rsid w:val="00587321"/>
    <w:rsid w:val="0058751B"/>
    <w:rsid w:val="00590398"/>
    <w:rsid w:val="00590566"/>
    <w:rsid w:val="00590B1C"/>
    <w:rsid w:val="00590DD8"/>
    <w:rsid w:val="00591153"/>
    <w:rsid w:val="00591346"/>
    <w:rsid w:val="0059134F"/>
    <w:rsid w:val="0059166A"/>
    <w:rsid w:val="005916EB"/>
    <w:rsid w:val="00591E08"/>
    <w:rsid w:val="0059203E"/>
    <w:rsid w:val="00592F77"/>
    <w:rsid w:val="005932B4"/>
    <w:rsid w:val="00593BDA"/>
    <w:rsid w:val="00593EEB"/>
    <w:rsid w:val="00593F79"/>
    <w:rsid w:val="005945E5"/>
    <w:rsid w:val="00594C8F"/>
    <w:rsid w:val="00595280"/>
    <w:rsid w:val="00595478"/>
    <w:rsid w:val="00595570"/>
    <w:rsid w:val="00595611"/>
    <w:rsid w:val="0059570A"/>
    <w:rsid w:val="0059570C"/>
    <w:rsid w:val="00595889"/>
    <w:rsid w:val="00595A87"/>
    <w:rsid w:val="00595B3C"/>
    <w:rsid w:val="00596A29"/>
    <w:rsid w:val="00597430"/>
    <w:rsid w:val="00597866"/>
    <w:rsid w:val="005979CA"/>
    <w:rsid w:val="00597FD1"/>
    <w:rsid w:val="005A0119"/>
    <w:rsid w:val="005A0B32"/>
    <w:rsid w:val="005A108A"/>
    <w:rsid w:val="005A1217"/>
    <w:rsid w:val="005A141A"/>
    <w:rsid w:val="005A14E8"/>
    <w:rsid w:val="005A20E2"/>
    <w:rsid w:val="005A2349"/>
    <w:rsid w:val="005A2433"/>
    <w:rsid w:val="005A2563"/>
    <w:rsid w:val="005A277D"/>
    <w:rsid w:val="005A27B3"/>
    <w:rsid w:val="005A2983"/>
    <w:rsid w:val="005A2FD5"/>
    <w:rsid w:val="005A3265"/>
    <w:rsid w:val="005A3611"/>
    <w:rsid w:val="005A363C"/>
    <w:rsid w:val="005A37B2"/>
    <w:rsid w:val="005A3993"/>
    <w:rsid w:val="005A3A18"/>
    <w:rsid w:val="005A3C16"/>
    <w:rsid w:val="005A4119"/>
    <w:rsid w:val="005A4265"/>
    <w:rsid w:val="005A45B7"/>
    <w:rsid w:val="005A4B00"/>
    <w:rsid w:val="005A4F18"/>
    <w:rsid w:val="005A5205"/>
    <w:rsid w:val="005A5954"/>
    <w:rsid w:val="005A6CE7"/>
    <w:rsid w:val="005A788E"/>
    <w:rsid w:val="005B0203"/>
    <w:rsid w:val="005B02EC"/>
    <w:rsid w:val="005B02F8"/>
    <w:rsid w:val="005B1067"/>
    <w:rsid w:val="005B178E"/>
    <w:rsid w:val="005B1B97"/>
    <w:rsid w:val="005B2489"/>
    <w:rsid w:val="005B2E46"/>
    <w:rsid w:val="005B33AF"/>
    <w:rsid w:val="005B345F"/>
    <w:rsid w:val="005B366A"/>
    <w:rsid w:val="005B36B6"/>
    <w:rsid w:val="005B36D4"/>
    <w:rsid w:val="005B3F35"/>
    <w:rsid w:val="005B4619"/>
    <w:rsid w:val="005B519B"/>
    <w:rsid w:val="005B55F3"/>
    <w:rsid w:val="005B5ABC"/>
    <w:rsid w:val="005B5DC7"/>
    <w:rsid w:val="005B60B3"/>
    <w:rsid w:val="005B6916"/>
    <w:rsid w:val="005B722A"/>
    <w:rsid w:val="005B729D"/>
    <w:rsid w:val="005B7301"/>
    <w:rsid w:val="005B7728"/>
    <w:rsid w:val="005B7BD4"/>
    <w:rsid w:val="005C014E"/>
    <w:rsid w:val="005C0334"/>
    <w:rsid w:val="005C0637"/>
    <w:rsid w:val="005C0D35"/>
    <w:rsid w:val="005C0E9F"/>
    <w:rsid w:val="005C1137"/>
    <w:rsid w:val="005C12A2"/>
    <w:rsid w:val="005C1740"/>
    <w:rsid w:val="005C18BC"/>
    <w:rsid w:val="005C1993"/>
    <w:rsid w:val="005C22E4"/>
    <w:rsid w:val="005C2479"/>
    <w:rsid w:val="005C28F0"/>
    <w:rsid w:val="005C2963"/>
    <w:rsid w:val="005C2A9E"/>
    <w:rsid w:val="005C2D7D"/>
    <w:rsid w:val="005C37E8"/>
    <w:rsid w:val="005C3B57"/>
    <w:rsid w:val="005C3BB4"/>
    <w:rsid w:val="005C3E54"/>
    <w:rsid w:val="005C44D0"/>
    <w:rsid w:val="005C4509"/>
    <w:rsid w:val="005C4821"/>
    <w:rsid w:val="005C4D3F"/>
    <w:rsid w:val="005C4F9D"/>
    <w:rsid w:val="005C5011"/>
    <w:rsid w:val="005C523D"/>
    <w:rsid w:val="005C5698"/>
    <w:rsid w:val="005C58AF"/>
    <w:rsid w:val="005C5C9B"/>
    <w:rsid w:val="005C5F37"/>
    <w:rsid w:val="005C6177"/>
    <w:rsid w:val="005C6281"/>
    <w:rsid w:val="005C6339"/>
    <w:rsid w:val="005C6423"/>
    <w:rsid w:val="005C67A4"/>
    <w:rsid w:val="005C693F"/>
    <w:rsid w:val="005C6A4E"/>
    <w:rsid w:val="005C6C39"/>
    <w:rsid w:val="005C6CAF"/>
    <w:rsid w:val="005C6F08"/>
    <w:rsid w:val="005D0581"/>
    <w:rsid w:val="005D12CB"/>
    <w:rsid w:val="005D1A70"/>
    <w:rsid w:val="005D1ACE"/>
    <w:rsid w:val="005D2162"/>
    <w:rsid w:val="005D2A43"/>
    <w:rsid w:val="005D2AEF"/>
    <w:rsid w:val="005D2CBF"/>
    <w:rsid w:val="005D2EBE"/>
    <w:rsid w:val="005D3A34"/>
    <w:rsid w:val="005D4060"/>
    <w:rsid w:val="005D42C3"/>
    <w:rsid w:val="005D48CC"/>
    <w:rsid w:val="005D4F8E"/>
    <w:rsid w:val="005D5151"/>
    <w:rsid w:val="005D53FE"/>
    <w:rsid w:val="005D58E5"/>
    <w:rsid w:val="005D5FCA"/>
    <w:rsid w:val="005D633F"/>
    <w:rsid w:val="005D6971"/>
    <w:rsid w:val="005D6D3C"/>
    <w:rsid w:val="005D6E91"/>
    <w:rsid w:val="005D705D"/>
    <w:rsid w:val="005D74D1"/>
    <w:rsid w:val="005D7D8E"/>
    <w:rsid w:val="005E0053"/>
    <w:rsid w:val="005E0130"/>
    <w:rsid w:val="005E013F"/>
    <w:rsid w:val="005E0615"/>
    <w:rsid w:val="005E09C1"/>
    <w:rsid w:val="005E0ADB"/>
    <w:rsid w:val="005E1882"/>
    <w:rsid w:val="005E19F2"/>
    <w:rsid w:val="005E1D13"/>
    <w:rsid w:val="005E2269"/>
    <w:rsid w:val="005E22F9"/>
    <w:rsid w:val="005E23E2"/>
    <w:rsid w:val="005E2755"/>
    <w:rsid w:val="005E27D4"/>
    <w:rsid w:val="005E29FE"/>
    <w:rsid w:val="005E36EE"/>
    <w:rsid w:val="005E397A"/>
    <w:rsid w:val="005E3998"/>
    <w:rsid w:val="005E41D6"/>
    <w:rsid w:val="005E432E"/>
    <w:rsid w:val="005E4456"/>
    <w:rsid w:val="005E45E7"/>
    <w:rsid w:val="005E4AC0"/>
    <w:rsid w:val="005E4DB1"/>
    <w:rsid w:val="005E5040"/>
    <w:rsid w:val="005E5213"/>
    <w:rsid w:val="005E5352"/>
    <w:rsid w:val="005E5397"/>
    <w:rsid w:val="005E5FEB"/>
    <w:rsid w:val="005E604D"/>
    <w:rsid w:val="005E63B9"/>
    <w:rsid w:val="005E658A"/>
    <w:rsid w:val="005E6725"/>
    <w:rsid w:val="005E6750"/>
    <w:rsid w:val="005E67A6"/>
    <w:rsid w:val="005E67B0"/>
    <w:rsid w:val="005E69EC"/>
    <w:rsid w:val="005E725E"/>
    <w:rsid w:val="005E7F00"/>
    <w:rsid w:val="005F000C"/>
    <w:rsid w:val="005F003D"/>
    <w:rsid w:val="005F01B7"/>
    <w:rsid w:val="005F0428"/>
    <w:rsid w:val="005F0B90"/>
    <w:rsid w:val="005F0D07"/>
    <w:rsid w:val="005F127F"/>
    <w:rsid w:val="005F134D"/>
    <w:rsid w:val="005F1A5D"/>
    <w:rsid w:val="005F1C65"/>
    <w:rsid w:val="005F2061"/>
    <w:rsid w:val="005F269B"/>
    <w:rsid w:val="005F26F7"/>
    <w:rsid w:val="005F28CB"/>
    <w:rsid w:val="005F37A4"/>
    <w:rsid w:val="005F3B4F"/>
    <w:rsid w:val="005F3D77"/>
    <w:rsid w:val="005F3E7A"/>
    <w:rsid w:val="005F3EA1"/>
    <w:rsid w:val="005F418E"/>
    <w:rsid w:val="005F5405"/>
    <w:rsid w:val="005F563B"/>
    <w:rsid w:val="005F5AC5"/>
    <w:rsid w:val="005F5DA5"/>
    <w:rsid w:val="005F6577"/>
    <w:rsid w:val="005F6B9D"/>
    <w:rsid w:val="005F6C51"/>
    <w:rsid w:val="005F720B"/>
    <w:rsid w:val="005F7462"/>
    <w:rsid w:val="005F7966"/>
    <w:rsid w:val="005F7C50"/>
    <w:rsid w:val="005F7E32"/>
    <w:rsid w:val="0060005D"/>
    <w:rsid w:val="006000A8"/>
    <w:rsid w:val="0060030E"/>
    <w:rsid w:val="006006DF"/>
    <w:rsid w:val="0060148F"/>
    <w:rsid w:val="006015D2"/>
    <w:rsid w:val="00601838"/>
    <w:rsid w:val="00601896"/>
    <w:rsid w:val="00601A29"/>
    <w:rsid w:val="00601E12"/>
    <w:rsid w:val="00603003"/>
    <w:rsid w:val="00603148"/>
    <w:rsid w:val="006032A6"/>
    <w:rsid w:val="00603456"/>
    <w:rsid w:val="006035BF"/>
    <w:rsid w:val="00603628"/>
    <w:rsid w:val="006037B9"/>
    <w:rsid w:val="00603E5A"/>
    <w:rsid w:val="006041CB"/>
    <w:rsid w:val="0060438B"/>
    <w:rsid w:val="00604996"/>
    <w:rsid w:val="006049D6"/>
    <w:rsid w:val="00604FA8"/>
    <w:rsid w:val="00605111"/>
    <w:rsid w:val="006054D9"/>
    <w:rsid w:val="0060597A"/>
    <w:rsid w:val="006059B0"/>
    <w:rsid w:val="0060612D"/>
    <w:rsid w:val="006066BA"/>
    <w:rsid w:val="00606FD6"/>
    <w:rsid w:val="00607CDB"/>
    <w:rsid w:val="00612537"/>
    <w:rsid w:val="006125C5"/>
    <w:rsid w:val="00612B60"/>
    <w:rsid w:val="00612C47"/>
    <w:rsid w:val="00613DEF"/>
    <w:rsid w:val="00614325"/>
    <w:rsid w:val="00614329"/>
    <w:rsid w:val="006146C3"/>
    <w:rsid w:val="006149EA"/>
    <w:rsid w:val="00614BC4"/>
    <w:rsid w:val="00614D57"/>
    <w:rsid w:val="0061537B"/>
    <w:rsid w:val="006154D6"/>
    <w:rsid w:val="00615C62"/>
    <w:rsid w:val="00615F49"/>
    <w:rsid w:val="00615F59"/>
    <w:rsid w:val="00616191"/>
    <w:rsid w:val="00617277"/>
    <w:rsid w:val="00617B16"/>
    <w:rsid w:val="00617E31"/>
    <w:rsid w:val="00620337"/>
    <w:rsid w:val="00620917"/>
    <w:rsid w:val="00620E64"/>
    <w:rsid w:val="0062106B"/>
    <w:rsid w:val="006213A1"/>
    <w:rsid w:val="0062159A"/>
    <w:rsid w:val="0062171F"/>
    <w:rsid w:val="00622860"/>
    <w:rsid w:val="006229C6"/>
    <w:rsid w:val="00622C87"/>
    <w:rsid w:val="0062302A"/>
    <w:rsid w:val="00623147"/>
    <w:rsid w:val="0062369E"/>
    <w:rsid w:val="006236A0"/>
    <w:rsid w:val="006237B2"/>
    <w:rsid w:val="006237D2"/>
    <w:rsid w:val="00623D2B"/>
    <w:rsid w:val="00624005"/>
    <w:rsid w:val="0062401A"/>
    <w:rsid w:val="0062427B"/>
    <w:rsid w:val="00624FE9"/>
    <w:rsid w:val="0062556F"/>
    <w:rsid w:val="00625ECC"/>
    <w:rsid w:val="0062676F"/>
    <w:rsid w:val="00630985"/>
    <w:rsid w:val="00630DD5"/>
    <w:rsid w:val="0063116E"/>
    <w:rsid w:val="006312E0"/>
    <w:rsid w:val="00631397"/>
    <w:rsid w:val="006313E9"/>
    <w:rsid w:val="00631532"/>
    <w:rsid w:val="006318DB"/>
    <w:rsid w:val="00631B17"/>
    <w:rsid w:val="006320AA"/>
    <w:rsid w:val="00632C36"/>
    <w:rsid w:val="00633156"/>
    <w:rsid w:val="0063318A"/>
    <w:rsid w:val="00633856"/>
    <w:rsid w:val="00633CE9"/>
    <w:rsid w:val="00633F80"/>
    <w:rsid w:val="006346B8"/>
    <w:rsid w:val="0063483B"/>
    <w:rsid w:val="00634CC6"/>
    <w:rsid w:val="0063572D"/>
    <w:rsid w:val="00635AD1"/>
    <w:rsid w:val="00635C87"/>
    <w:rsid w:val="00635D69"/>
    <w:rsid w:val="00636135"/>
    <w:rsid w:val="006364E4"/>
    <w:rsid w:val="0063677B"/>
    <w:rsid w:val="0063689F"/>
    <w:rsid w:val="0063697F"/>
    <w:rsid w:val="0063734A"/>
    <w:rsid w:val="00637816"/>
    <w:rsid w:val="00640091"/>
    <w:rsid w:val="006405C2"/>
    <w:rsid w:val="006409D6"/>
    <w:rsid w:val="0064106E"/>
    <w:rsid w:val="00641175"/>
    <w:rsid w:val="0064117F"/>
    <w:rsid w:val="006411DC"/>
    <w:rsid w:val="0064130E"/>
    <w:rsid w:val="00641467"/>
    <w:rsid w:val="00641739"/>
    <w:rsid w:val="006423C3"/>
    <w:rsid w:val="00642C3D"/>
    <w:rsid w:val="006430EA"/>
    <w:rsid w:val="00643450"/>
    <w:rsid w:val="006434B8"/>
    <w:rsid w:val="0064467D"/>
    <w:rsid w:val="006447E9"/>
    <w:rsid w:val="00644B30"/>
    <w:rsid w:val="00644CD8"/>
    <w:rsid w:val="00644E33"/>
    <w:rsid w:val="006455B0"/>
    <w:rsid w:val="006455C6"/>
    <w:rsid w:val="00645E42"/>
    <w:rsid w:val="0064660D"/>
    <w:rsid w:val="006471C6"/>
    <w:rsid w:val="006471F1"/>
    <w:rsid w:val="00647686"/>
    <w:rsid w:val="00647B85"/>
    <w:rsid w:val="0065093C"/>
    <w:rsid w:val="00650EC8"/>
    <w:rsid w:val="006511F3"/>
    <w:rsid w:val="00651FEF"/>
    <w:rsid w:val="0065223B"/>
    <w:rsid w:val="006523A1"/>
    <w:rsid w:val="006527D2"/>
    <w:rsid w:val="006529F6"/>
    <w:rsid w:val="0065300D"/>
    <w:rsid w:val="00653086"/>
    <w:rsid w:val="006531F8"/>
    <w:rsid w:val="0065435A"/>
    <w:rsid w:val="006544E6"/>
    <w:rsid w:val="00654718"/>
    <w:rsid w:val="00654790"/>
    <w:rsid w:val="00654801"/>
    <w:rsid w:val="006554A8"/>
    <w:rsid w:val="00655D48"/>
    <w:rsid w:val="0065605D"/>
    <w:rsid w:val="0065659E"/>
    <w:rsid w:val="006576E2"/>
    <w:rsid w:val="00657D5D"/>
    <w:rsid w:val="0066018E"/>
    <w:rsid w:val="00660243"/>
    <w:rsid w:val="00660E2C"/>
    <w:rsid w:val="00661199"/>
    <w:rsid w:val="0066166A"/>
    <w:rsid w:val="00661C2A"/>
    <w:rsid w:val="0066225F"/>
    <w:rsid w:val="006628CE"/>
    <w:rsid w:val="00662B08"/>
    <w:rsid w:val="00662EA3"/>
    <w:rsid w:val="00663300"/>
    <w:rsid w:val="0066332E"/>
    <w:rsid w:val="0066345F"/>
    <w:rsid w:val="00663B62"/>
    <w:rsid w:val="006646C6"/>
    <w:rsid w:val="00664B1A"/>
    <w:rsid w:val="00665371"/>
    <w:rsid w:val="00665617"/>
    <w:rsid w:val="00665BD2"/>
    <w:rsid w:val="00666750"/>
    <w:rsid w:val="0066689E"/>
    <w:rsid w:val="00666F61"/>
    <w:rsid w:val="00667055"/>
    <w:rsid w:val="006675B0"/>
    <w:rsid w:val="00667B42"/>
    <w:rsid w:val="0067012E"/>
    <w:rsid w:val="0067041C"/>
    <w:rsid w:val="006704FC"/>
    <w:rsid w:val="006710FE"/>
    <w:rsid w:val="00671145"/>
    <w:rsid w:val="006711D0"/>
    <w:rsid w:val="00671512"/>
    <w:rsid w:val="0067157A"/>
    <w:rsid w:val="00671A20"/>
    <w:rsid w:val="00671A59"/>
    <w:rsid w:val="00671B66"/>
    <w:rsid w:val="00671BD5"/>
    <w:rsid w:val="006722D2"/>
    <w:rsid w:val="0067233E"/>
    <w:rsid w:val="00672562"/>
    <w:rsid w:val="006725EC"/>
    <w:rsid w:val="006725F2"/>
    <w:rsid w:val="00672712"/>
    <w:rsid w:val="00672CBC"/>
    <w:rsid w:val="0067314B"/>
    <w:rsid w:val="006733A3"/>
    <w:rsid w:val="006733BE"/>
    <w:rsid w:val="00673571"/>
    <w:rsid w:val="00673E95"/>
    <w:rsid w:val="0067411C"/>
    <w:rsid w:val="006748E1"/>
    <w:rsid w:val="00674D0F"/>
    <w:rsid w:val="00675064"/>
    <w:rsid w:val="006750B8"/>
    <w:rsid w:val="00675191"/>
    <w:rsid w:val="00675680"/>
    <w:rsid w:val="006759CA"/>
    <w:rsid w:val="00675FBA"/>
    <w:rsid w:val="00676D39"/>
    <w:rsid w:val="00676DEC"/>
    <w:rsid w:val="00676E47"/>
    <w:rsid w:val="006774F5"/>
    <w:rsid w:val="00677843"/>
    <w:rsid w:val="00677879"/>
    <w:rsid w:val="006800A6"/>
    <w:rsid w:val="006803A7"/>
    <w:rsid w:val="00680979"/>
    <w:rsid w:val="00680CEF"/>
    <w:rsid w:val="00680E69"/>
    <w:rsid w:val="006814A7"/>
    <w:rsid w:val="0068187F"/>
    <w:rsid w:val="00681E3E"/>
    <w:rsid w:val="00681F2B"/>
    <w:rsid w:val="00682300"/>
    <w:rsid w:val="006823B0"/>
    <w:rsid w:val="0068309D"/>
    <w:rsid w:val="00683636"/>
    <w:rsid w:val="00684542"/>
    <w:rsid w:val="006847AF"/>
    <w:rsid w:val="00684A53"/>
    <w:rsid w:val="00684A7E"/>
    <w:rsid w:val="006851BC"/>
    <w:rsid w:val="00685311"/>
    <w:rsid w:val="006856C2"/>
    <w:rsid w:val="00685A9B"/>
    <w:rsid w:val="00685B56"/>
    <w:rsid w:val="00685E2F"/>
    <w:rsid w:val="0068623E"/>
    <w:rsid w:val="0068695D"/>
    <w:rsid w:val="00687006"/>
    <w:rsid w:val="006872E2"/>
    <w:rsid w:val="006877DD"/>
    <w:rsid w:val="00687C46"/>
    <w:rsid w:val="00687C6D"/>
    <w:rsid w:val="0069060B"/>
    <w:rsid w:val="0069068B"/>
    <w:rsid w:val="0069074F"/>
    <w:rsid w:val="006908AF"/>
    <w:rsid w:val="00690E15"/>
    <w:rsid w:val="00691103"/>
    <w:rsid w:val="00691384"/>
    <w:rsid w:val="006913F7"/>
    <w:rsid w:val="0069165A"/>
    <w:rsid w:val="006919ED"/>
    <w:rsid w:val="006923C9"/>
    <w:rsid w:val="006925AA"/>
    <w:rsid w:val="006927AB"/>
    <w:rsid w:val="0069310E"/>
    <w:rsid w:val="00693464"/>
    <w:rsid w:val="00693469"/>
    <w:rsid w:val="0069362A"/>
    <w:rsid w:val="00693B3F"/>
    <w:rsid w:val="00693B47"/>
    <w:rsid w:val="00693BE0"/>
    <w:rsid w:val="00693FFE"/>
    <w:rsid w:val="0069431B"/>
    <w:rsid w:val="00694357"/>
    <w:rsid w:val="0069437D"/>
    <w:rsid w:val="0069442E"/>
    <w:rsid w:val="006944E0"/>
    <w:rsid w:val="006947B1"/>
    <w:rsid w:val="00694D59"/>
    <w:rsid w:val="0069509E"/>
    <w:rsid w:val="006958E0"/>
    <w:rsid w:val="0069596A"/>
    <w:rsid w:val="00695D30"/>
    <w:rsid w:val="00695DDD"/>
    <w:rsid w:val="00695F4B"/>
    <w:rsid w:val="00696E38"/>
    <w:rsid w:val="00697222"/>
    <w:rsid w:val="00697293"/>
    <w:rsid w:val="00697363"/>
    <w:rsid w:val="0069773C"/>
    <w:rsid w:val="00697941"/>
    <w:rsid w:val="006A036F"/>
    <w:rsid w:val="006A08D1"/>
    <w:rsid w:val="006A0DFB"/>
    <w:rsid w:val="006A1097"/>
    <w:rsid w:val="006A12FC"/>
    <w:rsid w:val="006A1648"/>
    <w:rsid w:val="006A17F8"/>
    <w:rsid w:val="006A19FF"/>
    <w:rsid w:val="006A20F7"/>
    <w:rsid w:val="006A2136"/>
    <w:rsid w:val="006A25E9"/>
    <w:rsid w:val="006A261E"/>
    <w:rsid w:val="006A280E"/>
    <w:rsid w:val="006A2A36"/>
    <w:rsid w:val="006A339D"/>
    <w:rsid w:val="006A3A47"/>
    <w:rsid w:val="006A40D7"/>
    <w:rsid w:val="006A4261"/>
    <w:rsid w:val="006A49C3"/>
    <w:rsid w:val="006A4AAB"/>
    <w:rsid w:val="006A4BDA"/>
    <w:rsid w:val="006A5430"/>
    <w:rsid w:val="006A580E"/>
    <w:rsid w:val="006A5F34"/>
    <w:rsid w:val="006A6149"/>
    <w:rsid w:val="006A62C9"/>
    <w:rsid w:val="006A701A"/>
    <w:rsid w:val="006A72CF"/>
    <w:rsid w:val="006A72D5"/>
    <w:rsid w:val="006A7383"/>
    <w:rsid w:val="006A75BA"/>
    <w:rsid w:val="006B0355"/>
    <w:rsid w:val="006B0956"/>
    <w:rsid w:val="006B0CEC"/>
    <w:rsid w:val="006B0E9B"/>
    <w:rsid w:val="006B15A5"/>
    <w:rsid w:val="006B1840"/>
    <w:rsid w:val="006B1E72"/>
    <w:rsid w:val="006B2617"/>
    <w:rsid w:val="006B324C"/>
    <w:rsid w:val="006B3284"/>
    <w:rsid w:val="006B3BB3"/>
    <w:rsid w:val="006B3EB1"/>
    <w:rsid w:val="006B41FA"/>
    <w:rsid w:val="006B47AE"/>
    <w:rsid w:val="006B4E13"/>
    <w:rsid w:val="006B4E5B"/>
    <w:rsid w:val="006B4F84"/>
    <w:rsid w:val="006B51CC"/>
    <w:rsid w:val="006B527B"/>
    <w:rsid w:val="006B547B"/>
    <w:rsid w:val="006B5734"/>
    <w:rsid w:val="006B6155"/>
    <w:rsid w:val="006B636F"/>
    <w:rsid w:val="006B643A"/>
    <w:rsid w:val="006B6AF0"/>
    <w:rsid w:val="006B6BBA"/>
    <w:rsid w:val="006B6D70"/>
    <w:rsid w:val="006B6D8C"/>
    <w:rsid w:val="006B73E3"/>
    <w:rsid w:val="006B7D92"/>
    <w:rsid w:val="006C0829"/>
    <w:rsid w:val="006C095E"/>
    <w:rsid w:val="006C1134"/>
    <w:rsid w:val="006C1AB4"/>
    <w:rsid w:val="006C2268"/>
    <w:rsid w:val="006C2658"/>
    <w:rsid w:val="006C32A2"/>
    <w:rsid w:val="006C36CF"/>
    <w:rsid w:val="006C3D3D"/>
    <w:rsid w:val="006C4057"/>
    <w:rsid w:val="006C40A0"/>
    <w:rsid w:val="006C42BF"/>
    <w:rsid w:val="006C49A7"/>
    <w:rsid w:val="006C4A12"/>
    <w:rsid w:val="006C4B4D"/>
    <w:rsid w:val="006C5534"/>
    <w:rsid w:val="006C5C33"/>
    <w:rsid w:val="006C5D31"/>
    <w:rsid w:val="006C68BE"/>
    <w:rsid w:val="006C69AF"/>
    <w:rsid w:val="006C6A52"/>
    <w:rsid w:val="006C6B8A"/>
    <w:rsid w:val="006C7138"/>
    <w:rsid w:val="006C73A6"/>
    <w:rsid w:val="006C7557"/>
    <w:rsid w:val="006C7778"/>
    <w:rsid w:val="006C7F2F"/>
    <w:rsid w:val="006D016A"/>
    <w:rsid w:val="006D0BBE"/>
    <w:rsid w:val="006D0BEB"/>
    <w:rsid w:val="006D0CA7"/>
    <w:rsid w:val="006D1098"/>
    <w:rsid w:val="006D1719"/>
    <w:rsid w:val="006D177D"/>
    <w:rsid w:val="006D1830"/>
    <w:rsid w:val="006D1C0D"/>
    <w:rsid w:val="006D214C"/>
    <w:rsid w:val="006D2433"/>
    <w:rsid w:val="006D3794"/>
    <w:rsid w:val="006D3ACF"/>
    <w:rsid w:val="006D3E40"/>
    <w:rsid w:val="006D3E93"/>
    <w:rsid w:val="006D401D"/>
    <w:rsid w:val="006D45B5"/>
    <w:rsid w:val="006D48A9"/>
    <w:rsid w:val="006D57E2"/>
    <w:rsid w:val="006D6D77"/>
    <w:rsid w:val="006D6E7B"/>
    <w:rsid w:val="006D7097"/>
    <w:rsid w:val="006D7388"/>
    <w:rsid w:val="006D7398"/>
    <w:rsid w:val="006D755C"/>
    <w:rsid w:val="006D777B"/>
    <w:rsid w:val="006D79F7"/>
    <w:rsid w:val="006D7EC0"/>
    <w:rsid w:val="006E0406"/>
    <w:rsid w:val="006E06DA"/>
    <w:rsid w:val="006E0810"/>
    <w:rsid w:val="006E0BAC"/>
    <w:rsid w:val="006E0C8E"/>
    <w:rsid w:val="006E0CA4"/>
    <w:rsid w:val="006E10CD"/>
    <w:rsid w:val="006E11D3"/>
    <w:rsid w:val="006E13EA"/>
    <w:rsid w:val="006E158E"/>
    <w:rsid w:val="006E186C"/>
    <w:rsid w:val="006E1ACB"/>
    <w:rsid w:val="006E1C40"/>
    <w:rsid w:val="006E2004"/>
    <w:rsid w:val="006E23A9"/>
    <w:rsid w:val="006E25CA"/>
    <w:rsid w:val="006E272B"/>
    <w:rsid w:val="006E2B35"/>
    <w:rsid w:val="006E2BFF"/>
    <w:rsid w:val="006E2C27"/>
    <w:rsid w:val="006E2E30"/>
    <w:rsid w:val="006E3300"/>
    <w:rsid w:val="006E3690"/>
    <w:rsid w:val="006E37C7"/>
    <w:rsid w:val="006E390D"/>
    <w:rsid w:val="006E3D7E"/>
    <w:rsid w:val="006E4054"/>
    <w:rsid w:val="006E4359"/>
    <w:rsid w:val="006E46F4"/>
    <w:rsid w:val="006E4F29"/>
    <w:rsid w:val="006E52F2"/>
    <w:rsid w:val="006E568C"/>
    <w:rsid w:val="006E5A11"/>
    <w:rsid w:val="006E5BB7"/>
    <w:rsid w:val="006E5D79"/>
    <w:rsid w:val="006E6475"/>
    <w:rsid w:val="006E6505"/>
    <w:rsid w:val="006E6544"/>
    <w:rsid w:val="006E6952"/>
    <w:rsid w:val="006E6A25"/>
    <w:rsid w:val="006E6AF6"/>
    <w:rsid w:val="006E6CBA"/>
    <w:rsid w:val="006E7011"/>
    <w:rsid w:val="006E77A8"/>
    <w:rsid w:val="006E77B4"/>
    <w:rsid w:val="006E7939"/>
    <w:rsid w:val="006E7A61"/>
    <w:rsid w:val="006E7BCA"/>
    <w:rsid w:val="006E7E9D"/>
    <w:rsid w:val="006E7EF6"/>
    <w:rsid w:val="006F0430"/>
    <w:rsid w:val="006F0E61"/>
    <w:rsid w:val="006F113C"/>
    <w:rsid w:val="006F129C"/>
    <w:rsid w:val="006F140C"/>
    <w:rsid w:val="006F147C"/>
    <w:rsid w:val="006F1979"/>
    <w:rsid w:val="006F1B51"/>
    <w:rsid w:val="006F1C0D"/>
    <w:rsid w:val="006F3098"/>
    <w:rsid w:val="006F3345"/>
    <w:rsid w:val="006F3956"/>
    <w:rsid w:val="006F479B"/>
    <w:rsid w:val="006F48BD"/>
    <w:rsid w:val="006F51A1"/>
    <w:rsid w:val="006F5544"/>
    <w:rsid w:val="006F5927"/>
    <w:rsid w:val="006F5ACA"/>
    <w:rsid w:val="006F5BE2"/>
    <w:rsid w:val="006F5DD8"/>
    <w:rsid w:val="006F5E9B"/>
    <w:rsid w:val="006F747B"/>
    <w:rsid w:val="006F75B3"/>
    <w:rsid w:val="006F7DEA"/>
    <w:rsid w:val="006F7F9E"/>
    <w:rsid w:val="0070034E"/>
    <w:rsid w:val="0070049A"/>
    <w:rsid w:val="00700D37"/>
    <w:rsid w:val="007011F1"/>
    <w:rsid w:val="007012D7"/>
    <w:rsid w:val="007019F4"/>
    <w:rsid w:val="00701A43"/>
    <w:rsid w:val="00701AA6"/>
    <w:rsid w:val="0070238A"/>
    <w:rsid w:val="0070270C"/>
    <w:rsid w:val="00702A10"/>
    <w:rsid w:val="00702B7D"/>
    <w:rsid w:val="007035EF"/>
    <w:rsid w:val="007039BB"/>
    <w:rsid w:val="00703DC5"/>
    <w:rsid w:val="00703F3D"/>
    <w:rsid w:val="0070401E"/>
    <w:rsid w:val="00704129"/>
    <w:rsid w:val="007044AF"/>
    <w:rsid w:val="00704E4B"/>
    <w:rsid w:val="00705487"/>
    <w:rsid w:val="00705701"/>
    <w:rsid w:val="0070594D"/>
    <w:rsid w:val="00705E1E"/>
    <w:rsid w:val="00706023"/>
    <w:rsid w:val="00706183"/>
    <w:rsid w:val="0070632A"/>
    <w:rsid w:val="0070655E"/>
    <w:rsid w:val="007069B7"/>
    <w:rsid w:val="0070710E"/>
    <w:rsid w:val="007072D1"/>
    <w:rsid w:val="007073ED"/>
    <w:rsid w:val="007076CF"/>
    <w:rsid w:val="007102AF"/>
    <w:rsid w:val="007103FC"/>
    <w:rsid w:val="0071055F"/>
    <w:rsid w:val="0071057B"/>
    <w:rsid w:val="007107AA"/>
    <w:rsid w:val="00710BF8"/>
    <w:rsid w:val="00710DE4"/>
    <w:rsid w:val="007114FC"/>
    <w:rsid w:val="00711980"/>
    <w:rsid w:val="00712610"/>
    <w:rsid w:val="00712B59"/>
    <w:rsid w:val="00712E67"/>
    <w:rsid w:val="00712E75"/>
    <w:rsid w:val="0071336F"/>
    <w:rsid w:val="00713F90"/>
    <w:rsid w:val="00713FF8"/>
    <w:rsid w:val="00714012"/>
    <w:rsid w:val="007140F5"/>
    <w:rsid w:val="007141B3"/>
    <w:rsid w:val="007143C3"/>
    <w:rsid w:val="00714433"/>
    <w:rsid w:val="00714647"/>
    <w:rsid w:val="00714D24"/>
    <w:rsid w:val="0071560F"/>
    <w:rsid w:val="0071561F"/>
    <w:rsid w:val="00715644"/>
    <w:rsid w:val="007158D6"/>
    <w:rsid w:val="00715905"/>
    <w:rsid w:val="00716688"/>
    <w:rsid w:val="00716706"/>
    <w:rsid w:val="00716BF2"/>
    <w:rsid w:val="00716EF4"/>
    <w:rsid w:val="0071706D"/>
    <w:rsid w:val="00717201"/>
    <w:rsid w:val="007175F6"/>
    <w:rsid w:val="007176D3"/>
    <w:rsid w:val="007177ED"/>
    <w:rsid w:val="007179F6"/>
    <w:rsid w:val="00717AF6"/>
    <w:rsid w:val="0072025E"/>
    <w:rsid w:val="00720702"/>
    <w:rsid w:val="00720A3D"/>
    <w:rsid w:val="00720C4F"/>
    <w:rsid w:val="00720C77"/>
    <w:rsid w:val="00720DCA"/>
    <w:rsid w:val="007212D1"/>
    <w:rsid w:val="00721E73"/>
    <w:rsid w:val="00722447"/>
    <w:rsid w:val="007224F3"/>
    <w:rsid w:val="007230B1"/>
    <w:rsid w:val="00723466"/>
    <w:rsid w:val="00723C21"/>
    <w:rsid w:val="00723FFC"/>
    <w:rsid w:val="00724277"/>
    <w:rsid w:val="00724879"/>
    <w:rsid w:val="00724C30"/>
    <w:rsid w:val="0072538C"/>
    <w:rsid w:val="00725652"/>
    <w:rsid w:val="00725A64"/>
    <w:rsid w:val="007262A9"/>
    <w:rsid w:val="00726438"/>
    <w:rsid w:val="00726D37"/>
    <w:rsid w:val="007278AA"/>
    <w:rsid w:val="00727B7A"/>
    <w:rsid w:val="00727E15"/>
    <w:rsid w:val="0073024A"/>
    <w:rsid w:val="00730563"/>
    <w:rsid w:val="00730AA5"/>
    <w:rsid w:val="00731BE4"/>
    <w:rsid w:val="00731FB1"/>
    <w:rsid w:val="0073240A"/>
    <w:rsid w:val="00732D33"/>
    <w:rsid w:val="00732EA4"/>
    <w:rsid w:val="00732F08"/>
    <w:rsid w:val="007332A1"/>
    <w:rsid w:val="007334F9"/>
    <w:rsid w:val="00733A9D"/>
    <w:rsid w:val="00733B17"/>
    <w:rsid w:val="00733DB5"/>
    <w:rsid w:val="00734252"/>
    <w:rsid w:val="007342DB"/>
    <w:rsid w:val="0073470C"/>
    <w:rsid w:val="007347D5"/>
    <w:rsid w:val="00734DB8"/>
    <w:rsid w:val="007353E3"/>
    <w:rsid w:val="00735569"/>
    <w:rsid w:val="00735BF9"/>
    <w:rsid w:val="00735CD9"/>
    <w:rsid w:val="00736685"/>
    <w:rsid w:val="00736849"/>
    <w:rsid w:val="00736878"/>
    <w:rsid w:val="007376DF"/>
    <w:rsid w:val="00737E39"/>
    <w:rsid w:val="0074092D"/>
    <w:rsid w:val="00740DB6"/>
    <w:rsid w:val="00740F45"/>
    <w:rsid w:val="00740F51"/>
    <w:rsid w:val="007413D9"/>
    <w:rsid w:val="0074157E"/>
    <w:rsid w:val="0074185F"/>
    <w:rsid w:val="00741CC7"/>
    <w:rsid w:val="00741D47"/>
    <w:rsid w:val="007421D3"/>
    <w:rsid w:val="00742EB4"/>
    <w:rsid w:val="00742FC8"/>
    <w:rsid w:val="00743226"/>
    <w:rsid w:val="00743785"/>
    <w:rsid w:val="00743931"/>
    <w:rsid w:val="00743D2C"/>
    <w:rsid w:val="00743EA8"/>
    <w:rsid w:val="00744106"/>
    <w:rsid w:val="007442FE"/>
    <w:rsid w:val="00744506"/>
    <w:rsid w:val="0074488D"/>
    <w:rsid w:val="0074495A"/>
    <w:rsid w:val="00744A9C"/>
    <w:rsid w:val="007457E1"/>
    <w:rsid w:val="007460D4"/>
    <w:rsid w:val="00746384"/>
    <w:rsid w:val="00746649"/>
    <w:rsid w:val="00746846"/>
    <w:rsid w:val="00746852"/>
    <w:rsid w:val="00746BC5"/>
    <w:rsid w:val="00746F12"/>
    <w:rsid w:val="007475A3"/>
    <w:rsid w:val="00747F66"/>
    <w:rsid w:val="00750246"/>
    <w:rsid w:val="00750403"/>
    <w:rsid w:val="00750567"/>
    <w:rsid w:val="0075074F"/>
    <w:rsid w:val="00750811"/>
    <w:rsid w:val="00750B35"/>
    <w:rsid w:val="00750FCF"/>
    <w:rsid w:val="007510BB"/>
    <w:rsid w:val="0075151F"/>
    <w:rsid w:val="007515E4"/>
    <w:rsid w:val="00752026"/>
    <w:rsid w:val="00753533"/>
    <w:rsid w:val="00753729"/>
    <w:rsid w:val="0075404F"/>
    <w:rsid w:val="00754A14"/>
    <w:rsid w:val="00755394"/>
    <w:rsid w:val="007554BB"/>
    <w:rsid w:val="00755B77"/>
    <w:rsid w:val="00755D11"/>
    <w:rsid w:val="00755F0A"/>
    <w:rsid w:val="0075648D"/>
    <w:rsid w:val="00756666"/>
    <w:rsid w:val="007569FB"/>
    <w:rsid w:val="00756A7F"/>
    <w:rsid w:val="00756F4C"/>
    <w:rsid w:val="00757076"/>
    <w:rsid w:val="0075743E"/>
    <w:rsid w:val="00760209"/>
    <w:rsid w:val="007604C5"/>
    <w:rsid w:val="00760CFF"/>
    <w:rsid w:val="00760FCC"/>
    <w:rsid w:val="00761213"/>
    <w:rsid w:val="0076138A"/>
    <w:rsid w:val="0076146C"/>
    <w:rsid w:val="007617DE"/>
    <w:rsid w:val="007618B3"/>
    <w:rsid w:val="00761992"/>
    <w:rsid w:val="007620B2"/>
    <w:rsid w:val="007620B6"/>
    <w:rsid w:val="007625D1"/>
    <w:rsid w:val="007627F2"/>
    <w:rsid w:val="00762927"/>
    <w:rsid w:val="00762DAB"/>
    <w:rsid w:val="00762E6B"/>
    <w:rsid w:val="00763A9B"/>
    <w:rsid w:val="00763E93"/>
    <w:rsid w:val="0076455E"/>
    <w:rsid w:val="007647D3"/>
    <w:rsid w:val="007647E0"/>
    <w:rsid w:val="00764EDB"/>
    <w:rsid w:val="007651DD"/>
    <w:rsid w:val="00765FE3"/>
    <w:rsid w:val="007661AD"/>
    <w:rsid w:val="00766283"/>
    <w:rsid w:val="007662A7"/>
    <w:rsid w:val="007663E7"/>
    <w:rsid w:val="007664AA"/>
    <w:rsid w:val="00766649"/>
    <w:rsid w:val="007668D8"/>
    <w:rsid w:val="007668EF"/>
    <w:rsid w:val="00766A1A"/>
    <w:rsid w:val="00766CA7"/>
    <w:rsid w:val="00766DAC"/>
    <w:rsid w:val="0076708D"/>
    <w:rsid w:val="007671B1"/>
    <w:rsid w:val="00767843"/>
    <w:rsid w:val="00770009"/>
    <w:rsid w:val="00770027"/>
    <w:rsid w:val="00770392"/>
    <w:rsid w:val="00770440"/>
    <w:rsid w:val="007709A1"/>
    <w:rsid w:val="00771013"/>
    <w:rsid w:val="0077118A"/>
    <w:rsid w:val="0077196E"/>
    <w:rsid w:val="00771A85"/>
    <w:rsid w:val="00771D25"/>
    <w:rsid w:val="007722BE"/>
    <w:rsid w:val="00772BB2"/>
    <w:rsid w:val="00773826"/>
    <w:rsid w:val="00773A36"/>
    <w:rsid w:val="00773F84"/>
    <w:rsid w:val="007748B9"/>
    <w:rsid w:val="00775038"/>
    <w:rsid w:val="00775659"/>
    <w:rsid w:val="007757B2"/>
    <w:rsid w:val="007758AF"/>
    <w:rsid w:val="007758EB"/>
    <w:rsid w:val="00775C46"/>
    <w:rsid w:val="007766F9"/>
    <w:rsid w:val="00777158"/>
    <w:rsid w:val="00777865"/>
    <w:rsid w:val="00777A57"/>
    <w:rsid w:val="007802BE"/>
    <w:rsid w:val="0078067C"/>
    <w:rsid w:val="00780E24"/>
    <w:rsid w:val="0078157F"/>
    <w:rsid w:val="00781AB9"/>
    <w:rsid w:val="00781C6D"/>
    <w:rsid w:val="00782051"/>
    <w:rsid w:val="0078260D"/>
    <w:rsid w:val="007828BC"/>
    <w:rsid w:val="00782BE6"/>
    <w:rsid w:val="00782C45"/>
    <w:rsid w:val="00782DD3"/>
    <w:rsid w:val="007836B0"/>
    <w:rsid w:val="00783A53"/>
    <w:rsid w:val="00783BA6"/>
    <w:rsid w:val="00784283"/>
    <w:rsid w:val="00784386"/>
    <w:rsid w:val="007846BA"/>
    <w:rsid w:val="00784CDC"/>
    <w:rsid w:val="00784E29"/>
    <w:rsid w:val="00784F1F"/>
    <w:rsid w:val="0078536B"/>
    <w:rsid w:val="00785427"/>
    <w:rsid w:val="00785534"/>
    <w:rsid w:val="0078596A"/>
    <w:rsid w:val="00785A45"/>
    <w:rsid w:val="0078661B"/>
    <w:rsid w:val="007868B9"/>
    <w:rsid w:val="00786990"/>
    <w:rsid w:val="00786A79"/>
    <w:rsid w:val="00786C71"/>
    <w:rsid w:val="00787BF5"/>
    <w:rsid w:val="00787DEB"/>
    <w:rsid w:val="00787E8A"/>
    <w:rsid w:val="00790332"/>
    <w:rsid w:val="0079091F"/>
    <w:rsid w:val="00790C30"/>
    <w:rsid w:val="00790CFF"/>
    <w:rsid w:val="00791534"/>
    <w:rsid w:val="00791841"/>
    <w:rsid w:val="00791A4A"/>
    <w:rsid w:val="007922D4"/>
    <w:rsid w:val="0079242D"/>
    <w:rsid w:val="00793128"/>
    <w:rsid w:val="00793569"/>
    <w:rsid w:val="00793A8C"/>
    <w:rsid w:val="00793E5C"/>
    <w:rsid w:val="0079416E"/>
    <w:rsid w:val="007944F9"/>
    <w:rsid w:val="00794871"/>
    <w:rsid w:val="0079494F"/>
    <w:rsid w:val="00794DC7"/>
    <w:rsid w:val="00794EA3"/>
    <w:rsid w:val="00795334"/>
    <w:rsid w:val="0079533B"/>
    <w:rsid w:val="00795658"/>
    <w:rsid w:val="00795E8F"/>
    <w:rsid w:val="0079602E"/>
    <w:rsid w:val="00796072"/>
    <w:rsid w:val="00796393"/>
    <w:rsid w:val="00796919"/>
    <w:rsid w:val="00797B3B"/>
    <w:rsid w:val="00797E07"/>
    <w:rsid w:val="007A0AB4"/>
    <w:rsid w:val="007A0E5E"/>
    <w:rsid w:val="007A0E68"/>
    <w:rsid w:val="007A10C5"/>
    <w:rsid w:val="007A1242"/>
    <w:rsid w:val="007A12BD"/>
    <w:rsid w:val="007A12DD"/>
    <w:rsid w:val="007A1569"/>
    <w:rsid w:val="007A1781"/>
    <w:rsid w:val="007A17C2"/>
    <w:rsid w:val="007A288D"/>
    <w:rsid w:val="007A2B33"/>
    <w:rsid w:val="007A350E"/>
    <w:rsid w:val="007A3933"/>
    <w:rsid w:val="007A3962"/>
    <w:rsid w:val="007A3DC5"/>
    <w:rsid w:val="007A4237"/>
    <w:rsid w:val="007A4534"/>
    <w:rsid w:val="007A4628"/>
    <w:rsid w:val="007A4B1E"/>
    <w:rsid w:val="007A5029"/>
    <w:rsid w:val="007A5611"/>
    <w:rsid w:val="007A5892"/>
    <w:rsid w:val="007A62E7"/>
    <w:rsid w:val="007A659C"/>
    <w:rsid w:val="007A661B"/>
    <w:rsid w:val="007A6A17"/>
    <w:rsid w:val="007A6B64"/>
    <w:rsid w:val="007A7155"/>
    <w:rsid w:val="007A7313"/>
    <w:rsid w:val="007A7609"/>
    <w:rsid w:val="007A766A"/>
    <w:rsid w:val="007A7DCE"/>
    <w:rsid w:val="007B03DD"/>
    <w:rsid w:val="007B06D0"/>
    <w:rsid w:val="007B072C"/>
    <w:rsid w:val="007B0BAE"/>
    <w:rsid w:val="007B0DBF"/>
    <w:rsid w:val="007B0F28"/>
    <w:rsid w:val="007B13E1"/>
    <w:rsid w:val="007B14FB"/>
    <w:rsid w:val="007B1624"/>
    <w:rsid w:val="007B18DB"/>
    <w:rsid w:val="007B1B89"/>
    <w:rsid w:val="007B200B"/>
    <w:rsid w:val="007B21BB"/>
    <w:rsid w:val="007B225E"/>
    <w:rsid w:val="007B281D"/>
    <w:rsid w:val="007B293C"/>
    <w:rsid w:val="007B3050"/>
    <w:rsid w:val="007B396A"/>
    <w:rsid w:val="007B3A7B"/>
    <w:rsid w:val="007B3B2C"/>
    <w:rsid w:val="007B3BDB"/>
    <w:rsid w:val="007B4F2C"/>
    <w:rsid w:val="007B571A"/>
    <w:rsid w:val="007B5836"/>
    <w:rsid w:val="007B5A62"/>
    <w:rsid w:val="007B5E71"/>
    <w:rsid w:val="007B72EA"/>
    <w:rsid w:val="007B7332"/>
    <w:rsid w:val="007B7CF2"/>
    <w:rsid w:val="007B7D5D"/>
    <w:rsid w:val="007C0401"/>
    <w:rsid w:val="007C0902"/>
    <w:rsid w:val="007C093C"/>
    <w:rsid w:val="007C0A6C"/>
    <w:rsid w:val="007C0D8B"/>
    <w:rsid w:val="007C105C"/>
    <w:rsid w:val="007C1571"/>
    <w:rsid w:val="007C2380"/>
    <w:rsid w:val="007C2618"/>
    <w:rsid w:val="007C3463"/>
    <w:rsid w:val="007C35BC"/>
    <w:rsid w:val="007C4025"/>
    <w:rsid w:val="007C5656"/>
    <w:rsid w:val="007C57A8"/>
    <w:rsid w:val="007C6794"/>
    <w:rsid w:val="007C6C44"/>
    <w:rsid w:val="007C6E54"/>
    <w:rsid w:val="007C713F"/>
    <w:rsid w:val="007C75A6"/>
    <w:rsid w:val="007C7861"/>
    <w:rsid w:val="007C7A55"/>
    <w:rsid w:val="007C7D55"/>
    <w:rsid w:val="007C7FB3"/>
    <w:rsid w:val="007D0637"/>
    <w:rsid w:val="007D094E"/>
    <w:rsid w:val="007D0DF4"/>
    <w:rsid w:val="007D132A"/>
    <w:rsid w:val="007D1589"/>
    <w:rsid w:val="007D21E5"/>
    <w:rsid w:val="007D240E"/>
    <w:rsid w:val="007D28BE"/>
    <w:rsid w:val="007D2B70"/>
    <w:rsid w:val="007D2CEF"/>
    <w:rsid w:val="007D3297"/>
    <w:rsid w:val="007D380E"/>
    <w:rsid w:val="007D3DFF"/>
    <w:rsid w:val="007D4414"/>
    <w:rsid w:val="007D44EB"/>
    <w:rsid w:val="007D466B"/>
    <w:rsid w:val="007D46B7"/>
    <w:rsid w:val="007D4854"/>
    <w:rsid w:val="007D4ABE"/>
    <w:rsid w:val="007D4AC3"/>
    <w:rsid w:val="007D4AD5"/>
    <w:rsid w:val="007D4C9D"/>
    <w:rsid w:val="007D4D52"/>
    <w:rsid w:val="007D4EFE"/>
    <w:rsid w:val="007D5903"/>
    <w:rsid w:val="007D5FD9"/>
    <w:rsid w:val="007D6506"/>
    <w:rsid w:val="007D68DF"/>
    <w:rsid w:val="007D690C"/>
    <w:rsid w:val="007D6D2B"/>
    <w:rsid w:val="007D6D5C"/>
    <w:rsid w:val="007D76EA"/>
    <w:rsid w:val="007D7B5E"/>
    <w:rsid w:val="007E042D"/>
    <w:rsid w:val="007E071C"/>
    <w:rsid w:val="007E0AC5"/>
    <w:rsid w:val="007E0C90"/>
    <w:rsid w:val="007E1083"/>
    <w:rsid w:val="007E16EE"/>
    <w:rsid w:val="007E24C3"/>
    <w:rsid w:val="007E2F39"/>
    <w:rsid w:val="007E37AA"/>
    <w:rsid w:val="007E3892"/>
    <w:rsid w:val="007E39D2"/>
    <w:rsid w:val="007E3A0B"/>
    <w:rsid w:val="007E3A7F"/>
    <w:rsid w:val="007E4166"/>
    <w:rsid w:val="007E4241"/>
    <w:rsid w:val="007E4256"/>
    <w:rsid w:val="007E46B5"/>
    <w:rsid w:val="007E4A98"/>
    <w:rsid w:val="007E4B9D"/>
    <w:rsid w:val="007E586A"/>
    <w:rsid w:val="007E5EBB"/>
    <w:rsid w:val="007E5FC2"/>
    <w:rsid w:val="007E6AD6"/>
    <w:rsid w:val="007E6BC6"/>
    <w:rsid w:val="007E7B64"/>
    <w:rsid w:val="007F002D"/>
    <w:rsid w:val="007F01C6"/>
    <w:rsid w:val="007F04BF"/>
    <w:rsid w:val="007F0563"/>
    <w:rsid w:val="007F058B"/>
    <w:rsid w:val="007F065F"/>
    <w:rsid w:val="007F0CBB"/>
    <w:rsid w:val="007F1062"/>
    <w:rsid w:val="007F13A0"/>
    <w:rsid w:val="007F16D7"/>
    <w:rsid w:val="007F18E3"/>
    <w:rsid w:val="007F1EFF"/>
    <w:rsid w:val="007F20FB"/>
    <w:rsid w:val="007F224B"/>
    <w:rsid w:val="007F2BC1"/>
    <w:rsid w:val="007F32E5"/>
    <w:rsid w:val="007F339F"/>
    <w:rsid w:val="007F3542"/>
    <w:rsid w:val="007F3557"/>
    <w:rsid w:val="007F3AEC"/>
    <w:rsid w:val="007F4237"/>
    <w:rsid w:val="007F45AC"/>
    <w:rsid w:val="007F4FD7"/>
    <w:rsid w:val="007F5021"/>
    <w:rsid w:val="007F504E"/>
    <w:rsid w:val="007F533A"/>
    <w:rsid w:val="007F555E"/>
    <w:rsid w:val="007F57EC"/>
    <w:rsid w:val="007F58BC"/>
    <w:rsid w:val="007F5AAB"/>
    <w:rsid w:val="007F5AC4"/>
    <w:rsid w:val="007F5E82"/>
    <w:rsid w:val="007F5FA5"/>
    <w:rsid w:val="007F62A0"/>
    <w:rsid w:val="007F677D"/>
    <w:rsid w:val="007F6A8E"/>
    <w:rsid w:val="007F6F23"/>
    <w:rsid w:val="007F6F5F"/>
    <w:rsid w:val="007F733F"/>
    <w:rsid w:val="007F7598"/>
    <w:rsid w:val="007F75E0"/>
    <w:rsid w:val="007F764E"/>
    <w:rsid w:val="007F7FCF"/>
    <w:rsid w:val="0080087E"/>
    <w:rsid w:val="00800E5B"/>
    <w:rsid w:val="00801360"/>
    <w:rsid w:val="00801465"/>
    <w:rsid w:val="008014E4"/>
    <w:rsid w:val="00801BA0"/>
    <w:rsid w:val="00801DB5"/>
    <w:rsid w:val="00802AD5"/>
    <w:rsid w:val="00802DC1"/>
    <w:rsid w:val="00802FB5"/>
    <w:rsid w:val="00803178"/>
    <w:rsid w:val="00803203"/>
    <w:rsid w:val="00803269"/>
    <w:rsid w:val="00803629"/>
    <w:rsid w:val="008038C7"/>
    <w:rsid w:val="008039AD"/>
    <w:rsid w:val="00803B44"/>
    <w:rsid w:val="00803CB7"/>
    <w:rsid w:val="00804623"/>
    <w:rsid w:val="008048D7"/>
    <w:rsid w:val="00804BDD"/>
    <w:rsid w:val="00805102"/>
    <w:rsid w:val="00805913"/>
    <w:rsid w:val="008059D8"/>
    <w:rsid w:val="00805C88"/>
    <w:rsid w:val="00805CAC"/>
    <w:rsid w:val="00806805"/>
    <w:rsid w:val="00806B84"/>
    <w:rsid w:val="00806C63"/>
    <w:rsid w:val="00806FD7"/>
    <w:rsid w:val="0080718B"/>
    <w:rsid w:val="008072BE"/>
    <w:rsid w:val="00807376"/>
    <w:rsid w:val="008075DE"/>
    <w:rsid w:val="008076CA"/>
    <w:rsid w:val="00807707"/>
    <w:rsid w:val="00807B27"/>
    <w:rsid w:val="008101FF"/>
    <w:rsid w:val="00810548"/>
    <w:rsid w:val="00810A11"/>
    <w:rsid w:val="00810BF8"/>
    <w:rsid w:val="00810C39"/>
    <w:rsid w:val="00810D2B"/>
    <w:rsid w:val="00810D43"/>
    <w:rsid w:val="00810D8D"/>
    <w:rsid w:val="00811081"/>
    <w:rsid w:val="008115C2"/>
    <w:rsid w:val="008117C1"/>
    <w:rsid w:val="00811845"/>
    <w:rsid w:val="00811978"/>
    <w:rsid w:val="00811A05"/>
    <w:rsid w:val="00811A9D"/>
    <w:rsid w:val="00811C13"/>
    <w:rsid w:val="00812572"/>
    <w:rsid w:val="008130B3"/>
    <w:rsid w:val="0081313F"/>
    <w:rsid w:val="00813FFC"/>
    <w:rsid w:val="00814486"/>
    <w:rsid w:val="00814A0B"/>
    <w:rsid w:val="00814EF3"/>
    <w:rsid w:val="008153F0"/>
    <w:rsid w:val="00815C07"/>
    <w:rsid w:val="00816014"/>
    <w:rsid w:val="00816269"/>
    <w:rsid w:val="00816473"/>
    <w:rsid w:val="00816690"/>
    <w:rsid w:val="00816939"/>
    <w:rsid w:val="00816B7A"/>
    <w:rsid w:val="00816D34"/>
    <w:rsid w:val="00816F34"/>
    <w:rsid w:val="00817684"/>
    <w:rsid w:val="008178B7"/>
    <w:rsid w:val="00817DC0"/>
    <w:rsid w:val="00820211"/>
    <w:rsid w:val="008208A4"/>
    <w:rsid w:val="008211B6"/>
    <w:rsid w:val="008212AC"/>
    <w:rsid w:val="008215C3"/>
    <w:rsid w:val="00821D50"/>
    <w:rsid w:val="00821E46"/>
    <w:rsid w:val="00822223"/>
    <w:rsid w:val="00822926"/>
    <w:rsid w:val="00822B6E"/>
    <w:rsid w:val="008234C7"/>
    <w:rsid w:val="00823620"/>
    <w:rsid w:val="00823962"/>
    <w:rsid w:val="00823985"/>
    <w:rsid w:val="00823A38"/>
    <w:rsid w:val="008241D3"/>
    <w:rsid w:val="008247B7"/>
    <w:rsid w:val="008249D0"/>
    <w:rsid w:val="008250F1"/>
    <w:rsid w:val="00825915"/>
    <w:rsid w:val="00826509"/>
    <w:rsid w:val="0082654C"/>
    <w:rsid w:val="008266DE"/>
    <w:rsid w:val="00827030"/>
    <w:rsid w:val="00827150"/>
    <w:rsid w:val="00827524"/>
    <w:rsid w:val="00830542"/>
    <w:rsid w:val="00830C6C"/>
    <w:rsid w:val="0083186E"/>
    <w:rsid w:val="0083238D"/>
    <w:rsid w:val="00832487"/>
    <w:rsid w:val="008328D9"/>
    <w:rsid w:val="0083295A"/>
    <w:rsid w:val="00832A39"/>
    <w:rsid w:val="00832EEF"/>
    <w:rsid w:val="008332EF"/>
    <w:rsid w:val="00833BB7"/>
    <w:rsid w:val="00833FEB"/>
    <w:rsid w:val="00834127"/>
    <w:rsid w:val="00834156"/>
    <w:rsid w:val="008344E4"/>
    <w:rsid w:val="008357CE"/>
    <w:rsid w:val="00835BFE"/>
    <w:rsid w:val="008362C5"/>
    <w:rsid w:val="008369A0"/>
    <w:rsid w:val="00836A26"/>
    <w:rsid w:val="00836B34"/>
    <w:rsid w:val="00837153"/>
    <w:rsid w:val="008373D4"/>
    <w:rsid w:val="00837AAE"/>
    <w:rsid w:val="008407F7"/>
    <w:rsid w:val="00840B21"/>
    <w:rsid w:val="00840B7F"/>
    <w:rsid w:val="00840C14"/>
    <w:rsid w:val="00840C73"/>
    <w:rsid w:val="00840F17"/>
    <w:rsid w:val="00841331"/>
    <w:rsid w:val="008413DD"/>
    <w:rsid w:val="00841880"/>
    <w:rsid w:val="00841AB0"/>
    <w:rsid w:val="00841C8C"/>
    <w:rsid w:val="00842709"/>
    <w:rsid w:val="008429FD"/>
    <w:rsid w:val="00842EB0"/>
    <w:rsid w:val="008430EE"/>
    <w:rsid w:val="0084375A"/>
    <w:rsid w:val="00843D2F"/>
    <w:rsid w:val="00844027"/>
    <w:rsid w:val="008444D2"/>
    <w:rsid w:val="00844B73"/>
    <w:rsid w:val="00844B9A"/>
    <w:rsid w:val="00844C2E"/>
    <w:rsid w:val="00844E2D"/>
    <w:rsid w:val="00845ABD"/>
    <w:rsid w:val="00845EF3"/>
    <w:rsid w:val="0084601E"/>
    <w:rsid w:val="00846028"/>
    <w:rsid w:val="0084683D"/>
    <w:rsid w:val="008469A3"/>
    <w:rsid w:val="008469CC"/>
    <w:rsid w:val="00846C8D"/>
    <w:rsid w:val="0084716D"/>
    <w:rsid w:val="00847647"/>
    <w:rsid w:val="00847721"/>
    <w:rsid w:val="008502D7"/>
    <w:rsid w:val="008503E8"/>
    <w:rsid w:val="00850A20"/>
    <w:rsid w:val="00850BCB"/>
    <w:rsid w:val="00850D60"/>
    <w:rsid w:val="00851015"/>
    <w:rsid w:val="0085109C"/>
    <w:rsid w:val="008518AA"/>
    <w:rsid w:val="00851FAC"/>
    <w:rsid w:val="008521B3"/>
    <w:rsid w:val="00852699"/>
    <w:rsid w:val="00852966"/>
    <w:rsid w:val="00853369"/>
    <w:rsid w:val="008534CE"/>
    <w:rsid w:val="008538EC"/>
    <w:rsid w:val="00853CE1"/>
    <w:rsid w:val="008540EA"/>
    <w:rsid w:val="00855746"/>
    <w:rsid w:val="00855981"/>
    <w:rsid w:val="00855BA5"/>
    <w:rsid w:val="00856A31"/>
    <w:rsid w:val="00856B93"/>
    <w:rsid w:val="00857193"/>
    <w:rsid w:val="0085783C"/>
    <w:rsid w:val="0086070C"/>
    <w:rsid w:val="00860C82"/>
    <w:rsid w:val="00860E5B"/>
    <w:rsid w:val="00860FA6"/>
    <w:rsid w:val="00861A06"/>
    <w:rsid w:val="00861B9D"/>
    <w:rsid w:val="008621DC"/>
    <w:rsid w:val="00862535"/>
    <w:rsid w:val="008627FE"/>
    <w:rsid w:val="00862A2C"/>
    <w:rsid w:val="00862BB8"/>
    <w:rsid w:val="00862BF1"/>
    <w:rsid w:val="008636F8"/>
    <w:rsid w:val="00863A62"/>
    <w:rsid w:val="00863F51"/>
    <w:rsid w:val="008646F3"/>
    <w:rsid w:val="00864937"/>
    <w:rsid w:val="008649D9"/>
    <w:rsid w:val="00864D1D"/>
    <w:rsid w:val="00865142"/>
    <w:rsid w:val="00865BA5"/>
    <w:rsid w:val="00865C4B"/>
    <w:rsid w:val="00865E54"/>
    <w:rsid w:val="00865E7C"/>
    <w:rsid w:val="00866AD5"/>
    <w:rsid w:val="00866BA9"/>
    <w:rsid w:val="00866F29"/>
    <w:rsid w:val="008670F6"/>
    <w:rsid w:val="008671CB"/>
    <w:rsid w:val="00867331"/>
    <w:rsid w:val="0086776D"/>
    <w:rsid w:val="00867994"/>
    <w:rsid w:val="00870125"/>
    <w:rsid w:val="0087038E"/>
    <w:rsid w:val="008706FB"/>
    <w:rsid w:val="00870E35"/>
    <w:rsid w:val="00870E8E"/>
    <w:rsid w:val="00870FF4"/>
    <w:rsid w:val="00871A05"/>
    <w:rsid w:val="00872204"/>
    <w:rsid w:val="008722B5"/>
    <w:rsid w:val="008729F1"/>
    <w:rsid w:val="00872E7C"/>
    <w:rsid w:val="00873070"/>
    <w:rsid w:val="00873C0E"/>
    <w:rsid w:val="00874251"/>
    <w:rsid w:val="00874296"/>
    <w:rsid w:val="0087433E"/>
    <w:rsid w:val="00874CA7"/>
    <w:rsid w:val="00874FAF"/>
    <w:rsid w:val="00875381"/>
    <w:rsid w:val="008753FD"/>
    <w:rsid w:val="0087546D"/>
    <w:rsid w:val="00875767"/>
    <w:rsid w:val="00876A69"/>
    <w:rsid w:val="00876DE7"/>
    <w:rsid w:val="00877037"/>
    <w:rsid w:val="00877053"/>
    <w:rsid w:val="00877350"/>
    <w:rsid w:val="008773C0"/>
    <w:rsid w:val="0087744A"/>
    <w:rsid w:val="00877B81"/>
    <w:rsid w:val="00880CBF"/>
    <w:rsid w:val="008814D6"/>
    <w:rsid w:val="00881690"/>
    <w:rsid w:val="00882126"/>
    <w:rsid w:val="008821AF"/>
    <w:rsid w:val="008822C6"/>
    <w:rsid w:val="00882EDA"/>
    <w:rsid w:val="00883290"/>
    <w:rsid w:val="00883688"/>
    <w:rsid w:val="00883723"/>
    <w:rsid w:val="0088385F"/>
    <w:rsid w:val="008838FA"/>
    <w:rsid w:val="00883ADC"/>
    <w:rsid w:val="00883CCE"/>
    <w:rsid w:val="008840A4"/>
    <w:rsid w:val="00884282"/>
    <w:rsid w:val="00884ADF"/>
    <w:rsid w:val="00884D92"/>
    <w:rsid w:val="00884E16"/>
    <w:rsid w:val="008850D6"/>
    <w:rsid w:val="008858ED"/>
    <w:rsid w:val="00885A80"/>
    <w:rsid w:val="00885D84"/>
    <w:rsid w:val="0088606C"/>
    <w:rsid w:val="0088622B"/>
    <w:rsid w:val="0088634F"/>
    <w:rsid w:val="0088653A"/>
    <w:rsid w:val="008866D7"/>
    <w:rsid w:val="008868CC"/>
    <w:rsid w:val="00886E8A"/>
    <w:rsid w:val="00886FEA"/>
    <w:rsid w:val="00887BDD"/>
    <w:rsid w:val="008900C0"/>
    <w:rsid w:val="00890461"/>
    <w:rsid w:val="0089056D"/>
    <w:rsid w:val="00891269"/>
    <w:rsid w:val="008913B9"/>
    <w:rsid w:val="008914B4"/>
    <w:rsid w:val="00891A26"/>
    <w:rsid w:val="008929D8"/>
    <w:rsid w:val="00892BBA"/>
    <w:rsid w:val="00893650"/>
    <w:rsid w:val="008939E5"/>
    <w:rsid w:val="00893D7F"/>
    <w:rsid w:val="00894107"/>
    <w:rsid w:val="00894821"/>
    <w:rsid w:val="00894B2A"/>
    <w:rsid w:val="00894BD8"/>
    <w:rsid w:val="008954D8"/>
    <w:rsid w:val="008955BD"/>
    <w:rsid w:val="00895958"/>
    <w:rsid w:val="00895A6B"/>
    <w:rsid w:val="00895F43"/>
    <w:rsid w:val="0089619D"/>
    <w:rsid w:val="008963F0"/>
    <w:rsid w:val="0089653F"/>
    <w:rsid w:val="00896567"/>
    <w:rsid w:val="008965C5"/>
    <w:rsid w:val="008966DC"/>
    <w:rsid w:val="008969A9"/>
    <w:rsid w:val="00896A4A"/>
    <w:rsid w:val="00896B9D"/>
    <w:rsid w:val="008970C3"/>
    <w:rsid w:val="008971E3"/>
    <w:rsid w:val="00897226"/>
    <w:rsid w:val="00897A28"/>
    <w:rsid w:val="00897C18"/>
    <w:rsid w:val="00897C20"/>
    <w:rsid w:val="00897C8D"/>
    <w:rsid w:val="00897E09"/>
    <w:rsid w:val="00897EF8"/>
    <w:rsid w:val="008A0D2A"/>
    <w:rsid w:val="008A0EEB"/>
    <w:rsid w:val="008A1033"/>
    <w:rsid w:val="008A1280"/>
    <w:rsid w:val="008A12CB"/>
    <w:rsid w:val="008A1E72"/>
    <w:rsid w:val="008A1FAE"/>
    <w:rsid w:val="008A222D"/>
    <w:rsid w:val="008A26E2"/>
    <w:rsid w:val="008A2DE1"/>
    <w:rsid w:val="008A2F06"/>
    <w:rsid w:val="008A2F95"/>
    <w:rsid w:val="008A329A"/>
    <w:rsid w:val="008A3BCB"/>
    <w:rsid w:val="008A3C14"/>
    <w:rsid w:val="008A3EDD"/>
    <w:rsid w:val="008A4040"/>
    <w:rsid w:val="008A413A"/>
    <w:rsid w:val="008A4371"/>
    <w:rsid w:val="008A44C1"/>
    <w:rsid w:val="008A47D7"/>
    <w:rsid w:val="008A4AEF"/>
    <w:rsid w:val="008A4DE9"/>
    <w:rsid w:val="008A4FE1"/>
    <w:rsid w:val="008A5185"/>
    <w:rsid w:val="008A63B3"/>
    <w:rsid w:val="008A66C6"/>
    <w:rsid w:val="008A67BE"/>
    <w:rsid w:val="008A6D2A"/>
    <w:rsid w:val="008A7167"/>
    <w:rsid w:val="008A732F"/>
    <w:rsid w:val="008A786B"/>
    <w:rsid w:val="008A7AF7"/>
    <w:rsid w:val="008A7BDA"/>
    <w:rsid w:val="008A7FF2"/>
    <w:rsid w:val="008B04C8"/>
    <w:rsid w:val="008B0F06"/>
    <w:rsid w:val="008B10F2"/>
    <w:rsid w:val="008B1522"/>
    <w:rsid w:val="008B163C"/>
    <w:rsid w:val="008B1A73"/>
    <w:rsid w:val="008B1A80"/>
    <w:rsid w:val="008B232D"/>
    <w:rsid w:val="008B25DD"/>
    <w:rsid w:val="008B299E"/>
    <w:rsid w:val="008B2A7C"/>
    <w:rsid w:val="008B2CA1"/>
    <w:rsid w:val="008B2DEC"/>
    <w:rsid w:val="008B3025"/>
    <w:rsid w:val="008B321C"/>
    <w:rsid w:val="008B34AD"/>
    <w:rsid w:val="008B400A"/>
    <w:rsid w:val="008B434A"/>
    <w:rsid w:val="008B4545"/>
    <w:rsid w:val="008B46EE"/>
    <w:rsid w:val="008B53A0"/>
    <w:rsid w:val="008B5A12"/>
    <w:rsid w:val="008B5C0A"/>
    <w:rsid w:val="008B649B"/>
    <w:rsid w:val="008B65D8"/>
    <w:rsid w:val="008B6987"/>
    <w:rsid w:val="008B698A"/>
    <w:rsid w:val="008B6FF2"/>
    <w:rsid w:val="008B70CB"/>
    <w:rsid w:val="008B76C3"/>
    <w:rsid w:val="008C004F"/>
    <w:rsid w:val="008C096B"/>
    <w:rsid w:val="008C0E6A"/>
    <w:rsid w:val="008C1503"/>
    <w:rsid w:val="008C1CFD"/>
    <w:rsid w:val="008C2A9B"/>
    <w:rsid w:val="008C30DE"/>
    <w:rsid w:val="008C31C2"/>
    <w:rsid w:val="008C3638"/>
    <w:rsid w:val="008C37CB"/>
    <w:rsid w:val="008C3D66"/>
    <w:rsid w:val="008C4343"/>
    <w:rsid w:val="008C448B"/>
    <w:rsid w:val="008C4565"/>
    <w:rsid w:val="008C4A60"/>
    <w:rsid w:val="008C4B57"/>
    <w:rsid w:val="008C526C"/>
    <w:rsid w:val="008C56EB"/>
    <w:rsid w:val="008C61DF"/>
    <w:rsid w:val="008C6A74"/>
    <w:rsid w:val="008C6D4D"/>
    <w:rsid w:val="008C740A"/>
    <w:rsid w:val="008C758B"/>
    <w:rsid w:val="008C7CA4"/>
    <w:rsid w:val="008C7E96"/>
    <w:rsid w:val="008D0403"/>
    <w:rsid w:val="008D0BC9"/>
    <w:rsid w:val="008D0BDC"/>
    <w:rsid w:val="008D15C1"/>
    <w:rsid w:val="008D164A"/>
    <w:rsid w:val="008D19DD"/>
    <w:rsid w:val="008D2937"/>
    <w:rsid w:val="008D2A69"/>
    <w:rsid w:val="008D2C91"/>
    <w:rsid w:val="008D313A"/>
    <w:rsid w:val="008D32BB"/>
    <w:rsid w:val="008D34BB"/>
    <w:rsid w:val="008D35C5"/>
    <w:rsid w:val="008D38F5"/>
    <w:rsid w:val="008D3CD7"/>
    <w:rsid w:val="008D4330"/>
    <w:rsid w:val="008D4B36"/>
    <w:rsid w:val="008D4FD8"/>
    <w:rsid w:val="008D51F2"/>
    <w:rsid w:val="008D5208"/>
    <w:rsid w:val="008D6166"/>
    <w:rsid w:val="008D62D8"/>
    <w:rsid w:val="008D6AEB"/>
    <w:rsid w:val="008D711E"/>
    <w:rsid w:val="008D7894"/>
    <w:rsid w:val="008D795C"/>
    <w:rsid w:val="008D7984"/>
    <w:rsid w:val="008D7C89"/>
    <w:rsid w:val="008D7CDD"/>
    <w:rsid w:val="008E0700"/>
    <w:rsid w:val="008E1009"/>
    <w:rsid w:val="008E1567"/>
    <w:rsid w:val="008E1634"/>
    <w:rsid w:val="008E16D4"/>
    <w:rsid w:val="008E1B91"/>
    <w:rsid w:val="008E1CE8"/>
    <w:rsid w:val="008E1D0B"/>
    <w:rsid w:val="008E1DB0"/>
    <w:rsid w:val="008E1DF0"/>
    <w:rsid w:val="008E31BB"/>
    <w:rsid w:val="008E369B"/>
    <w:rsid w:val="008E3A2D"/>
    <w:rsid w:val="008E3D07"/>
    <w:rsid w:val="008E4111"/>
    <w:rsid w:val="008E4828"/>
    <w:rsid w:val="008E52DC"/>
    <w:rsid w:val="008E54AC"/>
    <w:rsid w:val="008E5C55"/>
    <w:rsid w:val="008E5D22"/>
    <w:rsid w:val="008E5EFC"/>
    <w:rsid w:val="008E6A1D"/>
    <w:rsid w:val="008E6AAE"/>
    <w:rsid w:val="008E6D7C"/>
    <w:rsid w:val="008E7637"/>
    <w:rsid w:val="008E779D"/>
    <w:rsid w:val="008E7A96"/>
    <w:rsid w:val="008E7F7F"/>
    <w:rsid w:val="008F0355"/>
    <w:rsid w:val="008F06FA"/>
    <w:rsid w:val="008F08A2"/>
    <w:rsid w:val="008F0E7A"/>
    <w:rsid w:val="008F103E"/>
    <w:rsid w:val="008F116C"/>
    <w:rsid w:val="008F11DA"/>
    <w:rsid w:val="008F1396"/>
    <w:rsid w:val="008F143F"/>
    <w:rsid w:val="008F1728"/>
    <w:rsid w:val="008F1DF6"/>
    <w:rsid w:val="008F20F6"/>
    <w:rsid w:val="008F2A35"/>
    <w:rsid w:val="008F2FA3"/>
    <w:rsid w:val="008F3484"/>
    <w:rsid w:val="008F39C9"/>
    <w:rsid w:val="008F3D4D"/>
    <w:rsid w:val="008F3EEF"/>
    <w:rsid w:val="008F420D"/>
    <w:rsid w:val="008F42B7"/>
    <w:rsid w:val="008F443E"/>
    <w:rsid w:val="008F4569"/>
    <w:rsid w:val="008F4618"/>
    <w:rsid w:val="008F4A07"/>
    <w:rsid w:val="008F526A"/>
    <w:rsid w:val="008F5413"/>
    <w:rsid w:val="008F5805"/>
    <w:rsid w:val="008F668E"/>
    <w:rsid w:val="008F6B2B"/>
    <w:rsid w:val="008F72CD"/>
    <w:rsid w:val="008F741F"/>
    <w:rsid w:val="008F7489"/>
    <w:rsid w:val="008F77E3"/>
    <w:rsid w:val="008F7972"/>
    <w:rsid w:val="008F7D5A"/>
    <w:rsid w:val="008F7EF9"/>
    <w:rsid w:val="00900276"/>
    <w:rsid w:val="0090075D"/>
    <w:rsid w:val="00900A1D"/>
    <w:rsid w:val="00900DDB"/>
    <w:rsid w:val="00900F66"/>
    <w:rsid w:val="00901537"/>
    <w:rsid w:val="00901868"/>
    <w:rsid w:val="00901B86"/>
    <w:rsid w:val="00901C8C"/>
    <w:rsid w:val="00901FE3"/>
    <w:rsid w:val="00902156"/>
    <w:rsid w:val="0090232B"/>
    <w:rsid w:val="00902667"/>
    <w:rsid w:val="009028C5"/>
    <w:rsid w:val="00902F57"/>
    <w:rsid w:val="00902FF6"/>
    <w:rsid w:val="00903364"/>
    <w:rsid w:val="009039DC"/>
    <w:rsid w:val="00903EC9"/>
    <w:rsid w:val="00904056"/>
    <w:rsid w:val="00904201"/>
    <w:rsid w:val="00904421"/>
    <w:rsid w:val="00904461"/>
    <w:rsid w:val="009045F9"/>
    <w:rsid w:val="00904719"/>
    <w:rsid w:val="00904C16"/>
    <w:rsid w:val="00904C18"/>
    <w:rsid w:val="00905188"/>
    <w:rsid w:val="00905379"/>
    <w:rsid w:val="00905741"/>
    <w:rsid w:val="00905D73"/>
    <w:rsid w:val="00905FFF"/>
    <w:rsid w:val="009069AA"/>
    <w:rsid w:val="00906B51"/>
    <w:rsid w:val="00907638"/>
    <w:rsid w:val="009077D1"/>
    <w:rsid w:val="00907AAB"/>
    <w:rsid w:val="00907C9D"/>
    <w:rsid w:val="0091012A"/>
    <w:rsid w:val="0091037E"/>
    <w:rsid w:val="009107CC"/>
    <w:rsid w:val="009108D4"/>
    <w:rsid w:val="0091093A"/>
    <w:rsid w:val="00910DCD"/>
    <w:rsid w:val="00910E0B"/>
    <w:rsid w:val="00910E42"/>
    <w:rsid w:val="00910E71"/>
    <w:rsid w:val="009112E7"/>
    <w:rsid w:val="0091163D"/>
    <w:rsid w:val="00911692"/>
    <w:rsid w:val="00911AB6"/>
    <w:rsid w:val="00911D34"/>
    <w:rsid w:val="00911FE6"/>
    <w:rsid w:val="00912309"/>
    <w:rsid w:val="00912401"/>
    <w:rsid w:val="0091274B"/>
    <w:rsid w:val="00912922"/>
    <w:rsid w:val="009129C2"/>
    <w:rsid w:val="00912D7F"/>
    <w:rsid w:val="00912D9F"/>
    <w:rsid w:val="0091319D"/>
    <w:rsid w:val="00913297"/>
    <w:rsid w:val="009132AC"/>
    <w:rsid w:val="0091380E"/>
    <w:rsid w:val="00913BBF"/>
    <w:rsid w:val="00913CF2"/>
    <w:rsid w:val="00913DC0"/>
    <w:rsid w:val="009148CC"/>
    <w:rsid w:val="00914922"/>
    <w:rsid w:val="00914E37"/>
    <w:rsid w:val="0091503A"/>
    <w:rsid w:val="009155E8"/>
    <w:rsid w:val="009156B9"/>
    <w:rsid w:val="00915733"/>
    <w:rsid w:val="00915C3D"/>
    <w:rsid w:val="00915D48"/>
    <w:rsid w:val="00916A5B"/>
    <w:rsid w:val="00916F2F"/>
    <w:rsid w:val="00917088"/>
    <w:rsid w:val="009171C0"/>
    <w:rsid w:val="009176B2"/>
    <w:rsid w:val="00917C03"/>
    <w:rsid w:val="0092009C"/>
    <w:rsid w:val="00920787"/>
    <w:rsid w:val="009210B9"/>
    <w:rsid w:val="00921E00"/>
    <w:rsid w:val="00922BE9"/>
    <w:rsid w:val="009239A6"/>
    <w:rsid w:val="00923A6F"/>
    <w:rsid w:val="00923A8F"/>
    <w:rsid w:val="0092402E"/>
    <w:rsid w:val="009246C9"/>
    <w:rsid w:val="00924771"/>
    <w:rsid w:val="00924D00"/>
    <w:rsid w:val="00924D3F"/>
    <w:rsid w:val="00924DCB"/>
    <w:rsid w:val="009250B0"/>
    <w:rsid w:val="0092533D"/>
    <w:rsid w:val="0092554D"/>
    <w:rsid w:val="009255FD"/>
    <w:rsid w:val="009257E8"/>
    <w:rsid w:val="009258B8"/>
    <w:rsid w:val="00925A8D"/>
    <w:rsid w:val="00926071"/>
    <w:rsid w:val="00926B42"/>
    <w:rsid w:val="00926E64"/>
    <w:rsid w:val="00926F39"/>
    <w:rsid w:val="009270D3"/>
    <w:rsid w:val="00927319"/>
    <w:rsid w:val="00927BEA"/>
    <w:rsid w:val="00930063"/>
    <w:rsid w:val="009302E0"/>
    <w:rsid w:val="00930348"/>
    <w:rsid w:val="0093094F"/>
    <w:rsid w:val="00930A98"/>
    <w:rsid w:val="00931228"/>
    <w:rsid w:val="009313A1"/>
    <w:rsid w:val="00931788"/>
    <w:rsid w:val="00931B68"/>
    <w:rsid w:val="009320CA"/>
    <w:rsid w:val="00932913"/>
    <w:rsid w:val="009329F2"/>
    <w:rsid w:val="00932DD1"/>
    <w:rsid w:val="009331D6"/>
    <w:rsid w:val="009339FB"/>
    <w:rsid w:val="00933D98"/>
    <w:rsid w:val="00934321"/>
    <w:rsid w:val="009346B1"/>
    <w:rsid w:val="00934B67"/>
    <w:rsid w:val="00934F30"/>
    <w:rsid w:val="009351A6"/>
    <w:rsid w:val="00935272"/>
    <w:rsid w:val="009358B3"/>
    <w:rsid w:val="00935979"/>
    <w:rsid w:val="00935A15"/>
    <w:rsid w:val="00935A44"/>
    <w:rsid w:val="00936268"/>
    <w:rsid w:val="00936873"/>
    <w:rsid w:val="00936B58"/>
    <w:rsid w:val="00936DE0"/>
    <w:rsid w:val="009374D1"/>
    <w:rsid w:val="00937714"/>
    <w:rsid w:val="00937804"/>
    <w:rsid w:val="00937FC8"/>
    <w:rsid w:val="00940321"/>
    <w:rsid w:val="00940CAF"/>
    <w:rsid w:val="00940E82"/>
    <w:rsid w:val="00940F58"/>
    <w:rsid w:val="00941582"/>
    <w:rsid w:val="0094160A"/>
    <w:rsid w:val="009419FC"/>
    <w:rsid w:val="00941BF8"/>
    <w:rsid w:val="0094243B"/>
    <w:rsid w:val="00942644"/>
    <w:rsid w:val="00942A8C"/>
    <w:rsid w:val="00942B62"/>
    <w:rsid w:val="00942ED7"/>
    <w:rsid w:val="0094307A"/>
    <w:rsid w:val="00943509"/>
    <w:rsid w:val="0094355C"/>
    <w:rsid w:val="00943737"/>
    <w:rsid w:val="00943922"/>
    <w:rsid w:val="00943A6F"/>
    <w:rsid w:val="00944037"/>
    <w:rsid w:val="009441CA"/>
    <w:rsid w:val="009442E1"/>
    <w:rsid w:val="00944318"/>
    <w:rsid w:val="009445FB"/>
    <w:rsid w:val="0094464D"/>
    <w:rsid w:val="009447D0"/>
    <w:rsid w:val="00944F0E"/>
    <w:rsid w:val="00945040"/>
    <w:rsid w:val="009452C8"/>
    <w:rsid w:val="00945404"/>
    <w:rsid w:val="009455FD"/>
    <w:rsid w:val="00945781"/>
    <w:rsid w:val="009458F0"/>
    <w:rsid w:val="00945D86"/>
    <w:rsid w:val="0094684D"/>
    <w:rsid w:val="009478D0"/>
    <w:rsid w:val="00947B09"/>
    <w:rsid w:val="00947D46"/>
    <w:rsid w:val="00947DB9"/>
    <w:rsid w:val="0095001B"/>
    <w:rsid w:val="009505D6"/>
    <w:rsid w:val="009505EC"/>
    <w:rsid w:val="00950B81"/>
    <w:rsid w:val="00950F65"/>
    <w:rsid w:val="009511CE"/>
    <w:rsid w:val="0095125C"/>
    <w:rsid w:val="0095135B"/>
    <w:rsid w:val="009515FA"/>
    <w:rsid w:val="00951719"/>
    <w:rsid w:val="00951BCE"/>
    <w:rsid w:val="0095247C"/>
    <w:rsid w:val="009529B1"/>
    <w:rsid w:val="009529F5"/>
    <w:rsid w:val="00952D1F"/>
    <w:rsid w:val="00953117"/>
    <w:rsid w:val="00953569"/>
    <w:rsid w:val="00953B5B"/>
    <w:rsid w:val="00953B6A"/>
    <w:rsid w:val="009542E9"/>
    <w:rsid w:val="00954A52"/>
    <w:rsid w:val="00954AB3"/>
    <w:rsid w:val="00955179"/>
    <w:rsid w:val="0095519B"/>
    <w:rsid w:val="009551D8"/>
    <w:rsid w:val="00955313"/>
    <w:rsid w:val="00955488"/>
    <w:rsid w:val="009554CB"/>
    <w:rsid w:val="00955595"/>
    <w:rsid w:val="0095567B"/>
    <w:rsid w:val="00955C05"/>
    <w:rsid w:val="009563A5"/>
    <w:rsid w:val="00956402"/>
    <w:rsid w:val="00956789"/>
    <w:rsid w:val="00956840"/>
    <w:rsid w:val="00956E2B"/>
    <w:rsid w:val="0095713A"/>
    <w:rsid w:val="0095727C"/>
    <w:rsid w:val="0095764E"/>
    <w:rsid w:val="009578BD"/>
    <w:rsid w:val="00957B56"/>
    <w:rsid w:val="00957BC9"/>
    <w:rsid w:val="00960611"/>
    <w:rsid w:val="00960C28"/>
    <w:rsid w:val="00960DE8"/>
    <w:rsid w:val="00960EFA"/>
    <w:rsid w:val="00961141"/>
    <w:rsid w:val="009611D0"/>
    <w:rsid w:val="00961763"/>
    <w:rsid w:val="00961F25"/>
    <w:rsid w:val="00962359"/>
    <w:rsid w:val="009623A1"/>
    <w:rsid w:val="00962932"/>
    <w:rsid w:val="009629B5"/>
    <w:rsid w:val="009631D8"/>
    <w:rsid w:val="00963801"/>
    <w:rsid w:val="00963D65"/>
    <w:rsid w:val="00963FD3"/>
    <w:rsid w:val="00964115"/>
    <w:rsid w:val="0096436A"/>
    <w:rsid w:val="00964896"/>
    <w:rsid w:val="00965C50"/>
    <w:rsid w:val="00965D98"/>
    <w:rsid w:val="00965FBB"/>
    <w:rsid w:val="00966050"/>
    <w:rsid w:val="009660AE"/>
    <w:rsid w:val="009660CA"/>
    <w:rsid w:val="0096647E"/>
    <w:rsid w:val="00967A48"/>
    <w:rsid w:val="00967FFB"/>
    <w:rsid w:val="0097043D"/>
    <w:rsid w:val="00970454"/>
    <w:rsid w:val="009706BD"/>
    <w:rsid w:val="009707A9"/>
    <w:rsid w:val="00970C28"/>
    <w:rsid w:val="00970FE2"/>
    <w:rsid w:val="00971225"/>
    <w:rsid w:val="0097165D"/>
    <w:rsid w:val="00971C4B"/>
    <w:rsid w:val="00972342"/>
    <w:rsid w:val="00972410"/>
    <w:rsid w:val="00972769"/>
    <w:rsid w:val="00972BC7"/>
    <w:rsid w:val="00973112"/>
    <w:rsid w:val="00973317"/>
    <w:rsid w:val="00973E3B"/>
    <w:rsid w:val="00973FE1"/>
    <w:rsid w:val="009740C7"/>
    <w:rsid w:val="009740DA"/>
    <w:rsid w:val="00974135"/>
    <w:rsid w:val="00974338"/>
    <w:rsid w:val="009744F4"/>
    <w:rsid w:val="009747F0"/>
    <w:rsid w:val="00974860"/>
    <w:rsid w:val="00974DB9"/>
    <w:rsid w:val="00974DF3"/>
    <w:rsid w:val="0097569F"/>
    <w:rsid w:val="00975C02"/>
    <w:rsid w:val="00976186"/>
    <w:rsid w:val="009761B8"/>
    <w:rsid w:val="0097623D"/>
    <w:rsid w:val="00976AF8"/>
    <w:rsid w:val="00976BAE"/>
    <w:rsid w:val="00977004"/>
    <w:rsid w:val="009774A2"/>
    <w:rsid w:val="0097787E"/>
    <w:rsid w:val="00980110"/>
    <w:rsid w:val="00980361"/>
    <w:rsid w:val="009804EC"/>
    <w:rsid w:val="00980B24"/>
    <w:rsid w:val="00980BE4"/>
    <w:rsid w:val="00980FCC"/>
    <w:rsid w:val="0098115A"/>
    <w:rsid w:val="009814C4"/>
    <w:rsid w:val="00982045"/>
    <w:rsid w:val="009820B2"/>
    <w:rsid w:val="009825D6"/>
    <w:rsid w:val="00982708"/>
    <w:rsid w:val="009828F2"/>
    <w:rsid w:val="00983733"/>
    <w:rsid w:val="00984291"/>
    <w:rsid w:val="00984FE4"/>
    <w:rsid w:val="00985233"/>
    <w:rsid w:val="00985564"/>
    <w:rsid w:val="009856FB"/>
    <w:rsid w:val="009857E9"/>
    <w:rsid w:val="00985A63"/>
    <w:rsid w:val="00985FDE"/>
    <w:rsid w:val="009862CF"/>
    <w:rsid w:val="009863A8"/>
    <w:rsid w:val="00986816"/>
    <w:rsid w:val="00986A14"/>
    <w:rsid w:val="009871CB"/>
    <w:rsid w:val="00987CFC"/>
    <w:rsid w:val="00987E85"/>
    <w:rsid w:val="00987F23"/>
    <w:rsid w:val="00987F53"/>
    <w:rsid w:val="0099003A"/>
    <w:rsid w:val="009900CB"/>
    <w:rsid w:val="0099021C"/>
    <w:rsid w:val="00990BD0"/>
    <w:rsid w:val="00990CCA"/>
    <w:rsid w:val="00991218"/>
    <w:rsid w:val="00991BA4"/>
    <w:rsid w:val="00991F0F"/>
    <w:rsid w:val="00992598"/>
    <w:rsid w:val="0099268B"/>
    <w:rsid w:val="0099269D"/>
    <w:rsid w:val="00992C35"/>
    <w:rsid w:val="00993A12"/>
    <w:rsid w:val="00993F1C"/>
    <w:rsid w:val="00994697"/>
    <w:rsid w:val="00994B02"/>
    <w:rsid w:val="00994CB3"/>
    <w:rsid w:val="00994F55"/>
    <w:rsid w:val="0099515F"/>
    <w:rsid w:val="009955C6"/>
    <w:rsid w:val="0099568C"/>
    <w:rsid w:val="0099592A"/>
    <w:rsid w:val="00995951"/>
    <w:rsid w:val="0099599E"/>
    <w:rsid w:val="00995A52"/>
    <w:rsid w:val="00996698"/>
    <w:rsid w:val="00996CF2"/>
    <w:rsid w:val="00996F23"/>
    <w:rsid w:val="00996F87"/>
    <w:rsid w:val="009975C1"/>
    <w:rsid w:val="0099792E"/>
    <w:rsid w:val="00997F0E"/>
    <w:rsid w:val="009A03F9"/>
    <w:rsid w:val="009A08B4"/>
    <w:rsid w:val="009A0B08"/>
    <w:rsid w:val="009A0C29"/>
    <w:rsid w:val="009A0EB1"/>
    <w:rsid w:val="009A12BE"/>
    <w:rsid w:val="009A1394"/>
    <w:rsid w:val="009A161F"/>
    <w:rsid w:val="009A1881"/>
    <w:rsid w:val="009A1A31"/>
    <w:rsid w:val="009A250C"/>
    <w:rsid w:val="009A28C8"/>
    <w:rsid w:val="009A28E7"/>
    <w:rsid w:val="009A3D35"/>
    <w:rsid w:val="009A3E7E"/>
    <w:rsid w:val="009A40B8"/>
    <w:rsid w:val="009A4310"/>
    <w:rsid w:val="009A4874"/>
    <w:rsid w:val="009A48C3"/>
    <w:rsid w:val="009A4D3C"/>
    <w:rsid w:val="009A5300"/>
    <w:rsid w:val="009A545D"/>
    <w:rsid w:val="009A571A"/>
    <w:rsid w:val="009A58FA"/>
    <w:rsid w:val="009A5B3C"/>
    <w:rsid w:val="009A5F31"/>
    <w:rsid w:val="009A62AF"/>
    <w:rsid w:val="009A6741"/>
    <w:rsid w:val="009A72C0"/>
    <w:rsid w:val="009A7772"/>
    <w:rsid w:val="009A7A09"/>
    <w:rsid w:val="009A7E6B"/>
    <w:rsid w:val="009A7F63"/>
    <w:rsid w:val="009B004F"/>
    <w:rsid w:val="009B020E"/>
    <w:rsid w:val="009B19B0"/>
    <w:rsid w:val="009B2373"/>
    <w:rsid w:val="009B291A"/>
    <w:rsid w:val="009B2B38"/>
    <w:rsid w:val="009B2FBC"/>
    <w:rsid w:val="009B302F"/>
    <w:rsid w:val="009B3250"/>
    <w:rsid w:val="009B3551"/>
    <w:rsid w:val="009B3B25"/>
    <w:rsid w:val="009B3E8C"/>
    <w:rsid w:val="009B474C"/>
    <w:rsid w:val="009B4AA0"/>
    <w:rsid w:val="009B4D54"/>
    <w:rsid w:val="009B4DD4"/>
    <w:rsid w:val="009B4DF0"/>
    <w:rsid w:val="009B529E"/>
    <w:rsid w:val="009B54DC"/>
    <w:rsid w:val="009B6159"/>
    <w:rsid w:val="009B6A1B"/>
    <w:rsid w:val="009B6D1F"/>
    <w:rsid w:val="009B7274"/>
    <w:rsid w:val="009B7644"/>
    <w:rsid w:val="009B7D77"/>
    <w:rsid w:val="009B7FA8"/>
    <w:rsid w:val="009C0456"/>
    <w:rsid w:val="009C0752"/>
    <w:rsid w:val="009C0A1D"/>
    <w:rsid w:val="009C2228"/>
    <w:rsid w:val="009C22A9"/>
    <w:rsid w:val="009C22FF"/>
    <w:rsid w:val="009C231C"/>
    <w:rsid w:val="009C2F98"/>
    <w:rsid w:val="009C4280"/>
    <w:rsid w:val="009C438F"/>
    <w:rsid w:val="009C4419"/>
    <w:rsid w:val="009C48E3"/>
    <w:rsid w:val="009C4DD5"/>
    <w:rsid w:val="009C5635"/>
    <w:rsid w:val="009C56D2"/>
    <w:rsid w:val="009C5E89"/>
    <w:rsid w:val="009C5F55"/>
    <w:rsid w:val="009C5FB3"/>
    <w:rsid w:val="009C6753"/>
    <w:rsid w:val="009C6E28"/>
    <w:rsid w:val="009C7427"/>
    <w:rsid w:val="009C76DF"/>
    <w:rsid w:val="009C795B"/>
    <w:rsid w:val="009C79B1"/>
    <w:rsid w:val="009C7B3E"/>
    <w:rsid w:val="009D02DE"/>
    <w:rsid w:val="009D0455"/>
    <w:rsid w:val="009D085F"/>
    <w:rsid w:val="009D110B"/>
    <w:rsid w:val="009D135D"/>
    <w:rsid w:val="009D2262"/>
    <w:rsid w:val="009D235F"/>
    <w:rsid w:val="009D254A"/>
    <w:rsid w:val="009D2946"/>
    <w:rsid w:val="009D2C10"/>
    <w:rsid w:val="009D2EFF"/>
    <w:rsid w:val="009D4190"/>
    <w:rsid w:val="009D43AF"/>
    <w:rsid w:val="009D4D18"/>
    <w:rsid w:val="009D4E60"/>
    <w:rsid w:val="009D5686"/>
    <w:rsid w:val="009D5B73"/>
    <w:rsid w:val="009D5D1E"/>
    <w:rsid w:val="009D6265"/>
    <w:rsid w:val="009D63AC"/>
    <w:rsid w:val="009D6778"/>
    <w:rsid w:val="009D692C"/>
    <w:rsid w:val="009D69D2"/>
    <w:rsid w:val="009D6E60"/>
    <w:rsid w:val="009D70A0"/>
    <w:rsid w:val="009D7104"/>
    <w:rsid w:val="009D7AF4"/>
    <w:rsid w:val="009D7F6B"/>
    <w:rsid w:val="009E015C"/>
    <w:rsid w:val="009E041E"/>
    <w:rsid w:val="009E046C"/>
    <w:rsid w:val="009E0BF1"/>
    <w:rsid w:val="009E1B9B"/>
    <w:rsid w:val="009E1C05"/>
    <w:rsid w:val="009E20C6"/>
    <w:rsid w:val="009E255C"/>
    <w:rsid w:val="009E2979"/>
    <w:rsid w:val="009E3181"/>
    <w:rsid w:val="009E34E2"/>
    <w:rsid w:val="009E3F04"/>
    <w:rsid w:val="009E4453"/>
    <w:rsid w:val="009E4902"/>
    <w:rsid w:val="009E4B12"/>
    <w:rsid w:val="009E522C"/>
    <w:rsid w:val="009E57F1"/>
    <w:rsid w:val="009E5952"/>
    <w:rsid w:val="009E5DDC"/>
    <w:rsid w:val="009E5E53"/>
    <w:rsid w:val="009E6135"/>
    <w:rsid w:val="009E6160"/>
    <w:rsid w:val="009E7449"/>
    <w:rsid w:val="009E766F"/>
    <w:rsid w:val="009E79DA"/>
    <w:rsid w:val="009F03D6"/>
    <w:rsid w:val="009F05A1"/>
    <w:rsid w:val="009F07E7"/>
    <w:rsid w:val="009F0FB7"/>
    <w:rsid w:val="009F15EC"/>
    <w:rsid w:val="009F2052"/>
    <w:rsid w:val="009F2231"/>
    <w:rsid w:val="009F2A01"/>
    <w:rsid w:val="009F2C2F"/>
    <w:rsid w:val="009F2E69"/>
    <w:rsid w:val="009F35CF"/>
    <w:rsid w:val="009F35D4"/>
    <w:rsid w:val="009F3725"/>
    <w:rsid w:val="009F3DE9"/>
    <w:rsid w:val="009F4A16"/>
    <w:rsid w:val="009F4A89"/>
    <w:rsid w:val="009F4D31"/>
    <w:rsid w:val="009F57E2"/>
    <w:rsid w:val="009F584C"/>
    <w:rsid w:val="009F5DB5"/>
    <w:rsid w:val="009F6460"/>
    <w:rsid w:val="009F6551"/>
    <w:rsid w:val="009F6F89"/>
    <w:rsid w:val="009F7276"/>
    <w:rsid w:val="009F741E"/>
    <w:rsid w:val="009F772F"/>
    <w:rsid w:val="009F7D1A"/>
    <w:rsid w:val="009F7E25"/>
    <w:rsid w:val="00A000E8"/>
    <w:rsid w:val="00A00C90"/>
    <w:rsid w:val="00A00F1E"/>
    <w:rsid w:val="00A00FFC"/>
    <w:rsid w:val="00A01FC0"/>
    <w:rsid w:val="00A021E3"/>
    <w:rsid w:val="00A02456"/>
    <w:rsid w:val="00A0252E"/>
    <w:rsid w:val="00A027AD"/>
    <w:rsid w:val="00A027C0"/>
    <w:rsid w:val="00A02FA3"/>
    <w:rsid w:val="00A030E0"/>
    <w:rsid w:val="00A0330A"/>
    <w:rsid w:val="00A03B8B"/>
    <w:rsid w:val="00A03D78"/>
    <w:rsid w:val="00A03EC3"/>
    <w:rsid w:val="00A04120"/>
    <w:rsid w:val="00A04282"/>
    <w:rsid w:val="00A045F6"/>
    <w:rsid w:val="00A0482B"/>
    <w:rsid w:val="00A04FB2"/>
    <w:rsid w:val="00A051CA"/>
    <w:rsid w:val="00A0565B"/>
    <w:rsid w:val="00A05806"/>
    <w:rsid w:val="00A05FC4"/>
    <w:rsid w:val="00A06C25"/>
    <w:rsid w:val="00A06CD5"/>
    <w:rsid w:val="00A070FC"/>
    <w:rsid w:val="00A079A2"/>
    <w:rsid w:val="00A079BE"/>
    <w:rsid w:val="00A10537"/>
    <w:rsid w:val="00A10898"/>
    <w:rsid w:val="00A10C9B"/>
    <w:rsid w:val="00A10D53"/>
    <w:rsid w:val="00A11B26"/>
    <w:rsid w:val="00A11EB3"/>
    <w:rsid w:val="00A11F6F"/>
    <w:rsid w:val="00A120C8"/>
    <w:rsid w:val="00A1243E"/>
    <w:rsid w:val="00A12464"/>
    <w:rsid w:val="00A1271D"/>
    <w:rsid w:val="00A12BE3"/>
    <w:rsid w:val="00A1301F"/>
    <w:rsid w:val="00A14577"/>
    <w:rsid w:val="00A149A6"/>
    <w:rsid w:val="00A14DB3"/>
    <w:rsid w:val="00A14FD0"/>
    <w:rsid w:val="00A15309"/>
    <w:rsid w:val="00A15A87"/>
    <w:rsid w:val="00A15E8A"/>
    <w:rsid w:val="00A15F39"/>
    <w:rsid w:val="00A16BE8"/>
    <w:rsid w:val="00A16EF0"/>
    <w:rsid w:val="00A16FD1"/>
    <w:rsid w:val="00A17307"/>
    <w:rsid w:val="00A17474"/>
    <w:rsid w:val="00A2005C"/>
    <w:rsid w:val="00A2018A"/>
    <w:rsid w:val="00A201BA"/>
    <w:rsid w:val="00A211A1"/>
    <w:rsid w:val="00A218F1"/>
    <w:rsid w:val="00A21A3E"/>
    <w:rsid w:val="00A21AF3"/>
    <w:rsid w:val="00A22070"/>
    <w:rsid w:val="00A225F2"/>
    <w:rsid w:val="00A22812"/>
    <w:rsid w:val="00A22B0B"/>
    <w:rsid w:val="00A22CD1"/>
    <w:rsid w:val="00A2303A"/>
    <w:rsid w:val="00A232A8"/>
    <w:rsid w:val="00A238F0"/>
    <w:rsid w:val="00A23A07"/>
    <w:rsid w:val="00A23DC1"/>
    <w:rsid w:val="00A23F24"/>
    <w:rsid w:val="00A2408C"/>
    <w:rsid w:val="00A2451A"/>
    <w:rsid w:val="00A24752"/>
    <w:rsid w:val="00A2499F"/>
    <w:rsid w:val="00A24FE1"/>
    <w:rsid w:val="00A25007"/>
    <w:rsid w:val="00A2547A"/>
    <w:rsid w:val="00A2549D"/>
    <w:rsid w:val="00A25D6E"/>
    <w:rsid w:val="00A25EC3"/>
    <w:rsid w:val="00A260F4"/>
    <w:rsid w:val="00A26AF3"/>
    <w:rsid w:val="00A26ECE"/>
    <w:rsid w:val="00A27774"/>
    <w:rsid w:val="00A278F1"/>
    <w:rsid w:val="00A30301"/>
    <w:rsid w:val="00A3043E"/>
    <w:rsid w:val="00A30637"/>
    <w:rsid w:val="00A3116B"/>
    <w:rsid w:val="00A3166F"/>
    <w:rsid w:val="00A31698"/>
    <w:rsid w:val="00A31787"/>
    <w:rsid w:val="00A31CBC"/>
    <w:rsid w:val="00A320A7"/>
    <w:rsid w:val="00A321A2"/>
    <w:rsid w:val="00A32335"/>
    <w:rsid w:val="00A32722"/>
    <w:rsid w:val="00A3289D"/>
    <w:rsid w:val="00A32C44"/>
    <w:rsid w:val="00A32ED1"/>
    <w:rsid w:val="00A32FBF"/>
    <w:rsid w:val="00A333CD"/>
    <w:rsid w:val="00A333D6"/>
    <w:rsid w:val="00A33F91"/>
    <w:rsid w:val="00A344C7"/>
    <w:rsid w:val="00A34A14"/>
    <w:rsid w:val="00A34C68"/>
    <w:rsid w:val="00A35212"/>
    <w:rsid w:val="00A35807"/>
    <w:rsid w:val="00A35990"/>
    <w:rsid w:val="00A35E5E"/>
    <w:rsid w:val="00A3651C"/>
    <w:rsid w:val="00A36551"/>
    <w:rsid w:val="00A366CD"/>
    <w:rsid w:val="00A3682A"/>
    <w:rsid w:val="00A368C6"/>
    <w:rsid w:val="00A369F3"/>
    <w:rsid w:val="00A36BC8"/>
    <w:rsid w:val="00A36BF2"/>
    <w:rsid w:val="00A372EE"/>
    <w:rsid w:val="00A37331"/>
    <w:rsid w:val="00A37717"/>
    <w:rsid w:val="00A401DF"/>
    <w:rsid w:val="00A40A91"/>
    <w:rsid w:val="00A40AD9"/>
    <w:rsid w:val="00A40B75"/>
    <w:rsid w:val="00A40F36"/>
    <w:rsid w:val="00A41681"/>
    <w:rsid w:val="00A41D7A"/>
    <w:rsid w:val="00A41E56"/>
    <w:rsid w:val="00A4200F"/>
    <w:rsid w:val="00A4203C"/>
    <w:rsid w:val="00A42898"/>
    <w:rsid w:val="00A42F4C"/>
    <w:rsid w:val="00A4312A"/>
    <w:rsid w:val="00A43167"/>
    <w:rsid w:val="00A43A96"/>
    <w:rsid w:val="00A441AA"/>
    <w:rsid w:val="00A44A74"/>
    <w:rsid w:val="00A44AE8"/>
    <w:rsid w:val="00A44C0D"/>
    <w:rsid w:val="00A4514C"/>
    <w:rsid w:val="00A455D9"/>
    <w:rsid w:val="00A4562C"/>
    <w:rsid w:val="00A45823"/>
    <w:rsid w:val="00A46803"/>
    <w:rsid w:val="00A46975"/>
    <w:rsid w:val="00A46E63"/>
    <w:rsid w:val="00A4708A"/>
    <w:rsid w:val="00A5076D"/>
    <w:rsid w:val="00A50A68"/>
    <w:rsid w:val="00A5122F"/>
    <w:rsid w:val="00A51290"/>
    <w:rsid w:val="00A513DB"/>
    <w:rsid w:val="00A51DA0"/>
    <w:rsid w:val="00A51F6E"/>
    <w:rsid w:val="00A52988"/>
    <w:rsid w:val="00A529EC"/>
    <w:rsid w:val="00A52A18"/>
    <w:rsid w:val="00A533A5"/>
    <w:rsid w:val="00A53D0A"/>
    <w:rsid w:val="00A5481A"/>
    <w:rsid w:val="00A54D69"/>
    <w:rsid w:val="00A54F05"/>
    <w:rsid w:val="00A55FB3"/>
    <w:rsid w:val="00A5637E"/>
    <w:rsid w:val="00A5657E"/>
    <w:rsid w:val="00A567B5"/>
    <w:rsid w:val="00A56B51"/>
    <w:rsid w:val="00A56C44"/>
    <w:rsid w:val="00A57051"/>
    <w:rsid w:val="00A5708F"/>
    <w:rsid w:val="00A575BE"/>
    <w:rsid w:val="00A57D3E"/>
    <w:rsid w:val="00A57E5D"/>
    <w:rsid w:val="00A60879"/>
    <w:rsid w:val="00A60A69"/>
    <w:rsid w:val="00A61F45"/>
    <w:rsid w:val="00A62B73"/>
    <w:rsid w:val="00A62BEB"/>
    <w:rsid w:val="00A63421"/>
    <w:rsid w:val="00A6392A"/>
    <w:rsid w:val="00A63E42"/>
    <w:rsid w:val="00A64049"/>
    <w:rsid w:val="00A6422F"/>
    <w:rsid w:val="00A6429F"/>
    <w:rsid w:val="00A64DC7"/>
    <w:rsid w:val="00A65B0F"/>
    <w:rsid w:val="00A65B55"/>
    <w:rsid w:val="00A65C65"/>
    <w:rsid w:val="00A65C78"/>
    <w:rsid w:val="00A65E87"/>
    <w:rsid w:val="00A6603A"/>
    <w:rsid w:val="00A66A92"/>
    <w:rsid w:val="00A66ACF"/>
    <w:rsid w:val="00A66D56"/>
    <w:rsid w:val="00A6719D"/>
    <w:rsid w:val="00A672DD"/>
    <w:rsid w:val="00A67307"/>
    <w:rsid w:val="00A674A6"/>
    <w:rsid w:val="00A675F2"/>
    <w:rsid w:val="00A67C13"/>
    <w:rsid w:val="00A70775"/>
    <w:rsid w:val="00A7088E"/>
    <w:rsid w:val="00A70964"/>
    <w:rsid w:val="00A70BB0"/>
    <w:rsid w:val="00A713D4"/>
    <w:rsid w:val="00A715E9"/>
    <w:rsid w:val="00A717EA"/>
    <w:rsid w:val="00A71B0D"/>
    <w:rsid w:val="00A71E9F"/>
    <w:rsid w:val="00A7226B"/>
    <w:rsid w:val="00A7237E"/>
    <w:rsid w:val="00A72391"/>
    <w:rsid w:val="00A72B48"/>
    <w:rsid w:val="00A7307D"/>
    <w:rsid w:val="00A73452"/>
    <w:rsid w:val="00A7399E"/>
    <w:rsid w:val="00A739FE"/>
    <w:rsid w:val="00A73F3B"/>
    <w:rsid w:val="00A7415A"/>
    <w:rsid w:val="00A742B1"/>
    <w:rsid w:val="00A7454A"/>
    <w:rsid w:val="00A7497E"/>
    <w:rsid w:val="00A74E79"/>
    <w:rsid w:val="00A75114"/>
    <w:rsid w:val="00A75788"/>
    <w:rsid w:val="00A763C7"/>
    <w:rsid w:val="00A766AB"/>
    <w:rsid w:val="00A766F3"/>
    <w:rsid w:val="00A76734"/>
    <w:rsid w:val="00A76A7F"/>
    <w:rsid w:val="00A76B91"/>
    <w:rsid w:val="00A7700A"/>
    <w:rsid w:val="00A7731C"/>
    <w:rsid w:val="00A7742A"/>
    <w:rsid w:val="00A776BA"/>
    <w:rsid w:val="00A7779E"/>
    <w:rsid w:val="00A77D58"/>
    <w:rsid w:val="00A80A77"/>
    <w:rsid w:val="00A81D98"/>
    <w:rsid w:val="00A81E41"/>
    <w:rsid w:val="00A821CC"/>
    <w:rsid w:val="00A82298"/>
    <w:rsid w:val="00A8245F"/>
    <w:rsid w:val="00A82A41"/>
    <w:rsid w:val="00A82FA7"/>
    <w:rsid w:val="00A83875"/>
    <w:rsid w:val="00A83972"/>
    <w:rsid w:val="00A83EA8"/>
    <w:rsid w:val="00A84070"/>
    <w:rsid w:val="00A845E3"/>
    <w:rsid w:val="00A848D1"/>
    <w:rsid w:val="00A84D40"/>
    <w:rsid w:val="00A84D8A"/>
    <w:rsid w:val="00A85032"/>
    <w:rsid w:val="00A86081"/>
    <w:rsid w:val="00A87203"/>
    <w:rsid w:val="00A876A9"/>
    <w:rsid w:val="00A87724"/>
    <w:rsid w:val="00A87A78"/>
    <w:rsid w:val="00A87E05"/>
    <w:rsid w:val="00A90516"/>
    <w:rsid w:val="00A9075E"/>
    <w:rsid w:val="00A9077C"/>
    <w:rsid w:val="00A90794"/>
    <w:rsid w:val="00A9084E"/>
    <w:rsid w:val="00A90EE0"/>
    <w:rsid w:val="00A91535"/>
    <w:rsid w:val="00A915FB"/>
    <w:rsid w:val="00A91997"/>
    <w:rsid w:val="00A92207"/>
    <w:rsid w:val="00A922D9"/>
    <w:rsid w:val="00A9246C"/>
    <w:rsid w:val="00A93412"/>
    <w:rsid w:val="00A937F6"/>
    <w:rsid w:val="00A9382D"/>
    <w:rsid w:val="00A93D24"/>
    <w:rsid w:val="00A93E39"/>
    <w:rsid w:val="00A940D7"/>
    <w:rsid w:val="00A942F7"/>
    <w:rsid w:val="00A943ED"/>
    <w:rsid w:val="00A94AED"/>
    <w:rsid w:val="00A951DB"/>
    <w:rsid w:val="00A957A1"/>
    <w:rsid w:val="00A95A26"/>
    <w:rsid w:val="00A95B70"/>
    <w:rsid w:val="00A95D40"/>
    <w:rsid w:val="00A95F1D"/>
    <w:rsid w:val="00A9650A"/>
    <w:rsid w:val="00A96842"/>
    <w:rsid w:val="00A969D0"/>
    <w:rsid w:val="00A96D1C"/>
    <w:rsid w:val="00A96FCC"/>
    <w:rsid w:val="00A97239"/>
    <w:rsid w:val="00AA0098"/>
    <w:rsid w:val="00AA0242"/>
    <w:rsid w:val="00AA0C2A"/>
    <w:rsid w:val="00AA1955"/>
    <w:rsid w:val="00AA1959"/>
    <w:rsid w:val="00AA1A81"/>
    <w:rsid w:val="00AA2346"/>
    <w:rsid w:val="00AA2375"/>
    <w:rsid w:val="00AA2866"/>
    <w:rsid w:val="00AA2AAB"/>
    <w:rsid w:val="00AA2AE7"/>
    <w:rsid w:val="00AA3135"/>
    <w:rsid w:val="00AA374D"/>
    <w:rsid w:val="00AA378E"/>
    <w:rsid w:val="00AA3D9D"/>
    <w:rsid w:val="00AA3F0A"/>
    <w:rsid w:val="00AA40B2"/>
    <w:rsid w:val="00AA40E4"/>
    <w:rsid w:val="00AA4135"/>
    <w:rsid w:val="00AA417F"/>
    <w:rsid w:val="00AA4874"/>
    <w:rsid w:val="00AA4A95"/>
    <w:rsid w:val="00AA4B36"/>
    <w:rsid w:val="00AA4D4B"/>
    <w:rsid w:val="00AA5BF2"/>
    <w:rsid w:val="00AA5C4A"/>
    <w:rsid w:val="00AA648D"/>
    <w:rsid w:val="00AA66A4"/>
    <w:rsid w:val="00AA68CE"/>
    <w:rsid w:val="00AA6A01"/>
    <w:rsid w:val="00AA6A44"/>
    <w:rsid w:val="00AA6C1B"/>
    <w:rsid w:val="00AA6DFE"/>
    <w:rsid w:val="00AA6F35"/>
    <w:rsid w:val="00AA72D5"/>
    <w:rsid w:val="00AA7B5B"/>
    <w:rsid w:val="00AB05CC"/>
    <w:rsid w:val="00AB1297"/>
    <w:rsid w:val="00AB15CA"/>
    <w:rsid w:val="00AB19D2"/>
    <w:rsid w:val="00AB22CA"/>
    <w:rsid w:val="00AB232B"/>
    <w:rsid w:val="00AB2BDA"/>
    <w:rsid w:val="00AB2D69"/>
    <w:rsid w:val="00AB2D7F"/>
    <w:rsid w:val="00AB321E"/>
    <w:rsid w:val="00AB35EC"/>
    <w:rsid w:val="00AB3739"/>
    <w:rsid w:val="00AB3A16"/>
    <w:rsid w:val="00AB3B08"/>
    <w:rsid w:val="00AB4048"/>
    <w:rsid w:val="00AB406C"/>
    <w:rsid w:val="00AB450F"/>
    <w:rsid w:val="00AB4992"/>
    <w:rsid w:val="00AB4A22"/>
    <w:rsid w:val="00AB5167"/>
    <w:rsid w:val="00AB51BD"/>
    <w:rsid w:val="00AB5244"/>
    <w:rsid w:val="00AB5421"/>
    <w:rsid w:val="00AB555B"/>
    <w:rsid w:val="00AB5609"/>
    <w:rsid w:val="00AB56CB"/>
    <w:rsid w:val="00AB58B7"/>
    <w:rsid w:val="00AB5980"/>
    <w:rsid w:val="00AB602E"/>
    <w:rsid w:val="00AB6AEB"/>
    <w:rsid w:val="00AB78C4"/>
    <w:rsid w:val="00AB7F10"/>
    <w:rsid w:val="00AB7FCD"/>
    <w:rsid w:val="00AC027B"/>
    <w:rsid w:val="00AC0298"/>
    <w:rsid w:val="00AC0542"/>
    <w:rsid w:val="00AC0ABE"/>
    <w:rsid w:val="00AC0EEB"/>
    <w:rsid w:val="00AC139B"/>
    <w:rsid w:val="00AC15A8"/>
    <w:rsid w:val="00AC17D9"/>
    <w:rsid w:val="00AC2188"/>
    <w:rsid w:val="00AC225A"/>
    <w:rsid w:val="00AC2681"/>
    <w:rsid w:val="00AC278D"/>
    <w:rsid w:val="00AC283A"/>
    <w:rsid w:val="00AC2D5E"/>
    <w:rsid w:val="00AC322C"/>
    <w:rsid w:val="00AC34C9"/>
    <w:rsid w:val="00AC36CD"/>
    <w:rsid w:val="00AC3866"/>
    <w:rsid w:val="00AC3909"/>
    <w:rsid w:val="00AC3B5D"/>
    <w:rsid w:val="00AC3BF9"/>
    <w:rsid w:val="00AC3FFC"/>
    <w:rsid w:val="00AC46D7"/>
    <w:rsid w:val="00AC4B31"/>
    <w:rsid w:val="00AC4C58"/>
    <w:rsid w:val="00AC4DD6"/>
    <w:rsid w:val="00AC4DEB"/>
    <w:rsid w:val="00AC5547"/>
    <w:rsid w:val="00AC5571"/>
    <w:rsid w:val="00AC565B"/>
    <w:rsid w:val="00AC5983"/>
    <w:rsid w:val="00AC5ABC"/>
    <w:rsid w:val="00AC641C"/>
    <w:rsid w:val="00AC64B3"/>
    <w:rsid w:val="00AC67C7"/>
    <w:rsid w:val="00AC6964"/>
    <w:rsid w:val="00AC6EFA"/>
    <w:rsid w:val="00AC71EA"/>
    <w:rsid w:val="00AC7A23"/>
    <w:rsid w:val="00AC7B60"/>
    <w:rsid w:val="00AC7DE1"/>
    <w:rsid w:val="00AD0012"/>
    <w:rsid w:val="00AD00EF"/>
    <w:rsid w:val="00AD0285"/>
    <w:rsid w:val="00AD083A"/>
    <w:rsid w:val="00AD0B29"/>
    <w:rsid w:val="00AD125A"/>
    <w:rsid w:val="00AD161B"/>
    <w:rsid w:val="00AD1A00"/>
    <w:rsid w:val="00AD2011"/>
    <w:rsid w:val="00AD2300"/>
    <w:rsid w:val="00AD2921"/>
    <w:rsid w:val="00AD3252"/>
    <w:rsid w:val="00AD32C4"/>
    <w:rsid w:val="00AD3948"/>
    <w:rsid w:val="00AD4306"/>
    <w:rsid w:val="00AD4393"/>
    <w:rsid w:val="00AD44F2"/>
    <w:rsid w:val="00AD4558"/>
    <w:rsid w:val="00AD4577"/>
    <w:rsid w:val="00AD47E1"/>
    <w:rsid w:val="00AD4ABE"/>
    <w:rsid w:val="00AD4CCE"/>
    <w:rsid w:val="00AD51A3"/>
    <w:rsid w:val="00AD54A0"/>
    <w:rsid w:val="00AD54CC"/>
    <w:rsid w:val="00AD65ED"/>
    <w:rsid w:val="00AD67A9"/>
    <w:rsid w:val="00AD6D08"/>
    <w:rsid w:val="00AD756D"/>
    <w:rsid w:val="00AD7621"/>
    <w:rsid w:val="00AD7702"/>
    <w:rsid w:val="00AD7B06"/>
    <w:rsid w:val="00AE03E9"/>
    <w:rsid w:val="00AE06CF"/>
    <w:rsid w:val="00AE0926"/>
    <w:rsid w:val="00AE0B6E"/>
    <w:rsid w:val="00AE0D3B"/>
    <w:rsid w:val="00AE11C8"/>
    <w:rsid w:val="00AE1380"/>
    <w:rsid w:val="00AE1492"/>
    <w:rsid w:val="00AE192B"/>
    <w:rsid w:val="00AE1A0A"/>
    <w:rsid w:val="00AE205C"/>
    <w:rsid w:val="00AE2407"/>
    <w:rsid w:val="00AE25F9"/>
    <w:rsid w:val="00AE286A"/>
    <w:rsid w:val="00AE3093"/>
    <w:rsid w:val="00AE30F0"/>
    <w:rsid w:val="00AE38FB"/>
    <w:rsid w:val="00AE3C54"/>
    <w:rsid w:val="00AE3CA3"/>
    <w:rsid w:val="00AE3DB9"/>
    <w:rsid w:val="00AE437A"/>
    <w:rsid w:val="00AE472F"/>
    <w:rsid w:val="00AE4904"/>
    <w:rsid w:val="00AE4B75"/>
    <w:rsid w:val="00AE4CBA"/>
    <w:rsid w:val="00AE4D20"/>
    <w:rsid w:val="00AE5D99"/>
    <w:rsid w:val="00AE5E6C"/>
    <w:rsid w:val="00AE623F"/>
    <w:rsid w:val="00AE739F"/>
    <w:rsid w:val="00AE77E0"/>
    <w:rsid w:val="00AE77EA"/>
    <w:rsid w:val="00AE7829"/>
    <w:rsid w:val="00AE784D"/>
    <w:rsid w:val="00AE7F7B"/>
    <w:rsid w:val="00AF0776"/>
    <w:rsid w:val="00AF07B6"/>
    <w:rsid w:val="00AF0FE3"/>
    <w:rsid w:val="00AF13D9"/>
    <w:rsid w:val="00AF1491"/>
    <w:rsid w:val="00AF1A45"/>
    <w:rsid w:val="00AF1D1C"/>
    <w:rsid w:val="00AF2002"/>
    <w:rsid w:val="00AF228F"/>
    <w:rsid w:val="00AF2402"/>
    <w:rsid w:val="00AF2647"/>
    <w:rsid w:val="00AF30E0"/>
    <w:rsid w:val="00AF327F"/>
    <w:rsid w:val="00AF3337"/>
    <w:rsid w:val="00AF33F2"/>
    <w:rsid w:val="00AF3441"/>
    <w:rsid w:val="00AF3AEE"/>
    <w:rsid w:val="00AF3B7A"/>
    <w:rsid w:val="00AF3C1F"/>
    <w:rsid w:val="00AF3EAC"/>
    <w:rsid w:val="00AF42EA"/>
    <w:rsid w:val="00AF4B08"/>
    <w:rsid w:val="00AF4D03"/>
    <w:rsid w:val="00AF55EE"/>
    <w:rsid w:val="00AF5A2D"/>
    <w:rsid w:val="00AF5B90"/>
    <w:rsid w:val="00AF5C55"/>
    <w:rsid w:val="00AF5CF0"/>
    <w:rsid w:val="00AF6293"/>
    <w:rsid w:val="00AF6C20"/>
    <w:rsid w:val="00AF6CE9"/>
    <w:rsid w:val="00AF7A63"/>
    <w:rsid w:val="00AF7D9D"/>
    <w:rsid w:val="00AF7EE7"/>
    <w:rsid w:val="00B00FCC"/>
    <w:rsid w:val="00B0110D"/>
    <w:rsid w:val="00B01607"/>
    <w:rsid w:val="00B01734"/>
    <w:rsid w:val="00B033C5"/>
    <w:rsid w:val="00B03690"/>
    <w:rsid w:val="00B03759"/>
    <w:rsid w:val="00B03E86"/>
    <w:rsid w:val="00B044A1"/>
    <w:rsid w:val="00B047CB"/>
    <w:rsid w:val="00B04A68"/>
    <w:rsid w:val="00B051DB"/>
    <w:rsid w:val="00B052C8"/>
    <w:rsid w:val="00B05D26"/>
    <w:rsid w:val="00B06438"/>
    <w:rsid w:val="00B06604"/>
    <w:rsid w:val="00B067E3"/>
    <w:rsid w:val="00B06945"/>
    <w:rsid w:val="00B06B2A"/>
    <w:rsid w:val="00B06C08"/>
    <w:rsid w:val="00B07074"/>
    <w:rsid w:val="00B074BF"/>
    <w:rsid w:val="00B079DB"/>
    <w:rsid w:val="00B10039"/>
    <w:rsid w:val="00B102B0"/>
    <w:rsid w:val="00B1101D"/>
    <w:rsid w:val="00B11C6B"/>
    <w:rsid w:val="00B12061"/>
    <w:rsid w:val="00B1208D"/>
    <w:rsid w:val="00B12B8A"/>
    <w:rsid w:val="00B12E15"/>
    <w:rsid w:val="00B13749"/>
    <w:rsid w:val="00B13AEC"/>
    <w:rsid w:val="00B13BBA"/>
    <w:rsid w:val="00B13BDF"/>
    <w:rsid w:val="00B13E8D"/>
    <w:rsid w:val="00B14504"/>
    <w:rsid w:val="00B14795"/>
    <w:rsid w:val="00B14B8D"/>
    <w:rsid w:val="00B156DE"/>
    <w:rsid w:val="00B15FA5"/>
    <w:rsid w:val="00B15FC8"/>
    <w:rsid w:val="00B169C6"/>
    <w:rsid w:val="00B17292"/>
    <w:rsid w:val="00B1770B"/>
    <w:rsid w:val="00B20685"/>
    <w:rsid w:val="00B206B4"/>
    <w:rsid w:val="00B20883"/>
    <w:rsid w:val="00B2187E"/>
    <w:rsid w:val="00B219C5"/>
    <w:rsid w:val="00B21BE9"/>
    <w:rsid w:val="00B21D8D"/>
    <w:rsid w:val="00B228B5"/>
    <w:rsid w:val="00B22981"/>
    <w:rsid w:val="00B22F89"/>
    <w:rsid w:val="00B23013"/>
    <w:rsid w:val="00B2336A"/>
    <w:rsid w:val="00B23EE3"/>
    <w:rsid w:val="00B2414B"/>
    <w:rsid w:val="00B245B6"/>
    <w:rsid w:val="00B246D5"/>
    <w:rsid w:val="00B24CBD"/>
    <w:rsid w:val="00B24E50"/>
    <w:rsid w:val="00B25495"/>
    <w:rsid w:val="00B25B37"/>
    <w:rsid w:val="00B25CBC"/>
    <w:rsid w:val="00B25DAA"/>
    <w:rsid w:val="00B266C8"/>
    <w:rsid w:val="00B26D54"/>
    <w:rsid w:val="00B27185"/>
    <w:rsid w:val="00B273BB"/>
    <w:rsid w:val="00B27407"/>
    <w:rsid w:val="00B2796A"/>
    <w:rsid w:val="00B27A87"/>
    <w:rsid w:val="00B3003A"/>
    <w:rsid w:val="00B30F69"/>
    <w:rsid w:val="00B31E32"/>
    <w:rsid w:val="00B323C6"/>
    <w:rsid w:val="00B3242C"/>
    <w:rsid w:val="00B32C7B"/>
    <w:rsid w:val="00B3316C"/>
    <w:rsid w:val="00B33276"/>
    <w:rsid w:val="00B3346B"/>
    <w:rsid w:val="00B33E52"/>
    <w:rsid w:val="00B33E75"/>
    <w:rsid w:val="00B34220"/>
    <w:rsid w:val="00B34A16"/>
    <w:rsid w:val="00B34D80"/>
    <w:rsid w:val="00B355ED"/>
    <w:rsid w:val="00B35635"/>
    <w:rsid w:val="00B35A16"/>
    <w:rsid w:val="00B36139"/>
    <w:rsid w:val="00B364AF"/>
    <w:rsid w:val="00B36515"/>
    <w:rsid w:val="00B36C3A"/>
    <w:rsid w:val="00B37005"/>
    <w:rsid w:val="00B372C1"/>
    <w:rsid w:val="00B374BB"/>
    <w:rsid w:val="00B376F7"/>
    <w:rsid w:val="00B4007C"/>
    <w:rsid w:val="00B400CA"/>
    <w:rsid w:val="00B400F8"/>
    <w:rsid w:val="00B408C5"/>
    <w:rsid w:val="00B41175"/>
    <w:rsid w:val="00B41345"/>
    <w:rsid w:val="00B41442"/>
    <w:rsid w:val="00B4149C"/>
    <w:rsid w:val="00B41ADF"/>
    <w:rsid w:val="00B41D1F"/>
    <w:rsid w:val="00B4235D"/>
    <w:rsid w:val="00B42ADD"/>
    <w:rsid w:val="00B42C35"/>
    <w:rsid w:val="00B43311"/>
    <w:rsid w:val="00B434B2"/>
    <w:rsid w:val="00B43AFA"/>
    <w:rsid w:val="00B43C22"/>
    <w:rsid w:val="00B43DDE"/>
    <w:rsid w:val="00B43F7F"/>
    <w:rsid w:val="00B44946"/>
    <w:rsid w:val="00B44D30"/>
    <w:rsid w:val="00B4501E"/>
    <w:rsid w:val="00B450F4"/>
    <w:rsid w:val="00B453E1"/>
    <w:rsid w:val="00B45B2C"/>
    <w:rsid w:val="00B45B49"/>
    <w:rsid w:val="00B464BC"/>
    <w:rsid w:val="00B4661B"/>
    <w:rsid w:val="00B467A9"/>
    <w:rsid w:val="00B468AD"/>
    <w:rsid w:val="00B46A42"/>
    <w:rsid w:val="00B46C0B"/>
    <w:rsid w:val="00B46C53"/>
    <w:rsid w:val="00B46CF3"/>
    <w:rsid w:val="00B46DFB"/>
    <w:rsid w:val="00B46ED5"/>
    <w:rsid w:val="00B47056"/>
    <w:rsid w:val="00B473E2"/>
    <w:rsid w:val="00B476E0"/>
    <w:rsid w:val="00B47760"/>
    <w:rsid w:val="00B47E08"/>
    <w:rsid w:val="00B50161"/>
    <w:rsid w:val="00B504FE"/>
    <w:rsid w:val="00B50562"/>
    <w:rsid w:val="00B50751"/>
    <w:rsid w:val="00B50846"/>
    <w:rsid w:val="00B50A7C"/>
    <w:rsid w:val="00B50EB4"/>
    <w:rsid w:val="00B50F9B"/>
    <w:rsid w:val="00B51717"/>
    <w:rsid w:val="00B51B29"/>
    <w:rsid w:val="00B51E1E"/>
    <w:rsid w:val="00B51FAD"/>
    <w:rsid w:val="00B520D9"/>
    <w:rsid w:val="00B520E1"/>
    <w:rsid w:val="00B5297F"/>
    <w:rsid w:val="00B531D0"/>
    <w:rsid w:val="00B5359F"/>
    <w:rsid w:val="00B539F8"/>
    <w:rsid w:val="00B53C8A"/>
    <w:rsid w:val="00B53DFF"/>
    <w:rsid w:val="00B54154"/>
    <w:rsid w:val="00B541EA"/>
    <w:rsid w:val="00B543CF"/>
    <w:rsid w:val="00B544B0"/>
    <w:rsid w:val="00B54563"/>
    <w:rsid w:val="00B547E8"/>
    <w:rsid w:val="00B549A5"/>
    <w:rsid w:val="00B54B5C"/>
    <w:rsid w:val="00B5519A"/>
    <w:rsid w:val="00B5539C"/>
    <w:rsid w:val="00B55A32"/>
    <w:rsid w:val="00B55AB7"/>
    <w:rsid w:val="00B56ADA"/>
    <w:rsid w:val="00B56F08"/>
    <w:rsid w:val="00B572BF"/>
    <w:rsid w:val="00B57580"/>
    <w:rsid w:val="00B57674"/>
    <w:rsid w:val="00B578AA"/>
    <w:rsid w:val="00B5793C"/>
    <w:rsid w:val="00B60302"/>
    <w:rsid w:val="00B6091E"/>
    <w:rsid w:val="00B6205C"/>
    <w:rsid w:val="00B62074"/>
    <w:rsid w:val="00B622CC"/>
    <w:rsid w:val="00B62A7A"/>
    <w:rsid w:val="00B62C2A"/>
    <w:rsid w:val="00B62EA0"/>
    <w:rsid w:val="00B62FA3"/>
    <w:rsid w:val="00B6314F"/>
    <w:rsid w:val="00B63379"/>
    <w:rsid w:val="00B63E3A"/>
    <w:rsid w:val="00B63F07"/>
    <w:rsid w:val="00B64345"/>
    <w:rsid w:val="00B6457E"/>
    <w:rsid w:val="00B647BE"/>
    <w:rsid w:val="00B64940"/>
    <w:rsid w:val="00B6514B"/>
    <w:rsid w:val="00B65724"/>
    <w:rsid w:val="00B66077"/>
    <w:rsid w:val="00B661D1"/>
    <w:rsid w:val="00B66469"/>
    <w:rsid w:val="00B6654F"/>
    <w:rsid w:val="00B6656D"/>
    <w:rsid w:val="00B6675A"/>
    <w:rsid w:val="00B6676C"/>
    <w:rsid w:val="00B66B87"/>
    <w:rsid w:val="00B66BE4"/>
    <w:rsid w:val="00B6712F"/>
    <w:rsid w:val="00B671EE"/>
    <w:rsid w:val="00B676D4"/>
    <w:rsid w:val="00B67C57"/>
    <w:rsid w:val="00B70496"/>
    <w:rsid w:val="00B70C49"/>
    <w:rsid w:val="00B71159"/>
    <w:rsid w:val="00B71B45"/>
    <w:rsid w:val="00B72690"/>
    <w:rsid w:val="00B7280F"/>
    <w:rsid w:val="00B72A90"/>
    <w:rsid w:val="00B73656"/>
    <w:rsid w:val="00B7378C"/>
    <w:rsid w:val="00B73A9E"/>
    <w:rsid w:val="00B73F9D"/>
    <w:rsid w:val="00B74685"/>
    <w:rsid w:val="00B7483D"/>
    <w:rsid w:val="00B748C3"/>
    <w:rsid w:val="00B75230"/>
    <w:rsid w:val="00B75C21"/>
    <w:rsid w:val="00B75C4E"/>
    <w:rsid w:val="00B76184"/>
    <w:rsid w:val="00B76187"/>
    <w:rsid w:val="00B7660D"/>
    <w:rsid w:val="00B76C27"/>
    <w:rsid w:val="00B771AE"/>
    <w:rsid w:val="00B772BE"/>
    <w:rsid w:val="00B77469"/>
    <w:rsid w:val="00B77488"/>
    <w:rsid w:val="00B77A86"/>
    <w:rsid w:val="00B77F22"/>
    <w:rsid w:val="00B801B7"/>
    <w:rsid w:val="00B803C8"/>
    <w:rsid w:val="00B8058D"/>
    <w:rsid w:val="00B807D6"/>
    <w:rsid w:val="00B80972"/>
    <w:rsid w:val="00B809BF"/>
    <w:rsid w:val="00B809FD"/>
    <w:rsid w:val="00B80B97"/>
    <w:rsid w:val="00B8103F"/>
    <w:rsid w:val="00B81482"/>
    <w:rsid w:val="00B814CD"/>
    <w:rsid w:val="00B81596"/>
    <w:rsid w:val="00B816F6"/>
    <w:rsid w:val="00B81D6A"/>
    <w:rsid w:val="00B82128"/>
    <w:rsid w:val="00B82942"/>
    <w:rsid w:val="00B836CB"/>
    <w:rsid w:val="00B837F6"/>
    <w:rsid w:val="00B83D10"/>
    <w:rsid w:val="00B83ECA"/>
    <w:rsid w:val="00B842CB"/>
    <w:rsid w:val="00B8493A"/>
    <w:rsid w:val="00B84991"/>
    <w:rsid w:val="00B84BA5"/>
    <w:rsid w:val="00B84E7A"/>
    <w:rsid w:val="00B8512F"/>
    <w:rsid w:val="00B85235"/>
    <w:rsid w:val="00B8523C"/>
    <w:rsid w:val="00B8544F"/>
    <w:rsid w:val="00B857D4"/>
    <w:rsid w:val="00B85814"/>
    <w:rsid w:val="00B859FC"/>
    <w:rsid w:val="00B85FF0"/>
    <w:rsid w:val="00B860FC"/>
    <w:rsid w:val="00B864BD"/>
    <w:rsid w:val="00B8693F"/>
    <w:rsid w:val="00B86C8F"/>
    <w:rsid w:val="00B86CBB"/>
    <w:rsid w:val="00B87189"/>
    <w:rsid w:val="00B8723D"/>
    <w:rsid w:val="00B8733A"/>
    <w:rsid w:val="00B877C4"/>
    <w:rsid w:val="00B879EF"/>
    <w:rsid w:val="00B87E5A"/>
    <w:rsid w:val="00B87F61"/>
    <w:rsid w:val="00B901A6"/>
    <w:rsid w:val="00B90203"/>
    <w:rsid w:val="00B90611"/>
    <w:rsid w:val="00B909EC"/>
    <w:rsid w:val="00B90E5B"/>
    <w:rsid w:val="00B9151D"/>
    <w:rsid w:val="00B9158F"/>
    <w:rsid w:val="00B91770"/>
    <w:rsid w:val="00B91827"/>
    <w:rsid w:val="00B91E20"/>
    <w:rsid w:val="00B92341"/>
    <w:rsid w:val="00B92616"/>
    <w:rsid w:val="00B929AA"/>
    <w:rsid w:val="00B93282"/>
    <w:rsid w:val="00B9328B"/>
    <w:rsid w:val="00B93F8B"/>
    <w:rsid w:val="00B93FF9"/>
    <w:rsid w:val="00B9489C"/>
    <w:rsid w:val="00B948E3"/>
    <w:rsid w:val="00B94B64"/>
    <w:rsid w:val="00B94D19"/>
    <w:rsid w:val="00B94E2C"/>
    <w:rsid w:val="00B95014"/>
    <w:rsid w:val="00B95101"/>
    <w:rsid w:val="00B95D6E"/>
    <w:rsid w:val="00B95E73"/>
    <w:rsid w:val="00B96203"/>
    <w:rsid w:val="00B96684"/>
    <w:rsid w:val="00B968D4"/>
    <w:rsid w:val="00B96E42"/>
    <w:rsid w:val="00B9782B"/>
    <w:rsid w:val="00B97C42"/>
    <w:rsid w:val="00B97FAD"/>
    <w:rsid w:val="00BA0174"/>
    <w:rsid w:val="00BA0213"/>
    <w:rsid w:val="00BA02BB"/>
    <w:rsid w:val="00BA054B"/>
    <w:rsid w:val="00BA0565"/>
    <w:rsid w:val="00BA08A6"/>
    <w:rsid w:val="00BA095E"/>
    <w:rsid w:val="00BA0E57"/>
    <w:rsid w:val="00BA169D"/>
    <w:rsid w:val="00BA1820"/>
    <w:rsid w:val="00BA1CC4"/>
    <w:rsid w:val="00BA25FE"/>
    <w:rsid w:val="00BA289B"/>
    <w:rsid w:val="00BA34DA"/>
    <w:rsid w:val="00BA3989"/>
    <w:rsid w:val="00BA3CA8"/>
    <w:rsid w:val="00BA49E1"/>
    <w:rsid w:val="00BA4A66"/>
    <w:rsid w:val="00BA4DC0"/>
    <w:rsid w:val="00BA5736"/>
    <w:rsid w:val="00BA57BB"/>
    <w:rsid w:val="00BA58FD"/>
    <w:rsid w:val="00BA598D"/>
    <w:rsid w:val="00BA5EED"/>
    <w:rsid w:val="00BA5FFE"/>
    <w:rsid w:val="00BA605C"/>
    <w:rsid w:val="00BA629C"/>
    <w:rsid w:val="00BA6B56"/>
    <w:rsid w:val="00BA6C0B"/>
    <w:rsid w:val="00BA6E86"/>
    <w:rsid w:val="00BA6F43"/>
    <w:rsid w:val="00BA73B4"/>
    <w:rsid w:val="00BA765C"/>
    <w:rsid w:val="00BA77DD"/>
    <w:rsid w:val="00BB0078"/>
    <w:rsid w:val="00BB0876"/>
    <w:rsid w:val="00BB0983"/>
    <w:rsid w:val="00BB0AEC"/>
    <w:rsid w:val="00BB0DF9"/>
    <w:rsid w:val="00BB1E40"/>
    <w:rsid w:val="00BB1EE7"/>
    <w:rsid w:val="00BB2AF9"/>
    <w:rsid w:val="00BB2FC2"/>
    <w:rsid w:val="00BB3086"/>
    <w:rsid w:val="00BB3855"/>
    <w:rsid w:val="00BB39CF"/>
    <w:rsid w:val="00BB418D"/>
    <w:rsid w:val="00BB41A3"/>
    <w:rsid w:val="00BB4AC8"/>
    <w:rsid w:val="00BB4BB5"/>
    <w:rsid w:val="00BB4C46"/>
    <w:rsid w:val="00BB4D09"/>
    <w:rsid w:val="00BB6430"/>
    <w:rsid w:val="00BB6B79"/>
    <w:rsid w:val="00BB6DBE"/>
    <w:rsid w:val="00BB6E2B"/>
    <w:rsid w:val="00BB6EDF"/>
    <w:rsid w:val="00BB7355"/>
    <w:rsid w:val="00BB7368"/>
    <w:rsid w:val="00BB73B4"/>
    <w:rsid w:val="00BB777C"/>
    <w:rsid w:val="00BC02CB"/>
    <w:rsid w:val="00BC0BA9"/>
    <w:rsid w:val="00BC0CEB"/>
    <w:rsid w:val="00BC0D5B"/>
    <w:rsid w:val="00BC1440"/>
    <w:rsid w:val="00BC16A8"/>
    <w:rsid w:val="00BC1C48"/>
    <w:rsid w:val="00BC26D6"/>
    <w:rsid w:val="00BC2E20"/>
    <w:rsid w:val="00BC31EC"/>
    <w:rsid w:val="00BC357D"/>
    <w:rsid w:val="00BC3DF2"/>
    <w:rsid w:val="00BC3EB6"/>
    <w:rsid w:val="00BC41FC"/>
    <w:rsid w:val="00BC44B8"/>
    <w:rsid w:val="00BC4AFF"/>
    <w:rsid w:val="00BC4C2A"/>
    <w:rsid w:val="00BC4EC0"/>
    <w:rsid w:val="00BC511F"/>
    <w:rsid w:val="00BC58BC"/>
    <w:rsid w:val="00BC5A2C"/>
    <w:rsid w:val="00BC5D03"/>
    <w:rsid w:val="00BC7E43"/>
    <w:rsid w:val="00BD02C8"/>
    <w:rsid w:val="00BD05A4"/>
    <w:rsid w:val="00BD0A55"/>
    <w:rsid w:val="00BD0D3F"/>
    <w:rsid w:val="00BD1235"/>
    <w:rsid w:val="00BD1417"/>
    <w:rsid w:val="00BD177E"/>
    <w:rsid w:val="00BD17DF"/>
    <w:rsid w:val="00BD191A"/>
    <w:rsid w:val="00BD1E98"/>
    <w:rsid w:val="00BD1FE6"/>
    <w:rsid w:val="00BD202A"/>
    <w:rsid w:val="00BD20CD"/>
    <w:rsid w:val="00BD214A"/>
    <w:rsid w:val="00BD2507"/>
    <w:rsid w:val="00BD26CA"/>
    <w:rsid w:val="00BD3155"/>
    <w:rsid w:val="00BD31D1"/>
    <w:rsid w:val="00BD3B22"/>
    <w:rsid w:val="00BD4A10"/>
    <w:rsid w:val="00BD4A7C"/>
    <w:rsid w:val="00BD4DF2"/>
    <w:rsid w:val="00BD4E6F"/>
    <w:rsid w:val="00BD5450"/>
    <w:rsid w:val="00BD5636"/>
    <w:rsid w:val="00BD5683"/>
    <w:rsid w:val="00BD5890"/>
    <w:rsid w:val="00BD59C6"/>
    <w:rsid w:val="00BD5BD7"/>
    <w:rsid w:val="00BD6532"/>
    <w:rsid w:val="00BD66AD"/>
    <w:rsid w:val="00BD6BD7"/>
    <w:rsid w:val="00BD6EAA"/>
    <w:rsid w:val="00BD72F3"/>
    <w:rsid w:val="00BD7719"/>
    <w:rsid w:val="00BD7A4C"/>
    <w:rsid w:val="00BE0168"/>
    <w:rsid w:val="00BE01CA"/>
    <w:rsid w:val="00BE0439"/>
    <w:rsid w:val="00BE06D1"/>
    <w:rsid w:val="00BE08D3"/>
    <w:rsid w:val="00BE0D75"/>
    <w:rsid w:val="00BE1604"/>
    <w:rsid w:val="00BE17DA"/>
    <w:rsid w:val="00BE1837"/>
    <w:rsid w:val="00BE1975"/>
    <w:rsid w:val="00BE1A9A"/>
    <w:rsid w:val="00BE1B32"/>
    <w:rsid w:val="00BE2525"/>
    <w:rsid w:val="00BE27F1"/>
    <w:rsid w:val="00BE2AEA"/>
    <w:rsid w:val="00BE3073"/>
    <w:rsid w:val="00BE3212"/>
    <w:rsid w:val="00BE3A00"/>
    <w:rsid w:val="00BE3D45"/>
    <w:rsid w:val="00BE4407"/>
    <w:rsid w:val="00BE4611"/>
    <w:rsid w:val="00BE4864"/>
    <w:rsid w:val="00BE4BAD"/>
    <w:rsid w:val="00BE4DC1"/>
    <w:rsid w:val="00BE5088"/>
    <w:rsid w:val="00BE5404"/>
    <w:rsid w:val="00BE562E"/>
    <w:rsid w:val="00BE5DD4"/>
    <w:rsid w:val="00BE65BA"/>
    <w:rsid w:val="00BE74BF"/>
    <w:rsid w:val="00BE7798"/>
    <w:rsid w:val="00BE7B89"/>
    <w:rsid w:val="00BE7FC3"/>
    <w:rsid w:val="00BF00D2"/>
    <w:rsid w:val="00BF03E7"/>
    <w:rsid w:val="00BF0A21"/>
    <w:rsid w:val="00BF0BA4"/>
    <w:rsid w:val="00BF12CB"/>
    <w:rsid w:val="00BF130B"/>
    <w:rsid w:val="00BF14F8"/>
    <w:rsid w:val="00BF172D"/>
    <w:rsid w:val="00BF1A03"/>
    <w:rsid w:val="00BF1CE7"/>
    <w:rsid w:val="00BF1DE0"/>
    <w:rsid w:val="00BF210C"/>
    <w:rsid w:val="00BF23EA"/>
    <w:rsid w:val="00BF273E"/>
    <w:rsid w:val="00BF2822"/>
    <w:rsid w:val="00BF2CAF"/>
    <w:rsid w:val="00BF38F2"/>
    <w:rsid w:val="00BF3B89"/>
    <w:rsid w:val="00BF3ED4"/>
    <w:rsid w:val="00BF3FFE"/>
    <w:rsid w:val="00BF44F0"/>
    <w:rsid w:val="00BF4711"/>
    <w:rsid w:val="00BF4715"/>
    <w:rsid w:val="00BF4AA7"/>
    <w:rsid w:val="00BF4BEA"/>
    <w:rsid w:val="00BF5084"/>
    <w:rsid w:val="00BF5283"/>
    <w:rsid w:val="00BF55AE"/>
    <w:rsid w:val="00BF57D0"/>
    <w:rsid w:val="00BF5F7A"/>
    <w:rsid w:val="00BF6A22"/>
    <w:rsid w:val="00BF6C70"/>
    <w:rsid w:val="00BF6EFF"/>
    <w:rsid w:val="00BF7050"/>
    <w:rsid w:val="00BF7221"/>
    <w:rsid w:val="00BF77BB"/>
    <w:rsid w:val="00BF7CEA"/>
    <w:rsid w:val="00BF7E0C"/>
    <w:rsid w:val="00BF7EB5"/>
    <w:rsid w:val="00C0005A"/>
    <w:rsid w:val="00C0016E"/>
    <w:rsid w:val="00C0040B"/>
    <w:rsid w:val="00C0062F"/>
    <w:rsid w:val="00C0071A"/>
    <w:rsid w:val="00C00946"/>
    <w:rsid w:val="00C01C09"/>
    <w:rsid w:val="00C01FB4"/>
    <w:rsid w:val="00C025DF"/>
    <w:rsid w:val="00C0279A"/>
    <w:rsid w:val="00C02A8D"/>
    <w:rsid w:val="00C02E31"/>
    <w:rsid w:val="00C0373D"/>
    <w:rsid w:val="00C038FA"/>
    <w:rsid w:val="00C03CB3"/>
    <w:rsid w:val="00C0473C"/>
    <w:rsid w:val="00C04E2C"/>
    <w:rsid w:val="00C05394"/>
    <w:rsid w:val="00C0558B"/>
    <w:rsid w:val="00C05694"/>
    <w:rsid w:val="00C05751"/>
    <w:rsid w:val="00C058D1"/>
    <w:rsid w:val="00C05A9C"/>
    <w:rsid w:val="00C05C6F"/>
    <w:rsid w:val="00C05CEB"/>
    <w:rsid w:val="00C06545"/>
    <w:rsid w:val="00C0679B"/>
    <w:rsid w:val="00C06B58"/>
    <w:rsid w:val="00C06FD6"/>
    <w:rsid w:val="00C07336"/>
    <w:rsid w:val="00C075B0"/>
    <w:rsid w:val="00C07930"/>
    <w:rsid w:val="00C100A5"/>
    <w:rsid w:val="00C108CF"/>
    <w:rsid w:val="00C108EA"/>
    <w:rsid w:val="00C111B0"/>
    <w:rsid w:val="00C11584"/>
    <w:rsid w:val="00C118CE"/>
    <w:rsid w:val="00C11A0D"/>
    <w:rsid w:val="00C122C7"/>
    <w:rsid w:val="00C1275C"/>
    <w:rsid w:val="00C12D2E"/>
    <w:rsid w:val="00C135F7"/>
    <w:rsid w:val="00C13790"/>
    <w:rsid w:val="00C1383B"/>
    <w:rsid w:val="00C13CA5"/>
    <w:rsid w:val="00C13D92"/>
    <w:rsid w:val="00C142BD"/>
    <w:rsid w:val="00C1445E"/>
    <w:rsid w:val="00C14CEF"/>
    <w:rsid w:val="00C1532A"/>
    <w:rsid w:val="00C1533C"/>
    <w:rsid w:val="00C1582B"/>
    <w:rsid w:val="00C15868"/>
    <w:rsid w:val="00C15AC8"/>
    <w:rsid w:val="00C16693"/>
    <w:rsid w:val="00C171A7"/>
    <w:rsid w:val="00C1745C"/>
    <w:rsid w:val="00C17483"/>
    <w:rsid w:val="00C1749B"/>
    <w:rsid w:val="00C17523"/>
    <w:rsid w:val="00C17824"/>
    <w:rsid w:val="00C17846"/>
    <w:rsid w:val="00C17B0F"/>
    <w:rsid w:val="00C2030C"/>
    <w:rsid w:val="00C20406"/>
    <w:rsid w:val="00C204D6"/>
    <w:rsid w:val="00C2089F"/>
    <w:rsid w:val="00C210F7"/>
    <w:rsid w:val="00C211E1"/>
    <w:rsid w:val="00C216C3"/>
    <w:rsid w:val="00C216D5"/>
    <w:rsid w:val="00C225BA"/>
    <w:rsid w:val="00C2263C"/>
    <w:rsid w:val="00C22CBD"/>
    <w:rsid w:val="00C2325A"/>
    <w:rsid w:val="00C232C3"/>
    <w:rsid w:val="00C23B6C"/>
    <w:rsid w:val="00C24F09"/>
    <w:rsid w:val="00C2510C"/>
    <w:rsid w:val="00C25646"/>
    <w:rsid w:val="00C25E81"/>
    <w:rsid w:val="00C26001"/>
    <w:rsid w:val="00C26061"/>
    <w:rsid w:val="00C26948"/>
    <w:rsid w:val="00C26FF4"/>
    <w:rsid w:val="00C278BB"/>
    <w:rsid w:val="00C27AAF"/>
    <w:rsid w:val="00C27B1C"/>
    <w:rsid w:val="00C27D5B"/>
    <w:rsid w:val="00C3021C"/>
    <w:rsid w:val="00C30811"/>
    <w:rsid w:val="00C30AD1"/>
    <w:rsid w:val="00C30BFA"/>
    <w:rsid w:val="00C312EE"/>
    <w:rsid w:val="00C314E8"/>
    <w:rsid w:val="00C317B7"/>
    <w:rsid w:val="00C31BA3"/>
    <w:rsid w:val="00C32CFA"/>
    <w:rsid w:val="00C32DBC"/>
    <w:rsid w:val="00C32EEB"/>
    <w:rsid w:val="00C32FDE"/>
    <w:rsid w:val="00C33971"/>
    <w:rsid w:val="00C33A5D"/>
    <w:rsid w:val="00C344A8"/>
    <w:rsid w:val="00C35230"/>
    <w:rsid w:val="00C355EC"/>
    <w:rsid w:val="00C36BB9"/>
    <w:rsid w:val="00C36CBE"/>
    <w:rsid w:val="00C37946"/>
    <w:rsid w:val="00C3798E"/>
    <w:rsid w:val="00C379CA"/>
    <w:rsid w:val="00C37F4D"/>
    <w:rsid w:val="00C40126"/>
    <w:rsid w:val="00C40409"/>
    <w:rsid w:val="00C40598"/>
    <w:rsid w:val="00C40782"/>
    <w:rsid w:val="00C40886"/>
    <w:rsid w:val="00C40992"/>
    <w:rsid w:val="00C40ABC"/>
    <w:rsid w:val="00C40AC5"/>
    <w:rsid w:val="00C40E9C"/>
    <w:rsid w:val="00C40EE8"/>
    <w:rsid w:val="00C412E2"/>
    <w:rsid w:val="00C4134D"/>
    <w:rsid w:val="00C4163F"/>
    <w:rsid w:val="00C419ED"/>
    <w:rsid w:val="00C425AF"/>
    <w:rsid w:val="00C42791"/>
    <w:rsid w:val="00C4279B"/>
    <w:rsid w:val="00C42975"/>
    <w:rsid w:val="00C4319B"/>
    <w:rsid w:val="00C432E0"/>
    <w:rsid w:val="00C435CB"/>
    <w:rsid w:val="00C43892"/>
    <w:rsid w:val="00C439AA"/>
    <w:rsid w:val="00C43A03"/>
    <w:rsid w:val="00C44708"/>
    <w:rsid w:val="00C4548C"/>
    <w:rsid w:val="00C45942"/>
    <w:rsid w:val="00C45C18"/>
    <w:rsid w:val="00C45ED0"/>
    <w:rsid w:val="00C45FBC"/>
    <w:rsid w:val="00C46371"/>
    <w:rsid w:val="00C4644B"/>
    <w:rsid w:val="00C46897"/>
    <w:rsid w:val="00C476EB"/>
    <w:rsid w:val="00C47C13"/>
    <w:rsid w:val="00C47CAA"/>
    <w:rsid w:val="00C500B2"/>
    <w:rsid w:val="00C506FA"/>
    <w:rsid w:val="00C507E7"/>
    <w:rsid w:val="00C512B3"/>
    <w:rsid w:val="00C513D8"/>
    <w:rsid w:val="00C51FDA"/>
    <w:rsid w:val="00C52390"/>
    <w:rsid w:val="00C5266B"/>
    <w:rsid w:val="00C52731"/>
    <w:rsid w:val="00C52EEE"/>
    <w:rsid w:val="00C53148"/>
    <w:rsid w:val="00C5403B"/>
    <w:rsid w:val="00C543EE"/>
    <w:rsid w:val="00C54DF3"/>
    <w:rsid w:val="00C54E71"/>
    <w:rsid w:val="00C54F3C"/>
    <w:rsid w:val="00C55706"/>
    <w:rsid w:val="00C5596E"/>
    <w:rsid w:val="00C55C72"/>
    <w:rsid w:val="00C56413"/>
    <w:rsid w:val="00C56530"/>
    <w:rsid w:val="00C56C16"/>
    <w:rsid w:val="00C56D35"/>
    <w:rsid w:val="00C57ABC"/>
    <w:rsid w:val="00C60185"/>
    <w:rsid w:val="00C603A9"/>
    <w:rsid w:val="00C6061F"/>
    <w:rsid w:val="00C60A71"/>
    <w:rsid w:val="00C60A93"/>
    <w:rsid w:val="00C61870"/>
    <w:rsid w:val="00C61A54"/>
    <w:rsid w:val="00C6201A"/>
    <w:rsid w:val="00C62182"/>
    <w:rsid w:val="00C628E4"/>
    <w:rsid w:val="00C62A33"/>
    <w:rsid w:val="00C62D75"/>
    <w:rsid w:val="00C62FB1"/>
    <w:rsid w:val="00C62FCB"/>
    <w:rsid w:val="00C63031"/>
    <w:rsid w:val="00C636D8"/>
    <w:rsid w:val="00C639B6"/>
    <w:rsid w:val="00C63DEE"/>
    <w:rsid w:val="00C6430C"/>
    <w:rsid w:val="00C649FC"/>
    <w:rsid w:val="00C64C57"/>
    <w:rsid w:val="00C64F14"/>
    <w:rsid w:val="00C65769"/>
    <w:rsid w:val="00C657CA"/>
    <w:rsid w:val="00C65850"/>
    <w:rsid w:val="00C65972"/>
    <w:rsid w:val="00C66808"/>
    <w:rsid w:val="00C66972"/>
    <w:rsid w:val="00C671E2"/>
    <w:rsid w:val="00C677CE"/>
    <w:rsid w:val="00C67BF1"/>
    <w:rsid w:val="00C700E8"/>
    <w:rsid w:val="00C70104"/>
    <w:rsid w:val="00C71690"/>
    <w:rsid w:val="00C7178F"/>
    <w:rsid w:val="00C721BC"/>
    <w:rsid w:val="00C72440"/>
    <w:rsid w:val="00C72566"/>
    <w:rsid w:val="00C72C91"/>
    <w:rsid w:val="00C72F25"/>
    <w:rsid w:val="00C731FC"/>
    <w:rsid w:val="00C73976"/>
    <w:rsid w:val="00C739A8"/>
    <w:rsid w:val="00C739DB"/>
    <w:rsid w:val="00C73A38"/>
    <w:rsid w:val="00C73E14"/>
    <w:rsid w:val="00C73EA9"/>
    <w:rsid w:val="00C741C7"/>
    <w:rsid w:val="00C7499B"/>
    <w:rsid w:val="00C755CA"/>
    <w:rsid w:val="00C75617"/>
    <w:rsid w:val="00C75697"/>
    <w:rsid w:val="00C759BF"/>
    <w:rsid w:val="00C75A4F"/>
    <w:rsid w:val="00C75A61"/>
    <w:rsid w:val="00C75DE1"/>
    <w:rsid w:val="00C7613B"/>
    <w:rsid w:val="00C7644A"/>
    <w:rsid w:val="00C7725D"/>
    <w:rsid w:val="00C77F1D"/>
    <w:rsid w:val="00C8011E"/>
    <w:rsid w:val="00C802E3"/>
    <w:rsid w:val="00C80EB3"/>
    <w:rsid w:val="00C8179E"/>
    <w:rsid w:val="00C819D9"/>
    <w:rsid w:val="00C81D6C"/>
    <w:rsid w:val="00C823D4"/>
    <w:rsid w:val="00C82795"/>
    <w:rsid w:val="00C82B67"/>
    <w:rsid w:val="00C82F7F"/>
    <w:rsid w:val="00C833B9"/>
    <w:rsid w:val="00C83BBB"/>
    <w:rsid w:val="00C83C1F"/>
    <w:rsid w:val="00C84027"/>
    <w:rsid w:val="00C844F7"/>
    <w:rsid w:val="00C8453A"/>
    <w:rsid w:val="00C84693"/>
    <w:rsid w:val="00C84E10"/>
    <w:rsid w:val="00C86248"/>
    <w:rsid w:val="00C866E5"/>
    <w:rsid w:val="00C86728"/>
    <w:rsid w:val="00C86922"/>
    <w:rsid w:val="00C869F2"/>
    <w:rsid w:val="00C86D13"/>
    <w:rsid w:val="00C870C3"/>
    <w:rsid w:val="00C877B6"/>
    <w:rsid w:val="00C9010D"/>
    <w:rsid w:val="00C90376"/>
    <w:rsid w:val="00C90927"/>
    <w:rsid w:val="00C909C7"/>
    <w:rsid w:val="00C90B49"/>
    <w:rsid w:val="00C90D36"/>
    <w:rsid w:val="00C90EC2"/>
    <w:rsid w:val="00C90F66"/>
    <w:rsid w:val="00C90F90"/>
    <w:rsid w:val="00C92858"/>
    <w:rsid w:val="00C92A3E"/>
    <w:rsid w:val="00C92F04"/>
    <w:rsid w:val="00C92FA3"/>
    <w:rsid w:val="00C933CD"/>
    <w:rsid w:val="00C9388B"/>
    <w:rsid w:val="00C93BAA"/>
    <w:rsid w:val="00C93C97"/>
    <w:rsid w:val="00C93CE7"/>
    <w:rsid w:val="00C93F7F"/>
    <w:rsid w:val="00C94337"/>
    <w:rsid w:val="00C9457C"/>
    <w:rsid w:val="00C95491"/>
    <w:rsid w:val="00C95B12"/>
    <w:rsid w:val="00C95B66"/>
    <w:rsid w:val="00C962B7"/>
    <w:rsid w:val="00C96C99"/>
    <w:rsid w:val="00C97993"/>
    <w:rsid w:val="00C97F85"/>
    <w:rsid w:val="00CA0145"/>
    <w:rsid w:val="00CA09DA"/>
    <w:rsid w:val="00CA0EDA"/>
    <w:rsid w:val="00CA12D4"/>
    <w:rsid w:val="00CA1527"/>
    <w:rsid w:val="00CA1943"/>
    <w:rsid w:val="00CA20D4"/>
    <w:rsid w:val="00CA2F83"/>
    <w:rsid w:val="00CA3033"/>
    <w:rsid w:val="00CA3101"/>
    <w:rsid w:val="00CA3D06"/>
    <w:rsid w:val="00CA4243"/>
    <w:rsid w:val="00CA44DB"/>
    <w:rsid w:val="00CA491F"/>
    <w:rsid w:val="00CA4C9D"/>
    <w:rsid w:val="00CA4D7A"/>
    <w:rsid w:val="00CA4E6F"/>
    <w:rsid w:val="00CA5405"/>
    <w:rsid w:val="00CA5FAC"/>
    <w:rsid w:val="00CA5FC2"/>
    <w:rsid w:val="00CA61E8"/>
    <w:rsid w:val="00CA6777"/>
    <w:rsid w:val="00CA6AE6"/>
    <w:rsid w:val="00CA6E40"/>
    <w:rsid w:val="00CA7219"/>
    <w:rsid w:val="00CA75BE"/>
    <w:rsid w:val="00CA75D9"/>
    <w:rsid w:val="00CA7C39"/>
    <w:rsid w:val="00CB007E"/>
    <w:rsid w:val="00CB0119"/>
    <w:rsid w:val="00CB072D"/>
    <w:rsid w:val="00CB07BD"/>
    <w:rsid w:val="00CB1105"/>
    <w:rsid w:val="00CB136A"/>
    <w:rsid w:val="00CB192A"/>
    <w:rsid w:val="00CB1B9F"/>
    <w:rsid w:val="00CB1C83"/>
    <w:rsid w:val="00CB1C85"/>
    <w:rsid w:val="00CB1E8C"/>
    <w:rsid w:val="00CB227E"/>
    <w:rsid w:val="00CB238E"/>
    <w:rsid w:val="00CB2479"/>
    <w:rsid w:val="00CB29A5"/>
    <w:rsid w:val="00CB3B07"/>
    <w:rsid w:val="00CB3D9B"/>
    <w:rsid w:val="00CB4031"/>
    <w:rsid w:val="00CB517E"/>
    <w:rsid w:val="00CB5671"/>
    <w:rsid w:val="00CB5CFC"/>
    <w:rsid w:val="00CB5D7A"/>
    <w:rsid w:val="00CB607C"/>
    <w:rsid w:val="00CB6306"/>
    <w:rsid w:val="00CB67BF"/>
    <w:rsid w:val="00CB6BA4"/>
    <w:rsid w:val="00CB6E17"/>
    <w:rsid w:val="00CB6E89"/>
    <w:rsid w:val="00CB70AD"/>
    <w:rsid w:val="00CB73C0"/>
    <w:rsid w:val="00CB789D"/>
    <w:rsid w:val="00CC0354"/>
    <w:rsid w:val="00CC0786"/>
    <w:rsid w:val="00CC091C"/>
    <w:rsid w:val="00CC0E0B"/>
    <w:rsid w:val="00CC0EB7"/>
    <w:rsid w:val="00CC1003"/>
    <w:rsid w:val="00CC1049"/>
    <w:rsid w:val="00CC125E"/>
    <w:rsid w:val="00CC14A1"/>
    <w:rsid w:val="00CC175E"/>
    <w:rsid w:val="00CC1944"/>
    <w:rsid w:val="00CC1DFA"/>
    <w:rsid w:val="00CC201B"/>
    <w:rsid w:val="00CC2053"/>
    <w:rsid w:val="00CC23D4"/>
    <w:rsid w:val="00CC260F"/>
    <w:rsid w:val="00CC2DCA"/>
    <w:rsid w:val="00CC2F8D"/>
    <w:rsid w:val="00CC3133"/>
    <w:rsid w:val="00CC31DE"/>
    <w:rsid w:val="00CC3AF3"/>
    <w:rsid w:val="00CC3FEF"/>
    <w:rsid w:val="00CC4050"/>
    <w:rsid w:val="00CC45C8"/>
    <w:rsid w:val="00CC48CB"/>
    <w:rsid w:val="00CC4A37"/>
    <w:rsid w:val="00CC5278"/>
    <w:rsid w:val="00CC57DD"/>
    <w:rsid w:val="00CC5CD3"/>
    <w:rsid w:val="00CC5D9E"/>
    <w:rsid w:val="00CC5E83"/>
    <w:rsid w:val="00CC5EB7"/>
    <w:rsid w:val="00CC5FCD"/>
    <w:rsid w:val="00CC6085"/>
    <w:rsid w:val="00CC6179"/>
    <w:rsid w:val="00CC62DC"/>
    <w:rsid w:val="00CC6868"/>
    <w:rsid w:val="00CC6D80"/>
    <w:rsid w:val="00CC6DE7"/>
    <w:rsid w:val="00CC732F"/>
    <w:rsid w:val="00CC739A"/>
    <w:rsid w:val="00CC7A10"/>
    <w:rsid w:val="00CC7CCA"/>
    <w:rsid w:val="00CD04F4"/>
    <w:rsid w:val="00CD077F"/>
    <w:rsid w:val="00CD12CF"/>
    <w:rsid w:val="00CD1808"/>
    <w:rsid w:val="00CD1C5D"/>
    <w:rsid w:val="00CD229B"/>
    <w:rsid w:val="00CD2468"/>
    <w:rsid w:val="00CD24F1"/>
    <w:rsid w:val="00CD276F"/>
    <w:rsid w:val="00CD2965"/>
    <w:rsid w:val="00CD2BE6"/>
    <w:rsid w:val="00CD3245"/>
    <w:rsid w:val="00CD329D"/>
    <w:rsid w:val="00CD34F7"/>
    <w:rsid w:val="00CD3F17"/>
    <w:rsid w:val="00CD3FEE"/>
    <w:rsid w:val="00CD402C"/>
    <w:rsid w:val="00CD42F2"/>
    <w:rsid w:val="00CD436E"/>
    <w:rsid w:val="00CD440D"/>
    <w:rsid w:val="00CD5658"/>
    <w:rsid w:val="00CD56D9"/>
    <w:rsid w:val="00CD6289"/>
    <w:rsid w:val="00CD63B2"/>
    <w:rsid w:val="00CD64F8"/>
    <w:rsid w:val="00CD64FB"/>
    <w:rsid w:val="00CD69B6"/>
    <w:rsid w:val="00CD6F2F"/>
    <w:rsid w:val="00CD756C"/>
    <w:rsid w:val="00CD7921"/>
    <w:rsid w:val="00CE014A"/>
    <w:rsid w:val="00CE0D9A"/>
    <w:rsid w:val="00CE0EA5"/>
    <w:rsid w:val="00CE0F03"/>
    <w:rsid w:val="00CE0F77"/>
    <w:rsid w:val="00CE11CB"/>
    <w:rsid w:val="00CE19B5"/>
    <w:rsid w:val="00CE1F8C"/>
    <w:rsid w:val="00CE22E4"/>
    <w:rsid w:val="00CE2702"/>
    <w:rsid w:val="00CE2767"/>
    <w:rsid w:val="00CE29C9"/>
    <w:rsid w:val="00CE2A02"/>
    <w:rsid w:val="00CE2BB8"/>
    <w:rsid w:val="00CE2EFC"/>
    <w:rsid w:val="00CE31AE"/>
    <w:rsid w:val="00CE3A19"/>
    <w:rsid w:val="00CE3C56"/>
    <w:rsid w:val="00CE425F"/>
    <w:rsid w:val="00CE469F"/>
    <w:rsid w:val="00CE4804"/>
    <w:rsid w:val="00CE4924"/>
    <w:rsid w:val="00CE49A4"/>
    <w:rsid w:val="00CE4AEB"/>
    <w:rsid w:val="00CE4DB6"/>
    <w:rsid w:val="00CE4E63"/>
    <w:rsid w:val="00CE4E77"/>
    <w:rsid w:val="00CE4E83"/>
    <w:rsid w:val="00CE50EB"/>
    <w:rsid w:val="00CE5451"/>
    <w:rsid w:val="00CE54DA"/>
    <w:rsid w:val="00CE55E8"/>
    <w:rsid w:val="00CE5723"/>
    <w:rsid w:val="00CE62E9"/>
    <w:rsid w:val="00CE64B4"/>
    <w:rsid w:val="00CE6965"/>
    <w:rsid w:val="00CE6B72"/>
    <w:rsid w:val="00CE6D1C"/>
    <w:rsid w:val="00CE6F01"/>
    <w:rsid w:val="00CE6F63"/>
    <w:rsid w:val="00CE716F"/>
    <w:rsid w:val="00CE71D3"/>
    <w:rsid w:val="00CE743D"/>
    <w:rsid w:val="00CE74C5"/>
    <w:rsid w:val="00CE7544"/>
    <w:rsid w:val="00CE75A5"/>
    <w:rsid w:val="00CE76FE"/>
    <w:rsid w:val="00CE7DC5"/>
    <w:rsid w:val="00CF01BC"/>
    <w:rsid w:val="00CF02A3"/>
    <w:rsid w:val="00CF086F"/>
    <w:rsid w:val="00CF0BB9"/>
    <w:rsid w:val="00CF0CF9"/>
    <w:rsid w:val="00CF1271"/>
    <w:rsid w:val="00CF136C"/>
    <w:rsid w:val="00CF18E9"/>
    <w:rsid w:val="00CF1986"/>
    <w:rsid w:val="00CF1B89"/>
    <w:rsid w:val="00CF2427"/>
    <w:rsid w:val="00CF26F3"/>
    <w:rsid w:val="00CF3182"/>
    <w:rsid w:val="00CF38D8"/>
    <w:rsid w:val="00CF39C8"/>
    <w:rsid w:val="00CF3CB2"/>
    <w:rsid w:val="00CF3D3B"/>
    <w:rsid w:val="00CF420F"/>
    <w:rsid w:val="00CF477E"/>
    <w:rsid w:val="00CF4B82"/>
    <w:rsid w:val="00CF4DC4"/>
    <w:rsid w:val="00CF5A34"/>
    <w:rsid w:val="00CF63B4"/>
    <w:rsid w:val="00CF63F0"/>
    <w:rsid w:val="00CF6EAE"/>
    <w:rsid w:val="00CF6EB6"/>
    <w:rsid w:val="00CF728A"/>
    <w:rsid w:val="00CF7807"/>
    <w:rsid w:val="00CF785A"/>
    <w:rsid w:val="00CF7D11"/>
    <w:rsid w:val="00D0138F"/>
    <w:rsid w:val="00D013BD"/>
    <w:rsid w:val="00D01589"/>
    <w:rsid w:val="00D01A48"/>
    <w:rsid w:val="00D03197"/>
    <w:rsid w:val="00D034B6"/>
    <w:rsid w:val="00D03C25"/>
    <w:rsid w:val="00D040AD"/>
    <w:rsid w:val="00D04356"/>
    <w:rsid w:val="00D04478"/>
    <w:rsid w:val="00D0481B"/>
    <w:rsid w:val="00D049AE"/>
    <w:rsid w:val="00D04D4C"/>
    <w:rsid w:val="00D04EA5"/>
    <w:rsid w:val="00D04EC4"/>
    <w:rsid w:val="00D054F8"/>
    <w:rsid w:val="00D05A22"/>
    <w:rsid w:val="00D05DF9"/>
    <w:rsid w:val="00D05E33"/>
    <w:rsid w:val="00D0647C"/>
    <w:rsid w:val="00D0648A"/>
    <w:rsid w:val="00D0651E"/>
    <w:rsid w:val="00D0659E"/>
    <w:rsid w:val="00D06BB0"/>
    <w:rsid w:val="00D06CDF"/>
    <w:rsid w:val="00D07375"/>
    <w:rsid w:val="00D07527"/>
    <w:rsid w:val="00D0760A"/>
    <w:rsid w:val="00D07B96"/>
    <w:rsid w:val="00D102C2"/>
    <w:rsid w:val="00D11A0A"/>
    <w:rsid w:val="00D12201"/>
    <w:rsid w:val="00D12324"/>
    <w:rsid w:val="00D1244D"/>
    <w:rsid w:val="00D1248F"/>
    <w:rsid w:val="00D124DD"/>
    <w:rsid w:val="00D1259A"/>
    <w:rsid w:val="00D1283F"/>
    <w:rsid w:val="00D12EA1"/>
    <w:rsid w:val="00D13A14"/>
    <w:rsid w:val="00D148CD"/>
    <w:rsid w:val="00D14C16"/>
    <w:rsid w:val="00D14CB0"/>
    <w:rsid w:val="00D15583"/>
    <w:rsid w:val="00D15612"/>
    <w:rsid w:val="00D156C2"/>
    <w:rsid w:val="00D15C6B"/>
    <w:rsid w:val="00D1688B"/>
    <w:rsid w:val="00D16BAA"/>
    <w:rsid w:val="00D16D18"/>
    <w:rsid w:val="00D16DB9"/>
    <w:rsid w:val="00D16ECD"/>
    <w:rsid w:val="00D17247"/>
    <w:rsid w:val="00D1752E"/>
    <w:rsid w:val="00D177DD"/>
    <w:rsid w:val="00D17937"/>
    <w:rsid w:val="00D17A18"/>
    <w:rsid w:val="00D17F4B"/>
    <w:rsid w:val="00D205BB"/>
    <w:rsid w:val="00D205EF"/>
    <w:rsid w:val="00D20DB5"/>
    <w:rsid w:val="00D2160B"/>
    <w:rsid w:val="00D218F8"/>
    <w:rsid w:val="00D21B13"/>
    <w:rsid w:val="00D22121"/>
    <w:rsid w:val="00D22256"/>
    <w:rsid w:val="00D224DA"/>
    <w:rsid w:val="00D22582"/>
    <w:rsid w:val="00D22774"/>
    <w:rsid w:val="00D228D0"/>
    <w:rsid w:val="00D22D67"/>
    <w:rsid w:val="00D23088"/>
    <w:rsid w:val="00D23390"/>
    <w:rsid w:val="00D23E81"/>
    <w:rsid w:val="00D243AC"/>
    <w:rsid w:val="00D244A1"/>
    <w:rsid w:val="00D24618"/>
    <w:rsid w:val="00D24B4B"/>
    <w:rsid w:val="00D24C3F"/>
    <w:rsid w:val="00D25398"/>
    <w:rsid w:val="00D25548"/>
    <w:rsid w:val="00D25582"/>
    <w:rsid w:val="00D25A72"/>
    <w:rsid w:val="00D25C01"/>
    <w:rsid w:val="00D25D5E"/>
    <w:rsid w:val="00D25E3E"/>
    <w:rsid w:val="00D25EA9"/>
    <w:rsid w:val="00D26198"/>
    <w:rsid w:val="00D266F2"/>
    <w:rsid w:val="00D26705"/>
    <w:rsid w:val="00D268DD"/>
    <w:rsid w:val="00D26BB3"/>
    <w:rsid w:val="00D27059"/>
    <w:rsid w:val="00D2733A"/>
    <w:rsid w:val="00D274BA"/>
    <w:rsid w:val="00D279D6"/>
    <w:rsid w:val="00D27AD1"/>
    <w:rsid w:val="00D27B0B"/>
    <w:rsid w:val="00D27BC4"/>
    <w:rsid w:val="00D27CD5"/>
    <w:rsid w:val="00D301B6"/>
    <w:rsid w:val="00D30B38"/>
    <w:rsid w:val="00D3103C"/>
    <w:rsid w:val="00D31398"/>
    <w:rsid w:val="00D31544"/>
    <w:rsid w:val="00D31815"/>
    <w:rsid w:val="00D318F8"/>
    <w:rsid w:val="00D31E76"/>
    <w:rsid w:val="00D32869"/>
    <w:rsid w:val="00D32A7D"/>
    <w:rsid w:val="00D32AC9"/>
    <w:rsid w:val="00D32C10"/>
    <w:rsid w:val="00D32FEC"/>
    <w:rsid w:val="00D33C6C"/>
    <w:rsid w:val="00D33EC0"/>
    <w:rsid w:val="00D34205"/>
    <w:rsid w:val="00D344DF"/>
    <w:rsid w:val="00D34B2C"/>
    <w:rsid w:val="00D356B8"/>
    <w:rsid w:val="00D3604E"/>
    <w:rsid w:val="00D36228"/>
    <w:rsid w:val="00D37631"/>
    <w:rsid w:val="00D3770E"/>
    <w:rsid w:val="00D37769"/>
    <w:rsid w:val="00D378CF"/>
    <w:rsid w:val="00D37DFD"/>
    <w:rsid w:val="00D37F2E"/>
    <w:rsid w:val="00D4079F"/>
    <w:rsid w:val="00D40DC4"/>
    <w:rsid w:val="00D40EB9"/>
    <w:rsid w:val="00D40F13"/>
    <w:rsid w:val="00D41A6C"/>
    <w:rsid w:val="00D41DC0"/>
    <w:rsid w:val="00D41E38"/>
    <w:rsid w:val="00D420DB"/>
    <w:rsid w:val="00D423A6"/>
    <w:rsid w:val="00D42422"/>
    <w:rsid w:val="00D42667"/>
    <w:rsid w:val="00D426E5"/>
    <w:rsid w:val="00D4294B"/>
    <w:rsid w:val="00D42FA8"/>
    <w:rsid w:val="00D4316E"/>
    <w:rsid w:val="00D4323F"/>
    <w:rsid w:val="00D43424"/>
    <w:rsid w:val="00D435D9"/>
    <w:rsid w:val="00D4365B"/>
    <w:rsid w:val="00D4390F"/>
    <w:rsid w:val="00D440A1"/>
    <w:rsid w:val="00D44335"/>
    <w:rsid w:val="00D44582"/>
    <w:rsid w:val="00D4489A"/>
    <w:rsid w:val="00D44BD5"/>
    <w:rsid w:val="00D44E71"/>
    <w:rsid w:val="00D452EE"/>
    <w:rsid w:val="00D45321"/>
    <w:rsid w:val="00D456C2"/>
    <w:rsid w:val="00D45880"/>
    <w:rsid w:val="00D45AF2"/>
    <w:rsid w:val="00D46363"/>
    <w:rsid w:val="00D46BB3"/>
    <w:rsid w:val="00D46CFB"/>
    <w:rsid w:val="00D4712B"/>
    <w:rsid w:val="00D478E1"/>
    <w:rsid w:val="00D47BF9"/>
    <w:rsid w:val="00D50588"/>
    <w:rsid w:val="00D5089A"/>
    <w:rsid w:val="00D509F0"/>
    <w:rsid w:val="00D50BCD"/>
    <w:rsid w:val="00D51094"/>
    <w:rsid w:val="00D51DDB"/>
    <w:rsid w:val="00D51EED"/>
    <w:rsid w:val="00D52430"/>
    <w:rsid w:val="00D52497"/>
    <w:rsid w:val="00D528A2"/>
    <w:rsid w:val="00D5294C"/>
    <w:rsid w:val="00D52C0D"/>
    <w:rsid w:val="00D52CA9"/>
    <w:rsid w:val="00D52E33"/>
    <w:rsid w:val="00D52EDA"/>
    <w:rsid w:val="00D53337"/>
    <w:rsid w:val="00D536A8"/>
    <w:rsid w:val="00D5372B"/>
    <w:rsid w:val="00D5384F"/>
    <w:rsid w:val="00D53B4C"/>
    <w:rsid w:val="00D53B7E"/>
    <w:rsid w:val="00D544E8"/>
    <w:rsid w:val="00D54684"/>
    <w:rsid w:val="00D54CAF"/>
    <w:rsid w:val="00D54F77"/>
    <w:rsid w:val="00D558D8"/>
    <w:rsid w:val="00D55DA7"/>
    <w:rsid w:val="00D56021"/>
    <w:rsid w:val="00D561A8"/>
    <w:rsid w:val="00D567F9"/>
    <w:rsid w:val="00D570D2"/>
    <w:rsid w:val="00D5722C"/>
    <w:rsid w:val="00D57592"/>
    <w:rsid w:val="00D57C02"/>
    <w:rsid w:val="00D608A9"/>
    <w:rsid w:val="00D60C0B"/>
    <w:rsid w:val="00D612C9"/>
    <w:rsid w:val="00D6132C"/>
    <w:rsid w:val="00D614DB"/>
    <w:rsid w:val="00D61D30"/>
    <w:rsid w:val="00D6243B"/>
    <w:rsid w:val="00D626B4"/>
    <w:rsid w:val="00D628CB"/>
    <w:rsid w:val="00D62B90"/>
    <w:rsid w:val="00D62C23"/>
    <w:rsid w:val="00D62DF3"/>
    <w:rsid w:val="00D63008"/>
    <w:rsid w:val="00D630AB"/>
    <w:rsid w:val="00D63146"/>
    <w:rsid w:val="00D631BD"/>
    <w:rsid w:val="00D632D6"/>
    <w:rsid w:val="00D639F8"/>
    <w:rsid w:val="00D63B41"/>
    <w:rsid w:val="00D63D12"/>
    <w:rsid w:val="00D63FF7"/>
    <w:rsid w:val="00D643DE"/>
    <w:rsid w:val="00D64828"/>
    <w:rsid w:val="00D64E6B"/>
    <w:rsid w:val="00D65531"/>
    <w:rsid w:val="00D65976"/>
    <w:rsid w:val="00D663C5"/>
    <w:rsid w:val="00D66515"/>
    <w:rsid w:val="00D666B3"/>
    <w:rsid w:val="00D6672B"/>
    <w:rsid w:val="00D66BE4"/>
    <w:rsid w:val="00D67335"/>
    <w:rsid w:val="00D6734E"/>
    <w:rsid w:val="00D67419"/>
    <w:rsid w:val="00D67CB0"/>
    <w:rsid w:val="00D700B6"/>
    <w:rsid w:val="00D70246"/>
    <w:rsid w:val="00D7098D"/>
    <w:rsid w:val="00D70DCC"/>
    <w:rsid w:val="00D70F05"/>
    <w:rsid w:val="00D70F80"/>
    <w:rsid w:val="00D71B2F"/>
    <w:rsid w:val="00D71C8B"/>
    <w:rsid w:val="00D725BC"/>
    <w:rsid w:val="00D72724"/>
    <w:rsid w:val="00D72D1C"/>
    <w:rsid w:val="00D73287"/>
    <w:rsid w:val="00D73491"/>
    <w:rsid w:val="00D73606"/>
    <w:rsid w:val="00D73926"/>
    <w:rsid w:val="00D741C4"/>
    <w:rsid w:val="00D7450C"/>
    <w:rsid w:val="00D74D89"/>
    <w:rsid w:val="00D74DD3"/>
    <w:rsid w:val="00D7510E"/>
    <w:rsid w:val="00D75221"/>
    <w:rsid w:val="00D7535A"/>
    <w:rsid w:val="00D756B9"/>
    <w:rsid w:val="00D757A7"/>
    <w:rsid w:val="00D757BC"/>
    <w:rsid w:val="00D75839"/>
    <w:rsid w:val="00D7590C"/>
    <w:rsid w:val="00D75A2D"/>
    <w:rsid w:val="00D75A56"/>
    <w:rsid w:val="00D75C4B"/>
    <w:rsid w:val="00D75C84"/>
    <w:rsid w:val="00D75F28"/>
    <w:rsid w:val="00D7608E"/>
    <w:rsid w:val="00D761E1"/>
    <w:rsid w:val="00D763C8"/>
    <w:rsid w:val="00D765A2"/>
    <w:rsid w:val="00D765C8"/>
    <w:rsid w:val="00D767A8"/>
    <w:rsid w:val="00D76BE5"/>
    <w:rsid w:val="00D7746B"/>
    <w:rsid w:val="00D77F8B"/>
    <w:rsid w:val="00D80E69"/>
    <w:rsid w:val="00D8116D"/>
    <w:rsid w:val="00D81E73"/>
    <w:rsid w:val="00D81ECB"/>
    <w:rsid w:val="00D82B7E"/>
    <w:rsid w:val="00D8338C"/>
    <w:rsid w:val="00D836E1"/>
    <w:rsid w:val="00D84219"/>
    <w:rsid w:val="00D843C2"/>
    <w:rsid w:val="00D84632"/>
    <w:rsid w:val="00D84723"/>
    <w:rsid w:val="00D848F5"/>
    <w:rsid w:val="00D84B4F"/>
    <w:rsid w:val="00D84C3D"/>
    <w:rsid w:val="00D84ECF"/>
    <w:rsid w:val="00D84F81"/>
    <w:rsid w:val="00D85186"/>
    <w:rsid w:val="00D8563F"/>
    <w:rsid w:val="00D858A7"/>
    <w:rsid w:val="00D859C8"/>
    <w:rsid w:val="00D86070"/>
    <w:rsid w:val="00D8648C"/>
    <w:rsid w:val="00D8709E"/>
    <w:rsid w:val="00D8752C"/>
    <w:rsid w:val="00D87A21"/>
    <w:rsid w:val="00D87B86"/>
    <w:rsid w:val="00D87C79"/>
    <w:rsid w:val="00D90123"/>
    <w:rsid w:val="00D90904"/>
    <w:rsid w:val="00D913BE"/>
    <w:rsid w:val="00D91C15"/>
    <w:rsid w:val="00D91EAC"/>
    <w:rsid w:val="00D920F1"/>
    <w:rsid w:val="00D926F6"/>
    <w:rsid w:val="00D929BB"/>
    <w:rsid w:val="00D93079"/>
    <w:rsid w:val="00D93411"/>
    <w:rsid w:val="00D939B9"/>
    <w:rsid w:val="00D94038"/>
    <w:rsid w:val="00D94A40"/>
    <w:rsid w:val="00D94BC6"/>
    <w:rsid w:val="00D94D86"/>
    <w:rsid w:val="00D95027"/>
    <w:rsid w:val="00D95268"/>
    <w:rsid w:val="00D9559A"/>
    <w:rsid w:val="00D956C9"/>
    <w:rsid w:val="00D962F1"/>
    <w:rsid w:val="00D96DB4"/>
    <w:rsid w:val="00D97141"/>
    <w:rsid w:val="00D97371"/>
    <w:rsid w:val="00D975D6"/>
    <w:rsid w:val="00D97806"/>
    <w:rsid w:val="00D978D6"/>
    <w:rsid w:val="00D97A0F"/>
    <w:rsid w:val="00D97EB4"/>
    <w:rsid w:val="00D97EEB"/>
    <w:rsid w:val="00DA0190"/>
    <w:rsid w:val="00DA0587"/>
    <w:rsid w:val="00DA0784"/>
    <w:rsid w:val="00DA08F1"/>
    <w:rsid w:val="00DA09FD"/>
    <w:rsid w:val="00DA0C28"/>
    <w:rsid w:val="00DA174E"/>
    <w:rsid w:val="00DA1903"/>
    <w:rsid w:val="00DA1F1C"/>
    <w:rsid w:val="00DA22FA"/>
    <w:rsid w:val="00DA252D"/>
    <w:rsid w:val="00DA2AF6"/>
    <w:rsid w:val="00DA2BF3"/>
    <w:rsid w:val="00DA2C6A"/>
    <w:rsid w:val="00DA331B"/>
    <w:rsid w:val="00DA3676"/>
    <w:rsid w:val="00DA3BC2"/>
    <w:rsid w:val="00DA3C3B"/>
    <w:rsid w:val="00DA3D87"/>
    <w:rsid w:val="00DA418D"/>
    <w:rsid w:val="00DA433C"/>
    <w:rsid w:val="00DA4910"/>
    <w:rsid w:val="00DA5AE3"/>
    <w:rsid w:val="00DA5E15"/>
    <w:rsid w:val="00DA60C3"/>
    <w:rsid w:val="00DA6684"/>
    <w:rsid w:val="00DA6958"/>
    <w:rsid w:val="00DA6A3F"/>
    <w:rsid w:val="00DA6B8F"/>
    <w:rsid w:val="00DA6C22"/>
    <w:rsid w:val="00DA6D83"/>
    <w:rsid w:val="00DA7447"/>
    <w:rsid w:val="00DA7B2B"/>
    <w:rsid w:val="00DA7EA6"/>
    <w:rsid w:val="00DB075D"/>
    <w:rsid w:val="00DB0F12"/>
    <w:rsid w:val="00DB1B76"/>
    <w:rsid w:val="00DB1E8E"/>
    <w:rsid w:val="00DB26B0"/>
    <w:rsid w:val="00DB2B82"/>
    <w:rsid w:val="00DB2C1F"/>
    <w:rsid w:val="00DB2E7A"/>
    <w:rsid w:val="00DB2F3E"/>
    <w:rsid w:val="00DB3023"/>
    <w:rsid w:val="00DB4344"/>
    <w:rsid w:val="00DB4621"/>
    <w:rsid w:val="00DB4891"/>
    <w:rsid w:val="00DB4B6C"/>
    <w:rsid w:val="00DB4FB2"/>
    <w:rsid w:val="00DB5463"/>
    <w:rsid w:val="00DB5822"/>
    <w:rsid w:val="00DB58E7"/>
    <w:rsid w:val="00DB5F6C"/>
    <w:rsid w:val="00DB60D0"/>
    <w:rsid w:val="00DB617C"/>
    <w:rsid w:val="00DB620C"/>
    <w:rsid w:val="00DB6CF2"/>
    <w:rsid w:val="00DB72F0"/>
    <w:rsid w:val="00DB7301"/>
    <w:rsid w:val="00DB7B9F"/>
    <w:rsid w:val="00DB7BED"/>
    <w:rsid w:val="00DC0417"/>
    <w:rsid w:val="00DC0591"/>
    <w:rsid w:val="00DC085C"/>
    <w:rsid w:val="00DC095E"/>
    <w:rsid w:val="00DC102C"/>
    <w:rsid w:val="00DC125B"/>
    <w:rsid w:val="00DC14F2"/>
    <w:rsid w:val="00DC16F5"/>
    <w:rsid w:val="00DC175B"/>
    <w:rsid w:val="00DC1A8E"/>
    <w:rsid w:val="00DC1DD4"/>
    <w:rsid w:val="00DC1E8C"/>
    <w:rsid w:val="00DC1FC4"/>
    <w:rsid w:val="00DC22E1"/>
    <w:rsid w:val="00DC2DB1"/>
    <w:rsid w:val="00DC2E64"/>
    <w:rsid w:val="00DC3704"/>
    <w:rsid w:val="00DC4175"/>
    <w:rsid w:val="00DC42F3"/>
    <w:rsid w:val="00DC4667"/>
    <w:rsid w:val="00DC4BF3"/>
    <w:rsid w:val="00DC4CCA"/>
    <w:rsid w:val="00DC4E20"/>
    <w:rsid w:val="00DC5708"/>
    <w:rsid w:val="00DC5C10"/>
    <w:rsid w:val="00DC5E31"/>
    <w:rsid w:val="00DC5E5A"/>
    <w:rsid w:val="00DC5FF5"/>
    <w:rsid w:val="00DC6334"/>
    <w:rsid w:val="00DC644F"/>
    <w:rsid w:val="00DC652D"/>
    <w:rsid w:val="00DC655B"/>
    <w:rsid w:val="00DC6851"/>
    <w:rsid w:val="00DC6C54"/>
    <w:rsid w:val="00DC72B3"/>
    <w:rsid w:val="00DC79DA"/>
    <w:rsid w:val="00DC7B63"/>
    <w:rsid w:val="00DC7F6C"/>
    <w:rsid w:val="00DC7F9A"/>
    <w:rsid w:val="00DD01E2"/>
    <w:rsid w:val="00DD0A4E"/>
    <w:rsid w:val="00DD1AF5"/>
    <w:rsid w:val="00DD1B33"/>
    <w:rsid w:val="00DD1D27"/>
    <w:rsid w:val="00DD1ED4"/>
    <w:rsid w:val="00DD20C8"/>
    <w:rsid w:val="00DD229C"/>
    <w:rsid w:val="00DD2329"/>
    <w:rsid w:val="00DD25BE"/>
    <w:rsid w:val="00DD2CD1"/>
    <w:rsid w:val="00DD2E0D"/>
    <w:rsid w:val="00DD43C9"/>
    <w:rsid w:val="00DD47CB"/>
    <w:rsid w:val="00DD48BE"/>
    <w:rsid w:val="00DD4AC5"/>
    <w:rsid w:val="00DD4D49"/>
    <w:rsid w:val="00DD585D"/>
    <w:rsid w:val="00DD5E6C"/>
    <w:rsid w:val="00DD5E80"/>
    <w:rsid w:val="00DD61B6"/>
    <w:rsid w:val="00DD68E5"/>
    <w:rsid w:val="00DD6D94"/>
    <w:rsid w:val="00DD738A"/>
    <w:rsid w:val="00DD7837"/>
    <w:rsid w:val="00DD7B89"/>
    <w:rsid w:val="00DE0B19"/>
    <w:rsid w:val="00DE0D23"/>
    <w:rsid w:val="00DE0E66"/>
    <w:rsid w:val="00DE1D49"/>
    <w:rsid w:val="00DE265C"/>
    <w:rsid w:val="00DE27A6"/>
    <w:rsid w:val="00DE2A87"/>
    <w:rsid w:val="00DE2A88"/>
    <w:rsid w:val="00DE2C1F"/>
    <w:rsid w:val="00DE31CD"/>
    <w:rsid w:val="00DE31E7"/>
    <w:rsid w:val="00DE32E9"/>
    <w:rsid w:val="00DE336A"/>
    <w:rsid w:val="00DE372A"/>
    <w:rsid w:val="00DE40BB"/>
    <w:rsid w:val="00DE4513"/>
    <w:rsid w:val="00DE4CCF"/>
    <w:rsid w:val="00DE513E"/>
    <w:rsid w:val="00DE5316"/>
    <w:rsid w:val="00DE536C"/>
    <w:rsid w:val="00DE564C"/>
    <w:rsid w:val="00DE5BDF"/>
    <w:rsid w:val="00DE5C89"/>
    <w:rsid w:val="00DE6246"/>
    <w:rsid w:val="00DE6D50"/>
    <w:rsid w:val="00DE6E63"/>
    <w:rsid w:val="00DE6E85"/>
    <w:rsid w:val="00DE79BB"/>
    <w:rsid w:val="00DE7A80"/>
    <w:rsid w:val="00DE7C57"/>
    <w:rsid w:val="00DE7EEE"/>
    <w:rsid w:val="00DF0320"/>
    <w:rsid w:val="00DF05B7"/>
    <w:rsid w:val="00DF09FA"/>
    <w:rsid w:val="00DF1165"/>
    <w:rsid w:val="00DF13DB"/>
    <w:rsid w:val="00DF1C43"/>
    <w:rsid w:val="00DF1E1C"/>
    <w:rsid w:val="00DF2040"/>
    <w:rsid w:val="00DF2F91"/>
    <w:rsid w:val="00DF318B"/>
    <w:rsid w:val="00DF3BB0"/>
    <w:rsid w:val="00DF3C79"/>
    <w:rsid w:val="00DF3E7A"/>
    <w:rsid w:val="00DF3EF9"/>
    <w:rsid w:val="00DF4323"/>
    <w:rsid w:val="00DF4392"/>
    <w:rsid w:val="00DF43E4"/>
    <w:rsid w:val="00DF4E3A"/>
    <w:rsid w:val="00DF50E5"/>
    <w:rsid w:val="00DF5212"/>
    <w:rsid w:val="00DF53F5"/>
    <w:rsid w:val="00DF54AC"/>
    <w:rsid w:val="00DF5746"/>
    <w:rsid w:val="00DF581B"/>
    <w:rsid w:val="00DF5B4B"/>
    <w:rsid w:val="00DF5B9D"/>
    <w:rsid w:val="00DF6031"/>
    <w:rsid w:val="00DF6052"/>
    <w:rsid w:val="00DF61AE"/>
    <w:rsid w:val="00DF6760"/>
    <w:rsid w:val="00DF6A06"/>
    <w:rsid w:val="00DF75A1"/>
    <w:rsid w:val="00DF7A5F"/>
    <w:rsid w:val="00DF7C14"/>
    <w:rsid w:val="00DF7F83"/>
    <w:rsid w:val="00E009B9"/>
    <w:rsid w:val="00E00B0B"/>
    <w:rsid w:val="00E00E5A"/>
    <w:rsid w:val="00E01150"/>
    <w:rsid w:val="00E0172D"/>
    <w:rsid w:val="00E01752"/>
    <w:rsid w:val="00E018C0"/>
    <w:rsid w:val="00E0197A"/>
    <w:rsid w:val="00E020F1"/>
    <w:rsid w:val="00E02106"/>
    <w:rsid w:val="00E02153"/>
    <w:rsid w:val="00E02352"/>
    <w:rsid w:val="00E02593"/>
    <w:rsid w:val="00E02861"/>
    <w:rsid w:val="00E02A9F"/>
    <w:rsid w:val="00E03FC6"/>
    <w:rsid w:val="00E04092"/>
    <w:rsid w:val="00E04137"/>
    <w:rsid w:val="00E041FD"/>
    <w:rsid w:val="00E042D4"/>
    <w:rsid w:val="00E043DA"/>
    <w:rsid w:val="00E04526"/>
    <w:rsid w:val="00E04616"/>
    <w:rsid w:val="00E0481E"/>
    <w:rsid w:val="00E04A49"/>
    <w:rsid w:val="00E051FA"/>
    <w:rsid w:val="00E05FB8"/>
    <w:rsid w:val="00E066FE"/>
    <w:rsid w:val="00E0677C"/>
    <w:rsid w:val="00E068CE"/>
    <w:rsid w:val="00E06938"/>
    <w:rsid w:val="00E06BC4"/>
    <w:rsid w:val="00E0766D"/>
    <w:rsid w:val="00E07975"/>
    <w:rsid w:val="00E10332"/>
    <w:rsid w:val="00E10577"/>
    <w:rsid w:val="00E10E32"/>
    <w:rsid w:val="00E11036"/>
    <w:rsid w:val="00E110F9"/>
    <w:rsid w:val="00E116BD"/>
    <w:rsid w:val="00E11EA4"/>
    <w:rsid w:val="00E11EFF"/>
    <w:rsid w:val="00E142E1"/>
    <w:rsid w:val="00E1448E"/>
    <w:rsid w:val="00E1452D"/>
    <w:rsid w:val="00E14567"/>
    <w:rsid w:val="00E15559"/>
    <w:rsid w:val="00E155DE"/>
    <w:rsid w:val="00E15C46"/>
    <w:rsid w:val="00E15C97"/>
    <w:rsid w:val="00E15E7E"/>
    <w:rsid w:val="00E15FC1"/>
    <w:rsid w:val="00E160C9"/>
    <w:rsid w:val="00E16738"/>
    <w:rsid w:val="00E167E5"/>
    <w:rsid w:val="00E16A09"/>
    <w:rsid w:val="00E16C7B"/>
    <w:rsid w:val="00E16CF9"/>
    <w:rsid w:val="00E171DB"/>
    <w:rsid w:val="00E1738F"/>
    <w:rsid w:val="00E17944"/>
    <w:rsid w:val="00E200D9"/>
    <w:rsid w:val="00E202AC"/>
    <w:rsid w:val="00E209A0"/>
    <w:rsid w:val="00E20A63"/>
    <w:rsid w:val="00E20DFB"/>
    <w:rsid w:val="00E21327"/>
    <w:rsid w:val="00E21522"/>
    <w:rsid w:val="00E21814"/>
    <w:rsid w:val="00E2226B"/>
    <w:rsid w:val="00E225F9"/>
    <w:rsid w:val="00E22E17"/>
    <w:rsid w:val="00E23629"/>
    <w:rsid w:val="00E23664"/>
    <w:rsid w:val="00E239F1"/>
    <w:rsid w:val="00E241AB"/>
    <w:rsid w:val="00E2435E"/>
    <w:rsid w:val="00E24735"/>
    <w:rsid w:val="00E24AE6"/>
    <w:rsid w:val="00E24C00"/>
    <w:rsid w:val="00E24F0E"/>
    <w:rsid w:val="00E25846"/>
    <w:rsid w:val="00E25851"/>
    <w:rsid w:val="00E25E7D"/>
    <w:rsid w:val="00E26175"/>
    <w:rsid w:val="00E265D6"/>
    <w:rsid w:val="00E26F50"/>
    <w:rsid w:val="00E2716F"/>
    <w:rsid w:val="00E271C1"/>
    <w:rsid w:val="00E27327"/>
    <w:rsid w:val="00E27378"/>
    <w:rsid w:val="00E276D2"/>
    <w:rsid w:val="00E277C9"/>
    <w:rsid w:val="00E27A59"/>
    <w:rsid w:val="00E27BF8"/>
    <w:rsid w:val="00E27E70"/>
    <w:rsid w:val="00E30258"/>
    <w:rsid w:val="00E30793"/>
    <w:rsid w:val="00E3102B"/>
    <w:rsid w:val="00E316BD"/>
    <w:rsid w:val="00E31FC7"/>
    <w:rsid w:val="00E3202E"/>
    <w:rsid w:val="00E32C80"/>
    <w:rsid w:val="00E32D15"/>
    <w:rsid w:val="00E3385F"/>
    <w:rsid w:val="00E34144"/>
    <w:rsid w:val="00E34613"/>
    <w:rsid w:val="00E34E93"/>
    <w:rsid w:val="00E35668"/>
    <w:rsid w:val="00E35955"/>
    <w:rsid w:val="00E35A53"/>
    <w:rsid w:val="00E35CCF"/>
    <w:rsid w:val="00E36136"/>
    <w:rsid w:val="00E363DE"/>
    <w:rsid w:val="00E36411"/>
    <w:rsid w:val="00E366A5"/>
    <w:rsid w:val="00E36817"/>
    <w:rsid w:val="00E36A91"/>
    <w:rsid w:val="00E36AE5"/>
    <w:rsid w:val="00E36C49"/>
    <w:rsid w:val="00E371D8"/>
    <w:rsid w:val="00E374A7"/>
    <w:rsid w:val="00E3750F"/>
    <w:rsid w:val="00E3755B"/>
    <w:rsid w:val="00E375EF"/>
    <w:rsid w:val="00E37750"/>
    <w:rsid w:val="00E37AF5"/>
    <w:rsid w:val="00E37E97"/>
    <w:rsid w:val="00E37FB9"/>
    <w:rsid w:val="00E404EF"/>
    <w:rsid w:val="00E40BBF"/>
    <w:rsid w:val="00E40F53"/>
    <w:rsid w:val="00E412B7"/>
    <w:rsid w:val="00E41FE7"/>
    <w:rsid w:val="00E424BA"/>
    <w:rsid w:val="00E4282D"/>
    <w:rsid w:val="00E429BE"/>
    <w:rsid w:val="00E42A0A"/>
    <w:rsid w:val="00E4307F"/>
    <w:rsid w:val="00E43367"/>
    <w:rsid w:val="00E43660"/>
    <w:rsid w:val="00E437A9"/>
    <w:rsid w:val="00E43A02"/>
    <w:rsid w:val="00E43C56"/>
    <w:rsid w:val="00E4412E"/>
    <w:rsid w:val="00E44482"/>
    <w:rsid w:val="00E44530"/>
    <w:rsid w:val="00E44DC8"/>
    <w:rsid w:val="00E44DFD"/>
    <w:rsid w:val="00E44FD4"/>
    <w:rsid w:val="00E45314"/>
    <w:rsid w:val="00E45485"/>
    <w:rsid w:val="00E45EC1"/>
    <w:rsid w:val="00E465B3"/>
    <w:rsid w:val="00E46F22"/>
    <w:rsid w:val="00E47356"/>
    <w:rsid w:val="00E47708"/>
    <w:rsid w:val="00E4788A"/>
    <w:rsid w:val="00E478C9"/>
    <w:rsid w:val="00E50026"/>
    <w:rsid w:val="00E50697"/>
    <w:rsid w:val="00E50B8C"/>
    <w:rsid w:val="00E50E3A"/>
    <w:rsid w:val="00E50EB0"/>
    <w:rsid w:val="00E5132F"/>
    <w:rsid w:val="00E5136A"/>
    <w:rsid w:val="00E51653"/>
    <w:rsid w:val="00E528F6"/>
    <w:rsid w:val="00E52CC9"/>
    <w:rsid w:val="00E52ECD"/>
    <w:rsid w:val="00E54078"/>
    <w:rsid w:val="00E54153"/>
    <w:rsid w:val="00E548FE"/>
    <w:rsid w:val="00E54C68"/>
    <w:rsid w:val="00E5534A"/>
    <w:rsid w:val="00E55683"/>
    <w:rsid w:val="00E556EC"/>
    <w:rsid w:val="00E56241"/>
    <w:rsid w:val="00E56467"/>
    <w:rsid w:val="00E56648"/>
    <w:rsid w:val="00E5687F"/>
    <w:rsid w:val="00E56DF6"/>
    <w:rsid w:val="00E56E9B"/>
    <w:rsid w:val="00E571D7"/>
    <w:rsid w:val="00E572D9"/>
    <w:rsid w:val="00E576B9"/>
    <w:rsid w:val="00E57862"/>
    <w:rsid w:val="00E5787A"/>
    <w:rsid w:val="00E57B9F"/>
    <w:rsid w:val="00E57CBE"/>
    <w:rsid w:val="00E60378"/>
    <w:rsid w:val="00E60AA3"/>
    <w:rsid w:val="00E60B81"/>
    <w:rsid w:val="00E615BE"/>
    <w:rsid w:val="00E61759"/>
    <w:rsid w:val="00E622EC"/>
    <w:rsid w:val="00E625A2"/>
    <w:rsid w:val="00E62669"/>
    <w:rsid w:val="00E6275D"/>
    <w:rsid w:val="00E628F2"/>
    <w:rsid w:val="00E62922"/>
    <w:rsid w:val="00E62E04"/>
    <w:rsid w:val="00E62E64"/>
    <w:rsid w:val="00E62FA8"/>
    <w:rsid w:val="00E6315E"/>
    <w:rsid w:val="00E638FF"/>
    <w:rsid w:val="00E63D18"/>
    <w:rsid w:val="00E63D25"/>
    <w:rsid w:val="00E64DCB"/>
    <w:rsid w:val="00E652C5"/>
    <w:rsid w:val="00E652E6"/>
    <w:rsid w:val="00E65617"/>
    <w:rsid w:val="00E66046"/>
    <w:rsid w:val="00E664D3"/>
    <w:rsid w:val="00E66706"/>
    <w:rsid w:val="00E66C53"/>
    <w:rsid w:val="00E67BD6"/>
    <w:rsid w:val="00E67EEB"/>
    <w:rsid w:val="00E702CE"/>
    <w:rsid w:val="00E703D4"/>
    <w:rsid w:val="00E704B2"/>
    <w:rsid w:val="00E70749"/>
    <w:rsid w:val="00E708A0"/>
    <w:rsid w:val="00E70919"/>
    <w:rsid w:val="00E71194"/>
    <w:rsid w:val="00E71893"/>
    <w:rsid w:val="00E725B0"/>
    <w:rsid w:val="00E728F2"/>
    <w:rsid w:val="00E72ABE"/>
    <w:rsid w:val="00E732D3"/>
    <w:rsid w:val="00E73418"/>
    <w:rsid w:val="00E734A2"/>
    <w:rsid w:val="00E734E0"/>
    <w:rsid w:val="00E73EEC"/>
    <w:rsid w:val="00E7445A"/>
    <w:rsid w:val="00E74476"/>
    <w:rsid w:val="00E7467C"/>
    <w:rsid w:val="00E7475B"/>
    <w:rsid w:val="00E74794"/>
    <w:rsid w:val="00E74EC6"/>
    <w:rsid w:val="00E75528"/>
    <w:rsid w:val="00E758F0"/>
    <w:rsid w:val="00E759F3"/>
    <w:rsid w:val="00E76084"/>
    <w:rsid w:val="00E7691E"/>
    <w:rsid w:val="00E76B6D"/>
    <w:rsid w:val="00E76E54"/>
    <w:rsid w:val="00E77359"/>
    <w:rsid w:val="00E77719"/>
    <w:rsid w:val="00E77C7F"/>
    <w:rsid w:val="00E77D53"/>
    <w:rsid w:val="00E77E72"/>
    <w:rsid w:val="00E80230"/>
    <w:rsid w:val="00E80253"/>
    <w:rsid w:val="00E80936"/>
    <w:rsid w:val="00E80C10"/>
    <w:rsid w:val="00E81212"/>
    <w:rsid w:val="00E814B1"/>
    <w:rsid w:val="00E816D3"/>
    <w:rsid w:val="00E826E4"/>
    <w:rsid w:val="00E82A2C"/>
    <w:rsid w:val="00E82D8B"/>
    <w:rsid w:val="00E831D5"/>
    <w:rsid w:val="00E832D7"/>
    <w:rsid w:val="00E835DF"/>
    <w:rsid w:val="00E83B30"/>
    <w:rsid w:val="00E83EDB"/>
    <w:rsid w:val="00E8433D"/>
    <w:rsid w:val="00E844D0"/>
    <w:rsid w:val="00E8477C"/>
    <w:rsid w:val="00E84D46"/>
    <w:rsid w:val="00E85325"/>
    <w:rsid w:val="00E858AF"/>
    <w:rsid w:val="00E858B8"/>
    <w:rsid w:val="00E85A76"/>
    <w:rsid w:val="00E86200"/>
    <w:rsid w:val="00E8635C"/>
    <w:rsid w:val="00E863DB"/>
    <w:rsid w:val="00E870DE"/>
    <w:rsid w:val="00E87775"/>
    <w:rsid w:val="00E87A6D"/>
    <w:rsid w:val="00E90324"/>
    <w:rsid w:val="00E90466"/>
    <w:rsid w:val="00E9069F"/>
    <w:rsid w:val="00E90A9C"/>
    <w:rsid w:val="00E915FF"/>
    <w:rsid w:val="00E91924"/>
    <w:rsid w:val="00E919BB"/>
    <w:rsid w:val="00E91AE3"/>
    <w:rsid w:val="00E91BD0"/>
    <w:rsid w:val="00E9282D"/>
    <w:rsid w:val="00E928CE"/>
    <w:rsid w:val="00E92A24"/>
    <w:rsid w:val="00E92AAE"/>
    <w:rsid w:val="00E92CDE"/>
    <w:rsid w:val="00E92E0B"/>
    <w:rsid w:val="00E9315C"/>
    <w:rsid w:val="00E932CD"/>
    <w:rsid w:val="00E93495"/>
    <w:rsid w:val="00E93CFD"/>
    <w:rsid w:val="00E94154"/>
    <w:rsid w:val="00E945B0"/>
    <w:rsid w:val="00E94E21"/>
    <w:rsid w:val="00E94F8A"/>
    <w:rsid w:val="00E95104"/>
    <w:rsid w:val="00E95411"/>
    <w:rsid w:val="00E9542C"/>
    <w:rsid w:val="00E95A75"/>
    <w:rsid w:val="00E95E43"/>
    <w:rsid w:val="00E95EEF"/>
    <w:rsid w:val="00E96198"/>
    <w:rsid w:val="00E96AF9"/>
    <w:rsid w:val="00E96CC9"/>
    <w:rsid w:val="00E96D6B"/>
    <w:rsid w:val="00E9708A"/>
    <w:rsid w:val="00E97CD5"/>
    <w:rsid w:val="00EA0005"/>
    <w:rsid w:val="00EA001F"/>
    <w:rsid w:val="00EA00F6"/>
    <w:rsid w:val="00EA0490"/>
    <w:rsid w:val="00EA04A0"/>
    <w:rsid w:val="00EA0544"/>
    <w:rsid w:val="00EA05FB"/>
    <w:rsid w:val="00EA12F1"/>
    <w:rsid w:val="00EA1348"/>
    <w:rsid w:val="00EA136F"/>
    <w:rsid w:val="00EA18E2"/>
    <w:rsid w:val="00EA212E"/>
    <w:rsid w:val="00EA252C"/>
    <w:rsid w:val="00EA26C1"/>
    <w:rsid w:val="00EA31E4"/>
    <w:rsid w:val="00EA37E1"/>
    <w:rsid w:val="00EA3A6D"/>
    <w:rsid w:val="00EA4373"/>
    <w:rsid w:val="00EA440F"/>
    <w:rsid w:val="00EA4850"/>
    <w:rsid w:val="00EA4B85"/>
    <w:rsid w:val="00EA4D79"/>
    <w:rsid w:val="00EA4DED"/>
    <w:rsid w:val="00EA5266"/>
    <w:rsid w:val="00EA529E"/>
    <w:rsid w:val="00EA5641"/>
    <w:rsid w:val="00EA64C0"/>
    <w:rsid w:val="00EA6501"/>
    <w:rsid w:val="00EA6B3F"/>
    <w:rsid w:val="00EA6BBB"/>
    <w:rsid w:val="00EA6CB2"/>
    <w:rsid w:val="00EA72D6"/>
    <w:rsid w:val="00EA74E3"/>
    <w:rsid w:val="00EA7621"/>
    <w:rsid w:val="00EA7988"/>
    <w:rsid w:val="00EA7B76"/>
    <w:rsid w:val="00EA7E0C"/>
    <w:rsid w:val="00EA7F5D"/>
    <w:rsid w:val="00EB02A7"/>
    <w:rsid w:val="00EB02D6"/>
    <w:rsid w:val="00EB0B26"/>
    <w:rsid w:val="00EB1057"/>
    <w:rsid w:val="00EB1058"/>
    <w:rsid w:val="00EB1466"/>
    <w:rsid w:val="00EB1562"/>
    <w:rsid w:val="00EB15F7"/>
    <w:rsid w:val="00EB19F2"/>
    <w:rsid w:val="00EB1AC6"/>
    <w:rsid w:val="00EB2230"/>
    <w:rsid w:val="00EB2982"/>
    <w:rsid w:val="00EB2B3A"/>
    <w:rsid w:val="00EB2D9F"/>
    <w:rsid w:val="00EB2F35"/>
    <w:rsid w:val="00EB34DC"/>
    <w:rsid w:val="00EB4059"/>
    <w:rsid w:val="00EB41F9"/>
    <w:rsid w:val="00EB428A"/>
    <w:rsid w:val="00EB4548"/>
    <w:rsid w:val="00EB4590"/>
    <w:rsid w:val="00EB4636"/>
    <w:rsid w:val="00EB4741"/>
    <w:rsid w:val="00EB47C1"/>
    <w:rsid w:val="00EB4A92"/>
    <w:rsid w:val="00EB4DE0"/>
    <w:rsid w:val="00EB4ECB"/>
    <w:rsid w:val="00EB5181"/>
    <w:rsid w:val="00EB558F"/>
    <w:rsid w:val="00EB5B38"/>
    <w:rsid w:val="00EB5B39"/>
    <w:rsid w:val="00EB5B65"/>
    <w:rsid w:val="00EB64C0"/>
    <w:rsid w:val="00EB64E6"/>
    <w:rsid w:val="00EB6669"/>
    <w:rsid w:val="00EB6837"/>
    <w:rsid w:val="00EB74EA"/>
    <w:rsid w:val="00EB784D"/>
    <w:rsid w:val="00EB7982"/>
    <w:rsid w:val="00EC0132"/>
    <w:rsid w:val="00EC0166"/>
    <w:rsid w:val="00EC0291"/>
    <w:rsid w:val="00EC04A3"/>
    <w:rsid w:val="00EC082D"/>
    <w:rsid w:val="00EC0D3C"/>
    <w:rsid w:val="00EC119D"/>
    <w:rsid w:val="00EC12FD"/>
    <w:rsid w:val="00EC1359"/>
    <w:rsid w:val="00EC1BCE"/>
    <w:rsid w:val="00EC263E"/>
    <w:rsid w:val="00EC2A3E"/>
    <w:rsid w:val="00EC2D26"/>
    <w:rsid w:val="00EC311D"/>
    <w:rsid w:val="00EC3264"/>
    <w:rsid w:val="00EC357D"/>
    <w:rsid w:val="00EC3724"/>
    <w:rsid w:val="00EC3A5D"/>
    <w:rsid w:val="00EC41EF"/>
    <w:rsid w:val="00EC4C44"/>
    <w:rsid w:val="00EC5019"/>
    <w:rsid w:val="00EC5096"/>
    <w:rsid w:val="00EC523F"/>
    <w:rsid w:val="00EC52CA"/>
    <w:rsid w:val="00EC548E"/>
    <w:rsid w:val="00EC5B32"/>
    <w:rsid w:val="00EC5B7F"/>
    <w:rsid w:val="00EC5C3B"/>
    <w:rsid w:val="00EC5C68"/>
    <w:rsid w:val="00EC6139"/>
    <w:rsid w:val="00EC62E1"/>
    <w:rsid w:val="00EC703B"/>
    <w:rsid w:val="00EC7044"/>
    <w:rsid w:val="00EC70B0"/>
    <w:rsid w:val="00EC713F"/>
    <w:rsid w:val="00EC72A1"/>
    <w:rsid w:val="00EC791D"/>
    <w:rsid w:val="00ED07B8"/>
    <w:rsid w:val="00ED0D7B"/>
    <w:rsid w:val="00ED111F"/>
    <w:rsid w:val="00ED117C"/>
    <w:rsid w:val="00ED13C7"/>
    <w:rsid w:val="00ED14EB"/>
    <w:rsid w:val="00ED3082"/>
    <w:rsid w:val="00ED30DA"/>
    <w:rsid w:val="00ED3BEB"/>
    <w:rsid w:val="00ED3C45"/>
    <w:rsid w:val="00ED3D02"/>
    <w:rsid w:val="00ED3D1D"/>
    <w:rsid w:val="00ED3DD2"/>
    <w:rsid w:val="00ED4073"/>
    <w:rsid w:val="00ED41BC"/>
    <w:rsid w:val="00ED463F"/>
    <w:rsid w:val="00ED4A6B"/>
    <w:rsid w:val="00ED4D67"/>
    <w:rsid w:val="00ED5116"/>
    <w:rsid w:val="00ED54DE"/>
    <w:rsid w:val="00ED62DF"/>
    <w:rsid w:val="00ED6655"/>
    <w:rsid w:val="00ED66FF"/>
    <w:rsid w:val="00ED67E2"/>
    <w:rsid w:val="00ED6BE8"/>
    <w:rsid w:val="00ED6CE7"/>
    <w:rsid w:val="00ED6DB9"/>
    <w:rsid w:val="00ED7048"/>
    <w:rsid w:val="00ED722D"/>
    <w:rsid w:val="00ED78FA"/>
    <w:rsid w:val="00ED7FFB"/>
    <w:rsid w:val="00EE0576"/>
    <w:rsid w:val="00EE09E0"/>
    <w:rsid w:val="00EE0D5D"/>
    <w:rsid w:val="00EE1293"/>
    <w:rsid w:val="00EE18F0"/>
    <w:rsid w:val="00EE1B9D"/>
    <w:rsid w:val="00EE1F2E"/>
    <w:rsid w:val="00EE21E8"/>
    <w:rsid w:val="00EE2785"/>
    <w:rsid w:val="00EE28FE"/>
    <w:rsid w:val="00EE2BD0"/>
    <w:rsid w:val="00EE3C54"/>
    <w:rsid w:val="00EE3CCA"/>
    <w:rsid w:val="00EE45F9"/>
    <w:rsid w:val="00EE46BD"/>
    <w:rsid w:val="00EE48FD"/>
    <w:rsid w:val="00EE5021"/>
    <w:rsid w:val="00EE50B3"/>
    <w:rsid w:val="00EE5208"/>
    <w:rsid w:val="00EE5674"/>
    <w:rsid w:val="00EE5B2A"/>
    <w:rsid w:val="00EE630B"/>
    <w:rsid w:val="00EE6C34"/>
    <w:rsid w:val="00EE6F14"/>
    <w:rsid w:val="00EE72B9"/>
    <w:rsid w:val="00EE7A2A"/>
    <w:rsid w:val="00EE7CB0"/>
    <w:rsid w:val="00EE7DDE"/>
    <w:rsid w:val="00EE7EC0"/>
    <w:rsid w:val="00EF00A0"/>
    <w:rsid w:val="00EF0B28"/>
    <w:rsid w:val="00EF0D33"/>
    <w:rsid w:val="00EF0F32"/>
    <w:rsid w:val="00EF166E"/>
    <w:rsid w:val="00EF1D6B"/>
    <w:rsid w:val="00EF1FB0"/>
    <w:rsid w:val="00EF23DC"/>
    <w:rsid w:val="00EF2740"/>
    <w:rsid w:val="00EF27C3"/>
    <w:rsid w:val="00EF2920"/>
    <w:rsid w:val="00EF2963"/>
    <w:rsid w:val="00EF2AA8"/>
    <w:rsid w:val="00EF2C2D"/>
    <w:rsid w:val="00EF2C8A"/>
    <w:rsid w:val="00EF3775"/>
    <w:rsid w:val="00EF395A"/>
    <w:rsid w:val="00EF3A08"/>
    <w:rsid w:val="00EF4224"/>
    <w:rsid w:val="00EF4CE0"/>
    <w:rsid w:val="00EF4E3F"/>
    <w:rsid w:val="00EF5094"/>
    <w:rsid w:val="00EF5815"/>
    <w:rsid w:val="00EF5C7A"/>
    <w:rsid w:val="00EF5EC0"/>
    <w:rsid w:val="00EF6456"/>
    <w:rsid w:val="00EF6833"/>
    <w:rsid w:val="00EF6908"/>
    <w:rsid w:val="00EF6A5A"/>
    <w:rsid w:val="00EF6B83"/>
    <w:rsid w:val="00EF6C42"/>
    <w:rsid w:val="00EF6D02"/>
    <w:rsid w:val="00EF72CC"/>
    <w:rsid w:val="00EF744B"/>
    <w:rsid w:val="00EF780D"/>
    <w:rsid w:val="00EF7E52"/>
    <w:rsid w:val="00EF7E93"/>
    <w:rsid w:val="00F001BA"/>
    <w:rsid w:val="00F0020A"/>
    <w:rsid w:val="00F00370"/>
    <w:rsid w:val="00F0037F"/>
    <w:rsid w:val="00F00724"/>
    <w:rsid w:val="00F007A3"/>
    <w:rsid w:val="00F00BB0"/>
    <w:rsid w:val="00F00FC5"/>
    <w:rsid w:val="00F010E0"/>
    <w:rsid w:val="00F0111E"/>
    <w:rsid w:val="00F01952"/>
    <w:rsid w:val="00F037E5"/>
    <w:rsid w:val="00F038BE"/>
    <w:rsid w:val="00F03945"/>
    <w:rsid w:val="00F03D1A"/>
    <w:rsid w:val="00F03E06"/>
    <w:rsid w:val="00F045F6"/>
    <w:rsid w:val="00F04808"/>
    <w:rsid w:val="00F05205"/>
    <w:rsid w:val="00F056FB"/>
    <w:rsid w:val="00F05774"/>
    <w:rsid w:val="00F05853"/>
    <w:rsid w:val="00F0588D"/>
    <w:rsid w:val="00F06174"/>
    <w:rsid w:val="00F065A5"/>
    <w:rsid w:val="00F06990"/>
    <w:rsid w:val="00F06A43"/>
    <w:rsid w:val="00F06D9D"/>
    <w:rsid w:val="00F06DE1"/>
    <w:rsid w:val="00F0713E"/>
    <w:rsid w:val="00F07CBF"/>
    <w:rsid w:val="00F07CF1"/>
    <w:rsid w:val="00F07E0F"/>
    <w:rsid w:val="00F07E62"/>
    <w:rsid w:val="00F07FC1"/>
    <w:rsid w:val="00F1048E"/>
    <w:rsid w:val="00F10C3A"/>
    <w:rsid w:val="00F11CA4"/>
    <w:rsid w:val="00F12813"/>
    <w:rsid w:val="00F12A8B"/>
    <w:rsid w:val="00F12AFF"/>
    <w:rsid w:val="00F1321C"/>
    <w:rsid w:val="00F14152"/>
    <w:rsid w:val="00F14360"/>
    <w:rsid w:val="00F14659"/>
    <w:rsid w:val="00F151C5"/>
    <w:rsid w:val="00F155AA"/>
    <w:rsid w:val="00F156E6"/>
    <w:rsid w:val="00F157E8"/>
    <w:rsid w:val="00F15F23"/>
    <w:rsid w:val="00F1609F"/>
    <w:rsid w:val="00F16B5C"/>
    <w:rsid w:val="00F1718B"/>
    <w:rsid w:val="00F17254"/>
    <w:rsid w:val="00F17A80"/>
    <w:rsid w:val="00F2005F"/>
    <w:rsid w:val="00F20252"/>
    <w:rsid w:val="00F20544"/>
    <w:rsid w:val="00F20A07"/>
    <w:rsid w:val="00F20C68"/>
    <w:rsid w:val="00F20D40"/>
    <w:rsid w:val="00F20DAE"/>
    <w:rsid w:val="00F20F0C"/>
    <w:rsid w:val="00F21328"/>
    <w:rsid w:val="00F21491"/>
    <w:rsid w:val="00F2173A"/>
    <w:rsid w:val="00F21906"/>
    <w:rsid w:val="00F2199F"/>
    <w:rsid w:val="00F220C5"/>
    <w:rsid w:val="00F22C35"/>
    <w:rsid w:val="00F22D3E"/>
    <w:rsid w:val="00F23010"/>
    <w:rsid w:val="00F2307E"/>
    <w:rsid w:val="00F230F3"/>
    <w:rsid w:val="00F2322B"/>
    <w:rsid w:val="00F23283"/>
    <w:rsid w:val="00F2355C"/>
    <w:rsid w:val="00F235FC"/>
    <w:rsid w:val="00F236E2"/>
    <w:rsid w:val="00F23CDF"/>
    <w:rsid w:val="00F23CEE"/>
    <w:rsid w:val="00F247DD"/>
    <w:rsid w:val="00F248CC"/>
    <w:rsid w:val="00F24C51"/>
    <w:rsid w:val="00F25F35"/>
    <w:rsid w:val="00F264AA"/>
    <w:rsid w:val="00F265B6"/>
    <w:rsid w:val="00F2667C"/>
    <w:rsid w:val="00F26925"/>
    <w:rsid w:val="00F26984"/>
    <w:rsid w:val="00F26F7B"/>
    <w:rsid w:val="00F2740F"/>
    <w:rsid w:val="00F27535"/>
    <w:rsid w:val="00F3023D"/>
    <w:rsid w:val="00F3047F"/>
    <w:rsid w:val="00F30774"/>
    <w:rsid w:val="00F307E2"/>
    <w:rsid w:val="00F3080A"/>
    <w:rsid w:val="00F309D2"/>
    <w:rsid w:val="00F30FF2"/>
    <w:rsid w:val="00F3132E"/>
    <w:rsid w:val="00F31499"/>
    <w:rsid w:val="00F31E22"/>
    <w:rsid w:val="00F31EE0"/>
    <w:rsid w:val="00F334A7"/>
    <w:rsid w:val="00F3389E"/>
    <w:rsid w:val="00F339C0"/>
    <w:rsid w:val="00F33ACF"/>
    <w:rsid w:val="00F33AD9"/>
    <w:rsid w:val="00F33C5D"/>
    <w:rsid w:val="00F34275"/>
    <w:rsid w:val="00F3506B"/>
    <w:rsid w:val="00F357B7"/>
    <w:rsid w:val="00F3581B"/>
    <w:rsid w:val="00F36092"/>
    <w:rsid w:val="00F36110"/>
    <w:rsid w:val="00F365CF"/>
    <w:rsid w:val="00F36959"/>
    <w:rsid w:val="00F36B32"/>
    <w:rsid w:val="00F36B97"/>
    <w:rsid w:val="00F36BD6"/>
    <w:rsid w:val="00F3739C"/>
    <w:rsid w:val="00F3767F"/>
    <w:rsid w:val="00F37E1D"/>
    <w:rsid w:val="00F40095"/>
    <w:rsid w:val="00F401E1"/>
    <w:rsid w:val="00F40513"/>
    <w:rsid w:val="00F40A3C"/>
    <w:rsid w:val="00F40B14"/>
    <w:rsid w:val="00F412C7"/>
    <w:rsid w:val="00F41680"/>
    <w:rsid w:val="00F41A74"/>
    <w:rsid w:val="00F41AC5"/>
    <w:rsid w:val="00F41E8E"/>
    <w:rsid w:val="00F421D9"/>
    <w:rsid w:val="00F42269"/>
    <w:rsid w:val="00F42505"/>
    <w:rsid w:val="00F42D97"/>
    <w:rsid w:val="00F42DDC"/>
    <w:rsid w:val="00F42E0A"/>
    <w:rsid w:val="00F43167"/>
    <w:rsid w:val="00F43240"/>
    <w:rsid w:val="00F437E7"/>
    <w:rsid w:val="00F438E4"/>
    <w:rsid w:val="00F43D31"/>
    <w:rsid w:val="00F43E9C"/>
    <w:rsid w:val="00F43EAB"/>
    <w:rsid w:val="00F4422C"/>
    <w:rsid w:val="00F443DD"/>
    <w:rsid w:val="00F44A6B"/>
    <w:rsid w:val="00F44C73"/>
    <w:rsid w:val="00F44F62"/>
    <w:rsid w:val="00F45722"/>
    <w:rsid w:val="00F46723"/>
    <w:rsid w:val="00F46EFA"/>
    <w:rsid w:val="00F506E8"/>
    <w:rsid w:val="00F50D66"/>
    <w:rsid w:val="00F511B8"/>
    <w:rsid w:val="00F511C3"/>
    <w:rsid w:val="00F512BF"/>
    <w:rsid w:val="00F5157F"/>
    <w:rsid w:val="00F516B6"/>
    <w:rsid w:val="00F51B37"/>
    <w:rsid w:val="00F51D72"/>
    <w:rsid w:val="00F523F8"/>
    <w:rsid w:val="00F5261D"/>
    <w:rsid w:val="00F528BD"/>
    <w:rsid w:val="00F52ED0"/>
    <w:rsid w:val="00F53227"/>
    <w:rsid w:val="00F533E6"/>
    <w:rsid w:val="00F535C2"/>
    <w:rsid w:val="00F535F2"/>
    <w:rsid w:val="00F53BA1"/>
    <w:rsid w:val="00F53F93"/>
    <w:rsid w:val="00F54285"/>
    <w:rsid w:val="00F5465A"/>
    <w:rsid w:val="00F54881"/>
    <w:rsid w:val="00F548E7"/>
    <w:rsid w:val="00F549DA"/>
    <w:rsid w:val="00F54BC5"/>
    <w:rsid w:val="00F54F89"/>
    <w:rsid w:val="00F551DD"/>
    <w:rsid w:val="00F55532"/>
    <w:rsid w:val="00F55B21"/>
    <w:rsid w:val="00F55DB9"/>
    <w:rsid w:val="00F55E5E"/>
    <w:rsid w:val="00F55F50"/>
    <w:rsid w:val="00F57690"/>
    <w:rsid w:val="00F57D45"/>
    <w:rsid w:val="00F57F30"/>
    <w:rsid w:val="00F60214"/>
    <w:rsid w:val="00F603F7"/>
    <w:rsid w:val="00F6098A"/>
    <w:rsid w:val="00F60DA6"/>
    <w:rsid w:val="00F6112C"/>
    <w:rsid w:val="00F613D8"/>
    <w:rsid w:val="00F618D8"/>
    <w:rsid w:val="00F61F33"/>
    <w:rsid w:val="00F6200F"/>
    <w:rsid w:val="00F623B3"/>
    <w:rsid w:val="00F623B7"/>
    <w:rsid w:val="00F624C5"/>
    <w:rsid w:val="00F627DA"/>
    <w:rsid w:val="00F62D32"/>
    <w:rsid w:val="00F640E6"/>
    <w:rsid w:val="00F64593"/>
    <w:rsid w:val="00F6495A"/>
    <w:rsid w:val="00F64ABD"/>
    <w:rsid w:val="00F64E08"/>
    <w:rsid w:val="00F64F35"/>
    <w:rsid w:val="00F6507D"/>
    <w:rsid w:val="00F650B8"/>
    <w:rsid w:val="00F65668"/>
    <w:rsid w:val="00F659A4"/>
    <w:rsid w:val="00F663FD"/>
    <w:rsid w:val="00F66453"/>
    <w:rsid w:val="00F6649A"/>
    <w:rsid w:val="00F665B6"/>
    <w:rsid w:val="00F6698B"/>
    <w:rsid w:val="00F67538"/>
    <w:rsid w:val="00F678E1"/>
    <w:rsid w:val="00F67A54"/>
    <w:rsid w:val="00F67DE2"/>
    <w:rsid w:val="00F67E62"/>
    <w:rsid w:val="00F70800"/>
    <w:rsid w:val="00F716F0"/>
    <w:rsid w:val="00F71BC3"/>
    <w:rsid w:val="00F71CFD"/>
    <w:rsid w:val="00F71FC5"/>
    <w:rsid w:val="00F722AE"/>
    <w:rsid w:val="00F723B9"/>
    <w:rsid w:val="00F72862"/>
    <w:rsid w:val="00F728A9"/>
    <w:rsid w:val="00F7298D"/>
    <w:rsid w:val="00F73A32"/>
    <w:rsid w:val="00F73AE1"/>
    <w:rsid w:val="00F73C1D"/>
    <w:rsid w:val="00F73E9C"/>
    <w:rsid w:val="00F7408E"/>
    <w:rsid w:val="00F741DE"/>
    <w:rsid w:val="00F74508"/>
    <w:rsid w:val="00F74AD3"/>
    <w:rsid w:val="00F753E5"/>
    <w:rsid w:val="00F757A9"/>
    <w:rsid w:val="00F75DE2"/>
    <w:rsid w:val="00F75FB8"/>
    <w:rsid w:val="00F7682F"/>
    <w:rsid w:val="00F76EE5"/>
    <w:rsid w:val="00F77805"/>
    <w:rsid w:val="00F80500"/>
    <w:rsid w:val="00F807FE"/>
    <w:rsid w:val="00F80849"/>
    <w:rsid w:val="00F80930"/>
    <w:rsid w:val="00F80BD0"/>
    <w:rsid w:val="00F80EBD"/>
    <w:rsid w:val="00F80F1F"/>
    <w:rsid w:val="00F815E2"/>
    <w:rsid w:val="00F81F75"/>
    <w:rsid w:val="00F82343"/>
    <w:rsid w:val="00F824E5"/>
    <w:rsid w:val="00F828E9"/>
    <w:rsid w:val="00F829FD"/>
    <w:rsid w:val="00F82B01"/>
    <w:rsid w:val="00F82F75"/>
    <w:rsid w:val="00F8321F"/>
    <w:rsid w:val="00F839D6"/>
    <w:rsid w:val="00F83A6C"/>
    <w:rsid w:val="00F83F6B"/>
    <w:rsid w:val="00F845C3"/>
    <w:rsid w:val="00F84672"/>
    <w:rsid w:val="00F848CC"/>
    <w:rsid w:val="00F84C9F"/>
    <w:rsid w:val="00F84FC2"/>
    <w:rsid w:val="00F852D2"/>
    <w:rsid w:val="00F853B8"/>
    <w:rsid w:val="00F85919"/>
    <w:rsid w:val="00F85981"/>
    <w:rsid w:val="00F85CD6"/>
    <w:rsid w:val="00F85D3E"/>
    <w:rsid w:val="00F867C7"/>
    <w:rsid w:val="00F8731A"/>
    <w:rsid w:val="00F87839"/>
    <w:rsid w:val="00F87F85"/>
    <w:rsid w:val="00F904B2"/>
    <w:rsid w:val="00F905F0"/>
    <w:rsid w:val="00F9061C"/>
    <w:rsid w:val="00F90C00"/>
    <w:rsid w:val="00F915F2"/>
    <w:rsid w:val="00F91B50"/>
    <w:rsid w:val="00F921EA"/>
    <w:rsid w:val="00F925B4"/>
    <w:rsid w:val="00F92C54"/>
    <w:rsid w:val="00F93AA9"/>
    <w:rsid w:val="00F93ABD"/>
    <w:rsid w:val="00F93CD5"/>
    <w:rsid w:val="00F940DE"/>
    <w:rsid w:val="00F94161"/>
    <w:rsid w:val="00F941E1"/>
    <w:rsid w:val="00F9420A"/>
    <w:rsid w:val="00F9424C"/>
    <w:rsid w:val="00F94E5E"/>
    <w:rsid w:val="00F951CC"/>
    <w:rsid w:val="00F957B6"/>
    <w:rsid w:val="00F9583E"/>
    <w:rsid w:val="00F95D4C"/>
    <w:rsid w:val="00F95D56"/>
    <w:rsid w:val="00F95F00"/>
    <w:rsid w:val="00F95F11"/>
    <w:rsid w:val="00F96122"/>
    <w:rsid w:val="00F96300"/>
    <w:rsid w:val="00F96528"/>
    <w:rsid w:val="00F966C5"/>
    <w:rsid w:val="00F96AEA"/>
    <w:rsid w:val="00F96D49"/>
    <w:rsid w:val="00F96DC9"/>
    <w:rsid w:val="00F96DF0"/>
    <w:rsid w:val="00F9729F"/>
    <w:rsid w:val="00F9753D"/>
    <w:rsid w:val="00FA0916"/>
    <w:rsid w:val="00FA0EA7"/>
    <w:rsid w:val="00FA0F22"/>
    <w:rsid w:val="00FA0FBA"/>
    <w:rsid w:val="00FA1597"/>
    <w:rsid w:val="00FA1AE4"/>
    <w:rsid w:val="00FA1E55"/>
    <w:rsid w:val="00FA1F76"/>
    <w:rsid w:val="00FA1FD7"/>
    <w:rsid w:val="00FA298B"/>
    <w:rsid w:val="00FA2DA4"/>
    <w:rsid w:val="00FA30C3"/>
    <w:rsid w:val="00FA3557"/>
    <w:rsid w:val="00FA382F"/>
    <w:rsid w:val="00FA3A33"/>
    <w:rsid w:val="00FA3AEA"/>
    <w:rsid w:val="00FA3D94"/>
    <w:rsid w:val="00FA4082"/>
    <w:rsid w:val="00FA4270"/>
    <w:rsid w:val="00FA43E1"/>
    <w:rsid w:val="00FA4758"/>
    <w:rsid w:val="00FA49AC"/>
    <w:rsid w:val="00FA4AFD"/>
    <w:rsid w:val="00FA4B6A"/>
    <w:rsid w:val="00FA559A"/>
    <w:rsid w:val="00FA59A5"/>
    <w:rsid w:val="00FA59E2"/>
    <w:rsid w:val="00FA5EA5"/>
    <w:rsid w:val="00FA626F"/>
    <w:rsid w:val="00FA6278"/>
    <w:rsid w:val="00FA63CC"/>
    <w:rsid w:val="00FA673A"/>
    <w:rsid w:val="00FA6814"/>
    <w:rsid w:val="00FA6848"/>
    <w:rsid w:val="00FA6E04"/>
    <w:rsid w:val="00FA706C"/>
    <w:rsid w:val="00FB08A5"/>
    <w:rsid w:val="00FB0AF5"/>
    <w:rsid w:val="00FB0B7F"/>
    <w:rsid w:val="00FB0C90"/>
    <w:rsid w:val="00FB0FCB"/>
    <w:rsid w:val="00FB13C3"/>
    <w:rsid w:val="00FB1403"/>
    <w:rsid w:val="00FB147C"/>
    <w:rsid w:val="00FB1547"/>
    <w:rsid w:val="00FB1AB4"/>
    <w:rsid w:val="00FB1AF7"/>
    <w:rsid w:val="00FB1C2A"/>
    <w:rsid w:val="00FB1D99"/>
    <w:rsid w:val="00FB1EB7"/>
    <w:rsid w:val="00FB1F3F"/>
    <w:rsid w:val="00FB27DB"/>
    <w:rsid w:val="00FB2A85"/>
    <w:rsid w:val="00FB2D1B"/>
    <w:rsid w:val="00FB2D30"/>
    <w:rsid w:val="00FB3131"/>
    <w:rsid w:val="00FB32CB"/>
    <w:rsid w:val="00FB3505"/>
    <w:rsid w:val="00FB351B"/>
    <w:rsid w:val="00FB36C0"/>
    <w:rsid w:val="00FB4081"/>
    <w:rsid w:val="00FB40F2"/>
    <w:rsid w:val="00FB470E"/>
    <w:rsid w:val="00FB53BA"/>
    <w:rsid w:val="00FB55CC"/>
    <w:rsid w:val="00FB55FD"/>
    <w:rsid w:val="00FB5D6A"/>
    <w:rsid w:val="00FB5DD1"/>
    <w:rsid w:val="00FB5F0C"/>
    <w:rsid w:val="00FB6218"/>
    <w:rsid w:val="00FB7247"/>
    <w:rsid w:val="00FB7548"/>
    <w:rsid w:val="00FC00E1"/>
    <w:rsid w:val="00FC0566"/>
    <w:rsid w:val="00FC0AF6"/>
    <w:rsid w:val="00FC111D"/>
    <w:rsid w:val="00FC1570"/>
    <w:rsid w:val="00FC15C6"/>
    <w:rsid w:val="00FC1641"/>
    <w:rsid w:val="00FC199A"/>
    <w:rsid w:val="00FC1D1B"/>
    <w:rsid w:val="00FC25BC"/>
    <w:rsid w:val="00FC2BF8"/>
    <w:rsid w:val="00FC2C2C"/>
    <w:rsid w:val="00FC2CAA"/>
    <w:rsid w:val="00FC2CBE"/>
    <w:rsid w:val="00FC2CF3"/>
    <w:rsid w:val="00FC2E2C"/>
    <w:rsid w:val="00FC3002"/>
    <w:rsid w:val="00FC3047"/>
    <w:rsid w:val="00FC313B"/>
    <w:rsid w:val="00FC31B9"/>
    <w:rsid w:val="00FC3432"/>
    <w:rsid w:val="00FC4730"/>
    <w:rsid w:val="00FC54BE"/>
    <w:rsid w:val="00FC55DF"/>
    <w:rsid w:val="00FC5A13"/>
    <w:rsid w:val="00FC5DF2"/>
    <w:rsid w:val="00FC618F"/>
    <w:rsid w:val="00FC6314"/>
    <w:rsid w:val="00FC63B6"/>
    <w:rsid w:val="00FC63F5"/>
    <w:rsid w:val="00FC675B"/>
    <w:rsid w:val="00FC69F6"/>
    <w:rsid w:val="00FC6E82"/>
    <w:rsid w:val="00FC6E89"/>
    <w:rsid w:val="00FC7172"/>
    <w:rsid w:val="00FC763D"/>
    <w:rsid w:val="00FC78B1"/>
    <w:rsid w:val="00FC7A46"/>
    <w:rsid w:val="00FD08C0"/>
    <w:rsid w:val="00FD1151"/>
    <w:rsid w:val="00FD13B0"/>
    <w:rsid w:val="00FD1CCE"/>
    <w:rsid w:val="00FD1DDE"/>
    <w:rsid w:val="00FD2217"/>
    <w:rsid w:val="00FD2A36"/>
    <w:rsid w:val="00FD2EAC"/>
    <w:rsid w:val="00FD31F8"/>
    <w:rsid w:val="00FD3296"/>
    <w:rsid w:val="00FD3576"/>
    <w:rsid w:val="00FD3745"/>
    <w:rsid w:val="00FD4740"/>
    <w:rsid w:val="00FD4A84"/>
    <w:rsid w:val="00FD6061"/>
    <w:rsid w:val="00FD646E"/>
    <w:rsid w:val="00FD6793"/>
    <w:rsid w:val="00FD70F4"/>
    <w:rsid w:val="00FD72AA"/>
    <w:rsid w:val="00FD7772"/>
    <w:rsid w:val="00FD7AA5"/>
    <w:rsid w:val="00FD7C32"/>
    <w:rsid w:val="00FD7FF5"/>
    <w:rsid w:val="00FE004E"/>
    <w:rsid w:val="00FE00C2"/>
    <w:rsid w:val="00FE0827"/>
    <w:rsid w:val="00FE189E"/>
    <w:rsid w:val="00FE1F9F"/>
    <w:rsid w:val="00FE26DA"/>
    <w:rsid w:val="00FE29C9"/>
    <w:rsid w:val="00FE2FC2"/>
    <w:rsid w:val="00FE3109"/>
    <w:rsid w:val="00FE3663"/>
    <w:rsid w:val="00FE3D21"/>
    <w:rsid w:val="00FE45E9"/>
    <w:rsid w:val="00FE4973"/>
    <w:rsid w:val="00FE498B"/>
    <w:rsid w:val="00FE543D"/>
    <w:rsid w:val="00FE6088"/>
    <w:rsid w:val="00FE6145"/>
    <w:rsid w:val="00FE6704"/>
    <w:rsid w:val="00FE68C4"/>
    <w:rsid w:val="00FE761E"/>
    <w:rsid w:val="00FE782E"/>
    <w:rsid w:val="00FE79A3"/>
    <w:rsid w:val="00FE7C75"/>
    <w:rsid w:val="00FF0202"/>
    <w:rsid w:val="00FF036C"/>
    <w:rsid w:val="00FF1121"/>
    <w:rsid w:val="00FF122B"/>
    <w:rsid w:val="00FF1510"/>
    <w:rsid w:val="00FF18AF"/>
    <w:rsid w:val="00FF1A23"/>
    <w:rsid w:val="00FF1CC7"/>
    <w:rsid w:val="00FF1EE6"/>
    <w:rsid w:val="00FF2A6D"/>
    <w:rsid w:val="00FF349D"/>
    <w:rsid w:val="00FF3615"/>
    <w:rsid w:val="00FF36DE"/>
    <w:rsid w:val="00FF3956"/>
    <w:rsid w:val="00FF3B91"/>
    <w:rsid w:val="00FF3C4C"/>
    <w:rsid w:val="00FF3FE5"/>
    <w:rsid w:val="00FF4055"/>
    <w:rsid w:val="00FF436D"/>
    <w:rsid w:val="00FF48DA"/>
    <w:rsid w:val="00FF53AD"/>
    <w:rsid w:val="00FF56C5"/>
    <w:rsid w:val="00FF589D"/>
    <w:rsid w:val="00FF5C63"/>
    <w:rsid w:val="00FF60DA"/>
    <w:rsid w:val="00FF62FE"/>
    <w:rsid w:val="00FF6339"/>
    <w:rsid w:val="00FF6474"/>
    <w:rsid w:val="00FF64F3"/>
    <w:rsid w:val="00FF6775"/>
    <w:rsid w:val="00FF7184"/>
    <w:rsid w:val="00FF785A"/>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o:shapelayout v:ext="edit">
      <o:idmap v:ext="edit" data="2"/>
    </o:shapelayout>
  </w:shapeDefaults>
  <w:decimalSymbol w:val=","/>
  <w:listSeparator w:val=";"/>
  <w14:docId w14:val="03F73D1A"/>
  <w15:docId w15:val="{96750741-FAF3-4E1E-AEAA-1FF8EC553A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before="120" w:after="120"/>
        <w:ind w:left="221"/>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iPriority="0"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2A7BED"/>
    <w:pPr>
      <w:spacing w:before="0" w:after="0"/>
      <w:ind w:left="0"/>
    </w:pPr>
    <w:rPr>
      <w:rFonts w:ascii="Times New Roman" w:eastAsia="Times New Roman" w:hAnsi="Times New Roman" w:cs="Times New Roman"/>
      <w:sz w:val="24"/>
      <w:szCs w:val="24"/>
      <w:lang w:eastAsia="ru-RU"/>
    </w:rPr>
  </w:style>
  <w:style w:type="paragraph" w:styleId="1">
    <w:name w:val="heading 1"/>
    <w:aliases w:val="Заголовок 1 Знак Знак,Заголовок 1 Знак Знак Знак,Заголовок 1 Знак1 Знак,Заголовок 1 Знак1 Знак Знак Знак,Заголовок 1 Знак Знак Знак Знак Знак,Заголовок 1 Знак Знак1 Знак Знак,Заголовок 1 Знак1 Знак1,Заголовок 1 Знак Знак Знак1"/>
    <w:basedOn w:val="a1"/>
    <w:next w:val="a1"/>
    <w:link w:val="10"/>
    <w:qFormat/>
    <w:rsid w:val="00125694"/>
    <w:pPr>
      <w:keepNext/>
      <w:keepLines/>
      <w:suppressAutoHyphens/>
      <w:spacing w:before="480" w:after="240"/>
      <w:jc w:val="center"/>
      <w:outlineLvl w:val="0"/>
    </w:pPr>
    <w:rPr>
      <w:rFonts w:eastAsiaTheme="majorEastAsia" w:cstheme="majorBidi"/>
      <w:b/>
      <w:bCs/>
      <w:caps/>
      <w:szCs w:val="28"/>
    </w:rPr>
  </w:style>
  <w:style w:type="paragraph" w:styleId="20">
    <w:name w:val="heading 2"/>
    <w:aliases w:val="Заголовок 2 Знак Знак Знак Знак,Заголовок 2 Знак Знак Знак Знак Знак Знак Знак,Заголовок 2 Знак Знак Знак Знак Знак Знак Знак Знак Знак,Заголовок 2 Знак Знак Знак Знак Знак Знак Знак Знак Знак Знак Знак,Знак2, Знак2"/>
    <w:basedOn w:val="a1"/>
    <w:next w:val="a2"/>
    <w:link w:val="21"/>
    <w:qFormat/>
    <w:rsid w:val="00125694"/>
    <w:pPr>
      <w:keepNext/>
      <w:suppressAutoHyphens/>
      <w:spacing w:before="240" w:after="240"/>
      <w:jc w:val="center"/>
      <w:outlineLvl w:val="1"/>
    </w:pPr>
    <w:rPr>
      <w:rFonts w:cs="Arial"/>
      <w:b/>
      <w:bCs/>
      <w:i/>
      <w:iCs/>
      <w:szCs w:val="28"/>
    </w:rPr>
  </w:style>
  <w:style w:type="paragraph" w:styleId="30">
    <w:name w:val="heading 3"/>
    <w:aliases w:val="OG Heading 3, Знак3, Знак3 Знак,Знак3,Знак3 Знак"/>
    <w:basedOn w:val="a1"/>
    <w:next w:val="a1"/>
    <w:link w:val="31"/>
    <w:qFormat/>
    <w:rsid w:val="00125694"/>
    <w:pPr>
      <w:keepNext/>
      <w:suppressAutoHyphens/>
      <w:spacing w:before="240" w:after="240"/>
      <w:jc w:val="center"/>
      <w:outlineLvl w:val="2"/>
    </w:pPr>
    <w:rPr>
      <w:rFonts w:cs="Arial"/>
      <w:bCs/>
      <w:i/>
      <w:szCs w:val="26"/>
    </w:rPr>
  </w:style>
  <w:style w:type="paragraph" w:styleId="4">
    <w:name w:val="heading 4"/>
    <w:aliases w:val="Заголовок4"/>
    <w:basedOn w:val="a1"/>
    <w:next w:val="a1"/>
    <w:link w:val="40"/>
    <w:unhideWhenUsed/>
    <w:qFormat/>
    <w:rsid w:val="00B20883"/>
    <w:pPr>
      <w:keepNext/>
      <w:spacing w:before="240" w:after="240"/>
      <w:jc w:val="center"/>
      <w:outlineLvl w:val="3"/>
    </w:pPr>
    <w:rPr>
      <w:bCs/>
      <w:sz w:val="28"/>
      <w:szCs w:val="28"/>
      <w:u w:val="single"/>
    </w:rPr>
  </w:style>
  <w:style w:type="paragraph" w:styleId="5">
    <w:name w:val="heading 5"/>
    <w:basedOn w:val="a1"/>
    <w:next w:val="a1"/>
    <w:link w:val="50"/>
    <w:qFormat/>
    <w:rsid w:val="00B20883"/>
    <w:pPr>
      <w:spacing w:before="240" w:after="60"/>
      <w:outlineLvl w:val="4"/>
    </w:pPr>
    <w:rPr>
      <w:rFonts w:ascii="Calibri" w:hAnsi="Calibri"/>
      <w:b/>
      <w:bCs/>
      <w:i/>
      <w:iCs/>
      <w:sz w:val="26"/>
      <w:szCs w:val="26"/>
      <w:lang w:eastAsia="en-US"/>
    </w:rPr>
  </w:style>
  <w:style w:type="paragraph" w:styleId="6">
    <w:name w:val="heading 6"/>
    <w:basedOn w:val="a1"/>
    <w:next w:val="a1"/>
    <w:link w:val="60"/>
    <w:qFormat/>
    <w:rsid w:val="00034A19"/>
    <w:pPr>
      <w:keepNext/>
      <w:keepLines/>
      <w:spacing w:before="200"/>
      <w:ind w:firstLine="709"/>
      <w:outlineLvl w:val="5"/>
    </w:pPr>
    <w:rPr>
      <w:rFonts w:ascii="Cambria" w:hAnsi="Cambria" w:cs="Cambria"/>
      <w:i/>
      <w:iCs/>
      <w:color w:val="243F60"/>
      <w:szCs w:val="22"/>
      <w:lang w:val="en-US" w:eastAsia="en-US"/>
    </w:rPr>
  </w:style>
  <w:style w:type="paragraph" w:styleId="7">
    <w:name w:val="heading 7"/>
    <w:basedOn w:val="a1"/>
    <w:next w:val="a1"/>
    <w:link w:val="70"/>
    <w:uiPriority w:val="9"/>
    <w:qFormat/>
    <w:rsid w:val="00B20883"/>
    <w:pPr>
      <w:spacing w:before="240" w:after="60"/>
      <w:outlineLvl w:val="6"/>
    </w:pPr>
    <w:rPr>
      <w:rFonts w:ascii="Calibri" w:hAnsi="Calibri"/>
      <w:lang w:eastAsia="en-US"/>
    </w:rPr>
  </w:style>
  <w:style w:type="paragraph" w:styleId="8">
    <w:name w:val="heading 8"/>
    <w:basedOn w:val="a1"/>
    <w:next w:val="a1"/>
    <w:link w:val="80"/>
    <w:qFormat/>
    <w:rsid w:val="00034A19"/>
    <w:pPr>
      <w:keepNext/>
      <w:keepLines/>
      <w:spacing w:before="200"/>
      <w:ind w:firstLine="709"/>
      <w:outlineLvl w:val="7"/>
    </w:pPr>
    <w:rPr>
      <w:rFonts w:ascii="Cambria" w:hAnsi="Cambria" w:cs="Cambria"/>
      <w:color w:val="4F81BD"/>
      <w:sz w:val="20"/>
      <w:szCs w:val="20"/>
      <w:lang w:val="en-US" w:eastAsia="en-US"/>
    </w:rPr>
  </w:style>
  <w:style w:type="paragraph" w:styleId="9">
    <w:name w:val="heading 9"/>
    <w:basedOn w:val="a1"/>
    <w:next w:val="a1"/>
    <w:link w:val="90"/>
    <w:qFormat/>
    <w:rsid w:val="00034A19"/>
    <w:pPr>
      <w:keepNext/>
      <w:keepLines/>
      <w:spacing w:before="200"/>
      <w:ind w:firstLine="709"/>
      <w:outlineLvl w:val="8"/>
    </w:pPr>
    <w:rPr>
      <w:rFonts w:ascii="Cambria" w:hAnsi="Cambria" w:cs="Cambria"/>
      <w:i/>
      <w:iCs/>
      <w:color w:val="404040"/>
      <w:sz w:val="20"/>
      <w:szCs w:val="20"/>
      <w:lang w:val="en-US" w:eastAsia="en-US"/>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0">
    <w:name w:val="Заголовок 1 Знак"/>
    <w:aliases w:val="Заголовок 1 Знак Знак Знак2,Заголовок 1 Знак Знак Знак Знак,Заголовок 1 Знак1 Знак Знак,Заголовок 1 Знак1 Знак Знак Знак Знак,Заголовок 1 Знак Знак Знак Знак Знак Знак,Заголовок 1 Знак Знак1 Знак Знак Знак,Заголовок 1 Знак1 Знак1 Знак"/>
    <w:basedOn w:val="a3"/>
    <w:link w:val="1"/>
    <w:rsid w:val="00125694"/>
    <w:rPr>
      <w:rFonts w:ascii="Times New Roman" w:eastAsiaTheme="majorEastAsia" w:hAnsi="Times New Roman" w:cstheme="majorBidi"/>
      <w:b/>
      <w:bCs/>
      <w:caps/>
      <w:sz w:val="24"/>
      <w:szCs w:val="28"/>
      <w:lang w:eastAsia="ru-RU"/>
    </w:rPr>
  </w:style>
  <w:style w:type="paragraph" w:customStyle="1" w:styleId="a2">
    <w:name w:val="Обычный текст"/>
    <w:basedOn w:val="a1"/>
    <w:link w:val="a6"/>
    <w:qFormat/>
    <w:rsid w:val="00734DB8"/>
    <w:pPr>
      <w:ind w:firstLine="709"/>
    </w:pPr>
    <w:rPr>
      <w:lang w:val="en-US" w:eastAsia="ar-SA" w:bidi="en-US"/>
    </w:rPr>
  </w:style>
  <w:style w:type="character" w:customStyle="1" w:styleId="21">
    <w:name w:val="Заголовок 2 Знак"/>
    <w:aliases w:val="Заголовок 2 Знак Знак Знак Знак Знак,Заголовок 2 Знак Знак Знак Знак Знак Знак Знак Знак,Заголовок 2 Знак Знак Знак Знак Знак Знак Знак Знак Знак Знак,Заголовок 2 Знак Знак Знак Знак Знак Знак Знак Знак Знак Знак Знак Знак,Знак2 Знак"/>
    <w:basedOn w:val="a3"/>
    <w:link w:val="20"/>
    <w:rsid w:val="00125694"/>
    <w:rPr>
      <w:rFonts w:ascii="Times New Roman" w:eastAsia="Times New Roman" w:hAnsi="Times New Roman" w:cs="Arial"/>
      <w:b/>
      <w:bCs/>
      <w:i/>
      <w:iCs/>
      <w:sz w:val="24"/>
      <w:szCs w:val="28"/>
      <w:lang w:eastAsia="ru-RU"/>
    </w:rPr>
  </w:style>
  <w:style w:type="character" w:customStyle="1" w:styleId="31">
    <w:name w:val="Заголовок 3 Знак"/>
    <w:aliases w:val="OG Heading 3 Знак, Знак3 Знак1, Знак3 Знак Знак,Знак3 Знак1,Знак3 Знак Знак"/>
    <w:basedOn w:val="a3"/>
    <w:link w:val="30"/>
    <w:rsid w:val="00125694"/>
    <w:rPr>
      <w:rFonts w:ascii="Times New Roman" w:eastAsia="Times New Roman" w:hAnsi="Times New Roman" w:cs="Arial"/>
      <w:bCs/>
      <w:i/>
      <w:sz w:val="24"/>
      <w:szCs w:val="26"/>
      <w:lang w:eastAsia="ru-RU"/>
    </w:rPr>
  </w:style>
  <w:style w:type="character" w:customStyle="1" w:styleId="40">
    <w:name w:val="Заголовок 4 Знак"/>
    <w:aliases w:val="Заголовок4 Знак"/>
    <w:basedOn w:val="a3"/>
    <w:link w:val="4"/>
    <w:rsid w:val="00B20883"/>
    <w:rPr>
      <w:rFonts w:ascii="Times New Roman" w:eastAsia="Times New Roman" w:hAnsi="Times New Roman" w:cs="Times New Roman"/>
      <w:bCs/>
      <w:sz w:val="28"/>
      <w:szCs w:val="28"/>
      <w:u w:val="single"/>
      <w:lang w:eastAsia="ru-RU"/>
    </w:rPr>
  </w:style>
  <w:style w:type="character" w:customStyle="1" w:styleId="50">
    <w:name w:val="Заголовок 5 Знак"/>
    <w:basedOn w:val="a3"/>
    <w:link w:val="5"/>
    <w:uiPriority w:val="9"/>
    <w:rsid w:val="00B20883"/>
    <w:rPr>
      <w:rFonts w:ascii="Calibri" w:eastAsia="Times New Roman" w:hAnsi="Calibri" w:cs="Times New Roman"/>
      <w:b/>
      <w:bCs/>
      <w:i/>
      <w:iCs/>
      <w:sz w:val="26"/>
      <w:szCs w:val="26"/>
    </w:rPr>
  </w:style>
  <w:style w:type="character" w:customStyle="1" w:styleId="70">
    <w:name w:val="Заголовок 7 Знак"/>
    <w:basedOn w:val="a3"/>
    <w:link w:val="7"/>
    <w:uiPriority w:val="9"/>
    <w:rsid w:val="00B20883"/>
    <w:rPr>
      <w:rFonts w:ascii="Calibri" w:eastAsia="Times New Roman" w:hAnsi="Calibri" w:cs="Times New Roman"/>
      <w:sz w:val="24"/>
      <w:szCs w:val="24"/>
    </w:rPr>
  </w:style>
  <w:style w:type="character" w:styleId="a7">
    <w:name w:val="Hyperlink"/>
    <w:basedOn w:val="a3"/>
    <w:uiPriority w:val="99"/>
    <w:unhideWhenUsed/>
    <w:rsid w:val="00B20883"/>
    <w:rPr>
      <w:color w:val="0000FF"/>
      <w:u w:val="single"/>
    </w:rPr>
  </w:style>
  <w:style w:type="paragraph" w:customStyle="1" w:styleId="a8">
    <w:name w:val="Егор"/>
    <w:basedOn w:val="1"/>
    <w:rsid w:val="00811C13"/>
    <w:pPr>
      <w:keepNext w:val="0"/>
      <w:keepLines w:val="0"/>
      <w:pageBreakBefore/>
      <w:spacing w:before="120" w:after="120"/>
      <w:outlineLvl w:val="9"/>
    </w:pPr>
    <w:rPr>
      <w:rFonts w:eastAsia="Times New Roman" w:cs="Times New Roman"/>
      <w:kern w:val="36"/>
      <w:sz w:val="32"/>
      <w:szCs w:val="32"/>
    </w:rPr>
  </w:style>
  <w:style w:type="paragraph" w:customStyle="1" w:styleId="z2">
    <w:name w:val="z2"/>
    <w:basedOn w:val="a1"/>
    <w:rsid w:val="00B20883"/>
    <w:pPr>
      <w:spacing w:before="150" w:after="30"/>
      <w:jc w:val="center"/>
    </w:pPr>
    <w:rPr>
      <w:b/>
      <w:bCs/>
      <w:sz w:val="18"/>
      <w:szCs w:val="18"/>
    </w:rPr>
  </w:style>
  <w:style w:type="paragraph" w:styleId="a9">
    <w:name w:val="No Spacing"/>
    <w:aliases w:val="с интервалом,Без интервала1,No Spacing1,No Spacing"/>
    <w:basedOn w:val="a1"/>
    <w:link w:val="aa"/>
    <w:uiPriority w:val="1"/>
    <w:qFormat/>
    <w:rsid w:val="00B20883"/>
    <w:rPr>
      <w:rFonts w:eastAsia="Calibri"/>
      <w:lang w:eastAsia="en-US"/>
    </w:rPr>
  </w:style>
  <w:style w:type="character" w:customStyle="1" w:styleId="aa">
    <w:name w:val="Без интервала Знак"/>
    <w:aliases w:val="с интервалом Знак,Без интервала1 Знак,No Spacing1 Знак,No Spacing Знак"/>
    <w:basedOn w:val="a3"/>
    <w:link w:val="a9"/>
    <w:uiPriority w:val="1"/>
    <w:rsid w:val="00B20883"/>
    <w:rPr>
      <w:rFonts w:ascii="Times New Roman" w:eastAsia="Calibri" w:hAnsi="Times New Roman" w:cs="Times New Roman"/>
    </w:rPr>
  </w:style>
  <w:style w:type="paragraph" w:styleId="ab">
    <w:name w:val="Balloon Text"/>
    <w:basedOn w:val="a1"/>
    <w:link w:val="ac"/>
    <w:uiPriority w:val="99"/>
    <w:unhideWhenUsed/>
    <w:rsid w:val="00B20883"/>
    <w:rPr>
      <w:rFonts w:ascii="Tahoma" w:hAnsi="Tahoma" w:cs="Tahoma"/>
      <w:sz w:val="16"/>
      <w:szCs w:val="16"/>
    </w:rPr>
  </w:style>
  <w:style w:type="character" w:customStyle="1" w:styleId="ac">
    <w:name w:val="Текст выноски Знак"/>
    <w:basedOn w:val="a3"/>
    <w:link w:val="ab"/>
    <w:uiPriority w:val="99"/>
    <w:rsid w:val="00B20883"/>
    <w:rPr>
      <w:rFonts w:ascii="Tahoma" w:eastAsiaTheme="minorEastAsia" w:hAnsi="Tahoma" w:cs="Tahoma"/>
      <w:sz w:val="16"/>
      <w:szCs w:val="16"/>
      <w:lang w:eastAsia="ru-RU"/>
    </w:rPr>
  </w:style>
  <w:style w:type="paragraph" w:styleId="ad">
    <w:name w:val="Normal (Web)"/>
    <w:aliases w:val="Обычный (Web)1,Обычный (веб) Знак Знак,Обычный (Web) Знак Знак Знак"/>
    <w:basedOn w:val="a1"/>
    <w:link w:val="ae"/>
    <w:uiPriority w:val="99"/>
    <w:unhideWhenUsed/>
    <w:rsid w:val="00B20883"/>
  </w:style>
  <w:style w:type="character" w:customStyle="1" w:styleId="ae">
    <w:name w:val="Обычный (Интернет) Знак"/>
    <w:aliases w:val="Обычный (Web)1 Знак,Обычный (веб) Знак Знак Знак,Обычный (Web) Знак Знак Знак Знак"/>
    <w:link w:val="ad"/>
    <w:rsid w:val="00B20883"/>
    <w:rPr>
      <w:rFonts w:ascii="Times New Roman" w:eastAsia="Times New Roman" w:hAnsi="Times New Roman" w:cs="Times New Roman"/>
      <w:sz w:val="24"/>
      <w:szCs w:val="24"/>
      <w:lang w:eastAsia="ru-RU"/>
    </w:rPr>
  </w:style>
  <w:style w:type="table" w:styleId="af">
    <w:name w:val="Table Grid"/>
    <w:aliases w:val="Table Grid Report,OTR"/>
    <w:basedOn w:val="a4"/>
    <w:rsid w:val="00B20883"/>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11">
    <w:name w:val="toc 1"/>
    <w:basedOn w:val="a1"/>
    <w:next w:val="a1"/>
    <w:autoRedefine/>
    <w:uiPriority w:val="39"/>
    <w:qFormat/>
    <w:rsid w:val="002A3784"/>
    <w:pPr>
      <w:tabs>
        <w:tab w:val="right" w:leader="dot" w:pos="9344"/>
      </w:tabs>
      <w:spacing w:before="60" w:after="60"/>
      <w:jc w:val="left"/>
    </w:pPr>
    <w:rPr>
      <w:rFonts w:eastAsia="Calibri"/>
      <w:b/>
      <w:bCs/>
      <w:szCs w:val="32"/>
      <w:lang w:eastAsia="en-US"/>
    </w:rPr>
  </w:style>
  <w:style w:type="paragraph" w:styleId="af0">
    <w:name w:val="TOC Heading"/>
    <w:basedOn w:val="1"/>
    <w:next w:val="a1"/>
    <w:uiPriority w:val="39"/>
    <w:qFormat/>
    <w:rsid w:val="00B20883"/>
    <w:pPr>
      <w:outlineLvl w:val="9"/>
    </w:pPr>
    <w:rPr>
      <w:rFonts w:ascii="Cambria" w:eastAsia="Times New Roman" w:hAnsi="Cambria" w:cs="Times New Roman"/>
      <w:color w:val="365F91"/>
      <w:lang w:eastAsia="en-US"/>
    </w:rPr>
  </w:style>
  <w:style w:type="paragraph" w:styleId="22">
    <w:name w:val="toc 2"/>
    <w:basedOn w:val="a1"/>
    <w:next w:val="a1"/>
    <w:autoRedefine/>
    <w:uiPriority w:val="39"/>
    <w:unhideWhenUsed/>
    <w:qFormat/>
    <w:rsid w:val="00135A39"/>
    <w:pPr>
      <w:tabs>
        <w:tab w:val="right" w:leader="dot" w:pos="9344"/>
      </w:tabs>
      <w:spacing w:before="60" w:after="60"/>
      <w:ind w:left="442"/>
    </w:pPr>
    <w:rPr>
      <w:rFonts w:eastAsia="Calibri"/>
      <w:iCs/>
      <w:szCs w:val="20"/>
      <w:lang w:eastAsia="en-US"/>
    </w:rPr>
  </w:style>
  <w:style w:type="paragraph" w:styleId="32">
    <w:name w:val="toc 3"/>
    <w:basedOn w:val="a1"/>
    <w:next w:val="a1"/>
    <w:autoRedefine/>
    <w:uiPriority w:val="39"/>
    <w:unhideWhenUsed/>
    <w:qFormat/>
    <w:rsid w:val="00A10898"/>
    <w:pPr>
      <w:tabs>
        <w:tab w:val="right" w:leader="dot" w:pos="9344"/>
      </w:tabs>
      <w:spacing w:before="60" w:after="60"/>
      <w:ind w:left="663"/>
    </w:pPr>
    <w:rPr>
      <w:rFonts w:eastAsia="Calibri"/>
      <w:noProof/>
      <w:szCs w:val="20"/>
      <w:lang w:eastAsia="en-US"/>
    </w:rPr>
  </w:style>
  <w:style w:type="paragraph" w:customStyle="1" w:styleId="12">
    <w:name w:val="Обычный1"/>
    <w:link w:val="Normal"/>
    <w:rsid w:val="00B20883"/>
    <w:pPr>
      <w:widowControl w:val="0"/>
      <w:spacing w:after="0"/>
    </w:pPr>
    <w:rPr>
      <w:rFonts w:ascii="Times New Roman" w:eastAsia="Times New Roman" w:hAnsi="Times New Roman" w:cs="Times New Roman"/>
      <w:snapToGrid w:val="0"/>
      <w:sz w:val="28"/>
      <w:szCs w:val="20"/>
      <w:lang w:val="en-GB" w:eastAsia="ru-RU"/>
    </w:rPr>
  </w:style>
  <w:style w:type="paragraph" w:styleId="af1">
    <w:name w:val="Body Text First Indent"/>
    <w:basedOn w:val="a1"/>
    <w:link w:val="af2"/>
    <w:semiHidden/>
    <w:unhideWhenUsed/>
    <w:rsid w:val="00734DB8"/>
    <w:pPr>
      <w:spacing w:after="200" w:line="276" w:lineRule="auto"/>
      <w:ind w:firstLine="360"/>
      <w:jc w:val="left"/>
    </w:pPr>
  </w:style>
  <w:style w:type="character" w:customStyle="1" w:styleId="af2">
    <w:name w:val="Красная строка Знак"/>
    <w:basedOn w:val="a3"/>
    <w:link w:val="af1"/>
    <w:semiHidden/>
    <w:rsid w:val="00734DB8"/>
    <w:rPr>
      <w:rFonts w:eastAsiaTheme="minorEastAsia"/>
      <w:lang w:eastAsia="ru-RU"/>
    </w:rPr>
  </w:style>
  <w:style w:type="paragraph" w:customStyle="1" w:styleId="0">
    <w:name w:val="КК0"/>
    <w:basedOn w:val="a1"/>
    <w:link w:val="00"/>
    <w:qFormat/>
    <w:rsid w:val="00B20883"/>
    <w:pPr>
      <w:ind w:firstLine="709"/>
    </w:pPr>
    <w:rPr>
      <w:sz w:val="26"/>
      <w:szCs w:val="26"/>
    </w:rPr>
  </w:style>
  <w:style w:type="character" w:customStyle="1" w:styleId="00">
    <w:name w:val="КК0 Знак"/>
    <w:basedOn w:val="a3"/>
    <w:link w:val="0"/>
    <w:rsid w:val="00B20883"/>
    <w:rPr>
      <w:rFonts w:ascii="Times New Roman" w:eastAsia="Times New Roman" w:hAnsi="Times New Roman" w:cs="Times New Roman"/>
      <w:sz w:val="26"/>
      <w:szCs w:val="26"/>
      <w:lang w:eastAsia="ru-RU"/>
    </w:rPr>
  </w:style>
  <w:style w:type="character" w:customStyle="1" w:styleId="FontStyle31">
    <w:name w:val="Font Style31"/>
    <w:basedOn w:val="a3"/>
    <w:rsid w:val="00B20883"/>
    <w:rPr>
      <w:rFonts w:ascii="Times New Roman" w:hAnsi="Times New Roman" w:cs="Times New Roman"/>
      <w:sz w:val="16"/>
      <w:szCs w:val="16"/>
    </w:rPr>
  </w:style>
  <w:style w:type="paragraph" w:customStyle="1" w:styleId="33">
    <w:name w:val="Егор3"/>
    <w:basedOn w:val="a8"/>
    <w:qFormat/>
    <w:rsid w:val="00B20883"/>
    <w:pPr>
      <w:pageBreakBefore w:val="0"/>
      <w:spacing w:before="0" w:after="200" w:line="276" w:lineRule="auto"/>
      <w:ind w:firstLine="851"/>
    </w:pPr>
    <w:rPr>
      <w:rFonts w:eastAsia="Calibri"/>
      <w:b w:val="0"/>
      <w:bCs w:val="0"/>
      <w:i/>
      <w:kern w:val="0"/>
      <w:sz w:val="26"/>
      <w:szCs w:val="22"/>
      <w:lang w:eastAsia="en-US"/>
    </w:rPr>
  </w:style>
  <w:style w:type="paragraph" w:styleId="23">
    <w:name w:val="Body Text 2"/>
    <w:basedOn w:val="a1"/>
    <w:link w:val="24"/>
    <w:rsid w:val="00B20883"/>
    <w:pPr>
      <w:spacing w:line="480" w:lineRule="auto"/>
    </w:pPr>
  </w:style>
  <w:style w:type="character" w:customStyle="1" w:styleId="24">
    <w:name w:val="Основной текст 2 Знак"/>
    <w:basedOn w:val="a3"/>
    <w:link w:val="23"/>
    <w:rsid w:val="00B20883"/>
    <w:rPr>
      <w:rFonts w:ascii="Times New Roman" w:eastAsia="Times New Roman" w:hAnsi="Times New Roman" w:cs="Times New Roman"/>
      <w:sz w:val="24"/>
      <w:szCs w:val="24"/>
      <w:lang w:eastAsia="ru-RU"/>
    </w:rPr>
  </w:style>
  <w:style w:type="paragraph" w:styleId="af3">
    <w:name w:val="Body Text Indent"/>
    <w:aliases w:val="Основной текст 1,Нумерованный список !!,Надин стиль, Знак4"/>
    <w:basedOn w:val="a1"/>
    <w:link w:val="af4"/>
    <w:rsid w:val="00B20883"/>
    <w:pPr>
      <w:ind w:left="283"/>
    </w:pPr>
  </w:style>
  <w:style w:type="character" w:customStyle="1" w:styleId="af4">
    <w:name w:val="Основной текст с отступом Знак"/>
    <w:aliases w:val="Основной текст 1 Знак,Нумерованный список !! Знак,Надин стиль Знак, Знак4 Знак"/>
    <w:basedOn w:val="a3"/>
    <w:link w:val="af3"/>
    <w:rsid w:val="00B20883"/>
    <w:rPr>
      <w:rFonts w:ascii="Times New Roman" w:eastAsia="Times New Roman" w:hAnsi="Times New Roman" w:cs="Times New Roman"/>
      <w:sz w:val="24"/>
      <w:szCs w:val="24"/>
      <w:lang w:eastAsia="ru-RU"/>
    </w:rPr>
  </w:style>
  <w:style w:type="paragraph" w:styleId="25">
    <w:name w:val="Body Text Indent 2"/>
    <w:aliases w:val=" Знак6"/>
    <w:basedOn w:val="a1"/>
    <w:link w:val="26"/>
    <w:rsid w:val="00B20883"/>
    <w:pPr>
      <w:spacing w:line="480" w:lineRule="auto"/>
      <w:ind w:left="283"/>
    </w:pPr>
  </w:style>
  <w:style w:type="character" w:customStyle="1" w:styleId="26">
    <w:name w:val="Основной текст с отступом 2 Знак"/>
    <w:aliases w:val=" Знак6 Знак"/>
    <w:basedOn w:val="a3"/>
    <w:link w:val="25"/>
    <w:rsid w:val="00B20883"/>
    <w:rPr>
      <w:rFonts w:ascii="Times New Roman" w:eastAsia="Times New Roman" w:hAnsi="Times New Roman" w:cs="Times New Roman"/>
      <w:sz w:val="24"/>
      <w:szCs w:val="24"/>
      <w:lang w:eastAsia="ru-RU"/>
    </w:rPr>
  </w:style>
  <w:style w:type="paragraph" w:styleId="34">
    <w:name w:val="Body Text 3"/>
    <w:basedOn w:val="a1"/>
    <w:link w:val="35"/>
    <w:rsid w:val="00B20883"/>
    <w:rPr>
      <w:sz w:val="16"/>
      <w:szCs w:val="16"/>
    </w:rPr>
  </w:style>
  <w:style w:type="character" w:customStyle="1" w:styleId="35">
    <w:name w:val="Основной текст 3 Знак"/>
    <w:basedOn w:val="a3"/>
    <w:link w:val="34"/>
    <w:rsid w:val="00B20883"/>
    <w:rPr>
      <w:rFonts w:ascii="Times New Roman" w:eastAsia="Times New Roman" w:hAnsi="Times New Roman" w:cs="Times New Roman"/>
      <w:sz w:val="16"/>
      <w:szCs w:val="16"/>
      <w:lang w:eastAsia="ru-RU"/>
    </w:rPr>
  </w:style>
  <w:style w:type="paragraph" w:styleId="af5">
    <w:name w:val="Plain Text"/>
    <w:aliases w:val="Текст1,TEXT"/>
    <w:basedOn w:val="a1"/>
    <w:link w:val="af6"/>
    <w:rsid w:val="00B20883"/>
    <w:rPr>
      <w:rFonts w:ascii="Courier New" w:hAnsi="Courier New"/>
      <w:sz w:val="20"/>
      <w:szCs w:val="20"/>
    </w:rPr>
  </w:style>
  <w:style w:type="character" w:customStyle="1" w:styleId="af6">
    <w:name w:val="Текст Знак"/>
    <w:aliases w:val="Текст1 Знак,TEXT Знак"/>
    <w:basedOn w:val="a3"/>
    <w:link w:val="af5"/>
    <w:rsid w:val="00B20883"/>
    <w:rPr>
      <w:rFonts w:ascii="Courier New" w:eastAsia="Times New Roman" w:hAnsi="Courier New" w:cs="Times New Roman"/>
      <w:sz w:val="20"/>
      <w:szCs w:val="20"/>
      <w:lang w:eastAsia="ru-RU"/>
    </w:rPr>
  </w:style>
  <w:style w:type="character" w:customStyle="1" w:styleId="FontStyle15">
    <w:name w:val="Font Style15"/>
    <w:basedOn w:val="a3"/>
    <w:rsid w:val="00B20883"/>
    <w:rPr>
      <w:rFonts w:ascii="Times New Roman" w:hAnsi="Times New Roman" w:cs="Times New Roman" w:hint="default"/>
      <w:sz w:val="26"/>
      <w:szCs w:val="26"/>
    </w:rPr>
  </w:style>
  <w:style w:type="paragraph" w:styleId="af7">
    <w:name w:val="header"/>
    <w:aliases w:val="ВерхКолонтитул"/>
    <w:basedOn w:val="a1"/>
    <w:link w:val="af8"/>
    <w:uiPriority w:val="99"/>
    <w:unhideWhenUsed/>
    <w:rsid w:val="00B20883"/>
    <w:pPr>
      <w:tabs>
        <w:tab w:val="center" w:pos="4677"/>
        <w:tab w:val="right" w:pos="9355"/>
      </w:tabs>
    </w:pPr>
  </w:style>
  <w:style w:type="character" w:customStyle="1" w:styleId="af8">
    <w:name w:val="Верхний колонтитул Знак"/>
    <w:aliases w:val="ВерхКолонтитул Знак"/>
    <w:basedOn w:val="a3"/>
    <w:link w:val="af7"/>
    <w:uiPriority w:val="99"/>
    <w:rsid w:val="00B20883"/>
    <w:rPr>
      <w:rFonts w:eastAsiaTheme="minorEastAsia"/>
      <w:lang w:eastAsia="ru-RU"/>
    </w:rPr>
  </w:style>
  <w:style w:type="paragraph" w:styleId="af9">
    <w:name w:val="footer"/>
    <w:basedOn w:val="a1"/>
    <w:link w:val="afa"/>
    <w:uiPriority w:val="99"/>
    <w:unhideWhenUsed/>
    <w:rsid w:val="00B20883"/>
    <w:pPr>
      <w:tabs>
        <w:tab w:val="center" w:pos="4677"/>
        <w:tab w:val="right" w:pos="9355"/>
      </w:tabs>
    </w:pPr>
    <w:rPr>
      <w:sz w:val="20"/>
    </w:rPr>
  </w:style>
  <w:style w:type="character" w:customStyle="1" w:styleId="afa">
    <w:name w:val="Нижний колонтитул Знак"/>
    <w:basedOn w:val="a3"/>
    <w:link w:val="af9"/>
    <w:uiPriority w:val="99"/>
    <w:rsid w:val="00B20883"/>
    <w:rPr>
      <w:rFonts w:ascii="Times New Roman" w:eastAsiaTheme="minorEastAsia" w:hAnsi="Times New Roman"/>
      <w:sz w:val="20"/>
      <w:lang w:eastAsia="ru-RU"/>
    </w:rPr>
  </w:style>
  <w:style w:type="paragraph" w:customStyle="1" w:styleId="27">
    <w:name w:val="Знак Знак Знак2 Знак Знак Знак Знак Знак Знак Знак"/>
    <w:basedOn w:val="a1"/>
    <w:rsid w:val="00B20883"/>
    <w:rPr>
      <w:rFonts w:ascii="Verdana" w:hAnsi="Verdana" w:cs="Verdana"/>
      <w:sz w:val="20"/>
      <w:szCs w:val="20"/>
      <w:lang w:val="en-US" w:eastAsia="en-US"/>
    </w:rPr>
  </w:style>
  <w:style w:type="paragraph" w:styleId="afb">
    <w:name w:val="caption"/>
    <w:aliases w:val="табл"/>
    <w:basedOn w:val="a1"/>
    <w:next w:val="a1"/>
    <w:qFormat/>
    <w:rsid w:val="00B20883"/>
    <w:pPr>
      <w:ind w:left="709"/>
      <w:jc w:val="center"/>
    </w:pPr>
    <w:rPr>
      <w:rFonts w:ascii="Calibri" w:eastAsia="Calibri" w:hAnsi="Calibri"/>
      <w:b/>
      <w:bCs/>
      <w:sz w:val="20"/>
      <w:szCs w:val="20"/>
      <w:lang w:eastAsia="en-US"/>
    </w:rPr>
  </w:style>
  <w:style w:type="paragraph" w:styleId="36">
    <w:name w:val="Body Text Indent 3"/>
    <w:basedOn w:val="a1"/>
    <w:link w:val="37"/>
    <w:unhideWhenUsed/>
    <w:rsid w:val="00B20883"/>
    <w:pPr>
      <w:ind w:left="283"/>
    </w:pPr>
    <w:rPr>
      <w:rFonts w:ascii="Calibri" w:eastAsia="Calibri" w:hAnsi="Calibri"/>
      <w:sz w:val="16"/>
      <w:szCs w:val="16"/>
      <w:lang w:eastAsia="en-US"/>
    </w:rPr>
  </w:style>
  <w:style w:type="character" w:customStyle="1" w:styleId="37">
    <w:name w:val="Основной текст с отступом 3 Знак"/>
    <w:basedOn w:val="a3"/>
    <w:link w:val="36"/>
    <w:rsid w:val="00B20883"/>
    <w:rPr>
      <w:rFonts w:ascii="Calibri" w:eastAsia="Calibri" w:hAnsi="Calibri" w:cs="Times New Roman"/>
      <w:sz w:val="16"/>
      <w:szCs w:val="16"/>
    </w:rPr>
  </w:style>
  <w:style w:type="character" w:customStyle="1" w:styleId="afc">
    <w:name w:val="Схема документа Знак"/>
    <w:link w:val="afd"/>
    <w:rsid w:val="00B20883"/>
    <w:rPr>
      <w:rFonts w:ascii="Tahoma" w:eastAsia="Calibri" w:hAnsi="Tahoma" w:cs="Tahoma"/>
      <w:sz w:val="20"/>
      <w:szCs w:val="20"/>
      <w:shd w:val="clear" w:color="auto" w:fill="000080"/>
    </w:rPr>
  </w:style>
  <w:style w:type="paragraph" w:styleId="afd">
    <w:name w:val="Document Map"/>
    <w:basedOn w:val="a1"/>
    <w:link w:val="afc"/>
    <w:rsid w:val="00B20883"/>
    <w:pPr>
      <w:shd w:val="clear" w:color="auto" w:fill="000080"/>
    </w:pPr>
    <w:rPr>
      <w:rFonts w:ascii="Tahoma" w:eastAsia="Calibri" w:hAnsi="Tahoma" w:cs="Tahoma"/>
      <w:sz w:val="20"/>
      <w:szCs w:val="20"/>
      <w:lang w:eastAsia="en-US"/>
    </w:rPr>
  </w:style>
  <w:style w:type="character" w:customStyle="1" w:styleId="13">
    <w:name w:val="Схема документа Знак1"/>
    <w:basedOn w:val="a3"/>
    <w:uiPriority w:val="99"/>
    <w:semiHidden/>
    <w:rsid w:val="00B20883"/>
    <w:rPr>
      <w:rFonts w:ascii="Tahoma" w:eastAsiaTheme="minorEastAsia" w:hAnsi="Tahoma" w:cs="Tahoma"/>
      <w:sz w:val="16"/>
      <w:szCs w:val="16"/>
      <w:lang w:eastAsia="ru-RU"/>
    </w:rPr>
  </w:style>
  <w:style w:type="paragraph" w:customStyle="1" w:styleId="afe">
    <w:name w:val="заголовок таблицы"/>
    <w:basedOn w:val="a1"/>
    <w:link w:val="aff"/>
    <w:rsid w:val="00B20883"/>
    <w:pPr>
      <w:spacing w:line="312" w:lineRule="auto"/>
      <w:jc w:val="center"/>
    </w:pPr>
    <w:rPr>
      <w:b/>
      <w:sz w:val="26"/>
    </w:rPr>
  </w:style>
  <w:style w:type="character" w:customStyle="1" w:styleId="aff">
    <w:name w:val="заголовок таблицы Знак"/>
    <w:link w:val="afe"/>
    <w:rsid w:val="00B20883"/>
    <w:rPr>
      <w:rFonts w:ascii="Times New Roman" w:eastAsia="Times New Roman" w:hAnsi="Times New Roman" w:cs="Times New Roman"/>
      <w:b/>
      <w:sz w:val="26"/>
      <w:szCs w:val="24"/>
      <w:lang w:eastAsia="ru-RU"/>
    </w:rPr>
  </w:style>
  <w:style w:type="paragraph" w:customStyle="1" w:styleId="aff0">
    <w:name w:val="Основной"/>
    <w:basedOn w:val="a1"/>
    <w:link w:val="aff1"/>
    <w:rsid w:val="00B20883"/>
    <w:pPr>
      <w:spacing w:line="312" w:lineRule="auto"/>
      <w:ind w:firstLine="720"/>
    </w:pPr>
    <w:rPr>
      <w:sz w:val="28"/>
    </w:rPr>
  </w:style>
  <w:style w:type="character" w:customStyle="1" w:styleId="aff1">
    <w:name w:val="Основной Знак"/>
    <w:link w:val="aff0"/>
    <w:rsid w:val="00B20883"/>
    <w:rPr>
      <w:rFonts w:ascii="Times New Roman" w:eastAsia="Times New Roman" w:hAnsi="Times New Roman" w:cs="Times New Roman"/>
      <w:sz w:val="28"/>
      <w:szCs w:val="24"/>
      <w:lang w:eastAsia="ru-RU"/>
    </w:rPr>
  </w:style>
  <w:style w:type="paragraph" w:styleId="aff2">
    <w:name w:val="Subtitle"/>
    <w:basedOn w:val="a1"/>
    <w:next w:val="a1"/>
    <w:link w:val="aff3"/>
    <w:qFormat/>
    <w:rsid w:val="00B20883"/>
    <w:pPr>
      <w:spacing w:after="60"/>
      <w:jc w:val="center"/>
      <w:outlineLvl w:val="1"/>
    </w:pPr>
    <w:rPr>
      <w:rFonts w:ascii="Cambria" w:hAnsi="Cambria"/>
      <w:lang w:eastAsia="en-US"/>
    </w:rPr>
  </w:style>
  <w:style w:type="character" w:customStyle="1" w:styleId="aff3">
    <w:name w:val="Подзаголовок Знак"/>
    <w:basedOn w:val="a3"/>
    <w:link w:val="aff2"/>
    <w:rsid w:val="00B20883"/>
    <w:rPr>
      <w:rFonts w:ascii="Cambria" w:eastAsia="Times New Roman" w:hAnsi="Cambria" w:cs="Times New Roman"/>
      <w:sz w:val="24"/>
      <w:szCs w:val="24"/>
    </w:rPr>
  </w:style>
  <w:style w:type="paragraph" w:styleId="28">
    <w:name w:val="Quote"/>
    <w:basedOn w:val="a1"/>
    <w:next w:val="a1"/>
    <w:link w:val="29"/>
    <w:uiPriority w:val="29"/>
    <w:qFormat/>
    <w:rsid w:val="00B20883"/>
    <w:rPr>
      <w:rFonts w:ascii="Calibri" w:eastAsia="Calibri" w:hAnsi="Calibri"/>
      <w:i/>
      <w:iCs/>
      <w:color w:val="000000"/>
      <w:lang w:eastAsia="en-US"/>
    </w:rPr>
  </w:style>
  <w:style w:type="character" w:customStyle="1" w:styleId="29">
    <w:name w:val="Цитата 2 Знак"/>
    <w:basedOn w:val="a3"/>
    <w:link w:val="28"/>
    <w:uiPriority w:val="29"/>
    <w:rsid w:val="00B20883"/>
    <w:rPr>
      <w:rFonts w:ascii="Calibri" w:eastAsia="Calibri" w:hAnsi="Calibri" w:cs="Times New Roman"/>
      <w:i/>
      <w:iCs/>
      <w:color w:val="000000"/>
    </w:rPr>
  </w:style>
  <w:style w:type="paragraph" w:customStyle="1" w:styleId="aff4">
    <w:name w:val="ПодзаголовокКАТЯ"/>
    <w:basedOn w:val="aff2"/>
    <w:qFormat/>
    <w:rsid w:val="00B20883"/>
    <w:rPr>
      <w:rFonts w:ascii="Times New Roman" w:hAnsi="Times New Roman"/>
      <w:i/>
      <w:sz w:val="26"/>
      <w:szCs w:val="26"/>
    </w:rPr>
  </w:style>
  <w:style w:type="paragraph" w:styleId="41">
    <w:name w:val="toc 4"/>
    <w:basedOn w:val="a1"/>
    <w:next w:val="a1"/>
    <w:autoRedefine/>
    <w:unhideWhenUsed/>
    <w:rsid w:val="00B20883"/>
    <w:pPr>
      <w:ind w:left="660"/>
    </w:pPr>
    <w:rPr>
      <w:rFonts w:ascii="Calibri" w:eastAsia="Calibri" w:hAnsi="Calibri"/>
      <w:sz w:val="20"/>
      <w:szCs w:val="20"/>
      <w:lang w:eastAsia="en-US"/>
    </w:rPr>
  </w:style>
  <w:style w:type="paragraph" w:styleId="51">
    <w:name w:val="toc 5"/>
    <w:basedOn w:val="a1"/>
    <w:next w:val="a1"/>
    <w:autoRedefine/>
    <w:unhideWhenUsed/>
    <w:rsid w:val="00B20883"/>
    <w:pPr>
      <w:ind w:left="880"/>
    </w:pPr>
    <w:rPr>
      <w:rFonts w:ascii="Calibri" w:eastAsia="Calibri" w:hAnsi="Calibri"/>
      <w:sz w:val="20"/>
      <w:szCs w:val="20"/>
      <w:lang w:eastAsia="en-US"/>
    </w:rPr>
  </w:style>
  <w:style w:type="paragraph" w:styleId="61">
    <w:name w:val="toc 6"/>
    <w:basedOn w:val="a1"/>
    <w:next w:val="a1"/>
    <w:autoRedefine/>
    <w:unhideWhenUsed/>
    <w:rsid w:val="00B20883"/>
    <w:pPr>
      <w:ind w:left="1100"/>
    </w:pPr>
    <w:rPr>
      <w:rFonts w:ascii="Calibri" w:eastAsia="Calibri" w:hAnsi="Calibri"/>
      <w:sz w:val="20"/>
      <w:szCs w:val="20"/>
      <w:lang w:eastAsia="en-US"/>
    </w:rPr>
  </w:style>
  <w:style w:type="paragraph" w:styleId="71">
    <w:name w:val="toc 7"/>
    <w:basedOn w:val="a1"/>
    <w:next w:val="a1"/>
    <w:autoRedefine/>
    <w:unhideWhenUsed/>
    <w:rsid w:val="00B20883"/>
    <w:pPr>
      <w:ind w:left="1320"/>
    </w:pPr>
    <w:rPr>
      <w:rFonts w:ascii="Calibri" w:eastAsia="Calibri" w:hAnsi="Calibri"/>
      <w:sz w:val="20"/>
      <w:szCs w:val="20"/>
      <w:lang w:eastAsia="en-US"/>
    </w:rPr>
  </w:style>
  <w:style w:type="paragraph" w:styleId="81">
    <w:name w:val="toc 8"/>
    <w:basedOn w:val="a1"/>
    <w:next w:val="a1"/>
    <w:autoRedefine/>
    <w:unhideWhenUsed/>
    <w:rsid w:val="00B20883"/>
    <w:pPr>
      <w:ind w:left="1540"/>
    </w:pPr>
    <w:rPr>
      <w:rFonts w:ascii="Calibri" w:eastAsia="Calibri" w:hAnsi="Calibri"/>
      <w:sz w:val="20"/>
      <w:szCs w:val="20"/>
      <w:lang w:eastAsia="en-US"/>
    </w:rPr>
  </w:style>
  <w:style w:type="paragraph" w:styleId="91">
    <w:name w:val="toc 9"/>
    <w:basedOn w:val="a1"/>
    <w:next w:val="a1"/>
    <w:autoRedefine/>
    <w:unhideWhenUsed/>
    <w:rsid w:val="00B20883"/>
    <w:pPr>
      <w:ind w:left="1760"/>
    </w:pPr>
    <w:rPr>
      <w:rFonts w:ascii="Calibri" w:eastAsia="Calibri" w:hAnsi="Calibri"/>
      <w:sz w:val="20"/>
      <w:szCs w:val="20"/>
      <w:lang w:eastAsia="en-US"/>
    </w:rPr>
  </w:style>
  <w:style w:type="character" w:styleId="aff5">
    <w:name w:val="page number"/>
    <w:basedOn w:val="a3"/>
    <w:rsid w:val="00B20883"/>
  </w:style>
  <w:style w:type="character" w:customStyle="1" w:styleId="aff6">
    <w:name w:val="Текст концевой сноски Знак"/>
    <w:link w:val="aff7"/>
    <w:rsid w:val="00B20883"/>
    <w:rPr>
      <w:rFonts w:ascii="Calibri" w:eastAsia="Calibri" w:hAnsi="Calibri" w:cs="Times New Roman"/>
      <w:sz w:val="20"/>
      <w:szCs w:val="20"/>
    </w:rPr>
  </w:style>
  <w:style w:type="paragraph" w:styleId="aff7">
    <w:name w:val="endnote text"/>
    <w:basedOn w:val="a1"/>
    <w:link w:val="aff6"/>
    <w:unhideWhenUsed/>
    <w:rsid w:val="00B20883"/>
    <w:rPr>
      <w:rFonts w:ascii="Calibri" w:eastAsia="Calibri" w:hAnsi="Calibri"/>
      <w:sz w:val="20"/>
      <w:szCs w:val="20"/>
      <w:lang w:eastAsia="en-US"/>
    </w:rPr>
  </w:style>
  <w:style w:type="character" w:customStyle="1" w:styleId="14">
    <w:name w:val="Текст концевой сноски Знак1"/>
    <w:basedOn w:val="a3"/>
    <w:uiPriority w:val="99"/>
    <w:semiHidden/>
    <w:rsid w:val="00B20883"/>
    <w:rPr>
      <w:rFonts w:eastAsiaTheme="minorEastAsia"/>
      <w:sz w:val="20"/>
      <w:szCs w:val="20"/>
      <w:lang w:eastAsia="ru-RU"/>
    </w:rPr>
  </w:style>
  <w:style w:type="paragraph" w:styleId="aff8">
    <w:name w:val="footnote text"/>
    <w:aliases w:val="Table_Footnote_last,Table_Footnote_last Знак Знак Знак,Table_Footnote_last Знак,Текст сноски Знак Знак,Текст сноски Знак1 Знак Знак,Текст сноски Знак Знак Знак Знак,Table_Footnote_last Знак1 Знак Знак,single space"/>
    <w:basedOn w:val="a1"/>
    <w:link w:val="aff9"/>
    <w:unhideWhenUsed/>
    <w:rsid w:val="00B20883"/>
    <w:rPr>
      <w:rFonts w:ascii="Calibri" w:eastAsia="Calibri" w:hAnsi="Calibri"/>
      <w:sz w:val="20"/>
      <w:szCs w:val="20"/>
      <w:lang w:eastAsia="en-US"/>
    </w:rPr>
  </w:style>
  <w:style w:type="character" w:customStyle="1" w:styleId="aff9">
    <w:name w:val="Текст сноски Знак"/>
    <w:aliases w:val="Table_Footnote_last Знак1,Table_Footnote_last Знак Знак Знак Знак,Table_Footnote_last Знак Знак,Текст сноски Знак Знак Знак,Текст сноски Знак1 Знак Знак Знак,Текст сноски Знак Знак Знак Знак Знак,single space Знак"/>
    <w:basedOn w:val="a3"/>
    <w:link w:val="aff8"/>
    <w:rsid w:val="00B20883"/>
    <w:rPr>
      <w:rFonts w:ascii="Calibri" w:eastAsia="Calibri" w:hAnsi="Calibri" w:cs="Times New Roman"/>
      <w:sz w:val="20"/>
      <w:szCs w:val="20"/>
    </w:rPr>
  </w:style>
  <w:style w:type="paragraph" w:customStyle="1" w:styleId="affa">
    <w:name w:val="Новый абзац"/>
    <w:basedOn w:val="a1"/>
    <w:link w:val="2a"/>
    <w:rsid w:val="00B20883"/>
    <w:pPr>
      <w:ind w:firstLine="567"/>
    </w:pPr>
    <w:rPr>
      <w:rFonts w:ascii="Arial" w:hAnsi="Arial"/>
      <w:szCs w:val="20"/>
    </w:rPr>
  </w:style>
  <w:style w:type="character" w:customStyle="1" w:styleId="2a">
    <w:name w:val="Новый абзац Знак2"/>
    <w:link w:val="affa"/>
    <w:rsid w:val="00B20883"/>
    <w:rPr>
      <w:rFonts w:ascii="Arial" w:eastAsia="Times New Roman" w:hAnsi="Arial" w:cs="Times New Roman"/>
      <w:sz w:val="24"/>
      <w:szCs w:val="20"/>
      <w:lang w:eastAsia="ru-RU"/>
    </w:rPr>
  </w:style>
  <w:style w:type="paragraph" w:customStyle="1" w:styleId="15">
    <w:name w:val="Подзаголовок1катя"/>
    <w:basedOn w:val="aff2"/>
    <w:qFormat/>
    <w:rsid w:val="00B20883"/>
    <w:pPr>
      <w:spacing w:after="120"/>
      <w:ind w:firstLine="709"/>
    </w:pPr>
    <w:rPr>
      <w:rFonts w:ascii="Times New Roman" w:hAnsi="Times New Roman"/>
      <w:sz w:val="26"/>
      <w:szCs w:val="26"/>
      <w:u w:val="single"/>
      <w:lang w:eastAsia="ru-RU"/>
    </w:rPr>
  </w:style>
  <w:style w:type="paragraph" w:customStyle="1" w:styleId="2b">
    <w:name w:val="Егор2"/>
    <w:basedOn w:val="30"/>
    <w:link w:val="2c"/>
    <w:qFormat/>
    <w:rsid w:val="00811C13"/>
    <w:pPr>
      <w:keepLines/>
      <w:spacing w:before="120" w:after="120"/>
      <w:ind w:left="1429" w:hanging="720"/>
      <w:outlineLvl w:val="9"/>
    </w:pPr>
    <w:rPr>
      <w:rFonts w:cs="Times New Roman"/>
      <w:lang w:eastAsia="en-US"/>
    </w:rPr>
  </w:style>
  <w:style w:type="character" w:customStyle="1" w:styleId="2c">
    <w:name w:val="Егор2 Знак"/>
    <w:link w:val="2b"/>
    <w:rsid w:val="00811C13"/>
    <w:rPr>
      <w:rFonts w:ascii="Times New Roman" w:eastAsia="Times New Roman" w:hAnsi="Times New Roman" w:cs="Times New Roman"/>
      <w:bCs/>
      <w:i/>
      <w:sz w:val="24"/>
      <w:szCs w:val="26"/>
    </w:rPr>
  </w:style>
  <w:style w:type="paragraph" w:styleId="affb">
    <w:name w:val="Title"/>
    <w:basedOn w:val="a1"/>
    <w:next w:val="a1"/>
    <w:link w:val="affc"/>
    <w:qFormat/>
    <w:rsid w:val="00B20883"/>
    <w:pPr>
      <w:spacing w:before="240" w:after="60"/>
      <w:jc w:val="center"/>
      <w:outlineLvl w:val="0"/>
    </w:pPr>
    <w:rPr>
      <w:rFonts w:ascii="Cambria" w:hAnsi="Cambria"/>
      <w:b/>
      <w:bCs/>
      <w:kern w:val="28"/>
      <w:sz w:val="32"/>
      <w:szCs w:val="32"/>
      <w:lang w:eastAsia="en-US"/>
    </w:rPr>
  </w:style>
  <w:style w:type="character" w:customStyle="1" w:styleId="affc">
    <w:name w:val="Заголовок Знак"/>
    <w:basedOn w:val="a3"/>
    <w:link w:val="affb"/>
    <w:rsid w:val="00B20883"/>
    <w:rPr>
      <w:rFonts w:ascii="Cambria" w:eastAsia="Times New Roman" w:hAnsi="Cambria" w:cs="Times New Roman"/>
      <w:b/>
      <w:bCs/>
      <w:kern w:val="28"/>
      <w:sz w:val="32"/>
      <w:szCs w:val="32"/>
    </w:rPr>
  </w:style>
  <w:style w:type="paragraph" w:customStyle="1" w:styleId="S">
    <w:name w:val="S_Маркированный"/>
    <w:basedOn w:val="affd"/>
    <w:link w:val="S0"/>
    <w:autoRedefine/>
    <w:rsid w:val="00B20883"/>
    <w:pPr>
      <w:contextualSpacing w:val="0"/>
    </w:pPr>
    <w:rPr>
      <w:rFonts w:eastAsia="Calibri"/>
      <w:color w:val="FF0000"/>
      <w:sz w:val="26"/>
      <w:szCs w:val="26"/>
    </w:rPr>
  </w:style>
  <w:style w:type="paragraph" w:styleId="affd">
    <w:name w:val="List Bullet"/>
    <w:basedOn w:val="a1"/>
    <w:unhideWhenUsed/>
    <w:rsid w:val="00B20883"/>
    <w:pPr>
      <w:ind w:left="1429" w:hanging="360"/>
      <w:contextualSpacing/>
    </w:pPr>
  </w:style>
  <w:style w:type="character" w:customStyle="1" w:styleId="S0">
    <w:name w:val="S_Маркированный Знак"/>
    <w:basedOn w:val="a3"/>
    <w:link w:val="S"/>
    <w:rsid w:val="00B20883"/>
    <w:rPr>
      <w:rFonts w:ascii="Times New Roman" w:eastAsia="Calibri" w:hAnsi="Times New Roman" w:cs="Times New Roman"/>
      <w:color w:val="FF0000"/>
      <w:sz w:val="26"/>
      <w:szCs w:val="26"/>
      <w:lang w:eastAsia="ru-RU"/>
    </w:rPr>
  </w:style>
  <w:style w:type="paragraph" w:customStyle="1" w:styleId="ConsNormal">
    <w:name w:val="ConsNormal"/>
    <w:rsid w:val="00B20883"/>
    <w:pPr>
      <w:widowControl w:val="0"/>
      <w:autoSpaceDE w:val="0"/>
      <w:autoSpaceDN w:val="0"/>
      <w:adjustRightInd w:val="0"/>
      <w:spacing w:after="0"/>
      <w:ind w:right="19772" w:firstLine="720"/>
    </w:pPr>
    <w:rPr>
      <w:rFonts w:ascii="Arial" w:eastAsia="Times New Roman" w:hAnsi="Arial" w:cs="Arial"/>
      <w:sz w:val="20"/>
      <w:szCs w:val="20"/>
      <w:lang w:eastAsia="ru-RU"/>
    </w:rPr>
  </w:style>
  <w:style w:type="paragraph" w:customStyle="1" w:styleId="16">
    <w:name w:val="Абзац списка1"/>
    <w:basedOn w:val="a1"/>
    <w:qFormat/>
    <w:rsid w:val="00B20883"/>
    <w:pPr>
      <w:spacing w:before="100" w:beforeAutospacing="1" w:after="100" w:afterAutospacing="1"/>
      <w:ind w:firstLine="709"/>
      <w:contextualSpacing/>
    </w:pPr>
    <w:rPr>
      <w:rFonts w:ascii="Arial Narrow" w:eastAsia="Calibri" w:hAnsi="Arial Narrow"/>
      <w:sz w:val="28"/>
      <w:lang w:eastAsia="en-US"/>
    </w:rPr>
  </w:style>
  <w:style w:type="paragraph" w:customStyle="1" w:styleId="Tabl">
    <w:name w:val="Tabl"/>
    <w:basedOn w:val="a1"/>
    <w:rsid w:val="00B20883"/>
    <w:pPr>
      <w:keepNext/>
      <w:jc w:val="right"/>
    </w:pPr>
    <w:rPr>
      <w:rFonts w:ascii="Trebuchet MS" w:hAnsi="Trebuchet MS"/>
      <w:i/>
    </w:rPr>
  </w:style>
  <w:style w:type="paragraph" w:customStyle="1" w:styleId="Tabn">
    <w:name w:val="Tab_n"/>
    <w:basedOn w:val="a1"/>
    <w:link w:val="Tabn2"/>
    <w:autoRedefine/>
    <w:rsid w:val="00734DB8"/>
    <w:pPr>
      <w:keepNext/>
      <w:jc w:val="center"/>
    </w:pPr>
    <w:rPr>
      <w:rFonts w:ascii="Trebuchet MS" w:hAnsi="Trebuchet MS"/>
      <w:i/>
      <w:w w:val="103"/>
      <w:lang w:eastAsia="en-US"/>
    </w:rPr>
  </w:style>
  <w:style w:type="character" w:customStyle="1" w:styleId="Tabn2">
    <w:name w:val="Tab_n Знак2"/>
    <w:link w:val="Tabn"/>
    <w:rsid w:val="00B20883"/>
    <w:rPr>
      <w:rFonts w:ascii="Trebuchet MS" w:eastAsia="Times New Roman" w:hAnsi="Trebuchet MS" w:cs="Times New Roman"/>
      <w:i/>
      <w:w w:val="103"/>
      <w:sz w:val="24"/>
      <w:szCs w:val="24"/>
    </w:rPr>
  </w:style>
  <w:style w:type="character" w:customStyle="1" w:styleId="FontStyle80">
    <w:name w:val="Font Style80"/>
    <w:rsid w:val="00B20883"/>
    <w:rPr>
      <w:rFonts w:ascii="Times New Roman" w:hAnsi="Times New Roman" w:cs="Times New Roman"/>
      <w:b/>
      <w:bCs/>
      <w:sz w:val="26"/>
      <w:szCs w:val="26"/>
    </w:rPr>
  </w:style>
  <w:style w:type="paragraph" w:customStyle="1" w:styleId="42">
    <w:name w:val="Егор4"/>
    <w:basedOn w:val="a1"/>
    <w:qFormat/>
    <w:rsid w:val="00B20883"/>
    <w:pPr>
      <w:ind w:firstLine="851"/>
      <w:jc w:val="center"/>
    </w:pPr>
    <w:rPr>
      <w:rFonts w:eastAsia="Calibri"/>
      <w:sz w:val="26"/>
      <w:u w:val="single"/>
      <w:lang w:eastAsia="en-US"/>
    </w:rPr>
  </w:style>
  <w:style w:type="paragraph" w:customStyle="1" w:styleId="f">
    <w:name w:val="f"/>
    <w:basedOn w:val="a1"/>
    <w:rsid w:val="00B20883"/>
    <w:pPr>
      <w:spacing w:before="100" w:beforeAutospacing="1" w:after="100" w:afterAutospacing="1"/>
    </w:pPr>
  </w:style>
  <w:style w:type="paragraph" w:customStyle="1" w:styleId="oblasttxt">
    <w:name w:val="oblasttxt"/>
    <w:basedOn w:val="a1"/>
    <w:rsid w:val="00B20883"/>
    <w:pPr>
      <w:spacing w:before="100" w:beforeAutospacing="1" w:after="100" w:afterAutospacing="1"/>
    </w:pPr>
  </w:style>
  <w:style w:type="paragraph" w:customStyle="1" w:styleId="Style4">
    <w:name w:val="Style4"/>
    <w:basedOn w:val="a1"/>
    <w:rsid w:val="00B20883"/>
    <w:pPr>
      <w:widowControl w:val="0"/>
      <w:autoSpaceDE w:val="0"/>
      <w:autoSpaceDN w:val="0"/>
      <w:adjustRightInd w:val="0"/>
      <w:spacing w:line="334" w:lineRule="exact"/>
      <w:ind w:firstLine="746"/>
    </w:pPr>
  </w:style>
  <w:style w:type="table" w:styleId="-3">
    <w:name w:val="Light List Accent 3"/>
    <w:basedOn w:val="a4"/>
    <w:uiPriority w:val="61"/>
    <w:rsid w:val="00B20883"/>
    <w:pPr>
      <w:spacing w:after="0"/>
    </w:pPr>
    <w:rPr>
      <w:rFonts w:eastAsiaTheme="minorEastAsia"/>
      <w:lang w:eastAsia="ru-RU"/>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customStyle="1" w:styleId="-11">
    <w:name w:val="Светлый список - Акцент 11"/>
    <w:basedOn w:val="a4"/>
    <w:uiPriority w:val="61"/>
    <w:rsid w:val="00B20883"/>
    <w:pPr>
      <w:spacing w:after="0"/>
    </w:pPr>
    <w:rPr>
      <w:rFonts w:eastAsiaTheme="minorEastAsia"/>
      <w:lang w:eastAsia="ru-RU"/>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cimalAligned">
    <w:name w:val="Decimal Aligned"/>
    <w:basedOn w:val="a1"/>
    <w:uiPriority w:val="40"/>
    <w:qFormat/>
    <w:rsid w:val="00B20883"/>
    <w:pPr>
      <w:tabs>
        <w:tab w:val="decimal" w:pos="360"/>
      </w:tabs>
    </w:pPr>
    <w:rPr>
      <w:rFonts w:eastAsiaTheme="minorHAnsi"/>
    </w:rPr>
  </w:style>
  <w:style w:type="character" w:styleId="affe">
    <w:name w:val="Subtle Emphasis"/>
    <w:basedOn w:val="a3"/>
    <w:uiPriority w:val="19"/>
    <w:qFormat/>
    <w:rsid w:val="00B20883"/>
    <w:rPr>
      <w:i/>
      <w:iCs/>
      <w:color w:val="000000" w:themeColor="text1"/>
    </w:rPr>
  </w:style>
  <w:style w:type="table" w:customStyle="1" w:styleId="-110">
    <w:name w:val="Светлая заливка - Акцент 11"/>
    <w:basedOn w:val="a4"/>
    <w:uiPriority w:val="60"/>
    <w:rsid w:val="00B20883"/>
    <w:pPr>
      <w:spacing w:after="0"/>
    </w:pPr>
    <w:rPr>
      <w:rFonts w:eastAsiaTheme="minorEastAsia"/>
      <w:color w:val="4F81BD" w:themeColor="accent1"/>
      <w:lang w:eastAsia="ru-RU"/>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afff">
    <w:name w:val="в таблице"/>
    <w:basedOn w:val="a1"/>
    <w:rsid w:val="00B20883"/>
    <w:pPr>
      <w:suppressAutoHyphens/>
    </w:pPr>
    <w:rPr>
      <w:rFonts w:cs="Calibri"/>
      <w:sz w:val="20"/>
      <w:lang w:eastAsia="ar-SA"/>
    </w:rPr>
  </w:style>
  <w:style w:type="paragraph" w:customStyle="1" w:styleId="2d">
    <w:name w:val="Текст2"/>
    <w:basedOn w:val="a1"/>
    <w:rsid w:val="00B20883"/>
    <w:rPr>
      <w:rFonts w:ascii="Courier New" w:hAnsi="Courier New"/>
      <w:sz w:val="20"/>
      <w:szCs w:val="20"/>
    </w:rPr>
  </w:style>
  <w:style w:type="paragraph" w:customStyle="1" w:styleId="S6">
    <w:name w:val="S_Таблица"/>
    <w:basedOn w:val="a1"/>
    <w:rsid w:val="00B20883"/>
    <w:pPr>
      <w:tabs>
        <w:tab w:val="num" w:pos="720"/>
      </w:tabs>
      <w:suppressAutoHyphens/>
      <w:spacing w:line="360" w:lineRule="auto"/>
      <w:jc w:val="right"/>
    </w:pPr>
    <w:rPr>
      <w:rFonts w:cs="Calibri"/>
      <w:lang w:eastAsia="ar-SA"/>
    </w:rPr>
  </w:style>
  <w:style w:type="character" w:customStyle="1" w:styleId="apple-converted-space">
    <w:name w:val="apple-converted-space"/>
    <w:basedOn w:val="a3"/>
    <w:rsid w:val="00B20883"/>
  </w:style>
  <w:style w:type="paragraph" w:customStyle="1" w:styleId="17">
    <w:name w:val="Маркированный список1"/>
    <w:basedOn w:val="a1"/>
    <w:rsid w:val="00B20883"/>
    <w:pPr>
      <w:widowControl w:val="0"/>
      <w:suppressAutoHyphens/>
      <w:autoSpaceDE w:val="0"/>
    </w:pPr>
    <w:rPr>
      <w:sz w:val="26"/>
      <w:szCs w:val="20"/>
      <w:lang w:eastAsia="ar-SA"/>
    </w:rPr>
  </w:style>
  <w:style w:type="paragraph" w:customStyle="1" w:styleId="Main">
    <w:name w:val="Main"/>
    <w:link w:val="Main0"/>
    <w:rsid w:val="00B20883"/>
    <w:pPr>
      <w:widowControl w:val="0"/>
      <w:spacing w:after="0" w:line="360" w:lineRule="auto"/>
      <w:ind w:firstLine="709"/>
    </w:pPr>
    <w:rPr>
      <w:rFonts w:ascii="Times New Roman" w:eastAsia="Times New Roman" w:hAnsi="Times New Roman" w:cs="Tahoma"/>
      <w:sz w:val="24"/>
      <w:szCs w:val="16"/>
      <w:lang w:eastAsia="ru-RU"/>
    </w:rPr>
  </w:style>
  <w:style w:type="character" w:customStyle="1" w:styleId="Main0">
    <w:name w:val="Main Знак"/>
    <w:basedOn w:val="a3"/>
    <w:link w:val="Main"/>
    <w:rsid w:val="00B20883"/>
    <w:rPr>
      <w:rFonts w:ascii="Times New Roman" w:eastAsia="Times New Roman" w:hAnsi="Times New Roman" w:cs="Tahoma"/>
      <w:sz w:val="24"/>
      <w:szCs w:val="16"/>
      <w:lang w:eastAsia="ru-RU"/>
    </w:rPr>
  </w:style>
  <w:style w:type="paragraph" w:customStyle="1" w:styleId="063">
    <w:name w:val="Стиль Первая строка:  063 см"/>
    <w:basedOn w:val="a1"/>
    <w:rsid w:val="00B20883"/>
    <w:pPr>
      <w:ind w:firstLine="360"/>
    </w:pPr>
    <w:rPr>
      <w:rFonts w:ascii="Arial" w:hAnsi="Arial"/>
      <w:szCs w:val="20"/>
    </w:rPr>
  </w:style>
  <w:style w:type="paragraph" w:customStyle="1" w:styleId="afff0">
    <w:name w:val="Содержимое таблицы"/>
    <w:basedOn w:val="a1"/>
    <w:rsid w:val="00B20883"/>
    <w:pPr>
      <w:suppressLineNumbers/>
      <w:suppressAutoHyphens/>
    </w:pPr>
    <w:rPr>
      <w:rFonts w:ascii="Calibri" w:hAnsi="Calibri" w:cs="Calibri"/>
      <w:lang w:eastAsia="ar-SA"/>
    </w:rPr>
  </w:style>
  <w:style w:type="character" w:styleId="afff1">
    <w:name w:val="Emphasis"/>
    <w:aliases w:val="Базовый,базовый"/>
    <w:basedOn w:val="a3"/>
    <w:uiPriority w:val="20"/>
    <w:qFormat/>
    <w:rsid w:val="00B20883"/>
    <w:rPr>
      <w:i/>
      <w:iCs/>
    </w:rPr>
  </w:style>
  <w:style w:type="paragraph" w:customStyle="1" w:styleId="210">
    <w:name w:val="Основной текст с отступом 21"/>
    <w:basedOn w:val="a1"/>
    <w:rsid w:val="00B20883"/>
    <w:pPr>
      <w:suppressAutoHyphens/>
      <w:ind w:firstLine="720"/>
    </w:pPr>
    <w:rPr>
      <w:szCs w:val="20"/>
      <w:lang w:eastAsia="ar-SA"/>
    </w:rPr>
  </w:style>
  <w:style w:type="paragraph" w:customStyle="1" w:styleId="38">
    <w:name w:val="Обычный3"/>
    <w:rsid w:val="00B20883"/>
    <w:pPr>
      <w:snapToGrid w:val="0"/>
      <w:spacing w:after="0"/>
    </w:pPr>
    <w:rPr>
      <w:rFonts w:ascii="Times New Roman" w:eastAsia="Times New Roman" w:hAnsi="Times New Roman" w:cs="Times New Roman"/>
      <w:szCs w:val="20"/>
      <w:lang w:eastAsia="ru-RU"/>
    </w:rPr>
  </w:style>
  <w:style w:type="character" w:customStyle="1" w:styleId="blk">
    <w:name w:val="blk"/>
    <w:basedOn w:val="a3"/>
    <w:rsid w:val="001E155E"/>
  </w:style>
  <w:style w:type="paragraph" w:customStyle="1" w:styleId="font10">
    <w:name w:val="font10"/>
    <w:basedOn w:val="a1"/>
    <w:rsid w:val="002D4002"/>
    <w:pPr>
      <w:spacing w:before="100" w:beforeAutospacing="1" w:after="100" w:afterAutospacing="1"/>
      <w:jc w:val="left"/>
    </w:pPr>
  </w:style>
  <w:style w:type="paragraph" w:customStyle="1" w:styleId="ConsPlusNormal">
    <w:name w:val="ConsPlusNormal"/>
    <w:link w:val="ConsPlusNormal0"/>
    <w:rsid w:val="002D3449"/>
    <w:pPr>
      <w:widowControl w:val="0"/>
      <w:autoSpaceDE w:val="0"/>
      <w:autoSpaceDN w:val="0"/>
      <w:adjustRightInd w:val="0"/>
      <w:spacing w:before="0" w:after="0"/>
      <w:ind w:left="0"/>
      <w:jc w:val="left"/>
    </w:pPr>
    <w:rPr>
      <w:rFonts w:ascii="Arial" w:eastAsiaTheme="minorEastAsia" w:hAnsi="Arial" w:cs="Arial"/>
      <w:sz w:val="20"/>
      <w:szCs w:val="20"/>
      <w:lang w:eastAsia="ru-RU"/>
    </w:rPr>
  </w:style>
  <w:style w:type="paragraph" w:customStyle="1" w:styleId="imp">
    <w:name w:val="imp"/>
    <w:basedOn w:val="a1"/>
    <w:rsid w:val="00A763C7"/>
    <w:pPr>
      <w:spacing w:before="100" w:beforeAutospacing="1" w:after="100" w:afterAutospacing="1"/>
      <w:jc w:val="left"/>
    </w:pPr>
  </w:style>
  <w:style w:type="character" w:styleId="afff2">
    <w:name w:val="Strong"/>
    <w:basedOn w:val="a3"/>
    <w:uiPriority w:val="22"/>
    <w:qFormat/>
    <w:rsid w:val="00A763C7"/>
    <w:rPr>
      <w:b/>
      <w:bCs/>
    </w:rPr>
  </w:style>
  <w:style w:type="paragraph" w:styleId="afff3">
    <w:name w:val="List Paragraph"/>
    <w:aliases w:val="обычный,Введение,3_Абзац списка,СПИСКИ,Заголовок мой1,СписокСТПр,Абзац списка основной,Bullet List,FooterText,numbered,Paragraphe de liste1,lp1,Заголовок_3,List Paragraph2,ПАРАГРАФ,Нумерация,список 1,List Paragraph,Варианты ответов,4 глава"/>
    <w:basedOn w:val="a1"/>
    <w:link w:val="afff4"/>
    <w:uiPriority w:val="34"/>
    <w:qFormat/>
    <w:rsid w:val="00E0197A"/>
    <w:pPr>
      <w:ind w:left="720"/>
      <w:contextualSpacing/>
    </w:pPr>
  </w:style>
  <w:style w:type="paragraph" w:customStyle="1" w:styleId="u">
    <w:name w:val="u"/>
    <w:basedOn w:val="a1"/>
    <w:rsid w:val="00810C39"/>
    <w:pPr>
      <w:spacing w:before="100" w:beforeAutospacing="1" w:after="100" w:afterAutospacing="1"/>
      <w:jc w:val="left"/>
    </w:pPr>
  </w:style>
  <w:style w:type="paragraph" w:customStyle="1" w:styleId="text">
    <w:name w:val="text"/>
    <w:basedOn w:val="a1"/>
    <w:rsid w:val="002840A5"/>
    <w:pPr>
      <w:spacing w:before="100" w:beforeAutospacing="1" w:after="100" w:afterAutospacing="1"/>
      <w:jc w:val="left"/>
    </w:pPr>
  </w:style>
  <w:style w:type="paragraph" w:styleId="afff5">
    <w:name w:val="Body Text"/>
    <w:aliases w:val=" Знак1 Знак,Основной текст11,bt,Знак1 Знак,Основной текст Знак Знак Знак,Основной текст1"/>
    <w:basedOn w:val="a1"/>
    <w:link w:val="afff6"/>
    <w:unhideWhenUsed/>
    <w:rsid w:val="00D63146"/>
  </w:style>
  <w:style w:type="character" w:customStyle="1" w:styleId="afff6">
    <w:name w:val="Основной текст Знак"/>
    <w:aliases w:val=" Знак1 Знак Знак,Основной текст11 Знак,bt Знак,Знак1 Знак Знак,Основной текст Знак Знак Знак Знак,Основной текст1 Знак"/>
    <w:basedOn w:val="a3"/>
    <w:link w:val="afff5"/>
    <w:rsid w:val="00D63146"/>
    <w:rPr>
      <w:rFonts w:eastAsiaTheme="minorEastAsia"/>
      <w:lang w:eastAsia="ru-RU"/>
    </w:rPr>
  </w:style>
  <w:style w:type="character" w:customStyle="1" w:styleId="WW8Num1z1">
    <w:name w:val="WW8Num1z1"/>
    <w:rsid w:val="00F85D3E"/>
    <w:rPr>
      <w:rFonts w:ascii="Courier New" w:hAnsi="Courier New" w:cs="Courier New"/>
    </w:rPr>
  </w:style>
  <w:style w:type="paragraph" w:customStyle="1" w:styleId="S7">
    <w:name w:val="S_Обычный"/>
    <w:basedOn w:val="a1"/>
    <w:link w:val="S8"/>
    <w:rsid w:val="001D010C"/>
    <w:pPr>
      <w:suppressAutoHyphens/>
      <w:spacing w:line="360" w:lineRule="auto"/>
      <w:ind w:firstLine="709"/>
    </w:pPr>
    <w:rPr>
      <w:lang w:eastAsia="ar-SA"/>
    </w:rPr>
  </w:style>
  <w:style w:type="paragraph" w:styleId="HTML">
    <w:name w:val="HTML Preformatted"/>
    <w:basedOn w:val="a1"/>
    <w:link w:val="HTML0"/>
    <w:rsid w:val="00197981"/>
    <w:pPr>
      <w:suppressAutoHyphens/>
      <w:ind w:left="612"/>
      <w:jc w:val="left"/>
    </w:pPr>
    <w:rPr>
      <w:rFonts w:ascii="Courier New" w:hAnsi="Courier New" w:cs="Courier New"/>
      <w:sz w:val="20"/>
      <w:szCs w:val="20"/>
      <w:lang w:eastAsia="ar-SA"/>
    </w:rPr>
  </w:style>
  <w:style w:type="character" w:customStyle="1" w:styleId="HTML0">
    <w:name w:val="Стандартный HTML Знак"/>
    <w:basedOn w:val="a3"/>
    <w:link w:val="HTML"/>
    <w:rsid w:val="00197981"/>
    <w:rPr>
      <w:rFonts w:ascii="Courier New" w:eastAsia="Times New Roman" w:hAnsi="Courier New" w:cs="Courier New"/>
      <w:sz w:val="20"/>
      <w:szCs w:val="20"/>
      <w:lang w:eastAsia="ar-SA"/>
    </w:rPr>
  </w:style>
  <w:style w:type="character" w:customStyle="1" w:styleId="FontStyle38">
    <w:name w:val="Font Style38"/>
    <w:uiPriority w:val="99"/>
    <w:rsid w:val="00C40598"/>
    <w:rPr>
      <w:rFonts w:ascii="Arial" w:hAnsi="Arial" w:cs="Arial"/>
      <w:sz w:val="22"/>
      <w:szCs w:val="22"/>
    </w:rPr>
  </w:style>
  <w:style w:type="paragraph" w:customStyle="1" w:styleId="uni">
    <w:name w:val="uni"/>
    <w:basedOn w:val="a1"/>
    <w:rsid w:val="00D978D6"/>
    <w:pPr>
      <w:spacing w:before="100" w:beforeAutospacing="1" w:after="100" w:afterAutospacing="1"/>
      <w:jc w:val="left"/>
    </w:pPr>
  </w:style>
  <w:style w:type="paragraph" w:customStyle="1" w:styleId="unip">
    <w:name w:val="unip"/>
    <w:basedOn w:val="a1"/>
    <w:rsid w:val="00D978D6"/>
    <w:pPr>
      <w:spacing w:before="100" w:beforeAutospacing="1" w:after="100" w:afterAutospacing="1"/>
      <w:jc w:val="left"/>
    </w:pPr>
  </w:style>
  <w:style w:type="paragraph" w:customStyle="1" w:styleId="afff7">
    <w:name w:val="Нормальный (таблица)"/>
    <w:basedOn w:val="a1"/>
    <w:next w:val="a1"/>
    <w:rsid w:val="009F772F"/>
    <w:pPr>
      <w:widowControl w:val="0"/>
      <w:autoSpaceDE w:val="0"/>
      <w:autoSpaceDN w:val="0"/>
      <w:adjustRightInd w:val="0"/>
    </w:pPr>
    <w:rPr>
      <w:rFonts w:ascii="Arial" w:hAnsi="Arial" w:cs="Arial"/>
      <w:sz w:val="26"/>
      <w:szCs w:val="26"/>
    </w:rPr>
  </w:style>
  <w:style w:type="paragraph" w:customStyle="1" w:styleId="afff8">
    <w:name w:val="Прижатый влево"/>
    <w:basedOn w:val="a1"/>
    <w:next w:val="a1"/>
    <w:uiPriority w:val="99"/>
    <w:rsid w:val="009F772F"/>
    <w:pPr>
      <w:widowControl w:val="0"/>
      <w:autoSpaceDE w:val="0"/>
      <w:autoSpaceDN w:val="0"/>
      <w:adjustRightInd w:val="0"/>
      <w:jc w:val="left"/>
    </w:pPr>
    <w:rPr>
      <w:rFonts w:ascii="Arial" w:hAnsi="Arial" w:cs="Arial"/>
      <w:sz w:val="26"/>
      <w:szCs w:val="26"/>
    </w:rPr>
  </w:style>
  <w:style w:type="paragraph" w:customStyle="1" w:styleId="afff9">
    <w:name w:val="Основной стиль записки"/>
    <w:basedOn w:val="a1"/>
    <w:qFormat/>
    <w:rsid w:val="00253771"/>
    <w:pPr>
      <w:ind w:firstLine="709"/>
    </w:pPr>
  </w:style>
  <w:style w:type="paragraph" w:customStyle="1" w:styleId="osntext">
    <w:name w:val="osn_text"/>
    <w:basedOn w:val="a1"/>
    <w:rsid w:val="00ED117C"/>
    <w:pPr>
      <w:spacing w:before="100" w:beforeAutospacing="1" w:after="100" w:afterAutospacing="1"/>
      <w:jc w:val="left"/>
    </w:pPr>
  </w:style>
  <w:style w:type="paragraph" w:customStyle="1" w:styleId="120">
    <w:name w:val="осн.текст 12"/>
    <w:basedOn w:val="a1"/>
    <w:link w:val="121"/>
    <w:rsid w:val="00CE62E9"/>
    <w:pPr>
      <w:ind w:firstLine="851"/>
    </w:pPr>
    <w:rPr>
      <w:rFonts w:ascii="Arial" w:hAnsi="Arial"/>
      <w:szCs w:val="20"/>
    </w:rPr>
  </w:style>
  <w:style w:type="character" w:customStyle="1" w:styleId="121">
    <w:name w:val="осн.текст 12 Знак"/>
    <w:basedOn w:val="a3"/>
    <w:link w:val="120"/>
    <w:rsid w:val="00CE62E9"/>
    <w:rPr>
      <w:rFonts w:ascii="Arial" w:eastAsia="Times New Roman" w:hAnsi="Arial" w:cs="Times New Roman"/>
      <w:sz w:val="24"/>
      <w:szCs w:val="20"/>
      <w:lang w:eastAsia="ru-RU"/>
    </w:rPr>
  </w:style>
  <w:style w:type="character" w:styleId="afffa">
    <w:name w:val="footnote reference"/>
    <w:aliases w:val="Знак сноски-FN"/>
    <w:basedOn w:val="a3"/>
    <w:unhideWhenUsed/>
    <w:rsid w:val="003672D1"/>
    <w:rPr>
      <w:vertAlign w:val="superscript"/>
    </w:rPr>
  </w:style>
  <w:style w:type="table" w:customStyle="1" w:styleId="18">
    <w:name w:val="Сетка таблицы1"/>
    <w:basedOn w:val="a4"/>
    <w:next w:val="af"/>
    <w:uiPriority w:val="39"/>
    <w:rsid w:val="00143BD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e">
    <w:name w:val="Сетка таблицы2"/>
    <w:basedOn w:val="a4"/>
    <w:next w:val="af"/>
    <w:uiPriority w:val="39"/>
    <w:rsid w:val="0000181E"/>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
    <w:name w:val="Сетка таблицы3"/>
    <w:basedOn w:val="a4"/>
    <w:next w:val="af"/>
    <w:uiPriority w:val="39"/>
    <w:rsid w:val="001430D6"/>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
    <w:name w:val="Сетка таблицы4"/>
    <w:basedOn w:val="a4"/>
    <w:next w:val="af"/>
    <w:uiPriority w:val="39"/>
    <w:rsid w:val="0040546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4"/>
    <w:next w:val="af"/>
    <w:uiPriority w:val="39"/>
    <w:rsid w:val="00595889"/>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
    <w:basedOn w:val="a4"/>
    <w:next w:val="af"/>
    <w:uiPriority w:val="39"/>
    <w:rsid w:val="00EE6C3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4"/>
    <w:next w:val="af"/>
    <w:rsid w:val="00DF318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4"/>
    <w:next w:val="af"/>
    <w:uiPriority w:val="39"/>
    <w:rsid w:val="00050150"/>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
    <w:basedOn w:val="a4"/>
    <w:next w:val="af"/>
    <w:uiPriority w:val="39"/>
    <w:rsid w:val="00E241AB"/>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f"/>
    <w:uiPriority w:val="39"/>
    <w:rsid w:val="00EE21E8"/>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4"/>
    <w:next w:val="af"/>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
    <w:basedOn w:val="a4"/>
    <w:next w:val="af"/>
    <w:uiPriority w:val="39"/>
    <w:rsid w:val="000E490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4"/>
    <w:next w:val="af"/>
    <w:uiPriority w:val="39"/>
    <w:rsid w:val="007D4C9D"/>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4"/>
    <w:next w:val="af"/>
    <w:uiPriority w:val="39"/>
    <w:rsid w:val="008A2F06"/>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f"/>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4"/>
    <w:next w:val="af"/>
    <w:uiPriority w:val="39"/>
    <w:rsid w:val="00AC6EFA"/>
    <w:pPr>
      <w:spacing w:before="0" w:after="0"/>
      <w:ind w:left="0"/>
      <w:jc w:val="left"/>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f"/>
    <w:uiPriority w:val="39"/>
    <w:rsid w:val="00321382"/>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0">
    <w:name w:val="Сетка таблицы18"/>
    <w:basedOn w:val="a4"/>
    <w:next w:val="af"/>
    <w:uiPriority w:val="39"/>
    <w:rsid w:val="00E62E64"/>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ighlight">
    <w:name w:val="highlight"/>
    <w:basedOn w:val="a3"/>
    <w:rsid w:val="00C64F14"/>
  </w:style>
  <w:style w:type="paragraph" w:customStyle="1" w:styleId="headertext">
    <w:name w:val="headertext"/>
    <w:basedOn w:val="a1"/>
    <w:rsid w:val="000B3FF3"/>
    <w:pPr>
      <w:spacing w:before="100" w:beforeAutospacing="1" w:after="100" w:afterAutospacing="1"/>
      <w:jc w:val="left"/>
    </w:pPr>
  </w:style>
  <w:style w:type="table" w:customStyle="1" w:styleId="520">
    <w:name w:val="Сетка таблицы52"/>
    <w:basedOn w:val="a4"/>
    <w:next w:val="af"/>
    <w:rsid w:val="003323CD"/>
    <w:pPr>
      <w:spacing w:before="0" w:after="0"/>
      <w:ind w:left="0"/>
      <w:jc w:val="left"/>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6">
    <w:name w:val="c6"/>
    <w:basedOn w:val="a3"/>
    <w:rsid w:val="00F663FD"/>
  </w:style>
  <w:style w:type="table" w:styleId="3-6">
    <w:name w:val="Medium Grid 3 Accent 6"/>
    <w:basedOn w:val="a4"/>
    <w:uiPriority w:val="69"/>
    <w:rsid w:val="004437C2"/>
    <w:pPr>
      <w:spacing w:before="0" w:after="0"/>
      <w:ind w:left="0"/>
      <w:jc w:val="left"/>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paragraph" w:customStyle="1" w:styleId="Default">
    <w:name w:val="Default"/>
    <w:rsid w:val="00204671"/>
    <w:pPr>
      <w:autoSpaceDE w:val="0"/>
      <w:autoSpaceDN w:val="0"/>
      <w:adjustRightInd w:val="0"/>
      <w:spacing w:before="0" w:after="0"/>
      <w:ind w:left="0"/>
      <w:jc w:val="left"/>
    </w:pPr>
    <w:rPr>
      <w:rFonts w:ascii="Times New Roman" w:hAnsi="Times New Roman" w:cs="Times New Roman"/>
      <w:color w:val="000000"/>
      <w:sz w:val="24"/>
      <w:szCs w:val="24"/>
    </w:rPr>
  </w:style>
  <w:style w:type="paragraph" w:customStyle="1" w:styleId="formattext">
    <w:name w:val="formattext"/>
    <w:basedOn w:val="a1"/>
    <w:rsid w:val="00DF1E1C"/>
    <w:pPr>
      <w:spacing w:before="100" w:beforeAutospacing="1" w:after="100" w:afterAutospacing="1"/>
      <w:jc w:val="left"/>
    </w:pPr>
  </w:style>
  <w:style w:type="character" w:customStyle="1" w:styleId="statuswrk">
    <w:name w:val="status_wrk"/>
    <w:basedOn w:val="a3"/>
    <w:rsid w:val="00A93D24"/>
  </w:style>
  <w:style w:type="paragraph" w:customStyle="1" w:styleId="ConsPlusTitle">
    <w:name w:val="ConsPlusTitle"/>
    <w:rsid w:val="00701A43"/>
    <w:pPr>
      <w:widowControl w:val="0"/>
      <w:autoSpaceDE w:val="0"/>
      <w:autoSpaceDN w:val="0"/>
      <w:spacing w:before="0" w:after="0"/>
      <w:ind w:left="0"/>
      <w:jc w:val="left"/>
    </w:pPr>
    <w:rPr>
      <w:rFonts w:ascii="Calibri" w:eastAsia="Times New Roman" w:hAnsi="Calibri" w:cs="Calibri"/>
      <w:b/>
      <w:szCs w:val="20"/>
      <w:lang w:eastAsia="ru-RU"/>
    </w:rPr>
  </w:style>
  <w:style w:type="character" w:styleId="afffb">
    <w:name w:val="annotation reference"/>
    <w:basedOn w:val="a3"/>
    <w:uiPriority w:val="99"/>
    <w:unhideWhenUsed/>
    <w:rsid w:val="00C83C1F"/>
    <w:rPr>
      <w:sz w:val="16"/>
      <w:szCs w:val="16"/>
    </w:rPr>
  </w:style>
  <w:style w:type="paragraph" w:styleId="afffc">
    <w:name w:val="annotation text"/>
    <w:basedOn w:val="a1"/>
    <w:link w:val="afffd"/>
    <w:uiPriority w:val="99"/>
    <w:unhideWhenUsed/>
    <w:rsid w:val="00C83C1F"/>
    <w:rPr>
      <w:sz w:val="20"/>
      <w:szCs w:val="20"/>
    </w:rPr>
  </w:style>
  <w:style w:type="character" w:customStyle="1" w:styleId="afffd">
    <w:name w:val="Текст примечания Знак"/>
    <w:basedOn w:val="a3"/>
    <w:link w:val="afffc"/>
    <w:uiPriority w:val="99"/>
    <w:rsid w:val="00C83C1F"/>
    <w:rPr>
      <w:rFonts w:ascii="Times New Roman" w:eastAsia="Times New Roman" w:hAnsi="Times New Roman" w:cs="Times New Roman"/>
      <w:sz w:val="20"/>
      <w:szCs w:val="20"/>
      <w:lang w:eastAsia="ru-RU"/>
    </w:rPr>
  </w:style>
  <w:style w:type="paragraph" w:styleId="afffe">
    <w:name w:val="annotation subject"/>
    <w:basedOn w:val="afffc"/>
    <w:next w:val="afffc"/>
    <w:link w:val="affff"/>
    <w:uiPriority w:val="99"/>
    <w:semiHidden/>
    <w:unhideWhenUsed/>
    <w:rsid w:val="00C83C1F"/>
    <w:rPr>
      <w:b/>
      <w:bCs/>
    </w:rPr>
  </w:style>
  <w:style w:type="character" w:customStyle="1" w:styleId="affff">
    <w:name w:val="Тема примечания Знак"/>
    <w:basedOn w:val="afffd"/>
    <w:link w:val="afffe"/>
    <w:uiPriority w:val="99"/>
    <w:semiHidden/>
    <w:rsid w:val="00C83C1F"/>
    <w:rPr>
      <w:rFonts w:ascii="Times New Roman" w:eastAsia="Times New Roman" w:hAnsi="Times New Roman" w:cs="Times New Roman"/>
      <w:b/>
      <w:bCs/>
      <w:sz w:val="20"/>
      <w:szCs w:val="20"/>
      <w:lang w:eastAsia="ru-RU"/>
    </w:rPr>
  </w:style>
  <w:style w:type="table" w:customStyle="1" w:styleId="TableGridReport1">
    <w:name w:val="Table Grid Report1"/>
    <w:basedOn w:val="a4"/>
    <w:next w:val="af"/>
    <w:uiPriority w:val="59"/>
    <w:rsid w:val="002B1314"/>
    <w:pPr>
      <w:spacing w:before="0" w:after="0"/>
      <w:ind w:left="0"/>
      <w:jc w:val="left"/>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itle">
    <w:name w:val="Title!Название НПА"/>
    <w:basedOn w:val="a1"/>
    <w:rsid w:val="00B95101"/>
    <w:pPr>
      <w:suppressAutoHyphens/>
      <w:spacing w:before="240" w:after="60"/>
      <w:jc w:val="center"/>
    </w:pPr>
    <w:rPr>
      <w:rFonts w:eastAsia="Calibri"/>
      <w:b/>
      <w:bCs/>
      <w:kern w:val="2"/>
      <w:sz w:val="32"/>
      <w:szCs w:val="32"/>
      <w:lang w:eastAsia="zh-CN"/>
    </w:rPr>
  </w:style>
  <w:style w:type="character" w:customStyle="1" w:styleId="a6">
    <w:name w:val="Обычный текст Знак"/>
    <w:basedOn w:val="a3"/>
    <w:link w:val="a2"/>
    <w:rsid w:val="009C4419"/>
    <w:rPr>
      <w:rFonts w:ascii="Times New Roman" w:eastAsia="Times New Roman" w:hAnsi="Times New Roman" w:cs="Times New Roman"/>
      <w:sz w:val="24"/>
      <w:szCs w:val="24"/>
      <w:lang w:val="en-US" w:eastAsia="ar-SA" w:bidi="en-US"/>
    </w:rPr>
  </w:style>
  <w:style w:type="paragraph" w:customStyle="1" w:styleId="ConsPlusNonformat">
    <w:name w:val="ConsPlusNonformat"/>
    <w:rsid w:val="00F40513"/>
    <w:pPr>
      <w:widowControl w:val="0"/>
      <w:autoSpaceDE w:val="0"/>
      <w:autoSpaceDN w:val="0"/>
      <w:adjustRightInd w:val="0"/>
      <w:spacing w:before="0" w:after="0"/>
      <w:ind w:left="0"/>
      <w:jc w:val="left"/>
    </w:pPr>
    <w:rPr>
      <w:rFonts w:ascii="Courier New" w:eastAsiaTheme="minorEastAsia" w:hAnsi="Courier New" w:cs="Courier New"/>
      <w:sz w:val="20"/>
      <w:szCs w:val="20"/>
      <w:lang w:eastAsia="ru-RU"/>
    </w:rPr>
  </w:style>
  <w:style w:type="paragraph" w:customStyle="1" w:styleId="2f">
    <w:name w:val="Заголовок (Уровень 2)"/>
    <w:basedOn w:val="a1"/>
    <w:next w:val="afff5"/>
    <w:link w:val="2f0"/>
    <w:autoRedefine/>
    <w:qFormat/>
    <w:rsid w:val="009F2231"/>
    <w:pPr>
      <w:autoSpaceDE w:val="0"/>
      <w:autoSpaceDN w:val="0"/>
      <w:adjustRightInd w:val="0"/>
      <w:ind w:firstLine="709"/>
      <w:jc w:val="center"/>
      <w:outlineLvl w:val="0"/>
    </w:pPr>
    <w:rPr>
      <w:bCs/>
      <w:i/>
    </w:rPr>
  </w:style>
  <w:style w:type="character" w:customStyle="1" w:styleId="2f0">
    <w:name w:val="Заголовок (Уровень 2) Знак"/>
    <w:basedOn w:val="a3"/>
    <w:link w:val="2f"/>
    <w:rsid w:val="009F2231"/>
    <w:rPr>
      <w:rFonts w:ascii="Times New Roman" w:eastAsia="Times New Roman" w:hAnsi="Times New Roman" w:cs="Times New Roman"/>
      <w:bCs/>
      <w:i/>
      <w:sz w:val="24"/>
      <w:szCs w:val="24"/>
      <w:lang w:eastAsia="ru-RU"/>
    </w:rPr>
  </w:style>
  <w:style w:type="paragraph" w:customStyle="1" w:styleId="S9">
    <w:name w:val="S_Обычный жирный"/>
    <w:basedOn w:val="a1"/>
    <w:link w:val="Sa"/>
    <w:qFormat/>
    <w:rsid w:val="00FA63CC"/>
    <w:pPr>
      <w:ind w:firstLine="709"/>
    </w:pPr>
    <w:rPr>
      <w:sz w:val="28"/>
    </w:rPr>
  </w:style>
  <w:style w:type="character" w:customStyle="1" w:styleId="Sa">
    <w:name w:val="S_Обычный жирный Знак"/>
    <w:link w:val="S9"/>
    <w:rsid w:val="00FA63CC"/>
    <w:rPr>
      <w:rFonts w:ascii="Times New Roman" w:eastAsia="Times New Roman" w:hAnsi="Times New Roman" w:cs="Times New Roman"/>
      <w:sz w:val="28"/>
      <w:szCs w:val="24"/>
    </w:rPr>
  </w:style>
  <w:style w:type="paragraph" w:customStyle="1" w:styleId="111">
    <w:name w:val="Табличный_боковик_11"/>
    <w:link w:val="112"/>
    <w:qFormat/>
    <w:rsid w:val="00F848CC"/>
    <w:pPr>
      <w:spacing w:before="0" w:after="0"/>
      <w:ind w:left="0"/>
      <w:jc w:val="left"/>
    </w:pPr>
    <w:rPr>
      <w:rFonts w:ascii="Times New Roman" w:eastAsia="Times New Roman" w:hAnsi="Times New Roman" w:cs="Times New Roman"/>
      <w:szCs w:val="24"/>
      <w:lang w:eastAsia="ru-RU"/>
    </w:rPr>
  </w:style>
  <w:style w:type="character" w:customStyle="1" w:styleId="112">
    <w:name w:val="Табличный_боковик_11 Знак"/>
    <w:link w:val="111"/>
    <w:rsid w:val="00F848CC"/>
    <w:rPr>
      <w:rFonts w:ascii="Times New Roman" w:eastAsia="Times New Roman" w:hAnsi="Times New Roman" w:cs="Times New Roman"/>
      <w:szCs w:val="24"/>
      <w:lang w:eastAsia="ru-RU"/>
    </w:rPr>
  </w:style>
  <w:style w:type="character" w:customStyle="1" w:styleId="ArNar">
    <w:name w:val="Обычный ArNar Знак"/>
    <w:basedOn w:val="a3"/>
    <w:link w:val="ArNar0"/>
    <w:locked/>
    <w:rsid w:val="000F630E"/>
    <w:rPr>
      <w:rFonts w:ascii="Arial Narrow" w:hAnsi="Arial Narrow"/>
      <w:color w:val="000000"/>
    </w:rPr>
  </w:style>
  <w:style w:type="paragraph" w:customStyle="1" w:styleId="ArNar0">
    <w:name w:val="Обычный ArNar"/>
    <w:basedOn w:val="a1"/>
    <w:link w:val="ArNar"/>
    <w:rsid w:val="000F630E"/>
    <w:pPr>
      <w:ind w:firstLine="709"/>
    </w:pPr>
    <w:rPr>
      <w:rFonts w:ascii="Arial Narrow" w:eastAsiaTheme="minorHAnsi" w:hAnsi="Arial Narrow" w:cstheme="minorBidi"/>
      <w:color w:val="000000"/>
      <w:sz w:val="22"/>
      <w:szCs w:val="22"/>
      <w:lang w:eastAsia="en-US"/>
    </w:rPr>
  </w:style>
  <w:style w:type="paragraph" w:customStyle="1" w:styleId="2f1">
    <w:name w:val="Текст с интервалом 2"/>
    <w:basedOn w:val="ArNar0"/>
    <w:rsid w:val="000F630E"/>
    <w:pPr>
      <w:spacing w:before="60"/>
    </w:pPr>
  </w:style>
  <w:style w:type="paragraph" w:customStyle="1" w:styleId="ConsPlusCell">
    <w:name w:val="ConsPlusCell"/>
    <w:uiPriority w:val="99"/>
    <w:rsid w:val="00BB39CF"/>
    <w:pPr>
      <w:widowControl w:val="0"/>
      <w:autoSpaceDE w:val="0"/>
      <w:autoSpaceDN w:val="0"/>
      <w:adjustRightInd w:val="0"/>
      <w:spacing w:before="0" w:after="0"/>
      <w:ind w:left="0"/>
      <w:jc w:val="left"/>
    </w:pPr>
    <w:rPr>
      <w:rFonts w:ascii="Arial" w:eastAsia="Times New Roman" w:hAnsi="Arial" w:cs="Arial"/>
      <w:sz w:val="20"/>
      <w:szCs w:val="20"/>
      <w:lang w:eastAsia="ru-RU"/>
    </w:rPr>
  </w:style>
  <w:style w:type="character" w:customStyle="1" w:styleId="afff4">
    <w:name w:val="Абзац списка Знак"/>
    <w:aliases w:val="обычный Знак,Введение Знак,3_Абзац списка Знак,СПИСКИ Знак,Заголовок мой1 Знак,СписокСТПр Знак,Абзац списка основной Знак,Bullet List Знак,FooterText Знак,numbered Знак,Paragraphe de liste1 Знак,lp1 Знак,Заголовок_3 Знак,ПАРАГРАФ Знак"/>
    <w:link w:val="afff3"/>
    <w:uiPriority w:val="34"/>
    <w:qFormat/>
    <w:rsid w:val="001A4F48"/>
    <w:rPr>
      <w:rFonts w:ascii="Times New Roman" w:eastAsia="Times New Roman" w:hAnsi="Times New Roman" w:cs="Times New Roman"/>
      <w:sz w:val="24"/>
      <w:szCs w:val="24"/>
      <w:lang w:eastAsia="ru-RU"/>
    </w:rPr>
  </w:style>
  <w:style w:type="paragraph" w:customStyle="1" w:styleId="affff0">
    <w:name w:val="Таблица"/>
    <w:basedOn w:val="afb"/>
    <w:link w:val="affff1"/>
    <w:qFormat/>
    <w:rsid w:val="00972410"/>
    <w:pPr>
      <w:spacing w:before="120" w:after="120"/>
      <w:ind w:left="0"/>
      <w:jc w:val="both"/>
    </w:pPr>
    <w:rPr>
      <w:rFonts w:ascii="Times New Roman" w:eastAsia="Times New Roman" w:hAnsi="Times New Roman"/>
      <w:b w:val="0"/>
      <w:color w:val="000000"/>
      <w:lang w:eastAsia="ru-RU"/>
    </w:rPr>
  </w:style>
  <w:style w:type="paragraph" w:customStyle="1" w:styleId="Heading">
    <w:name w:val="Heading"/>
    <w:uiPriority w:val="99"/>
    <w:rsid w:val="001F2280"/>
    <w:pPr>
      <w:spacing w:before="0" w:after="0"/>
      <w:ind w:left="0"/>
      <w:jc w:val="left"/>
    </w:pPr>
    <w:rPr>
      <w:rFonts w:ascii="Arial" w:eastAsia="Times New Roman" w:hAnsi="Arial" w:cs="Times New Roman"/>
      <w:b/>
      <w:snapToGrid w:val="0"/>
      <w:szCs w:val="20"/>
      <w:lang w:eastAsia="ru-RU"/>
    </w:rPr>
  </w:style>
  <w:style w:type="table" w:customStyle="1" w:styleId="TableGridReport2">
    <w:name w:val="Table Grid Report2"/>
    <w:basedOn w:val="a4"/>
    <w:next w:val="af"/>
    <w:rsid w:val="00106DDE"/>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19">
    <w:name w:val="Основной текст с отступом.Основной текст 1.Нумерованный список !!.Надин стиль"/>
    <w:basedOn w:val="a1"/>
    <w:rsid w:val="00796393"/>
    <w:pPr>
      <w:suppressAutoHyphens/>
      <w:spacing w:after="120"/>
      <w:ind w:firstLine="709"/>
    </w:pPr>
    <w:rPr>
      <w:rFonts w:ascii="Arial" w:hAnsi="Arial" w:cs="Calibri"/>
      <w:sz w:val="26"/>
      <w:szCs w:val="20"/>
      <w:lang w:eastAsia="ar-SA"/>
    </w:rPr>
  </w:style>
  <w:style w:type="paragraph" w:customStyle="1" w:styleId="affff2">
    <w:name w:val="Мария"/>
    <w:basedOn w:val="a1"/>
    <w:uiPriority w:val="99"/>
    <w:rsid w:val="0042603C"/>
    <w:pPr>
      <w:spacing w:before="240" w:after="120"/>
      <w:ind w:firstLine="709"/>
    </w:pPr>
    <w:rPr>
      <w:sz w:val="26"/>
      <w:szCs w:val="26"/>
    </w:rPr>
  </w:style>
  <w:style w:type="paragraph" w:customStyle="1" w:styleId="340">
    <w:name w:val="Основной текст 34"/>
    <w:basedOn w:val="a1"/>
    <w:rsid w:val="00FE0827"/>
    <w:pPr>
      <w:suppressAutoHyphens/>
      <w:spacing w:after="120"/>
      <w:jc w:val="left"/>
    </w:pPr>
    <w:rPr>
      <w:sz w:val="16"/>
      <w:szCs w:val="16"/>
      <w:lang w:eastAsia="ar-SA"/>
    </w:rPr>
  </w:style>
  <w:style w:type="paragraph" w:customStyle="1" w:styleId="1a">
    <w:name w:val="Список маркированный 1"/>
    <w:basedOn w:val="a1"/>
    <w:rsid w:val="00FE0827"/>
    <w:pPr>
      <w:tabs>
        <w:tab w:val="left" w:pos="357"/>
      </w:tabs>
      <w:suppressAutoHyphens/>
      <w:spacing w:line="312" w:lineRule="auto"/>
    </w:pPr>
    <w:rPr>
      <w:lang w:eastAsia="ar-SA"/>
    </w:rPr>
  </w:style>
  <w:style w:type="character" w:customStyle="1" w:styleId="reference-text">
    <w:name w:val="reference-text"/>
    <w:basedOn w:val="a3"/>
    <w:rsid w:val="00620E64"/>
  </w:style>
  <w:style w:type="paragraph" w:customStyle="1" w:styleId="p1">
    <w:name w:val="p1"/>
    <w:basedOn w:val="a1"/>
    <w:rsid w:val="00A91535"/>
    <w:pPr>
      <w:spacing w:before="100" w:beforeAutospacing="1" w:after="100" w:afterAutospacing="1"/>
      <w:jc w:val="left"/>
    </w:pPr>
  </w:style>
  <w:style w:type="paragraph" w:customStyle="1" w:styleId="Normal10-02">
    <w:name w:val="Normal + 10 пт полужирный По центру Слева:  -02 см Справ..."/>
    <w:basedOn w:val="a1"/>
    <w:link w:val="Normal10-020"/>
    <w:rsid w:val="001F2490"/>
    <w:pPr>
      <w:snapToGrid w:val="0"/>
      <w:ind w:left="-113" w:right="-113"/>
      <w:jc w:val="center"/>
    </w:pPr>
    <w:rPr>
      <w:b/>
      <w:sz w:val="20"/>
      <w:szCs w:val="20"/>
    </w:rPr>
  </w:style>
  <w:style w:type="character" w:customStyle="1" w:styleId="60">
    <w:name w:val="Заголовок 6 Знак"/>
    <w:basedOn w:val="a3"/>
    <w:link w:val="6"/>
    <w:rsid w:val="00034A19"/>
    <w:rPr>
      <w:rFonts w:ascii="Cambria" w:eastAsia="Times New Roman" w:hAnsi="Cambria" w:cs="Cambria"/>
      <w:i/>
      <w:iCs/>
      <w:color w:val="243F60"/>
      <w:sz w:val="24"/>
      <w:lang w:val="en-US"/>
    </w:rPr>
  </w:style>
  <w:style w:type="character" w:customStyle="1" w:styleId="80">
    <w:name w:val="Заголовок 8 Знак"/>
    <w:basedOn w:val="a3"/>
    <w:link w:val="8"/>
    <w:rsid w:val="00034A19"/>
    <w:rPr>
      <w:rFonts w:ascii="Cambria" w:eastAsia="Times New Roman" w:hAnsi="Cambria" w:cs="Cambria"/>
      <w:color w:val="4F81BD"/>
      <w:sz w:val="20"/>
      <w:szCs w:val="20"/>
      <w:lang w:val="en-US"/>
    </w:rPr>
  </w:style>
  <w:style w:type="character" w:customStyle="1" w:styleId="90">
    <w:name w:val="Заголовок 9 Знак"/>
    <w:basedOn w:val="a3"/>
    <w:link w:val="9"/>
    <w:rsid w:val="00034A19"/>
    <w:rPr>
      <w:rFonts w:ascii="Cambria" w:eastAsia="Times New Roman" w:hAnsi="Cambria" w:cs="Cambria"/>
      <w:i/>
      <w:iCs/>
      <w:color w:val="404040"/>
      <w:sz w:val="20"/>
      <w:szCs w:val="20"/>
      <w:lang w:val="en-US"/>
    </w:rPr>
  </w:style>
  <w:style w:type="paragraph" w:customStyle="1" w:styleId="affff3">
    <w:name w:val="Егор+"/>
    <w:basedOn w:val="a1"/>
    <w:qFormat/>
    <w:rsid w:val="00034A19"/>
    <w:pPr>
      <w:spacing w:before="120" w:after="120"/>
      <w:ind w:firstLine="709"/>
      <w:jc w:val="center"/>
    </w:pPr>
    <w:rPr>
      <w:rFonts w:eastAsia="Calibri"/>
      <w:b/>
      <w:sz w:val="32"/>
      <w:szCs w:val="28"/>
      <w:lang w:eastAsia="en-US"/>
    </w:rPr>
  </w:style>
  <w:style w:type="paragraph" w:customStyle="1" w:styleId="1b">
    <w:name w:val="Егор1+"/>
    <w:basedOn w:val="affff3"/>
    <w:qFormat/>
    <w:rsid w:val="00034A19"/>
  </w:style>
  <w:style w:type="paragraph" w:customStyle="1" w:styleId="1c">
    <w:name w:val="Егор1"/>
    <w:basedOn w:val="a1"/>
    <w:link w:val="1d"/>
    <w:qFormat/>
    <w:rsid w:val="00034A19"/>
    <w:pPr>
      <w:spacing w:before="120" w:after="120"/>
      <w:ind w:firstLine="709"/>
      <w:jc w:val="center"/>
    </w:pPr>
    <w:rPr>
      <w:b/>
      <w:i/>
      <w:sz w:val="28"/>
      <w:szCs w:val="26"/>
    </w:rPr>
  </w:style>
  <w:style w:type="character" w:customStyle="1" w:styleId="1d">
    <w:name w:val="Егор1 Знак"/>
    <w:basedOn w:val="a3"/>
    <w:link w:val="1c"/>
    <w:rsid w:val="00034A19"/>
    <w:rPr>
      <w:rFonts w:ascii="Times New Roman" w:eastAsia="Times New Roman" w:hAnsi="Times New Roman" w:cs="Times New Roman"/>
      <w:b/>
      <w:i/>
      <w:sz w:val="28"/>
      <w:szCs w:val="26"/>
      <w:lang w:eastAsia="ru-RU"/>
    </w:rPr>
  </w:style>
  <w:style w:type="table" w:customStyle="1" w:styleId="TableGridReport3">
    <w:name w:val="Table Grid Report3"/>
    <w:basedOn w:val="a4"/>
    <w:next w:val="af"/>
    <w:rsid w:val="00034A19"/>
    <w:pPr>
      <w:spacing w:before="0" w:after="0"/>
      <w:ind w:left="0"/>
      <w:jc w:val="left"/>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tyle14">
    <w:name w:val="Style14"/>
    <w:basedOn w:val="a1"/>
    <w:rsid w:val="00034A19"/>
    <w:pPr>
      <w:widowControl w:val="0"/>
      <w:autoSpaceDE w:val="0"/>
      <w:autoSpaceDN w:val="0"/>
      <w:adjustRightInd w:val="0"/>
      <w:spacing w:line="331" w:lineRule="exact"/>
      <w:ind w:firstLine="709"/>
    </w:pPr>
  </w:style>
  <w:style w:type="character" w:customStyle="1" w:styleId="FontStyle33">
    <w:name w:val="Font Style33"/>
    <w:basedOn w:val="a3"/>
    <w:rsid w:val="00034A19"/>
    <w:rPr>
      <w:rFonts w:ascii="Times New Roman" w:hAnsi="Times New Roman" w:cs="Times New Roman"/>
      <w:sz w:val="26"/>
      <w:szCs w:val="26"/>
    </w:rPr>
  </w:style>
  <w:style w:type="paragraph" w:customStyle="1" w:styleId="Normal0">
    <w:name w:val="Normal Знак Знак"/>
    <w:rsid w:val="00034A19"/>
    <w:pPr>
      <w:suppressAutoHyphens/>
      <w:spacing w:before="100" w:after="100"/>
      <w:ind w:left="0"/>
    </w:pPr>
    <w:rPr>
      <w:rFonts w:ascii="Times New Roman" w:eastAsia="Times New Roman" w:hAnsi="Times New Roman" w:cs="Times New Roman"/>
      <w:sz w:val="24"/>
      <w:szCs w:val="20"/>
      <w:lang w:eastAsia="ar-SA"/>
    </w:rPr>
  </w:style>
  <w:style w:type="paragraph" w:customStyle="1" w:styleId="affff4">
    <w:name w:val="Знак"/>
    <w:basedOn w:val="a1"/>
    <w:rsid w:val="00034A19"/>
    <w:pPr>
      <w:ind w:firstLine="709"/>
    </w:pPr>
    <w:rPr>
      <w:rFonts w:ascii="Verdana" w:hAnsi="Verdana" w:cs="Verdana"/>
      <w:sz w:val="20"/>
      <w:szCs w:val="20"/>
      <w:lang w:val="en-US" w:eastAsia="en-US"/>
    </w:rPr>
  </w:style>
  <w:style w:type="character" w:styleId="affff5">
    <w:name w:val="Book Title"/>
    <w:uiPriority w:val="33"/>
    <w:qFormat/>
    <w:rsid w:val="00034A19"/>
    <w:rPr>
      <w:rFonts w:ascii="Cambria" w:eastAsia="Times New Roman" w:hAnsi="Cambria" w:cs="Times New Roman"/>
      <w:b/>
      <w:bCs/>
      <w:i/>
      <w:iCs/>
      <w:smallCaps/>
      <w:color w:val="943634"/>
      <w:u w:val="single"/>
    </w:rPr>
  </w:style>
  <w:style w:type="character" w:customStyle="1" w:styleId="FontStyle22">
    <w:name w:val="Font Style22"/>
    <w:basedOn w:val="a3"/>
    <w:rsid w:val="00034A19"/>
    <w:rPr>
      <w:rFonts w:ascii="Trebuchet MS" w:hAnsi="Trebuchet MS" w:cs="Trebuchet MS"/>
      <w:b/>
      <w:bCs/>
      <w:sz w:val="22"/>
      <w:szCs w:val="22"/>
    </w:rPr>
  </w:style>
  <w:style w:type="paragraph" w:customStyle="1" w:styleId="s16">
    <w:name w:val="s_16"/>
    <w:basedOn w:val="a1"/>
    <w:rsid w:val="00034A19"/>
    <w:pPr>
      <w:spacing w:before="100" w:beforeAutospacing="1" w:after="100" w:afterAutospacing="1"/>
      <w:ind w:firstLine="709"/>
    </w:pPr>
  </w:style>
  <w:style w:type="character" w:customStyle="1" w:styleId="S8">
    <w:name w:val="S_Обычный Знак"/>
    <w:basedOn w:val="a3"/>
    <w:link w:val="S7"/>
    <w:rsid w:val="00034A19"/>
    <w:rPr>
      <w:rFonts w:ascii="Times New Roman" w:eastAsia="Times New Roman" w:hAnsi="Times New Roman" w:cs="Times New Roman"/>
      <w:sz w:val="24"/>
      <w:szCs w:val="24"/>
      <w:lang w:eastAsia="ar-SA"/>
    </w:rPr>
  </w:style>
  <w:style w:type="paragraph" w:customStyle="1" w:styleId="211">
    <w:name w:val="Цитата 21"/>
    <w:basedOn w:val="a1"/>
    <w:next w:val="a1"/>
    <w:link w:val="QuoteChar"/>
    <w:uiPriority w:val="99"/>
    <w:qFormat/>
    <w:rsid w:val="00034A19"/>
    <w:pPr>
      <w:ind w:firstLine="709"/>
    </w:pPr>
    <w:rPr>
      <w:rFonts w:ascii="Calibri" w:hAnsi="Calibri"/>
      <w:i/>
      <w:iCs/>
      <w:color w:val="000000"/>
      <w:szCs w:val="22"/>
      <w:lang w:eastAsia="en-US"/>
    </w:rPr>
  </w:style>
  <w:style w:type="character" w:customStyle="1" w:styleId="QuoteChar">
    <w:name w:val="Quote Char"/>
    <w:basedOn w:val="a3"/>
    <w:link w:val="211"/>
    <w:uiPriority w:val="99"/>
    <w:locked/>
    <w:rsid w:val="00034A19"/>
    <w:rPr>
      <w:rFonts w:ascii="Calibri" w:eastAsia="Times New Roman" w:hAnsi="Calibri" w:cs="Times New Roman"/>
      <w:i/>
      <w:iCs/>
      <w:color w:val="000000"/>
      <w:sz w:val="24"/>
    </w:rPr>
  </w:style>
  <w:style w:type="paragraph" w:customStyle="1" w:styleId="Standard">
    <w:name w:val="Standard"/>
    <w:rsid w:val="00034A19"/>
    <w:pPr>
      <w:suppressAutoHyphens/>
      <w:spacing w:before="0" w:after="0"/>
      <w:ind w:left="0"/>
      <w:jc w:val="left"/>
      <w:textAlignment w:val="baseline"/>
    </w:pPr>
    <w:rPr>
      <w:rFonts w:ascii="Times New Roman" w:eastAsia="Times New Roman" w:hAnsi="Times New Roman" w:cs="Times New Roman"/>
      <w:kern w:val="1"/>
      <w:sz w:val="24"/>
      <w:szCs w:val="24"/>
      <w:lang w:eastAsia="ar-SA"/>
    </w:rPr>
  </w:style>
  <w:style w:type="paragraph" w:customStyle="1" w:styleId="-">
    <w:name w:val="диссер-текст"/>
    <w:basedOn w:val="a1"/>
    <w:link w:val="-0"/>
    <w:semiHidden/>
    <w:rsid w:val="00034A19"/>
    <w:pPr>
      <w:spacing w:line="238" w:lineRule="auto"/>
      <w:ind w:firstLine="567"/>
    </w:pPr>
    <w:rPr>
      <w:sz w:val="28"/>
      <w:szCs w:val="22"/>
      <w:lang w:val="en-US"/>
    </w:rPr>
  </w:style>
  <w:style w:type="character" w:customStyle="1" w:styleId="-0">
    <w:name w:val="диссер-текст Знак"/>
    <w:basedOn w:val="a3"/>
    <w:link w:val="-"/>
    <w:semiHidden/>
    <w:locked/>
    <w:rsid w:val="00034A19"/>
    <w:rPr>
      <w:rFonts w:ascii="Times New Roman" w:eastAsia="Times New Roman" w:hAnsi="Times New Roman" w:cs="Times New Roman"/>
      <w:sz w:val="28"/>
      <w:lang w:val="en-US" w:eastAsia="ru-RU"/>
    </w:rPr>
  </w:style>
  <w:style w:type="character" w:customStyle="1" w:styleId="310">
    <w:name w:val="Основной текст с отступом 3 Знак1"/>
    <w:basedOn w:val="a3"/>
    <w:semiHidden/>
    <w:rsid w:val="00034A19"/>
    <w:rPr>
      <w:sz w:val="16"/>
      <w:szCs w:val="16"/>
    </w:rPr>
  </w:style>
  <w:style w:type="paragraph" w:styleId="z-">
    <w:name w:val="HTML Bottom of Form"/>
    <w:basedOn w:val="a1"/>
    <w:next w:val="a1"/>
    <w:link w:val="z-0"/>
    <w:hidden/>
    <w:rsid w:val="00034A19"/>
    <w:pPr>
      <w:pBdr>
        <w:top w:val="single" w:sz="6" w:space="1" w:color="auto"/>
      </w:pBdr>
      <w:ind w:firstLine="709"/>
      <w:jc w:val="center"/>
    </w:pPr>
    <w:rPr>
      <w:rFonts w:ascii="Arial" w:hAnsi="Arial" w:cs="Arial"/>
      <w:vanish/>
      <w:color w:val="FFFFFF"/>
      <w:sz w:val="16"/>
      <w:szCs w:val="16"/>
    </w:rPr>
  </w:style>
  <w:style w:type="character" w:customStyle="1" w:styleId="z-0">
    <w:name w:val="z-Конец формы Знак"/>
    <w:basedOn w:val="a3"/>
    <w:link w:val="z-"/>
    <w:rsid w:val="00034A19"/>
    <w:rPr>
      <w:rFonts w:ascii="Arial" w:eastAsia="Times New Roman" w:hAnsi="Arial" w:cs="Arial"/>
      <w:vanish/>
      <w:color w:val="FFFFFF"/>
      <w:sz w:val="16"/>
      <w:szCs w:val="16"/>
      <w:lang w:eastAsia="ru-RU"/>
    </w:rPr>
  </w:style>
  <w:style w:type="character" w:customStyle="1" w:styleId="HTML1">
    <w:name w:val="Стандартный HTML Знак1"/>
    <w:basedOn w:val="a3"/>
    <w:uiPriority w:val="99"/>
    <w:semiHidden/>
    <w:rsid w:val="00034A19"/>
    <w:rPr>
      <w:rFonts w:ascii="Consolas" w:hAnsi="Consolas" w:cs="Consolas"/>
      <w:sz w:val="20"/>
      <w:szCs w:val="20"/>
    </w:rPr>
  </w:style>
  <w:style w:type="character" w:customStyle="1" w:styleId="212">
    <w:name w:val="Основной текст 2 Знак1"/>
    <w:basedOn w:val="a3"/>
    <w:rsid w:val="00034A19"/>
  </w:style>
  <w:style w:type="character" w:customStyle="1" w:styleId="1e">
    <w:name w:val="Основной текст с отступом Знак1"/>
    <w:basedOn w:val="a3"/>
    <w:semiHidden/>
    <w:rsid w:val="00034A19"/>
  </w:style>
  <w:style w:type="character" w:customStyle="1" w:styleId="1f">
    <w:name w:val="Основной текст Знак1"/>
    <w:basedOn w:val="a3"/>
    <w:semiHidden/>
    <w:rsid w:val="00034A19"/>
  </w:style>
  <w:style w:type="paragraph" w:customStyle="1" w:styleId="1f0">
    <w:name w:val="Выделенная цитата1"/>
    <w:basedOn w:val="a1"/>
    <w:next w:val="a1"/>
    <w:link w:val="IntenseQuoteChar"/>
    <w:semiHidden/>
    <w:rsid w:val="00034A19"/>
    <w:pPr>
      <w:pBdr>
        <w:bottom w:val="single" w:sz="4" w:space="4" w:color="4F81BD"/>
      </w:pBdr>
      <w:spacing w:before="200" w:after="280"/>
      <w:ind w:left="936" w:right="936" w:firstLine="709"/>
    </w:pPr>
    <w:rPr>
      <w:rFonts w:ascii="Calibri" w:hAnsi="Calibri" w:cs="Calibri"/>
      <w:b/>
      <w:bCs/>
      <w:i/>
      <w:iCs/>
      <w:color w:val="4F81BD"/>
      <w:szCs w:val="22"/>
      <w:lang w:val="en-US" w:eastAsia="en-US"/>
    </w:rPr>
  </w:style>
  <w:style w:type="character" w:customStyle="1" w:styleId="IntenseQuoteChar">
    <w:name w:val="Intense Quote Char"/>
    <w:basedOn w:val="a3"/>
    <w:link w:val="1f0"/>
    <w:semiHidden/>
    <w:locked/>
    <w:rsid w:val="00034A19"/>
    <w:rPr>
      <w:rFonts w:ascii="Calibri" w:eastAsia="Times New Roman" w:hAnsi="Calibri" w:cs="Calibri"/>
      <w:b/>
      <w:bCs/>
      <w:i/>
      <w:iCs/>
      <w:color w:val="4F81BD"/>
      <w:sz w:val="24"/>
      <w:lang w:val="en-US"/>
    </w:rPr>
  </w:style>
  <w:style w:type="paragraph" w:styleId="2">
    <w:name w:val="List Bullet 2"/>
    <w:basedOn w:val="a1"/>
    <w:semiHidden/>
    <w:rsid w:val="00034A19"/>
    <w:pPr>
      <w:widowControl w:val="0"/>
      <w:numPr>
        <w:numId w:val="3"/>
      </w:numPr>
      <w:tabs>
        <w:tab w:val="num" w:pos="360"/>
      </w:tabs>
      <w:autoSpaceDE w:val="0"/>
      <w:autoSpaceDN w:val="0"/>
      <w:adjustRightInd w:val="0"/>
      <w:ind w:left="0" w:firstLine="0"/>
    </w:pPr>
    <w:rPr>
      <w:sz w:val="20"/>
      <w:szCs w:val="20"/>
    </w:rPr>
  </w:style>
  <w:style w:type="table" w:customStyle="1" w:styleId="affff6">
    <w:name w:val="Ч_таблица"/>
    <w:basedOn w:val="a4"/>
    <w:rsid w:val="00034A19"/>
    <w:pPr>
      <w:spacing w:before="0" w:after="0"/>
      <w:ind w:left="0"/>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Pr>
    <w:tcPr>
      <w:vAlign w:val="center"/>
    </w:tcPr>
  </w:style>
  <w:style w:type="paragraph" w:customStyle="1" w:styleId="affff7">
    <w:name w:val="Ч_текст"/>
    <w:basedOn w:val="a1"/>
    <w:link w:val="affff8"/>
    <w:autoRedefine/>
    <w:rsid w:val="00034A19"/>
    <w:pPr>
      <w:widowControl w:val="0"/>
      <w:autoSpaceDE w:val="0"/>
      <w:autoSpaceDN w:val="0"/>
      <w:adjustRightInd w:val="0"/>
      <w:spacing w:line="360" w:lineRule="auto"/>
      <w:ind w:firstLine="709"/>
      <w:jc w:val="center"/>
    </w:pPr>
    <w:rPr>
      <w:b/>
      <w:sz w:val="28"/>
      <w:szCs w:val="28"/>
    </w:rPr>
  </w:style>
  <w:style w:type="character" w:customStyle="1" w:styleId="affff8">
    <w:name w:val="Ч_текст Знак"/>
    <w:basedOn w:val="a3"/>
    <w:link w:val="affff7"/>
    <w:rsid w:val="00034A19"/>
    <w:rPr>
      <w:rFonts w:ascii="Times New Roman" w:eastAsia="Times New Roman" w:hAnsi="Times New Roman" w:cs="Times New Roman"/>
      <w:b/>
      <w:sz w:val="28"/>
      <w:szCs w:val="28"/>
      <w:lang w:eastAsia="ru-RU"/>
    </w:rPr>
  </w:style>
  <w:style w:type="paragraph" w:customStyle="1" w:styleId="affff9">
    <w:name w:val="Обычный (ПЗ)"/>
    <w:basedOn w:val="a1"/>
    <w:link w:val="affffa"/>
    <w:rsid w:val="00034A19"/>
    <w:pPr>
      <w:ind w:firstLine="720"/>
    </w:pPr>
  </w:style>
  <w:style w:type="character" w:customStyle="1" w:styleId="affffa">
    <w:name w:val="Обычный (ПЗ) Знак"/>
    <w:basedOn w:val="a3"/>
    <w:link w:val="affff9"/>
    <w:rsid w:val="00034A19"/>
    <w:rPr>
      <w:rFonts w:ascii="Times New Roman" w:eastAsia="Times New Roman" w:hAnsi="Times New Roman" w:cs="Times New Roman"/>
      <w:sz w:val="24"/>
      <w:szCs w:val="24"/>
      <w:lang w:eastAsia="ru-RU"/>
    </w:rPr>
  </w:style>
  <w:style w:type="paragraph" w:customStyle="1" w:styleId="affffb">
    <w:name w:val="Знак Знак Знак Знак Знак Знак Знак Знак Знак Знак"/>
    <w:basedOn w:val="a1"/>
    <w:rsid w:val="00034A19"/>
    <w:pPr>
      <w:ind w:firstLine="709"/>
    </w:pPr>
    <w:rPr>
      <w:rFonts w:ascii="Verdana" w:hAnsi="Verdana" w:cs="Verdana"/>
      <w:sz w:val="20"/>
      <w:szCs w:val="20"/>
      <w:lang w:val="en-US" w:eastAsia="en-US"/>
    </w:rPr>
  </w:style>
  <w:style w:type="character" w:customStyle="1" w:styleId="Normal">
    <w:name w:val="Normal Знак"/>
    <w:basedOn w:val="a3"/>
    <w:link w:val="12"/>
    <w:rsid w:val="00034A19"/>
    <w:rPr>
      <w:rFonts w:ascii="Times New Roman" w:eastAsia="Times New Roman" w:hAnsi="Times New Roman" w:cs="Times New Roman"/>
      <w:snapToGrid w:val="0"/>
      <w:sz w:val="28"/>
      <w:szCs w:val="20"/>
      <w:lang w:val="en-GB" w:eastAsia="ru-RU"/>
    </w:rPr>
  </w:style>
  <w:style w:type="character" w:customStyle="1" w:styleId="Normal10-020">
    <w:name w:val="Normal + 10 пт полужирный По центру Слева:  -02 см Справ... Знак"/>
    <w:basedOn w:val="a3"/>
    <w:link w:val="Normal10-02"/>
    <w:rsid w:val="00034A19"/>
    <w:rPr>
      <w:rFonts w:ascii="Times New Roman" w:eastAsia="Times New Roman" w:hAnsi="Times New Roman" w:cs="Times New Roman"/>
      <w:b/>
      <w:sz w:val="20"/>
      <w:szCs w:val="20"/>
      <w:lang w:eastAsia="ru-RU"/>
    </w:rPr>
  </w:style>
  <w:style w:type="paragraph" w:customStyle="1" w:styleId="CharChar">
    <w:name w:val="Char Char"/>
    <w:basedOn w:val="a1"/>
    <w:rsid w:val="00034A19"/>
    <w:pPr>
      <w:spacing w:after="160" w:line="240" w:lineRule="exact"/>
      <w:ind w:firstLine="709"/>
    </w:pPr>
    <w:rPr>
      <w:rFonts w:ascii="Verdana" w:hAnsi="Verdana"/>
      <w:sz w:val="20"/>
      <w:szCs w:val="20"/>
      <w:lang w:val="en-US" w:eastAsia="en-US"/>
    </w:rPr>
  </w:style>
  <w:style w:type="character" w:customStyle="1" w:styleId="3a">
    <w:name w:val="Основной текст (3)_"/>
    <w:basedOn w:val="a3"/>
    <w:link w:val="3b"/>
    <w:uiPriority w:val="99"/>
    <w:rsid w:val="00034A19"/>
    <w:rPr>
      <w:rFonts w:ascii="Times New Roman" w:hAnsi="Times New Roman" w:cs="Times New Roman"/>
      <w:sz w:val="21"/>
      <w:szCs w:val="21"/>
      <w:shd w:val="clear" w:color="auto" w:fill="FFFFFF"/>
    </w:rPr>
  </w:style>
  <w:style w:type="paragraph" w:customStyle="1" w:styleId="3b">
    <w:name w:val="Основной текст (3)"/>
    <w:basedOn w:val="a1"/>
    <w:link w:val="3a"/>
    <w:uiPriority w:val="99"/>
    <w:rsid w:val="00034A19"/>
    <w:pPr>
      <w:shd w:val="clear" w:color="auto" w:fill="FFFFFF"/>
      <w:spacing w:line="240" w:lineRule="atLeast"/>
      <w:jc w:val="left"/>
    </w:pPr>
    <w:rPr>
      <w:rFonts w:eastAsiaTheme="minorHAnsi"/>
      <w:sz w:val="21"/>
      <w:szCs w:val="21"/>
      <w:lang w:eastAsia="en-US"/>
    </w:rPr>
  </w:style>
  <w:style w:type="paragraph" w:customStyle="1" w:styleId="Iauiue">
    <w:name w:val="Iau?iue"/>
    <w:uiPriority w:val="99"/>
    <w:rsid w:val="00034A19"/>
    <w:pPr>
      <w:widowControl w:val="0"/>
      <w:suppressAutoHyphens/>
      <w:spacing w:before="0" w:after="0"/>
      <w:ind w:left="0"/>
      <w:jc w:val="left"/>
    </w:pPr>
    <w:rPr>
      <w:rFonts w:ascii="Times New Roman" w:eastAsia="Arial" w:hAnsi="Times New Roman" w:cs="Times New Roman"/>
      <w:sz w:val="20"/>
      <w:szCs w:val="20"/>
      <w:lang w:eastAsia="ar-SA"/>
    </w:rPr>
  </w:style>
  <w:style w:type="character" w:customStyle="1" w:styleId="head2">
    <w:name w:val="head2"/>
    <w:basedOn w:val="a3"/>
    <w:uiPriority w:val="99"/>
    <w:rsid w:val="00034A19"/>
  </w:style>
  <w:style w:type="character" w:customStyle="1" w:styleId="ConsPlusNormal0">
    <w:name w:val="ConsPlusNormal Знак"/>
    <w:link w:val="ConsPlusNormal"/>
    <w:rsid w:val="00034A19"/>
    <w:rPr>
      <w:rFonts w:ascii="Arial" w:eastAsiaTheme="minorEastAsia" w:hAnsi="Arial" w:cs="Arial"/>
      <w:sz w:val="20"/>
      <w:szCs w:val="20"/>
      <w:lang w:eastAsia="ru-RU"/>
    </w:rPr>
  </w:style>
  <w:style w:type="paragraph" w:customStyle="1" w:styleId="ConsTitle">
    <w:name w:val="ConsTitle"/>
    <w:uiPriority w:val="99"/>
    <w:rsid w:val="00034A19"/>
    <w:pPr>
      <w:widowControl w:val="0"/>
      <w:autoSpaceDE w:val="0"/>
      <w:autoSpaceDN w:val="0"/>
      <w:adjustRightInd w:val="0"/>
      <w:spacing w:before="0" w:after="0"/>
      <w:ind w:left="0" w:right="19772"/>
      <w:jc w:val="left"/>
    </w:pPr>
    <w:rPr>
      <w:rFonts w:ascii="Arial" w:eastAsia="Times New Roman" w:hAnsi="Arial" w:cs="Arial"/>
      <w:b/>
      <w:bCs/>
      <w:sz w:val="16"/>
      <w:szCs w:val="16"/>
      <w:lang w:eastAsia="ru-RU"/>
    </w:rPr>
  </w:style>
  <w:style w:type="paragraph" w:customStyle="1" w:styleId="affffc">
    <w:name w:val="Подчеркнутый"/>
    <w:basedOn w:val="a1"/>
    <w:link w:val="affffd"/>
    <w:semiHidden/>
    <w:rsid w:val="00034A19"/>
    <w:pPr>
      <w:spacing w:line="360" w:lineRule="auto"/>
      <w:ind w:firstLine="709"/>
    </w:pPr>
    <w:rPr>
      <w:u w:val="single"/>
    </w:rPr>
  </w:style>
  <w:style w:type="character" w:customStyle="1" w:styleId="affffd">
    <w:name w:val="Подчеркнутый Знак"/>
    <w:basedOn w:val="a3"/>
    <w:link w:val="affffc"/>
    <w:semiHidden/>
    <w:rsid w:val="00034A19"/>
    <w:rPr>
      <w:rFonts w:ascii="Times New Roman" w:eastAsia="Times New Roman" w:hAnsi="Times New Roman" w:cs="Times New Roman"/>
      <w:sz w:val="24"/>
      <w:szCs w:val="24"/>
      <w:u w:val="single"/>
      <w:lang w:eastAsia="ru-RU"/>
    </w:rPr>
  </w:style>
  <w:style w:type="paragraph" w:customStyle="1" w:styleId="14-1">
    <w:name w:val="14 -1"/>
    <w:basedOn w:val="S9"/>
    <w:link w:val="14-10"/>
    <w:qFormat/>
    <w:rsid w:val="00034A19"/>
    <w:rPr>
      <w:szCs w:val="28"/>
    </w:rPr>
  </w:style>
  <w:style w:type="character" w:customStyle="1" w:styleId="14-10">
    <w:name w:val="14 -1 Знак"/>
    <w:basedOn w:val="Sa"/>
    <w:link w:val="14-1"/>
    <w:rsid w:val="00034A19"/>
    <w:rPr>
      <w:rFonts w:ascii="Times New Roman" w:eastAsia="Times New Roman" w:hAnsi="Times New Roman" w:cs="Times New Roman"/>
      <w:sz w:val="28"/>
      <w:szCs w:val="28"/>
    </w:rPr>
  </w:style>
  <w:style w:type="character" w:customStyle="1" w:styleId="S10">
    <w:name w:val="S_Маркированный Знак Знак1"/>
    <w:rsid w:val="00034A19"/>
    <w:rPr>
      <w:sz w:val="24"/>
      <w:szCs w:val="24"/>
      <w:lang w:val="ru-RU" w:eastAsia="ru-RU" w:bidi="ar-SA"/>
    </w:rPr>
  </w:style>
  <w:style w:type="paragraph" w:customStyle="1" w:styleId="affffe">
    <w:name w:val="Стандарт"/>
    <w:basedOn w:val="afff5"/>
    <w:link w:val="2f2"/>
    <w:rsid w:val="00034A19"/>
    <w:pPr>
      <w:widowControl w:val="0"/>
      <w:spacing w:line="264" w:lineRule="auto"/>
      <w:ind w:firstLine="720"/>
    </w:pPr>
    <w:rPr>
      <w:snapToGrid w:val="0"/>
      <w:sz w:val="28"/>
      <w:szCs w:val="20"/>
    </w:rPr>
  </w:style>
  <w:style w:type="character" w:customStyle="1" w:styleId="2f2">
    <w:name w:val="Стандарт Знак2"/>
    <w:link w:val="affffe"/>
    <w:rsid w:val="00034A19"/>
    <w:rPr>
      <w:rFonts w:ascii="Times New Roman" w:eastAsia="Times New Roman" w:hAnsi="Times New Roman" w:cs="Times New Roman"/>
      <w:snapToGrid w:val="0"/>
      <w:sz w:val="28"/>
      <w:szCs w:val="20"/>
      <w:lang w:eastAsia="ru-RU"/>
    </w:rPr>
  </w:style>
  <w:style w:type="character" w:customStyle="1" w:styleId="213">
    <w:name w:val="Заголовок 2 Знак Знак1"/>
    <w:aliases w:val="Заголовок 2 Знак Знак Знак Знак Знак Знак1,Заголовок 2 Знак Знак Знак Знак Знак Знак Знак Знак1 Знак1"/>
    <w:rsid w:val="00034A19"/>
    <w:rPr>
      <w:rFonts w:ascii="Arial" w:hAnsi="Arial" w:cs="Arial"/>
      <w:b/>
      <w:bCs/>
      <w:iCs/>
      <w:sz w:val="28"/>
      <w:szCs w:val="28"/>
      <w:lang w:val="ru-RU" w:eastAsia="ru-RU" w:bidi="ar-SA"/>
    </w:rPr>
  </w:style>
  <w:style w:type="character" w:styleId="afffff">
    <w:name w:val="FollowedHyperlink"/>
    <w:rsid w:val="00034A19"/>
    <w:rPr>
      <w:color w:val="800080"/>
      <w:u w:val="single"/>
    </w:rPr>
  </w:style>
  <w:style w:type="character" w:customStyle="1" w:styleId="3c">
    <w:name w:val="Знак Знак3"/>
    <w:semiHidden/>
    <w:rsid w:val="00034A19"/>
    <w:rPr>
      <w:rFonts w:ascii="Calibri" w:eastAsia="Calibri" w:hAnsi="Calibri"/>
      <w:sz w:val="16"/>
      <w:szCs w:val="16"/>
      <w:lang w:val="ru-RU" w:eastAsia="en-US" w:bidi="ar-SA"/>
    </w:rPr>
  </w:style>
  <w:style w:type="character" w:customStyle="1" w:styleId="apple-style-span">
    <w:name w:val="apple-style-span"/>
    <w:basedOn w:val="a3"/>
    <w:rsid w:val="00034A19"/>
  </w:style>
  <w:style w:type="character" w:customStyle="1" w:styleId="123">
    <w:name w:val="Знак Знак12"/>
    <w:rsid w:val="00034A19"/>
    <w:rPr>
      <w:color w:val="000000"/>
      <w:sz w:val="24"/>
      <w:lang w:val="ru-RU" w:eastAsia="ru-RU" w:bidi="ar-SA"/>
    </w:rPr>
  </w:style>
  <w:style w:type="character" w:customStyle="1" w:styleId="1f1">
    <w:name w:val="Стандарт Знак1"/>
    <w:rsid w:val="00034A19"/>
    <w:rPr>
      <w:snapToGrid w:val="0"/>
      <w:sz w:val="28"/>
      <w:lang w:val="ru-RU" w:eastAsia="ru-RU" w:bidi="ar-SA"/>
    </w:rPr>
  </w:style>
  <w:style w:type="character" w:customStyle="1" w:styleId="1f2">
    <w:name w:val="Знак Знак1"/>
    <w:rsid w:val="00034A19"/>
    <w:rPr>
      <w:rFonts w:ascii="Courier New" w:hAnsi="Courier New" w:cs="Courier New"/>
      <w:lang w:val="ru-RU" w:eastAsia="ru-RU" w:bidi="ar-SA"/>
    </w:rPr>
  </w:style>
  <w:style w:type="character" w:customStyle="1" w:styleId="FontStyle308">
    <w:name w:val="Font Style308"/>
    <w:rsid w:val="00034A19"/>
    <w:rPr>
      <w:rFonts w:ascii="Times New Roman" w:hAnsi="Times New Roman" w:cs="Times New Roman"/>
      <w:sz w:val="24"/>
      <w:szCs w:val="24"/>
    </w:rPr>
  </w:style>
  <w:style w:type="character" w:customStyle="1" w:styleId="WW8Num8z0">
    <w:name w:val="WW8Num8z0"/>
    <w:rsid w:val="00034A19"/>
    <w:rPr>
      <w:rFonts w:ascii="Symbol" w:hAnsi="Symbol" w:cs="OpenSymbol"/>
    </w:rPr>
  </w:style>
  <w:style w:type="paragraph" w:customStyle="1" w:styleId="1f3">
    <w:name w:val="Обычный (веб)1"/>
    <w:basedOn w:val="a1"/>
    <w:link w:val="1f4"/>
    <w:rsid w:val="00034A19"/>
    <w:pPr>
      <w:spacing w:after="90"/>
      <w:jc w:val="left"/>
    </w:pPr>
    <w:rPr>
      <w:color w:val="333333"/>
      <w:sz w:val="20"/>
      <w:szCs w:val="20"/>
    </w:rPr>
  </w:style>
  <w:style w:type="paragraph" w:customStyle="1" w:styleId="113">
    <w:name w:val="Заголовок 1 + Первая строка:  1"/>
    <w:aliases w:val="25 см,Перед:  0 пт,После:  0 пт,Междустр.и..."/>
    <w:basedOn w:val="afff3"/>
    <w:rsid w:val="00034A19"/>
    <w:pPr>
      <w:spacing w:after="200" w:line="276" w:lineRule="auto"/>
      <w:ind w:left="0"/>
      <w:jc w:val="left"/>
    </w:pPr>
    <w:rPr>
      <w:rFonts w:ascii="Calibri" w:eastAsia="Calibri" w:hAnsi="Calibri"/>
      <w:sz w:val="22"/>
      <w:szCs w:val="22"/>
      <w:lang w:eastAsia="en-US"/>
    </w:rPr>
  </w:style>
  <w:style w:type="paragraph" w:customStyle="1" w:styleId="3TimesNewRoman">
    <w:name w:val="Заголовок 3 + Times New Roman"/>
    <w:aliases w:val="14 пт,Междустр.интервал:  одинарный"/>
    <w:basedOn w:val="30"/>
    <w:rsid w:val="00034A19"/>
    <w:pPr>
      <w:suppressAutoHyphens w:val="0"/>
      <w:spacing w:before="0" w:after="0" w:line="360" w:lineRule="auto"/>
      <w:ind w:firstLine="709"/>
      <w:jc w:val="left"/>
    </w:pPr>
    <w:rPr>
      <w:rFonts w:ascii="Arial" w:eastAsia="Calibri" w:hAnsi="Arial"/>
      <w:b/>
      <w:i w:val="0"/>
      <w:sz w:val="28"/>
      <w:szCs w:val="28"/>
      <w:lang w:eastAsia="en-US"/>
    </w:rPr>
  </w:style>
  <w:style w:type="paragraph" w:customStyle="1" w:styleId="2f3">
    <w:name w:val="Абзац списка2"/>
    <w:basedOn w:val="a1"/>
    <w:rsid w:val="00034A19"/>
    <w:pPr>
      <w:spacing w:after="200" w:line="276" w:lineRule="auto"/>
      <w:ind w:left="720"/>
      <w:jc w:val="left"/>
    </w:pPr>
    <w:rPr>
      <w:rFonts w:ascii="Calibri" w:hAnsi="Calibri"/>
      <w:sz w:val="22"/>
      <w:szCs w:val="22"/>
      <w:lang w:eastAsia="en-US"/>
    </w:rPr>
  </w:style>
  <w:style w:type="numbering" w:customStyle="1" w:styleId="a">
    <w:name w:val="Стиль нумерованный"/>
    <w:basedOn w:val="a5"/>
    <w:rsid w:val="00034A19"/>
    <w:pPr>
      <w:numPr>
        <w:numId w:val="4"/>
      </w:numPr>
    </w:pPr>
  </w:style>
  <w:style w:type="paragraph" w:customStyle="1" w:styleId="Label">
    <w:name w:val="Label"/>
    <w:basedOn w:val="a1"/>
    <w:rsid w:val="00034A19"/>
    <w:pPr>
      <w:spacing w:before="120"/>
      <w:jc w:val="left"/>
    </w:pPr>
    <w:rPr>
      <w:rFonts w:ascii="Antiqua" w:hAnsi="Antiqua"/>
      <w:sz w:val="17"/>
      <w:szCs w:val="20"/>
      <w:lang w:val="en-US"/>
    </w:rPr>
  </w:style>
  <w:style w:type="paragraph" w:customStyle="1" w:styleId="1f5">
    <w:name w:val="Стиль1"/>
    <w:basedOn w:val="a1"/>
    <w:rsid w:val="00034A19"/>
    <w:pPr>
      <w:spacing w:line="360" w:lineRule="auto"/>
      <w:jc w:val="left"/>
    </w:pPr>
    <w:rPr>
      <w:sz w:val="28"/>
      <w:lang w:val="en-US" w:eastAsia="en-US" w:bidi="en-US"/>
    </w:rPr>
  </w:style>
  <w:style w:type="character" w:customStyle="1" w:styleId="Sb">
    <w:name w:val="S_Маркированный Знак Знак"/>
    <w:rsid w:val="00034A19"/>
    <w:rPr>
      <w:sz w:val="24"/>
      <w:szCs w:val="24"/>
    </w:rPr>
  </w:style>
  <w:style w:type="paragraph" w:customStyle="1" w:styleId="Style43">
    <w:name w:val="Style43"/>
    <w:basedOn w:val="a1"/>
    <w:rsid w:val="00034A19"/>
    <w:pPr>
      <w:widowControl w:val="0"/>
      <w:autoSpaceDE w:val="0"/>
      <w:autoSpaceDN w:val="0"/>
      <w:adjustRightInd w:val="0"/>
      <w:spacing w:line="268" w:lineRule="exact"/>
    </w:pPr>
  </w:style>
  <w:style w:type="paragraph" w:customStyle="1" w:styleId="1f6">
    <w:name w:val="Знак Знак Знак Знак Знак1 Знак"/>
    <w:basedOn w:val="a1"/>
    <w:rsid w:val="00034A19"/>
    <w:pPr>
      <w:spacing w:after="160" w:line="240" w:lineRule="exact"/>
      <w:jc w:val="left"/>
    </w:pPr>
    <w:rPr>
      <w:rFonts w:ascii="Verdana" w:hAnsi="Verdana"/>
      <w:lang w:val="en-US" w:eastAsia="en-US"/>
    </w:rPr>
  </w:style>
  <w:style w:type="character" w:customStyle="1" w:styleId="01">
    <w:name w:val="А. Основной текст 0 Знак Знак1"/>
    <w:link w:val="101"/>
    <w:locked/>
    <w:rsid w:val="00034A19"/>
    <w:rPr>
      <w:color w:val="000000"/>
      <w:kern w:val="24"/>
      <w:sz w:val="24"/>
      <w:szCs w:val="24"/>
    </w:rPr>
  </w:style>
  <w:style w:type="paragraph" w:customStyle="1" w:styleId="101">
    <w:name w:val="1. Основной текст 01"/>
    <w:aliases w:val="95 ПК1,А. Основной текст 01,1 Основной текст 01,Основной текст 01"/>
    <w:basedOn w:val="a1"/>
    <w:link w:val="01"/>
    <w:rsid w:val="00034A19"/>
    <w:pPr>
      <w:ind w:firstLine="539"/>
    </w:pPr>
    <w:rPr>
      <w:rFonts w:asciiTheme="minorHAnsi" w:eastAsiaTheme="minorHAnsi" w:hAnsiTheme="minorHAnsi" w:cstheme="minorBidi"/>
      <w:color w:val="000000"/>
      <w:kern w:val="24"/>
      <w:lang w:eastAsia="en-US"/>
    </w:rPr>
  </w:style>
  <w:style w:type="character" w:customStyle="1" w:styleId="53">
    <w:name w:val="Знак Знак5"/>
    <w:rsid w:val="00034A19"/>
    <w:rPr>
      <w:sz w:val="24"/>
      <w:szCs w:val="24"/>
    </w:rPr>
  </w:style>
  <w:style w:type="paragraph" w:customStyle="1" w:styleId="1f7">
    <w:name w:val="Знак1 Знак Знак Знак"/>
    <w:basedOn w:val="a1"/>
    <w:rsid w:val="00034A19"/>
    <w:pPr>
      <w:spacing w:after="60"/>
      <w:ind w:firstLine="709"/>
    </w:pPr>
    <w:rPr>
      <w:rFonts w:ascii="Arial" w:hAnsi="Arial" w:cs="Arial"/>
      <w:bCs/>
    </w:rPr>
  </w:style>
  <w:style w:type="character" w:customStyle="1" w:styleId="Sc">
    <w:name w:val="S_Обычный с подчеркиванием Знак"/>
    <w:rsid w:val="00034A19"/>
    <w:rPr>
      <w:sz w:val="24"/>
      <w:szCs w:val="24"/>
      <w:u w:val="single"/>
      <w:lang w:val="ru-RU" w:eastAsia="ru-RU" w:bidi="ar-SA"/>
    </w:rPr>
  </w:style>
  <w:style w:type="paragraph" w:styleId="afffff0">
    <w:name w:val="List Continue"/>
    <w:basedOn w:val="a1"/>
    <w:rsid w:val="00034A19"/>
    <w:pPr>
      <w:spacing w:after="120"/>
      <w:ind w:left="283"/>
      <w:jc w:val="left"/>
    </w:pPr>
  </w:style>
  <w:style w:type="paragraph" w:customStyle="1" w:styleId="S1">
    <w:name w:val="S_Заголовок 1"/>
    <w:basedOn w:val="a1"/>
    <w:rsid w:val="00034A19"/>
    <w:pPr>
      <w:numPr>
        <w:numId w:val="5"/>
      </w:numPr>
      <w:jc w:val="center"/>
    </w:pPr>
    <w:rPr>
      <w:caps/>
    </w:rPr>
  </w:style>
  <w:style w:type="paragraph" w:customStyle="1" w:styleId="S2">
    <w:name w:val="S_Заголовок 2"/>
    <w:basedOn w:val="20"/>
    <w:rsid w:val="00034A19"/>
    <w:pPr>
      <w:keepNext w:val="0"/>
      <w:numPr>
        <w:ilvl w:val="1"/>
        <w:numId w:val="5"/>
      </w:numPr>
      <w:suppressAutoHyphens w:val="0"/>
      <w:spacing w:before="0" w:after="0"/>
      <w:jc w:val="both"/>
    </w:pPr>
    <w:rPr>
      <w:rFonts w:cs="Times New Roman"/>
      <w:bCs w:val="0"/>
      <w:i w:val="0"/>
      <w:iCs w:val="0"/>
      <w:szCs w:val="24"/>
    </w:rPr>
  </w:style>
  <w:style w:type="paragraph" w:customStyle="1" w:styleId="S3">
    <w:name w:val="S_Заголовок 3"/>
    <w:basedOn w:val="30"/>
    <w:rsid w:val="00034A19"/>
    <w:pPr>
      <w:keepNext w:val="0"/>
      <w:numPr>
        <w:ilvl w:val="2"/>
        <w:numId w:val="5"/>
      </w:numPr>
      <w:suppressAutoHyphens w:val="0"/>
      <w:spacing w:before="0" w:after="0" w:line="360" w:lineRule="auto"/>
      <w:jc w:val="left"/>
    </w:pPr>
    <w:rPr>
      <w:rFonts w:cs="Times New Roman"/>
      <w:bCs w:val="0"/>
      <w:i w:val="0"/>
      <w:szCs w:val="24"/>
      <w:u w:val="single"/>
    </w:rPr>
  </w:style>
  <w:style w:type="paragraph" w:customStyle="1" w:styleId="S4">
    <w:name w:val="S_Заголовок 4"/>
    <w:basedOn w:val="4"/>
    <w:rsid w:val="00034A19"/>
    <w:pPr>
      <w:keepNext w:val="0"/>
      <w:numPr>
        <w:ilvl w:val="3"/>
        <w:numId w:val="5"/>
      </w:numPr>
      <w:spacing w:before="0" w:after="0"/>
      <w:jc w:val="left"/>
    </w:pPr>
    <w:rPr>
      <w:bCs w:val="0"/>
      <w:i/>
      <w:sz w:val="24"/>
      <w:szCs w:val="24"/>
      <w:u w:val="none"/>
    </w:rPr>
  </w:style>
  <w:style w:type="paragraph" w:customStyle="1" w:styleId="S5">
    <w:name w:val="S_Заголовок 5"/>
    <w:basedOn w:val="5"/>
    <w:rsid w:val="00034A19"/>
    <w:pPr>
      <w:numPr>
        <w:ilvl w:val="4"/>
        <w:numId w:val="5"/>
      </w:numPr>
      <w:spacing w:before="0" w:after="0"/>
      <w:jc w:val="left"/>
    </w:pPr>
    <w:rPr>
      <w:rFonts w:ascii="Times New Roman" w:hAnsi="Times New Roman"/>
      <w:b w:val="0"/>
      <w:bCs w:val="0"/>
      <w:i w:val="0"/>
      <w:iCs w:val="0"/>
      <w:sz w:val="24"/>
      <w:szCs w:val="24"/>
      <w:lang w:eastAsia="ru-RU"/>
    </w:rPr>
  </w:style>
  <w:style w:type="character" w:customStyle="1" w:styleId="afffff1">
    <w:name w:val="Стандарт Знак"/>
    <w:rsid w:val="00034A19"/>
    <w:rPr>
      <w:snapToGrid w:val="0"/>
      <w:sz w:val="28"/>
      <w:szCs w:val="24"/>
      <w:lang w:val="ru-RU" w:eastAsia="ru-RU" w:bidi="ar-SA"/>
    </w:rPr>
  </w:style>
  <w:style w:type="paragraph" w:customStyle="1" w:styleId="afffff2">
    <w:name w:val="Знак Знак Знак Знак"/>
    <w:basedOn w:val="a1"/>
    <w:rsid w:val="00034A19"/>
    <w:pPr>
      <w:jc w:val="left"/>
    </w:pPr>
    <w:rPr>
      <w:rFonts w:ascii="Verdana" w:hAnsi="Verdana" w:cs="Verdana"/>
      <w:sz w:val="20"/>
      <w:szCs w:val="20"/>
      <w:lang w:val="en-US" w:eastAsia="en-US"/>
    </w:rPr>
  </w:style>
  <w:style w:type="character" w:customStyle="1" w:styleId="1f8">
    <w:name w:val="Заголовок 1!"/>
    <w:rsid w:val="00034A19"/>
    <w:rPr>
      <w:rFonts w:ascii="Arial" w:eastAsia="Times New Roman" w:hAnsi="Arial" w:cs="Arial"/>
      <w:b/>
      <w:bCs/>
      <w:kern w:val="32"/>
      <w:sz w:val="32"/>
      <w:szCs w:val="32"/>
      <w:lang w:eastAsia="ru-RU"/>
    </w:rPr>
  </w:style>
  <w:style w:type="character" w:customStyle="1" w:styleId="1f4">
    <w:name w:val="Обычный (веб)1 Знак"/>
    <w:link w:val="1f3"/>
    <w:rsid w:val="00034A19"/>
    <w:rPr>
      <w:rFonts w:ascii="Times New Roman" w:eastAsia="Times New Roman" w:hAnsi="Times New Roman" w:cs="Times New Roman"/>
      <w:color w:val="333333"/>
      <w:sz w:val="20"/>
      <w:szCs w:val="20"/>
      <w:lang w:eastAsia="ru-RU"/>
    </w:rPr>
  </w:style>
  <w:style w:type="numbering" w:customStyle="1" w:styleId="3">
    <w:name w:val="Стиль маркированный3"/>
    <w:basedOn w:val="a5"/>
    <w:rsid w:val="00034A19"/>
    <w:pPr>
      <w:numPr>
        <w:numId w:val="6"/>
      </w:numPr>
    </w:pPr>
  </w:style>
  <w:style w:type="paragraph" w:customStyle="1" w:styleId="1f9">
    <w:name w:val="заголовок 1"/>
    <w:basedOn w:val="a1"/>
    <w:next w:val="a1"/>
    <w:rsid w:val="00034A19"/>
    <w:pPr>
      <w:keepNext/>
      <w:suppressAutoHyphens/>
      <w:jc w:val="center"/>
    </w:pPr>
    <w:rPr>
      <w:rFonts w:ascii="Arial" w:hAnsi="Arial"/>
      <w:b/>
      <w:sz w:val="32"/>
      <w:szCs w:val="20"/>
      <w:lang w:eastAsia="ar-SA"/>
    </w:rPr>
  </w:style>
  <w:style w:type="character" w:customStyle="1" w:styleId="FontStyle70">
    <w:name w:val="Font Style70"/>
    <w:rsid w:val="00034A19"/>
    <w:rPr>
      <w:rFonts w:ascii="Times New Roman" w:hAnsi="Times New Roman" w:cs="Times New Roman"/>
      <w:sz w:val="26"/>
      <w:szCs w:val="26"/>
    </w:rPr>
  </w:style>
  <w:style w:type="character" w:customStyle="1" w:styleId="161">
    <w:name w:val="Знак Знак16"/>
    <w:semiHidden/>
    <w:rsid w:val="00034A19"/>
    <w:rPr>
      <w:sz w:val="28"/>
      <w:szCs w:val="24"/>
      <w:lang w:val="ru-RU" w:eastAsia="ru-RU" w:bidi="ar-SA"/>
    </w:rPr>
  </w:style>
  <w:style w:type="paragraph" w:customStyle="1" w:styleId="oaenoniinee">
    <w:name w:val="oaeno niinee"/>
    <w:basedOn w:val="a1"/>
    <w:rsid w:val="00034A19"/>
    <w:rPr>
      <w:szCs w:val="20"/>
    </w:rPr>
  </w:style>
  <w:style w:type="character" w:customStyle="1" w:styleId="181">
    <w:name w:val="Знак Знак18"/>
    <w:rsid w:val="00034A19"/>
    <w:rPr>
      <w:sz w:val="24"/>
      <w:szCs w:val="24"/>
      <w:lang w:val="ru-RU" w:eastAsia="ru-RU" w:bidi="ar-SA"/>
    </w:rPr>
  </w:style>
  <w:style w:type="character" w:customStyle="1" w:styleId="3d">
    <w:name w:val="Стандарт Знак3"/>
    <w:rsid w:val="00034A19"/>
    <w:rPr>
      <w:snapToGrid w:val="0"/>
      <w:sz w:val="28"/>
      <w:lang w:val="ru-RU" w:eastAsia="ru-RU" w:bidi="ar-SA"/>
    </w:rPr>
  </w:style>
  <w:style w:type="table" w:customStyle="1" w:styleId="TableGridReport11">
    <w:name w:val="Table Grid Report11"/>
    <w:basedOn w:val="a4"/>
    <w:next w:val="af"/>
    <w:uiPriority w:val="59"/>
    <w:rsid w:val="00034A19"/>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2f4">
    <w:name w:val="Стиль2"/>
    <w:basedOn w:val="afffff3"/>
    <w:rsid w:val="00034A19"/>
    <w:pPr>
      <w:ind w:firstLine="0"/>
      <w:jc w:val="left"/>
    </w:pPr>
    <w:rPr>
      <w:rFonts w:ascii="Times New Roman" w:eastAsia="Times New Roman" w:hAnsi="Times New Roman" w:cs="Times New Roman"/>
      <w:sz w:val="20"/>
      <w:szCs w:val="20"/>
      <w:lang w:eastAsia="zh-CN"/>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4">
    <w:name w:val="Стиль21"/>
    <w:basedOn w:val="afffff3"/>
    <w:rsid w:val="00034A19"/>
    <w:pPr>
      <w:ind w:firstLine="0"/>
      <w:jc w:val="left"/>
    </w:pPr>
    <w:rPr>
      <w:rFonts w:ascii="Times New Roman" w:eastAsia="Times New Roman" w:hAnsi="Times New Roman" w:cs="Times New Roman"/>
      <w:sz w:val="20"/>
      <w:szCs w:val="20"/>
      <w:lang w:eastAsia="zh-CN"/>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3">
    <w:name w:val="Table Contemporary"/>
    <w:basedOn w:val="a4"/>
    <w:uiPriority w:val="99"/>
    <w:semiHidden/>
    <w:unhideWhenUsed/>
    <w:rsid w:val="00034A19"/>
    <w:pPr>
      <w:spacing w:before="0" w:after="0"/>
      <w:ind w:left="0" w:firstLine="709"/>
    </w:pPr>
    <w:rPr>
      <w:rFonts w:eastAsiaTheme="minorEastAsia"/>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20">
    <w:name w:val="Стиль22"/>
    <w:basedOn w:val="afffff3"/>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30">
    <w:name w:val="Стиль23"/>
    <w:basedOn w:val="afffff3"/>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40">
    <w:name w:val="Стиль24"/>
    <w:basedOn w:val="afffff3"/>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50">
    <w:name w:val="Стиль25"/>
    <w:basedOn w:val="afffff3"/>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10">
    <w:name w:val="Стиль211"/>
    <w:basedOn w:val="afffff3"/>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120">
    <w:name w:val="Стиль212"/>
    <w:basedOn w:val="afffff3"/>
    <w:rsid w:val="00034A1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260">
    <w:name w:val="Стиль26"/>
    <w:basedOn w:val="afffff3"/>
    <w:rsid w:val="003213F9"/>
    <w:pPr>
      <w:ind w:firstLine="0"/>
      <w:jc w:val="left"/>
    </w:pPr>
    <w:rPr>
      <w:rFonts w:ascii="Times New Roman" w:eastAsia="Times New Roman" w:hAnsi="Times New Roman" w:cs="Times New Roman"/>
      <w:sz w:val="20"/>
      <w:szCs w:val="20"/>
    </w:rP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TableGridReport4">
    <w:name w:val="Table Grid Report4"/>
    <w:basedOn w:val="a4"/>
    <w:next w:val="af"/>
    <w:rsid w:val="006E3690"/>
    <w:pPr>
      <w:spacing w:after="0"/>
    </w:pPr>
    <w:rPr>
      <w:rFonts w:ascii="Calibri" w:eastAsia="Times New Roman" w:hAnsi="Calibri" w:cs="Times New Roman"/>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5">
    <w:name w:val="Table Grid Report5"/>
    <w:basedOn w:val="a4"/>
    <w:next w:val="af"/>
    <w:uiPriority w:val="59"/>
    <w:rsid w:val="00C513D8"/>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afffff4">
    <w:name w:val="А_Основной текст Знак"/>
    <w:link w:val="afffff5"/>
    <w:rsid w:val="00401727"/>
    <w:rPr>
      <w:sz w:val="26"/>
    </w:rPr>
  </w:style>
  <w:style w:type="paragraph" w:customStyle="1" w:styleId="afffff5">
    <w:name w:val="А_Основной текст"/>
    <w:basedOn w:val="a1"/>
    <w:link w:val="afffff4"/>
    <w:rsid w:val="00401727"/>
    <w:pPr>
      <w:widowControl w:val="0"/>
      <w:ind w:firstLine="680"/>
    </w:pPr>
    <w:rPr>
      <w:rFonts w:asciiTheme="minorHAnsi" w:eastAsiaTheme="minorHAnsi" w:hAnsiTheme="minorHAnsi" w:cstheme="minorBidi"/>
      <w:sz w:val="26"/>
      <w:szCs w:val="22"/>
      <w:lang w:eastAsia="en-US"/>
    </w:rPr>
  </w:style>
  <w:style w:type="table" w:customStyle="1" w:styleId="TableGridReport6">
    <w:name w:val="Table Grid Report6"/>
    <w:basedOn w:val="a4"/>
    <w:next w:val="af"/>
    <w:rsid w:val="00055700"/>
    <w:pPr>
      <w:spacing w:after="0"/>
    </w:pPr>
    <w:rPr>
      <w:rFonts w:eastAsiaTheme="minorEastAsia"/>
      <w:lang w:eastAsia="ru-RU"/>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TableGridReport12">
    <w:name w:val="Table Grid Report12"/>
    <w:basedOn w:val="a4"/>
    <w:uiPriority w:val="59"/>
    <w:rsid w:val="000811B3"/>
    <w:pPr>
      <w:spacing w:before="0" w:after="0"/>
      <w:ind w:left="0"/>
      <w:jc w:val="left"/>
    </w:pPr>
    <w:rPr>
      <w:rFonts w:ascii="Calibri" w:eastAsia="Times New Roman"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90">
    <w:name w:val="Сетка таблицы19"/>
    <w:basedOn w:val="a4"/>
    <w:next w:val="af"/>
    <w:uiPriority w:val="39"/>
    <w:rsid w:val="00372BAC"/>
    <w:pPr>
      <w:spacing w:before="0" w:after="0"/>
      <w:ind w:left="0"/>
      <w:jc w:val="lef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Основной текст2"/>
    <w:basedOn w:val="a1"/>
    <w:rsid w:val="001D0821"/>
    <w:pPr>
      <w:jc w:val="center"/>
    </w:pPr>
    <w:rPr>
      <w:szCs w:val="20"/>
    </w:rPr>
  </w:style>
  <w:style w:type="character" w:styleId="afffff6">
    <w:name w:val="endnote reference"/>
    <w:semiHidden/>
    <w:rsid w:val="001D0821"/>
    <w:rPr>
      <w:vertAlign w:val="superscript"/>
    </w:rPr>
  </w:style>
  <w:style w:type="paragraph" w:customStyle="1" w:styleId="2f6">
    <w:name w:val="Обычный2"/>
    <w:rsid w:val="001D0821"/>
    <w:pPr>
      <w:widowControl w:val="0"/>
      <w:spacing w:before="0" w:after="0"/>
      <w:ind w:left="0"/>
      <w:jc w:val="left"/>
    </w:pPr>
    <w:rPr>
      <w:rFonts w:ascii="Times New Roman" w:eastAsia="Times New Roman" w:hAnsi="Times New Roman" w:cs="Times New Roman"/>
      <w:snapToGrid w:val="0"/>
      <w:sz w:val="24"/>
      <w:szCs w:val="20"/>
      <w:lang w:eastAsia="ru-RU"/>
    </w:rPr>
  </w:style>
  <w:style w:type="character" w:customStyle="1" w:styleId="afffff7">
    <w:name w:val="Другое_"/>
    <w:basedOn w:val="a3"/>
    <w:link w:val="afffff8"/>
    <w:rsid w:val="00D757BC"/>
    <w:rPr>
      <w:rFonts w:ascii="Times New Roman" w:eastAsia="Times New Roman" w:hAnsi="Times New Roman" w:cs="Times New Roman"/>
    </w:rPr>
  </w:style>
  <w:style w:type="paragraph" w:customStyle="1" w:styleId="afffff8">
    <w:name w:val="Другое"/>
    <w:basedOn w:val="a1"/>
    <w:link w:val="afffff7"/>
    <w:rsid w:val="00D757BC"/>
    <w:pPr>
      <w:widowControl w:val="0"/>
      <w:jc w:val="left"/>
    </w:pPr>
    <w:rPr>
      <w:sz w:val="22"/>
      <w:szCs w:val="22"/>
      <w:lang w:eastAsia="en-US"/>
    </w:rPr>
  </w:style>
  <w:style w:type="paragraph" w:customStyle="1" w:styleId="000">
    <w:name w:val="00 заглавия таблиц"/>
    <w:basedOn w:val="a1"/>
    <w:qFormat/>
    <w:rsid w:val="007262A9"/>
    <w:pPr>
      <w:suppressAutoHyphens/>
      <w:spacing w:line="319" w:lineRule="auto"/>
      <w:contextualSpacing/>
      <w:jc w:val="center"/>
    </w:pPr>
    <w:rPr>
      <w:szCs w:val="28"/>
      <w:shd w:val="clear" w:color="auto" w:fill="FFFFFF"/>
    </w:rPr>
  </w:style>
  <w:style w:type="character" w:customStyle="1" w:styleId="searchresult">
    <w:name w:val="search_result"/>
    <w:basedOn w:val="a3"/>
    <w:rsid w:val="00020F4F"/>
  </w:style>
  <w:style w:type="character" w:customStyle="1" w:styleId="2f7">
    <w:name w:val="Заголовок Гп2 Знак"/>
    <w:basedOn w:val="a3"/>
    <w:link w:val="2f8"/>
    <w:locked/>
    <w:rsid w:val="002120B9"/>
    <w:rPr>
      <w:rFonts w:ascii="Times New Roman" w:eastAsia="Times New Roman" w:hAnsi="Times New Roman" w:cs="Times New Roman"/>
      <w:b/>
      <w:bCs/>
      <w:kern w:val="28"/>
      <w:sz w:val="28"/>
      <w:szCs w:val="28"/>
      <w:lang w:eastAsia="ru-RU"/>
    </w:rPr>
  </w:style>
  <w:style w:type="paragraph" w:customStyle="1" w:styleId="2f8">
    <w:name w:val="Заголовок Гп2"/>
    <w:basedOn w:val="a1"/>
    <w:next w:val="S9"/>
    <w:link w:val="2f7"/>
    <w:qFormat/>
    <w:rsid w:val="002120B9"/>
    <w:pPr>
      <w:autoSpaceDE w:val="0"/>
      <w:autoSpaceDN w:val="0"/>
      <w:adjustRightInd w:val="0"/>
      <w:spacing w:line="360" w:lineRule="auto"/>
      <w:outlineLvl w:val="0"/>
    </w:pPr>
    <w:rPr>
      <w:b/>
      <w:bCs/>
      <w:kern w:val="28"/>
      <w:sz w:val="28"/>
      <w:szCs w:val="28"/>
    </w:rPr>
  </w:style>
  <w:style w:type="character" w:customStyle="1" w:styleId="afffff9">
    <w:name w:val="!Рисунок Знак"/>
    <w:basedOn w:val="a3"/>
    <w:link w:val="afffffa"/>
    <w:locked/>
    <w:rsid w:val="002120B9"/>
    <w:rPr>
      <w:rFonts w:ascii="Times New Roman" w:eastAsia="Times New Roman" w:hAnsi="Times New Roman" w:cs="Times New Roman"/>
      <w:b/>
      <w:sz w:val="24"/>
      <w:szCs w:val="24"/>
      <w:lang w:eastAsia="ru-RU"/>
    </w:rPr>
  </w:style>
  <w:style w:type="paragraph" w:customStyle="1" w:styleId="afffffa">
    <w:name w:val="!Рисунок"/>
    <w:basedOn w:val="a1"/>
    <w:link w:val="afffff9"/>
    <w:qFormat/>
    <w:rsid w:val="002120B9"/>
    <w:pPr>
      <w:spacing w:line="360" w:lineRule="auto"/>
      <w:ind w:firstLine="567"/>
      <w:jc w:val="center"/>
    </w:pPr>
    <w:rPr>
      <w:b/>
    </w:rPr>
  </w:style>
  <w:style w:type="character" w:customStyle="1" w:styleId="afffffb">
    <w:name w:val="!ТаблицаНазв Знак"/>
    <w:basedOn w:val="a3"/>
    <w:link w:val="afffffc"/>
    <w:locked/>
    <w:rsid w:val="002120B9"/>
    <w:rPr>
      <w:rFonts w:ascii="Times New Roman" w:eastAsia="Calibri" w:hAnsi="Times New Roman" w:cs="Times New Roman"/>
      <w:b/>
      <w:sz w:val="24"/>
      <w:szCs w:val="24"/>
    </w:rPr>
  </w:style>
  <w:style w:type="paragraph" w:customStyle="1" w:styleId="afffffc">
    <w:name w:val="!ТаблицаНазв"/>
    <w:basedOn w:val="afff3"/>
    <w:link w:val="afffffb"/>
    <w:qFormat/>
    <w:rsid w:val="002120B9"/>
    <w:pPr>
      <w:spacing w:line="360" w:lineRule="auto"/>
      <w:ind w:left="-142"/>
      <w:jc w:val="right"/>
    </w:pPr>
    <w:rPr>
      <w:rFonts w:eastAsia="Calibri"/>
      <w:b/>
      <w:lang w:eastAsia="en-US"/>
    </w:rPr>
  </w:style>
  <w:style w:type="character" w:customStyle="1" w:styleId="affff1">
    <w:name w:val="Таблица Знак"/>
    <w:basedOn w:val="Sa"/>
    <w:link w:val="affff0"/>
    <w:locked/>
    <w:rsid w:val="002120B9"/>
    <w:rPr>
      <w:rFonts w:ascii="Times New Roman" w:eastAsia="Times New Roman" w:hAnsi="Times New Roman" w:cs="Times New Roman"/>
      <w:bCs/>
      <w:color w:val="000000"/>
      <w:sz w:val="20"/>
      <w:szCs w:val="20"/>
      <w:lang w:eastAsia="ru-RU"/>
    </w:rPr>
  </w:style>
  <w:style w:type="character" w:customStyle="1" w:styleId="1fa">
    <w:name w:val="Абзац списка Знак1"/>
    <w:basedOn w:val="a3"/>
    <w:uiPriority w:val="34"/>
    <w:locked/>
    <w:rsid w:val="008F1728"/>
    <w:rPr>
      <w:rFonts w:ascii="Times New Roman" w:eastAsia="Times New Roman" w:hAnsi="Times New Roman" w:cs="Times New Roman"/>
      <w:sz w:val="24"/>
      <w:szCs w:val="24"/>
      <w:lang w:eastAsia="ru-RU"/>
    </w:rPr>
  </w:style>
  <w:style w:type="character" w:customStyle="1" w:styleId="afffffd">
    <w:name w:val="Перечисление Знак"/>
    <w:basedOn w:val="Sa"/>
    <w:link w:val="a0"/>
    <w:uiPriority w:val="99"/>
    <w:locked/>
    <w:rsid w:val="008F1728"/>
    <w:rPr>
      <w:rFonts w:ascii="Times New Roman" w:eastAsia="Times New Roman" w:hAnsi="Times New Roman" w:cs="Times New Roman"/>
      <w:sz w:val="24"/>
      <w:szCs w:val="24"/>
      <w:lang w:eastAsia="ru-RU"/>
    </w:rPr>
  </w:style>
  <w:style w:type="paragraph" w:customStyle="1" w:styleId="a0">
    <w:name w:val="Перечисление"/>
    <w:basedOn w:val="S9"/>
    <w:link w:val="afffffd"/>
    <w:uiPriority w:val="99"/>
    <w:qFormat/>
    <w:rsid w:val="008F1728"/>
    <w:pPr>
      <w:numPr>
        <w:numId w:val="26"/>
      </w:numPr>
      <w:spacing w:line="360" w:lineRule="auto"/>
      <w:ind w:left="567" w:hanging="283"/>
    </w:pPr>
    <w:rPr>
      <w:sz w:val="24"/>
    </w:rPr>
  </w:style>
  <w:style w:type="character" w:customStyle="1" w:styleId="afffffe">
    <w:name w:val="!Таблица Знак"/>
    <w:basedOn w:val="a3"/>
    <w:link w:val="affffff"/>
    <w:locked/>
    <w:rsid w:val="008F1728"/>
    <w:rPr>
      <w:rFonts w:ascii="Times New Roman" w:eastAsia="Calibri" w:hAnsi="Times New Roman" w:cs="Times New Roman"/>
      <w:b/>
      <w:sz w:val="24"/>
      <w:szCs w:val="24"/>
    </w:rPr>
  </w:style>
  <w:style w:type="paragraph" w:customStyle="1" w:styleId="affffff">
    <w:name w:val="!Таблица"/>
    <w:basedOn w:val="afff3"/>
    <w:link w:val="afffffe"/>
    <w:rsid w:val="008F1728"/>
    <w:pPr>
      <w:spacing w:line="360" w:lineRule="auto"/>
      <w:ind w:left="0"/>
      <w:jc w:val="right"/>
    </w:pPr>
    <w:rPr>
      <w:rFonts w:eastAsia="Calibri"/>
      <w:b/>
      <w:lang w:eastAsia="en-US"/>
    </w:rPr>
  </w:style>
  <w:style w:type="character" w:customStyle="1" w:styleId="affffff0">
    <w:name w:val="Абзац Знак"/>
    <w:link w:val="affffff1"/>
    <w:locked/>
    <w:rsid w:val="008F1728"/>
    <w:rPr>
      <w:rFonts w:ascii="Times New Roman" w:eastAsia="Times New Roman" w:hAnsi="Times New Roman" w:cs="Times New Roman"/>
      <w:sz w:val="24"/>
      <w:szCs w:val="24"/>
      <w:lang w:eastAsia="ru-RU"/>
    </w:rPr>
  </w:style>
  <w:style w:type="paragraph" w:customStyle="1" w:styleId="affffff1">
    <w:name w:val="Абзац"/>
    <w:basedOn w:val="a1"/>
    <w:link w:val="affffff0"/>
    <w:rsid w:val="008F1728"/>
    <w:pPr>
      <w:spacing w:before="120" w:after="60"/>
      <w:ind w:firstLine="567"/>
    </w:pPr>
  </w:style>
  <w:style w:type="table" w:customStyle="1" w:styleId="-111">
    <w:name w:val="Светлая сетка - Акцент 11"/>
    <w:basedOn w:val="a4"/>
    <w:uiPriority w:val="62"/>
    <w:rsid w:val="008F1728"/>
    <w:pPr>
      <w:spacing w:before="0" w:after="0"/>
      <w:ind w:left="0"/>
      <w:jc w:val="left"/>
    </w:pPr>
    <w:rPr>
      <w:rFonts w:eastAsia="Calibri"/>
    </w:rPr>
    <w:tblPr>
      <w:tblStyleRowBandSize w:val="1"/>
      <w:tblStyleColBandSize w:val="1"/>
      <w:tblInd w:w="0" w:type="nil"/>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Lines="0" w:before="0" w:beforeAutospacing="0" w:afterLines="0" w:after="0" w:afterAutospacing="0" w:line="240" w:lineRule="auto"/>
      </w:pPr>
      <w:rPr>
        <w:rFonts w:asciiTheme="majorHAnsi" w:eastAsiaTheme="majorEastAsia" w:hAnsiTheme="majorHAnsi" w:cstheme="majorBidi" w:hint="default"/>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Lines="0" w:before="0" w:beforeAutospacing="0" w:afterLines="0" w:after="0" w:afterAutospacing="0" w:line="240" w:lineRule="auto"/>
      </w:pPr>
      <w:rPr>
        <w:rFonts w:asciiTheme="majorHAnsi" w:eastAsiaTheme="majorEastAsia" w:hAnsiTheme="majorHAnsi" w:cstheme="majorBidi" w:hint="default"/>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hint="default"/>
        <w:b/>
        <w:bCs/>
      </w:rPr>
    </w:tblStylePr>
    <w:tblStylePr w:type="lastCol">
      <w:rPr>
        <w:rFonts w:asciiTheme="majorHAnsi" w:eastAsiaTheme="majorEastAsia" w:hAnsiTheme="majorHAnsi" w:cstheme="majorBidi" w:hint="default"/>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114">
    <w:name w:val="Табличный_таблица_11"/>
    <w:link w:val="115"/>
    <w:qFormat/>
    <w:rsid w:val="00D478E1"/>
    <w:pPr>
      <w:spacing w:before="0" w:after="0"/>
      <w:ind w:left="0"/>
      <w:jc w:val="center"/>
    </w:pPr>
    <w:rPr>
      <w:rFonts w:ascii="Times New Roman" w:eastAsia="Times New Roman" w:hAnsi="Times New Roman" w:cs="Times New Roman"/>
      <w:lang w:eastAsia="ru-RU"/>
    </w:rPr>
  </w:style>
  <w:style w:type="character" w:customStyle="1" w:styleId="115">
    <w:name w:val="Табличный_таблица_11 Знак"/>
    <w:link w:val="114"/>
    <w:rsid w:val="00D478E1"/>
    <w:rPr>
      <w:rFonts w:ascii="Times New Roman" w:eastAsia="Times New Roman" w:hAnsi="Times New Roman" w:cs="Times New Roman"/>
      <w:lang w:eastAsia="ru-RU"/>
    </w:rPr>
  </w:style>
  <w:style w:type="paragraph" w:styleId="affffff2">
    <w:name w:val="List"/>
    <w:basedOn w:val="a1"/>
    <w:uiPriority w:val="99"/>
    <w:semiHidden/>
    <w:unhideWhenUsed/>
    <w:rsid w:val="00FC2C2C"/>
    <w:pPr>
      <w:ind w:left="283" w:hanging="283"/>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484">
      <w:bodyDiv w:val="1"/>
      <w:marLeft w:val="0"/>
      <w:marRight w:val="0"/>
      <w:marTop w:val="0"/>
      <w:marBottom w:val="0"/>
      <w:divBdr>
        <w:top w:val="none" w:sz="0" w:space="0" w:color="auto"/>
        <w:left w:val="none" w:sz="0" w:space="0" w:color="auto"/>
        <w:bottom w:val="none" w:sz="0" w:space="0" w:color="auto"/>
        <w:right w:val="none" w:sz="0" w:space="0" w:color="auto"/>
      </w:divBdr>
    </w:div>
    <w:div w:id="17394493">
      <w:bodyDiv w:val="1"/>
      <w:marLeft w:val="0"/>
      <w:marRight w:val="0"/>
      <w:marTop w:val="0"/>
      <w:marBottom w:val="0"/>
      <w:divBdr>
        <w:top w:val="none" w:sz="0" w:space="0" w:color="auto"/>
        <w:left w:val="none" w:sz="0" w:space="0" w:color="auto"/>
        <w:bottom w:val="none" w:sz="0" w:space="0" w:color="auto"/>
        <w:right w:val="none" w:sz="0" w:space="0" w:color="auto"/>
      </w:divBdr>
    </w:div>
    <w:div w:id="25326559">
      <w:bodyDiv w:val="1"/>
      <w:marLeft w:val="0"/>
      <w:marRight w:val="0"/>
      <w:marTop w:val="0"/>
      <w:marBottom w:val="0"/>
      <w:divBdr>
        <w:top w:val="none" w:sz="0" w:space="0" w:color="auto"/>
        <w:left w:val="none" w:sz="0" w:space="0" w:color="auto"/>
        <w:bottom w:val="none" w:sz="0" w:space="0" w:color="auto"/>
        <w:right w:val="none" w:sz="0" w:space="0" w:color="auto"/>
      </w:divBdr>
    </w:div>
    <w:div w:id="30887052">
      <w:bodyDiv w:val="1"/>
      <w:marLeft w:val="0"/>
      <w:marRight w:val="0"/>
      <w:marTop w:val="0"/>
      <w:marBottom w:val="0"/>
      <w:divBdr>
        <w:top w:val="none" w:sz="0" w:space="0" w:color="auto"/>
        <w:left w:val="none" w:sz="0" w:space="0" w:color="auto"/>
        <w:bottom w:val="none" w:sz="0" w:space="0" w:color="auto"/>
        <w:right w:val="none" w:sz="0" w:space="0" w:color="auto"/>
      </w:divBdr>
    </w:div>
    <w:div w:id="46414513">
      <w:bodyDiv w:val="1"/>
      <w:marLeft w:val="0"/>
      <w:marRight w:val="0"/>
      <w:marTop w:val="0"/>
      <w:marBottom w:val="0"/>
      <w:divBdr>
        <w:top w:val="none" w:sz="0" w:space="0" w:color="auto"/>
        <w:left w:val="none" w:sz="0" w:space="0" w:color="auto"/>
        <w:bottom w:val="none" w:sz="0" w:space="0" w:color="auto"/>
        <w:right w:val="none" w:sz="0" w:space="0" w:color="auto"/>
      </w:divBdr>
    </w:div>
    <w:div w:id="55400183">
      <w:bodyDiv w:val="1"/>
      <w:marLeft w:val="0"/>
      <w:marRight w:val="0"/>
      <w:marTop w:val="0"/>
      <w:marBottom w:val="0"/>
      <w:divBdr>
        <w:top w:val="none" w:sz="0" w:space="0" w:color="auto"/>
        <w:left w:val="none" w:sz="0" w:space="0" w:color="auto"/>
        <w:bottom w:val="none" w:sz="0" w:space="0" w:color="auto"/>
        <w:right w:val="none" w:sz="0" w:space="0" w:color="auto"/>
      </w:divBdr>
    </w:div>
    <w:div w:id="68966444">
      <w:bodyDiv w:val="1"/>
      <w:marLeft w:val="0"/>
      <w:marRight w:val="0"/>
      <w:marTop w:val="0"/>
      <w:marBottom w:val="0"/>
      <w:divBdr>
        <w:top w:val="none" w:sz="0" w:space="0" w:color="auto"/>
        <w:left w:val="none" w:sz="0" w:space="0" w:color="auto"/>
        <w:bottom w:val="none" w:sz="0" w:space="0" w:color="auto"/>
        <w:right w:val="none" w:sz="0" w:space="0" w:color="auto"/>
      </w:divBdr>
    </w:div>
    <w:div w:id="73939112">
      <w:bodyDiv w:val="1"/>
      <w:marLeft w:val="0"/>
      <w:marRight w:val="0"/>
      <w:marTop w:val="0"/>
      <w:marBottom w:val="0"/>
      <w:divBdr>
        <w:top w:val="none" w:sz="0" w:space="0" w:color="auto"/>
        <w:left w:val="none" w:sz="0" w:space="0" w:color="auto"/>
        <w:bottom w:val="none" w:sz="0" w:space="0" w:color="auto"/>
        <w:right w:val="none" w:sz="0" w:space="0" w:color="auto"/>
      </w:divBdr>
    </w:div>
    <w:div w:id="89618612">
      <w:bodyDiv w:val="1"/>
      <w:marLeft w:val="0"/>
      <w:marRight w:val="0"/>
      <w:marTop w:val="0"/>
      <w:marBottom w:val="0"/>
      <w:divBdr>
        <w:top w:val="none" w:sz="0" w:space="0" w:color="auto"/>
        <w:left w:val="none" w:sz="0" w:space="0" w:color="auto"/>
        <w:bottom w:val="none" w:sz="0" w:space="0" w:color="auto"/>
        <w:right w:val="none" w:sz="0" w:space="0" w:color="auto"/>
      </w:divBdr>
    </w:div>
    <w:div w:id="99953219">
      <w:bodyDiv w:val="1"/>
      <w:marLeft w:val="0"/>
      <w:marRight w:val="0"/>
      <w:marTop w:val="0"/>
      <w:marBottom w:val="0"/>
      <w:divBdr>
        <w:top w:val="none" w:sz="0" w:space="0" w:color="auto"/>
        <w:left w:val="none" w:sz="0" w:space="0" w:color="auto"/>
        <w:bottom w:val="none" w:sz="0" w:space="0" w:color="auto"/>
        <w:right w:val="none" w:sz="0" w:space="0" w:color="auto"/>
      </w:divBdr>
    </w:div>
    <w:div w:id="103352060">
      <w:bodyDiv w:val="1"/>
      <w:marLeft w:val="0"/>
      <w:marRight w:val="0"/>
      <w:marTop w:val="0"/>
      <w:marBottom w:val="0"/>
      <w:divBdr>
        <w:top w:val="none" w:sz="0" w:space="0" w:color="auto"/>
        <w:left w:val="none" w:sz="0" w:space="0" w:color="auto"/>
        <w:bottom w:val="none" w:sz="0" w:space="0" w:color="auto"/>
        <w:right w:val="none" w:sz="0" w:space="0" w:color="auto"/>
      </w:divBdr>
      <w:divsChild>
        <w:div w:id="1133250908">
          <w:marLeft w:val="0"/>
          <w:marRight w:val="0"/>
          <w:marTop w:val="0"/>
          <w:marBottom w:val="0"/>
          <w:divBdr>
            <w:top w:val="none" w:sz="0" w:space="0" w:color="auto"/>
            <w:left w:val="none" w:sz="0" w:space="0" w:color="auto"/>
            <w:bottom w:val="none" w:sz="0" w:space="0" w:color="auto"/>
            <w:right w:val="none" w:sz="0" w:space="0" w:color="auto"/>
          </w:divBdr>
          <w:divsChild>
            <w:div w:id="521481698">
              <w:marLeft w:val="0"/>
              <w:marRight w:val="0"/>
              <w:marTop w:val="0"/>
              <w:marBottom w:val="0"/>
              <w:divBdr>
                <w:top w:val="none" w:sz="0" w:space="0" w:color="auto"/>
                <w:left w:val="none" w:sz="0" w:space="0" w:color="auto"/>
                <w:bottom w:val="none" w:sz="0" w:space="0" w:color="auto"/>
                <w:right w:val="none" w:sz="0" w:space="0" w:color="auto"/>
              </w:divBdr>
              <w:divsChild>
                <w:div w:id="2097555136">
                  <w:marLeft w:val="0"/>
                  <w:marRight w:val="0"/>
                  <w:marTop w:val="0"/>
                  <w:marBottom w:val="300"/>
                  <w:divBdr>
                    <w:top w:val="none" w:sz="0" w:space="0" w:color="auto"/>
                    <w:left w:val="none" w:sz="0" w:space="0" w:color="auto"/>
                    <w:bottom w:val="none" w:sz="0" w:space="0" w:color="auto"/>
                    <w:right w:val="none" w:sz="0" w:space="0" w:color="auto"/>
                  </w:divBdr>
                  <w:divsChild>
                    <w:div w:id="1889338728">
                      <w:marLeft w:val="0"/>
                      <w:marRight w:val="0"/>
                      <w:marTop w:val="0"/>
                      <w:marBottom w:val="0"/>
                      <w:divBdr>
                        <w:top w:val="none" w:sz="0" w:space="0" w:color="auto"/>
                        <w:left w:val="none" w:sz="0" w:space="0" w:color="auto"/>
                        <w:bottom w:val="none" w:sz="0" w:space="0" w:color="auto"/>
                        <w:right w:val="none" w:sz="0" w:space="0" w:color="auto"/>
                      </w:divBdr>
                      <w:divsChild>
                        <w:div w:id="566645922">
                          <w:marLeft w:val="0"/>
                          <w:marRight w:val="0"/>
                          <w:marTop w:val="0"/>
                          <w:marBottom w:val="0"/>
                          <w:divBdr>
                            <w:top w:val="none" w:sz="0" w:space="0" w:color="auto"/>
                            <w:left w:val="none" w:sz="0" w:space="0" w:color="auto"/>
                            <w:bottom w:val="none" w:sz="0" w:space="0" w:color="auto"/>
                            <w:right w:val="none" w:sz="0" w:space="0" w:color="auto"/>
                          </w:divBdr>
                          <w:divsChild>
                            <w:div w:id="1659922520">
                              <w:marLeft w:val="0"/>
                              <w:marRight w:val="0"/>
                              <w:marTop w:val="0"/>
                              <w:marBottom w:val="0"/>
                              <w:divBdr>
                                <w:top w:val="none" w:sz="0" w:space="0" w:color="auto"/>
                                <w:left w:val="none" w:sz="0" w:space="0" w:color="auto"/>
                                <w:bottom w:val="none" w:sz="0" w:space="0" w:color="auto"/>
                                <w:right w:val="none" w:sz="0" w:space="0" w:color="auto"/>
                              </w:divBdr>
                              <w:divsChild>
                                <w:div w:id="1070925153">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1366039">
      <w:bodyDiv w:val="1"/>
      <w:marLeft w:val="0"/>
      <w:marRight w:val="0"/>
      <w:marTop w:val="0"/>
      <w:marBottom w:val="0"/>
      <w:divBdr>
        <w:top w:val="none" w:sz="0" w:space="0" w:color="auto"/>
        <w:left w:val="none" w:sz="0" w:space="0" w:color="auto"/>
        <w:bottom w:val="none" w:sz="0" w:space="0" w:color="auto"/>
        <w:right w:val="none" w:sz="0" w:space="0" w:color="auto"/>
      </w:divBdr>
    </w:div>
    <w:div w:id="117452266">
      <w:bodyDiv w:val="1"/>
      <w:marLeft w:val="0"/>
      <w:marRight w:val="0"/>
      <w:marTop w:val="0"/>
      <w:marBottom w:val="0"/>
      <w:divBdr>
        <w:top w:val="none" w:sz="0" w:space="0" w:color="auto"/>
        <w:left w:val="none" w:sz="0" w:space="0" w:color="auto"/>
        <w:bottom w:val="none" w:sz="0" w:space="0" w:color="auto"/>
        <w:right w:val="none" w:sz="0" w:space="0" w:color="auto"/>
      </w:divBdr>
    </w:div>
    <w:div w:id="121702354">
      <w:bodyDiv w:val="1"/>
      <w:marLeft w:val="0"/>
      <w:marRight w:val="0"/>
      <w:marTop w:val="0"/>
      <w:marBottom w:val="0"/>
      <w:divBdr>
        <w:top w:val="none" w:sz="0" w:space="0" w:color="auto"/>
        <w:left w:val="none" w:sz="0" w:space="0" w:color="auto"/>
        <w:bottom w:val="none" w:sz="0" w:space="0" w:color="auto"/>
        <w:right w:val="none" w:sz="0" w:space="0" w:color="auto"/>
      </w:divBdr>
    </w:div>
    <w:div w:id="123231389">
      <w:bodyDiv w:val="1"/>
      <w:marLeft w:val="0"/>
      <w:marRight w:val="0"/>
      <w:marTop w:val="0"/>
      <w:marBottom w:val="0"/>
      <w:divBdr>
        <w:top w:val="none" w:sz="0" w:space="0" w:color="auto"/>
        <w:left w:val="none" w:sz="0" w:space="0" w:color="auto"/>
        <w:bottom w:val="none" w:sz="0" w:space="0" w:color="auto"/>
        <w:right w:val="none" w:sz="0" w:space="0" w:color="auto"/>
      </w:divBdr>
      <w:divsChild>
        <w:div w:id="958950065">
          <w:blockQuote w:val="1"/>
          <w:marLeft w:val="600"/>
          <w:marRight w:val="0"/>
          <w:marTop w:val="0"/>
          <w:marBottom w:val="0"/>
          <w:divBdr>
            <w:top w:val="none" w:sz="0" w:space="0" w:color="auto"/>
            <w:left w:val="none" w:sz="0" w:space="0" w:color="auto"/>
            <w:bottom w:val="none" w:sz="0" w:space="0" w:color="auto"/>
            <w:right w:val="none" w:sz="0" w:space="0" w:color="auto"/>
          </w:divBdr>
        </w:div>
      </w:divsChild>
    </w:div>
    <w:div w:id="129906164">
      <w:bodyDiv w:val="1"/>
      <w:marLeft w:val="0"/>
      <w:marRight w:val="0"/>
      <w:marTop w:val="0"/>
      <w:marBottom w:val="0"/>
      <w:divBdr>
        <w:top w:val="none" w:sz="0" w:space="0" w:color="auto"/>
        <w:left w:val="none" w:sz="0" w:space="0" w:color="auto"/>
        <w:bottom w:val="none" w:sz="0" w:space="0" w:color="auto"/>
        <w:right w:val="none" w:sz="0" w:space="0" w:color="auto"/>
      </w:divBdr>
    </w:div>
    <w:div w:id="133064976">
      <w:bodyDiv w:val="1"/>
      <w:marLeft w:val="0"/>
      <w:marRight w:val="0"/>
      <w:marTop w:val="0"/>
      <w:marBottom w:val="0"/>
      <w:divBdr>
        <w:top w:val="none" w:sz="0" w:space="0" w:color="auto"/>
        <w:left w:val="none" w:sz="0" w:space="0" w:color="auto"/>
        <w:bottom w:val="none" w:sz="0" w:space="0" w:color="auto"/>
        <w:right w:val="none" w:sz="0" w:space="0" w:color="auto"/>
      </w:divBdr>
      <w:divsChild>
        <w:div w:id="38824244">
          <w:marLeft w:val="0"/>
          <w:marRight w:val="0"/>
          <w:marTop w:val="0"/>
          <w:marBottom w:val="0"/>
          <w:divBdr>
            <w:top w:val="none" w:sz="0" w:space="0" w:color="auto"/>
            <w:left w:val="none" w:sz="0" w:space="0" w:color="auto"/>
            <w:bottom w:val="none" w:sz="0" w:space="0" w:color="auto"/>
            <w:right w:val="none" w:sz="0" w:space="0" w:color="auto"/>
          </w:divBdr>
        </w:div>
        <w:div w:id="615526407">
          <w:marLeft w:val="0"/>
          <w:marRight w:val="0"/>
          <w:marTop w:val="0"/>
          <w:marBottom w:val="0"/>
          <w:divBdr>
            <w:top w:val="none" w:sz="0" w:space="0" w:color="auto"/>
            <w:left w:val="none" w:sz="0" w:space="0" w:color="auto"/>
            <w:bottom w:val="none" w:sz="0" w:space="0" w:color="auto"/>
            <w:right w:val="none" w:sz="0" w:space="0" w:color="auto"/>
          </w:divBdr>
        </w:div>
      </w:divsChild>
    </w:div>
    <w:div w:id="136647320">
      <w:bodyDiv w:val="1"/>
      <w:marLeft w:val="0"/>
      <w:marRight w:val="0"/>
      <w:marTop w:val="0"/>
      <w:marBottom w:val="0"/>
      <w:divBdr>
        <w:top w:val="none" w:sz="0" w:space="0" w:color="auto"/>
        <w:left w:val="none" w:sz="0" w:space="0" w:color="auto"/>
        <w:bottom w:val="none" w:sz="0" w:space="0" w:color="auto"/>
        <w:right w:val="none" w:sz="0" w:space="0" w:color="auto"/>
      </w:divBdr>
    </w:div>
    <w:div w:id="144784742">
      <w:bodyDiv w:val="1"/>
      <w:marLeft w:val="0"/>
      <w:marRight w:val="0"/>
      <w:marTop w:val="0"/>
      <w:marBottom w:val="0"/>
      <w:divBdr>
        <w:top w:val="none" w:sz="0" w:space="0" w:color="auto"/>
        <w:left w:val="none" w:sz="0" w:space="0" w:color="auto"/>
        <w:bottom w:val="none" w:sz="0" w:space="0" w:color="auto"/>
        <w:right w:val="none" w:sz="0" w:space="0" w:color="auto"/>
      </w:divBdr>
    </w:div>
    <w:div w:id="167254532">
      <w:bodyDiv w:val="1"/>
      <w:marLeft w:val="0"/>
      <w:marRight w:val="0"/>
      <w:marTop w:val="0"/>
      <w:marBottom w:val="0"/>
      <w:divBdr>
        <w:top w:val="none" w:sz="0" w:space="0" w:color="auto"/>
        <w:left w:val="none" w:sz="0" w:space="0" w:color="auto"/>
        <w:bottom w:val="none" w:sz="0" w:space="0" w:color="auto"/>
        <w:right w:val="none" w:sz="0" w:space="0" w:color="auto"/>
      </w:divBdr>
      <w:divsChild>
        <w:div w:id="1291134328">
          <w:marLeft w:val="0"/>
          <w:marRight w:val="0"/>
          <w:marTop w:val="0"/>
          <w:marBottom w:val="0"/>
          <w:divBdr>
            <w:top w:val="none" w:sz="0" w:space="0" w:color="auto"/>
            <w:left w:val="none" w:sz="0" w:space="0" w:color="auto"/>
            <w:bottom w:val="none" w:sz="0" w:space="0" w:color="auto"/>
            <w:right w:val="none" w:sz="0" w:space="0" w:color="auto"/>
          </w:divBdr>
          <w:divsChild>
            <w:div w:id="1339694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73918">
      <w:bodyDiv w:val="1"/>
      <w:marLeft w:val="0"/>
      <w:marRight w:val="0"/>
      <w:marTop w:val="0"/>
      <w:marBottom w:val="0"/>
      <w:divBdr>
        <w:top w:val="none" w:sz="0" w:space="0" w:color="auto"/>
        <w:left w:val="none" w:sz="0" w:space="0" w:color="auto"/>
        <w:bottom w:val="none" w:sz="0" w:space="0" w:color="auto"/>
        <w:right w:val="none" w:sz="0" w:space="0" w:color="auto"/>
      </w:divBdr>
      <w:divsChild>
        <w:div w:id="299501323">
          <w:marLeft w:val="0"/>
          <w:marRight w:val="0"/>
          <w:marTop w:val="0"/>
          <w:marBottom w:val="0"/>
          <w:divBdr>
            <w:top w:val="none" w:sz="0" w:space="0" w:color="auto"/>
            <w:left w:val="none" w:sz="0" w:space="0" w:color="auto"/>
            <w:bottom w:val="none" w:sz="0" w:space="0" w:color="auto"/>
            <w:right w:val="none" w:sz="0" w:space="0" w:color="auto"/>
          </w:divBdr>
        </w:div>
        <w:div w:id="382141814">
          <w:marLeft w:val="0"/>
          <w:marRight w:val="0"/>
          <w:marTop w:val="0"/>
          <w:marBottom w:val="0"/>
          <w:divBdr>
            <w:top w:val="none" w:sz="0" w:space="0" w:color="auto"/>
            <w:left w:val="none" w:sz="0" w:space="0" w:color="auto"/>
            <w:bottom w:val="none" w:sz="0" w:space="0" w:color="auto"/>
            <w:right w:val="none" w:sz="0" w:space="0" w:color="auto"/>
          </w:divBdr>
        </w:div>
        <w:div w:id="1200120612">
          <w:marLeft w:val="0"/>
          <w:marRight w:val="0"/>
          <w:marTop w:val="0"/>
          <w:marBottom w:val="0"/>
          <w:divBdr>
            <w:top w:val="none" w:sz="0" w:space="0" w:color="auto"/>
            <w:left w:val="none" w:sz="0" w:space="0" w:color="auto"/>
            <w:bottom w:val="none" w:sz="0" w:space="0" w:color="auto"/>
            <w:right w:val="none" w:sz="0" w:space="0" w:color="auto"/>
          </w:divBdr>
        </w:div>
      </w:divsChild>
    </w:div>
    <w:div w:id="173033049">
      <w:bodyDiv w:val="1"/>
      <w:marLeft w:val="0"/>
      <w:marRight w:val="0"/>
      <w:marTop w:val="0"/>
      <w:marBottom w:val="0"/>
      <w:divBdr>
        <w:top w:val="none" w:sz="0" w:space="0" w:color="auto"/>
        <w:left w:val="none" w:sz="0" w:space="0" w:color="auto"/>
        <w:bottom w:val="none" w:sz="0" w:space="0" w:color="auto"/>
        <w:right w:val="none" w:sz="0" w:space="0" w:color="auto"/>
      </w:divBdr>
    </w:div>
    <w:div w:id="180701453">
      <w:bodyDiv w:val="1"/>
      <w:marLeft w:val="0"/>
      <w:marRight w:val="0"/>
      <w:marTop w:val="0"/>
      <w:marBottom w:val="0"/>
      <w:divBdr>
        <w:top w:val="none" w:sz="0" w:space="0" w:color="auto"/>
        <w:left w:val="none" w:sz="0" w:space="0" w:color="auto"/>
        <w:bottom w:val="none" w:sz="0" w:space="0" w:color="auto"/>
        <w:right w:val="none" w:sz="0" w:space="0" w:color="auto"/>
      </w:divBdr>
      <w:divsChild>
        <w:div w:id="167210827">
          <w:marLeft w:val="0"/>
          <w:marRight w:val="0"/>
          <w:marTop w:val="0"/>
          <w:marBottom w:val="0"/>
          <w:divBdr>
            <w:top w:val="none" w:sz="0" w:space="0" w:color="auto"/>
            <w:left w:val="none" w:sz="0" w:space="0" w:color="auto"/>
            <w:bottom w:val="none" w:sz="0" w:space="0" w:color="auto"/>
            <w:right w:val="none" w:sz="0" w:space="0" w:color="auto"/>
          </w:divBdr>
        </w:div>
        <w:div w:id="215968619">
          <w:marLeft w:val="0"/>
          <w:marRight w:val="0"/>
          <w:marTop w:val="0"/>
          <w:marBottom w:val="0"/>
          <w:divBdr>
            <w:top w:val="none" w:sz="0" w:space="0" w:color="auto"/>
            <w:left w:val="none" w:sz="0" w:space="0" w:color="auto"/>
            <w:bottom w:val="none" w:sz="0" w:space="0" w:color="auto"/>
            <w:right w:val="none" w:sz="0" w:space="0" w:color="auto"/>
          </w:divBdr>
        </w:div>
        <w:div w:id="228806125">
          <w:marLeft w:val="0"/>
          <w:marRight w:val="0"/>
          <w:marTop w:val="0"/>
          <w:marBottom w:val="0"/>
          <w:divBdr>
            <w:top w:val="none" w:sz="0" w:space="0" w:color="auto"/>
            <w:left w:val="none" w:sz="0" w:space="0" w:color="auto"/>
            <w:bottom w:val="none" w:sz="0" w:space="0" w:color="auto"/>
            <w:right w:val="none" w:sz="0" w:space="0" w:color="auto"/>
          </w:divBdr>
        </w:div>
        <w:div w:id="235283670">
          <w:marLeft w:val="0"/>
          <w:marRight w:val="0"/>
          <w:marTop w:val="0"/>
          <w:marBottom w:val="0"/>
          <w:divBdr>
            <w:top w:val="none" w:sz="0" w:space="0" w:color="auto"/>
            <w:left w:val="none" w:sz="0" w:space="0" w:color="auto"/>
            <w:bottom w:val="none" w:sz="0" w:space="0" w:color="auto"/>
            <w:right w:val="none" w:sz="0" w:space="0" w:color="auto"/>
          </w:divBdr>
        </w:div>
        <w:div w:id="524834068">
          <w:marLeft w:val="0"/>
          <w:marRight w:val="0"/>
          <w:marTop w:val="0"/>
          <w:marBottom w:val="0"/>
          <w:divBdr>
            <w:top w:val="none" w:sz="0" w:space="0" w:color="auto"/>
            <w:left w:val="none" w:sz="0" w:space="0" w:color="auto"/>
            <w:bottom w:val="none" w:sz="0" w:space="0" w:color="auto"/>
            <w:right w:val="none" w:sz="0" w:space="0" w:color="auto"/>
          </w:divBdr>
        </w:div>
        <w:div w:id="636032186">
          <w:marLeft w:val="0"/>
          <w:marRight w:val="0"/>
          <w:marTop w:val="0"/>
          <w:marBottom w:val="0"/>
          <w:divBdr>
            <w:top w:val="none" w:sz="0" w:space="0" w:color="auto"/>
            <w:left w:val="none" w:sz="0" w:space="0" w:color="auto"/>
            <w:bottom w:val="none" w:sz="0" w:space="0" w:color="auto"/>
            <w:right w:val="none" w:sz="0" w:space="0" w:color="auto"/>
          </w:divBdr>
        </w:div>
        <w:div w:id="667247236">
          <w:marLeft w:val="0"/>
          <w:marRight w:val="0"/>
          <w:marTop w:val="0"/>
          <w:marBottom w:val="0"/>
          <w:divBdr>
            <w:top w:val="none" w:sz="0" w:space="0" w:color="auto"/>
            <w:left w:val="none" w:sz="0" w:space="0" w:color="auto"/>
            <w:bottom w:val="none" w:sz="0" w:space="0" w:color="auto"/>
            <w:right w:val="none" w:sz="0" w:space="0" w:color="auto"/>
          </w:divBdr>
        </w:div>
        <w:div w:id="846754754">
          <w:marLeft w:val="0"/>
          <w:marRight w:val="0"/>
          <w:marTop w:val="0"/>
          <w:marBottom w:val="0"/>
          <w:divBdr>
            <w:top w:val="none" w:sz="0" w:space="0" w:color="auto"/>
            <w:left w:val="none" w:sz="0" w:space="0" w:color="auto"/>
            <w:bottom w:val="none" w:sz="0" w:space="0" w:color="auto"/>
            <w:right w:val="none" w:sz="0" w:space="0" w:color="auto"/>
          </w:divBdr>
        </w:div>
        <w:div w:id="1246920396">
          <w:marLeft w:val="0"/>
          <w:marRight w:val="0"/>
          <w:marTop w:val="0"/>
          <w:marBottom w:val="0"/>
          <w:divBdr>
            <w:top w:val="none" w:sz="0" w:space="0" w:color="auto"/>
            <w:left w:val="none" w:sz="0" w:space="0" w:color="auto"/>
            <w:bottom w:val="none" w:sz="0" w:space="0" w:color="auto"/>
            <w:right w:val="none" w:sz="0" w:space="0" w:color="auto"/>
          </w:divBdr>
        </w:div>
        <w:div w:id="1300770360">
          <w:marLeft w:val="0"/>
          <w:marRight w:val="0"/>
          <w:marTop w:val="0"/>
          <w:marBottom w:val="0"/>
          <w:divBdr>
            <w:top w:val="none" w:sz="0" w:space="0" w:color="auto"/>
            <w:left w:val="none" w:sz="0" w:space="0" w:color="auto"/>
            <w:bottom w:val="none" w:sz="0" w:space="0" w:color="auto"/>
            <w:right w:val="none" w:sz="0" w:space="0" w:color="auto"/>
          </w:divBdr>
        </w:div>
        <w:div w:id="1322730623">
          <w:marLeft w:val="0"/>
          <w:marRight w:val="0"/>
          <w:marTop w:val="0"/>
          <w:marBottom w:val="0"/>
          <w:divBdr>
            <w:top w:val="none" w:sz="0" w:space="0" w:color="auto"/>
            <w:left w:val="none" w:sz="0" w:space="0" w:color="auto"/>
            <w:bottom w:val="none" w:sz="0" w:space="0" w:color="auto"/>
            <w:right w:val="none" w:sz="0" w:space="0" w:color="auto"/>
          </w:divBdr>
        </w:div>
        <w:div w:id="1516382176">
          <w:marLeft w:val="0"/>
          <w:marRight w:val="0"/>
          <w:marTop w:val="0"/>
          <w:marBottom w:val="0"/>
          <w:divBdr>
            <w:top w:val="none" w:sz="0" w:space="0" w:color="auto"/>
            <w:left w:val="none" w:sz="0" w:space="0" w:color="auto"/>
            <w:bottom w:val="none" w:sz="0" w:space="0" w:color="auto"/>
            <w:right w:val="none" w:sz="0" w:space="0" w:color="auto"/>
          </w:divBdr>
        </w:div>
        <w:div w:id="1572693200">
          <w:marLeft w:val="0"/>
          <w:marRight w:val="0"/>
          <w:marTop w:val="0"/>
          <w:marBottom w:val="0"/>
          <w:divBdr>
            <w:top w:val="none" w:sz="0" w:space="0" w:color="auto"/>
            <w:left w:val="none" w:sz="0" w:space="0" w:color="auto"/>
            <w:bottom w:val="none" w:sz="0" w:space="0" w:color="auto"/>
            <w:right w:val="none" w:sz="0" w:space="0" w:color="auto"/>
          </w:divBdr>
        </w:div>
        <w:div w:id="1580283740">
          <w:marLeft w:val="0"/>
          <w:marRight w:val="0"/>
          <w:marTop w:val="0"/>
          <w:marBottom w:val="0"/>
          <w:divBdr>
            <w:top w:val="none" w:sz="0" w:space="0" w:color="auto"/>
            <w:left w:val="none" w:sz="0" w:space="0" w:color="auto"/>
            <w:bottom w:val="none" w:sz="0" w:space="0" w:color="auto"/>
            <w:right w:val="none" w:sz="0" w:space="0" w:color="auto"/>
          </w:divBdr>
        </w:div>
        <w:div w:id="2119373607">
          <w:marLeft w:val="0"/>
          <w:marRight w:val="0"/>
          <w:marTop w:val="0"/>
          <w:marBottom w:val="0"/>
          <w:divBdr>
            <w:top w:val="none" w:sz="0" w:space="0" w:color="auto"/>
            <w:left w:val="none" w:sz="0" w:space="0" w:color="auto"/>
            <w:bottom w:val="none" w:sz="0" w:space="0" w:color="auto"/>
            <w:right w:val="none" w:sz="0" w:space="0" w:color="auto"/>
          </w:divBdr>
        </w:div>
      </w:divsChild>
    </w:div>
    <w:div w:id="183830399">
      <w:bodyDiv w:val="1"/>
      <w:marLeft w:val="0"/>
      <w:marRight w:val="0"/>
      <w:marTop w:val="0"/>
      <w:marBottom w:val="0"/>
      <w:divBdr>
        <w:top w:val="none" w:sz="0" w:space="0" w:color="auto"/>
        <w:left w:val="none" w:sz="0" w:space="0" w:color="auto"/>
        <w:bottom w:val="none" w:sz="0" w:space="0" w:color="auto"/>
        <w:right w:val="none" w:sz="0" w:space="0" w:color="auto"/>
      </w:divBdr>
    </w:div>
    <w:div w:id="184557086">
      <w:bodyDiv w:val="1"/>
      <w:marLeft w:val="0"/>
      <w:marRight w:val="0"/>
      <w:marTop w:val="0"/>
      <w:marBottom w:val="0"/>
      <w:divBdr>
        <w:top w:val="none" w:sz="0" w:space="0" w:color="auto"/>
        <w:left w:val="none" w:sz="0" w:space="0" w:color="auto"/>
        <w:bottom w:val="none" w:sz="0" w:space="0" w:color="auto"/>
        <w:right w:val="none" w:sz="0" w:space="0" w:color="auto"/>
      </w:divBdr>
    </w:div>
    <w:div w:id="187112233">
      <w:bodyDiv w:val="1"/>
      <w:marLeft w:val="0"/>
      <w:marRight w:val="0"/>
      <w:marTop w:val="0"/>
      <w:marBottom w:val="0"/>
      <w:divBdr>
        <w:top w:val="none" w:sz="0" w:space="0" w:color="auto"/>
        <w:left w:val="none" w:sz="0" w:space="0" w:color="auto"/>
        <w:bottom w:val="none" w:sz="0" w:space="0" w:color="auto"/>
        <w:right w:val="none" w:sz="0" w:space="0" w:color="auto"/>
      </w:divBdr>
    </w:div>
    <w:div w:id="187910260">
      <w:bodyDiv w:val="1"/>
      <w:marLeft w:val="0"/>
      <w:marRight w:val="0"/>
      <w:marTop w:val="0"/>
      <w:marBottom w:val="0"/>
      <w:divBdr>
        <w:top w:val="none" w:sz="0" w:space="0" w:color="auto"/>
        <w:left w:val="none" w:sz="0" w:space="0" w:color="auto"/>
        <w:bottom w:val="none" w:sz="0" w:space="0" w:color="auto"/>
        <w:right w:val="none" w:sz="0" w:space="0" w:color="auto"/>
      </w:divBdr>
    </w:div>
    <w:div w:id="201987459">
      <w:bodyDiv w:val="1"/>
      <w:marLeft w:val="0"/>
      <w:marRight w:val="0"/>
      <w:marTop w:val="0"/>
      <w:marBottom w:val="0"/>
      <w:divBdr>
        <w:top w:val="none" w:sz="0" w:space="0" w:color="auto"/>
        <w:left w:val="none" w:sz="0" w:space="0" w:color="auto"/>
        <w:bottom w:val="none" w:sz="0" w:space="0" w:color="auto"/>
        <w:right w:val="none" w:sz="0" w:space="0" w:color="auto"/>
      </w:divBdr>
    </w:div>
    <w:div w:id="214439904">
      <w:bodyDiv w:val="1"/>
      <w:marLeft w:val="0"/>
      <w:marRight w:val="0"/>
      <w:marTop w:val="0"/>
      <w:marBottom w:val="0"/>
      <w:divBdr>
        <w:top w:val="none" w:sz="0" w:space="0" w:color="auto"/>
        <w:left w:val="none" w:sz="0" w:space="0" w:color="auto"/>
        <w:bottom w:val="none" w:sz="0" w:space="0" w:color="auto"/>
        <w:right w:val="none" w:sz="0" w:space="0" w:color="auto"/>
      </w:divBdr>
    </w:div>
    <w:div w:id="222329128">
      <w:bodyDiv w:val="1"/>
      <w:marLeft w:val="0"/>
      <w:marRight w:val="0"/>
      <w:marTop w:val="0"/>
      <w:marBottom w:val="0"/>
      <w:divBdr>
        <w:top w:val="none" w:sz="0" w:space="0" w:color="auto"/>
        <w:left w:val="none" w:sz="0" w:space="0" w:color="auto"/>
        <w:bottom w:val="none" w:sz="0" w:space="0" w:color="auto"/>
        <w:right w:val="none" w:sz="0" w:space="0" w:color="auto"/>
      </w:divBdr>
    </w:div>
    <w:div w:id="234125290">
      <w:bodyDiv w:val="1"/>
      <w:marLeft w:val="0"/>
      <w:marRight w:val="0"/>
      <w:marTop w:val="0"/>
      <w:marBottom w:val="0"/>
      <w:divBdr>
        <w:top w:val="none" w:sz="0" w:space="0" w:color="auto"/>
        <w:left w:val="none" w:sz="0" w:space="0" w:color="auto"/>
        <w:bottom w:val="none" w:sz="0" w:space="0" w:color="auto"/>
        <w:right w:val="none" w:sz="0" w:space="0" w:color="auto"/>
      </w:divBdr>
    </w:div>
    <w:div w:id="255753907">
      <w:bodyDiv w:val="1"/>
      <w:marLeft w:val="0"/>
      <w:marRight w:val="0"/>
      <w:marTop w:val="0"/>
      <w:marBottom w:val="0"/>
      <w:divBdr>
        <w:top w:val="none" w:sz="0" w:space="0" w:color="auto"/>
        <w:left w:val="none" w:sz="0" w:space="0" w:color="auto"/>
        <w:bottom w:val="none" w:sz="0" w:space="0" w:color="auto"/>
        <w:right w:val="none" w:sz="0" w:space="0" w:color="auto"/>
      </w:divBdr>
    </w:div>
    <w:div w:id="261230459">
      <w:bodyDiv w:val="1"/>
      <w:marLeft w:val="0"/>
      <w:marRight w:val="0"/>
      <w:marTop w:val="0"/>
      <w:marBottom w:val="0"/>
      <w:divBdr>
        <w:top w:val="none" w:sz="0" w:space="0" w:color="auto"/>
        <w:left w:val="none" w:sz="0" w:space="0" w:color="auto"/>
        <w:bottom w:val="none" w:sz="0" w:space="0" w:color="auto"/>
        <w:right w:val="none" w:sz="0" w:space="0" w:color="auto"/>
      </w:divBdr>
    </w:div>
    <w:div w:id="272131846">
      <w:bodyDiv w:val="1"/>
      <w:marLeft w:val="0"/>
      <w:marRight w:val="0"/>
      <w:marTop w:val="0"/>
      <w:marBottom w:val="0"/>
      <w:divBdr>
        <w:top w:val="none" w:sz="0" w:space="0" w:color="auto"/>
        <w:left w:val="none" w:sz="0" w:space="0" w:color="auto"/>
        <w:bottom w:val="none" w:sz="0" w:space="0" w:color="auto"/>
        <w:right w:val="none" w:sz="0" w:space="0" w:color="auto"/>
      </w:divBdr>
    </w:div>
    <w:div w:id="274793198">
      <w:bodyDiv w:val="1"/>
      <w:marLeft w:val="0"/>
      <w:marRight w:val="0"/>
      <w:marTop w:val="0"/>
      <w:marBottom w:val="0"/>
      <w:divBdr>
        <w:top w:val="none" w:sz="0" w:space="0" w:color="auto"/>
        <w:left w:val="none" w:sz="0" w:space="0" w:color="auto"/>
        <w:bottom w:val="none" w:sz="0" w:space="0" w:color="auto"/>
        <w:right w:val="none" w:sz="0" w:space="0" w:color="auto"/>
      </w:divBdr>
      <w:divsChild>
        <w:div w:id="375159061">
          <w:marLeft w:val="0"/>
          <w:marRight w:val="0"/>
          <w:marTop w:val="120"/>
          <w:marBottom w:val="0"/>
          <w:divBdr>
            <w:top w:val="none" w:sz="0" w:space="0" w:color="auto"/>
            <w:left w:val="none" w:sz="0" w:space="0" w:color="auto"/>
            <w:bottom w:val="none" w:sz="0" w:space="0" w:color="auto"/>
            <w:right w:val="none" w:sz="0" w:space="0" w:color="auto"/>
          </w:divBdr>
        </w:div>
        <w:div w:id="1137333714">
          <w:marLeft w:val="0"/>
          <w:marRight w:val="0"/>
          <w:marTop w:val="120"/>
          <w:marBottom w:val="0"/>
          <w:divBdr>
            <w:top w:val="none" w:sz="0" w:space="0" w:color="auto"/>
            <w:left w:val="none" w:sz="0" w:space="0" w:color="auto"/>
            <w:bottom w:val="none" w:sz="0" w:space="0" w:color="auto"/>
            <w:right w:val="none" w:sz="0" w:space="0" w:color="auto"/>
          </w:divBdr>
        </w:div>
        <w:div w:id="1178010137">
          <w:marLeft w:val="0"/>
          <w:marRight w:val="0"/>
          <w:marTop w:val="120"/>
          <w:marBottom w:val="0"/>
          <w:divBdr>
            <w:top w:val="none" w:sz="0" w:space="0" w:color="auto"/>
            <w:left w:val="none" w:sz="0" w:space="0" w:color="auto"/>
            <w:bottom w:val="none" w:sz="0" w:space="0" w:color="auto"/>
            <w:right w:val="none" w:sz="0" w:space="0" w:color="auto"/>
          </w:divBdr>
        </w:div>
        <w:div w:id="1758743811">
          <w:marLeft w:val="0"/>
          <w:marRight w:val="0"/>
          <w:marTop w:val="120"/>
          <w:marBottom w:val="0"/>
          <w:divBdr>
            <w:top w:val="none" w:sz="0" w:space="0" w:color="auto"/>
            <w:left w:val="none" w:sz="0" w:space="0" w:color="auto"/>
            <w:bottom w:val="none" w:sz="0" w:space="0" w:color="auto"/>
            <w:right w:val="none" w:sz="0" w:space="0" w:color="auto"/>
          </w:divBdr>
        </w:div>
        <w:div w:id="1920214948">
          <w:marLeft w:val="0"/>
          <w:marRight w:val="0"/>
          <w:marTop w:val="120"/>
          <w:marBottom w:val="0"/>
          <w:divBdr>
            <w:top w:val="none" w:sz="0" w:space="0" w:color="auto"/>
            <w:left w:val="none" w:sz="0" w:space="0" w:color="auto"/>
            <w:bottom w:val="none" w:sz="0" w:space="0" w:color="auto"/>
            <w:right w:val="none" w:sz="0" w:space="0" w:color="auto"/>
          </w:divBdr>
        </w:div>
      </w:divsChild>
    </w:div>
    <w:div w:id="275337403">
      <w:bodyDiv w:val="1"/>
      <w:marLeft w:val="0"/>
      <w:marRight w:val="0"/>
      <w:marTop w:val="0"/>
      <w:marBottom w:val="0"/>
      <w:divBdr>
        <w:top w:val="none" w:sz="0" w:space="0" w:color="auto"/>
        <w:left w:val="none" w:sz="0" w:space="0" w:color="auto"/>
        <w:bottom w:val="none" w:sz="0" w:space="0" w:color="auto"/>
        <w:right w:val="none" w:sz="0" w:space="0" w:color="auto"/>
      </w:divBdr>
    </w:div>
    <w:div w:id="305009836">
      <w:bodyDiv w:val="1"/>
      <w:marLeft w:val="0"/>
      <w:marRight w:val="0"/>
      <w:marTop w:val="0"/>
      <w:marBottom w:val="0"/>
      <w:divBdr>
        <w:top w:val="none" w:sz="0" w:space="0" w:color="auto"/>
        <w:left w:val="none" w:sz="0" w:space="0" w:color="auto"/>
        <w:bottom w:val="none" w:sz="0" w:space="0" w:color="auto"/>
        <w:right w:val="none" w:sz="0" w:space="0" w:color="auto"/>
      </w:divBdr>
    </w:div>
    <w:div w:id="339817437">
      <w:bodyDiv w:val="1"/>
      <w:marLeft w:val="0"/>
      <w:marRight w:val="0"/>
      <w:marTop w:val="0"/>
      <w:marBottom w:val="0"/>
      <w:divBdr>
        <w:top w:val="none" w:sz="0" w:space="0" w:color="auto"/>
        <w:left w:val="none" w:sz="0" w:space="0" w:color="auto"/>
        <w:bottom w:val="none" w:sz="0" w:space="0" w:color="auto"/>
        <w:right w:val="none" w:sz="0" w:space="0" w:color="auto"/>
      </w:divBdr>
    </w:div>
    <w:div w:id="345523623">
      <w:bodyDiv w:val="1"/>
      <w:marLeft w:val="0"/>
      <w:marRight w:val="0"/>
      <w:marTop w:val="0"/>
      <w:marBottom w:val="0"/>
      <w:divBdr>
        <w:top w:val="none" w:sz="0" w:space="0" w:color="auto"/>
        <w:left w:val="none" w:sz="0" w:space="0" w:color="auto"/>
        <w:bottom w:val="none" w:sz="0" w:space="0" w:color="auto"/>
        <w:right w:val="none" w:sz="0" w:space="0" w:color="auto"/>
      </w:divBdr>
    </w:div>
    <w:div w:id="359667005">
      <w:bodyDiv w:val="1"/>
      <w:marLeft w:val="0"/>
      <w:marRight w:val="0"/>
      <w:marTop w:val="0"/>
      <w:marBottom w:val="0"/>
      <w:divBdr>
        <w:top w:val="none" w:sz="0" w:space="0" w:color="auto"/>
        <w:left w:val="none" w:sz="0" w:space="0" w:color="auto"/>
        <w:bottom w:val="none" w:sz="0" w:space="0" w:color="auto"/>
        <w:right w:val="none" w:sz="0" w:space="0" w:color="auto"/>
      </w:divBdr>
    </w:div>
    <w:div w:id="386688292">
      <w:bodyDiv w:val="1"/>
      <w:marLeft w:val="0"/>
      <w:marRight w:val="0"/>
      <w:marTop w:val="0"/>
      <w:marBottom w:val="0"/>
      <w:divBdr>
        <w:top w:val="none" w:sz="0" w:space="0" w:color="auto"/>
        <w:left w:val="none" w:sz="0" w:space="0" w:color="auto"/>
        <w:bottom w:val="none" w:sz="0" w:space="0" w:color="auto"/>
        <w:right w:val="none" w:sz="0" w:space="0" w:color="auto"/>
      </w:divBdr>
      <w:divsChild>
        <w:div w:id="51200200">
          <w:marLeft w:val="0"/>
          <w:marRight w:val="0"/>
          <w:marTop w:val="0"/>
          <w:marBottom w:val="0"/>
          <w:divBdr>
            <w:top w:val="none" w:sz="0" w:space="0" w:color="auto"/>
            <w:left w:val="none" w:sz="0" w:space="0" w:color="auto"/>
            <w:bottom w:val="none" w:sz="0" w:space="0" w:color="auto"/>
            <w:right w:val="none" w:sz="0" w:space="0" w:color="auto"/>
          </w:divBdr>
        </w:div>
        <w:div w:id="135144111">
          <w:marLeft w:val="0"/>
          <w:marRight w:val="0"/>
          <w:marTop w:val="0"/>
          <w:marBottom w:val="0"/>
          <w:divBdr>
            <w:top w:val="none" w:sz="0" w:space="0" w:color="auto"/>
            <w:left w:val="none" w:sz="0" w:space="0" w:color="auto"/>
            <w:bottom w:val="none" w:sz="0" w:space="0" w:color="auto"/>
            <w:right w:val="none" w:sz="0" w:space="0" w:color="auto"/>
          </w:divBdr>
        </w:div>
        <w:div w:id="407699474">
          <w:marLeft w:val="0"/>
          <w:marRight w:val="0"/>
          <w:marTop w:val="0"/>
          <w:marBottom w:val="0"/>
          <w:divBdr>
            <w:top w:val="none" w:sz="0" w:space="0" w:color="auto"/>
            <w:left w:val="none" w:sz="0" w:space="0" w:color="auto"/>
            <w:bottom w:val="none" w:sz="0" w:space="0" w:color="auto"/>
            <w:right w:val="none" w:sz="0" w:space="0" w:color="auto"/>
          </w:divBdr>
        </w:div>
        <w:div w:id="535822448">
          <w:marLeft w:val="0"/>
          <w:marRight w:val="0"/>
          <w:marTop w:val="0"/>
          <w:marBottom w:val="0"/>
          <w:divBdr>
            <w:top w:val="none" w:sz="0" w:space="0" w:color="auto"/>
            <w:left w:val="none" w:sz="0" w:space="0" w:color="auto"/>
            <w:bottom w:val="none" w:sz="0" w:space="0" w:color="auto"/>
            <w:right w:val="none" w:sz="0" w:space="0" w:color="auto"/>
          </w:divBdr>
        </w:div>
        <w:div w:id="691301808">
          <w:marLeft w:val="0"/>
          <w:marRight w:val="0"/>
          <w:marTop w:val="0"/>
          <w:marBottom w:val="0"/>
          <w:divBdr>
            <w:top w:val="none" w:sz="0" w:space="0" w:color="auto"/>
            <w:left w:val="none" w:sz="0" w:space="0" w:color="auto"/>
            <w:bottom w:val="none" w:sz="0" w:space="0" w:color="auto"/>
            <w:right w:val="none" w:sz="0" w:space="0" w:color="auto"/>
          </w:divBdr>
        </w:div>
        <w:div w:id="792018797">
          <w:marLeft w:val="0"/>
          <w:marRight w:val="0"/>
          <w:marTop w:val="0"/>
          <w:marBottom w:val="0"/>
          <w:divBdr>
            <w:top w:val="none" w:sz="0" w:space="0" w:color="auto"/>
            <w:left w:val="none" w:sz="0" w:space="0" w:color="auto"/>
            <w:bottom w:val="none" w:sz="0" w:space="0" w:color="auto"/>
            <w:right w:val="none" w:sz="0" w:space="0" w:color="auto"/>
          </w:divBdr>
        </w:div>
        <w:div w:id="872114248">
          <w:marLeft w:val="0"/>
          <w:marRight w:val="0"/>
          <w:marTop w:val="0"/>
          <w:marBottom w:val="0"/>
          <w:divBdr>
            <w:top w:val="none" w:sz="0" w:space="0" w:color="auto"/>
            <w:left w:val="none" w:sz="0" w:space="0" w:color="auto"/>
            <w:bottom w:val="none" w:sz="0" w:space="0" w:color="auto"/>
            <w:right w:val="none" w:sz="0" w:space="0" w:color="auto"/>
          </w:divBdr>
        </w:div>
        <w:div w:id="1073047729">
          <w:marLeft w:val="0"/>
          <w:marRight w:val="0"/>
          <w:marTop w:val="0"/>
          <w:marBottom w:val="0"/>
          <w:divBdr>
            <w:top w:val="none" w:sz="0" w:space="0" w:color="auto"/>
            <w:left w:val="none" w:sz="0" w:space="0" w:color="auto"/>
            <w:bottom w:val="none" w:sz="0" w:space="0" w:color="auto"/>
            <w:right w:val="none" w:sz="0" w:space="0" w:color="auto"/>
          </w:divBdr>
        </w:div>
        <w:div w:id="1108935398">
          <w:marLeft w:val="0"/>
          <w:marRight w:val="0"/>
          <w:marTop w:val="0"/>
          <w:marBottom w:val="0"/>
          <w:divBdr>
            <w:top w:val="none" w:sz="0" w:space="0" w:color="auto"/>
            <w:left w:val="none" w:sz="0" w:space="0" w:color="auto"/>
            <w:bottom w:val="none" w:sz="0" w:space="0" w:color="auto"/>
            <w:right w:val="none" w:sz="0" w:space="0" w:color="auto"/>
          </w:divBdr>
        </w:div>
        <w:div w:id="1143931452">
          <w:marLeft w:val="0"/>
          <w:marRight w:val="0"/>
          <w:marTop w:val="0"/>
          <w:marBottom w:val="0"/>
          <w:divBdr>
            <w:top w:val="none" w:sz="0" w:space="0" w:color="auto"/>
            <w:left w:val="none" w:sz="0" w:space="0" w:color="auto"/>
            <w:bottom w:val="none" w:sz="0" w:space="0" w:color="auto"/>
            <w:right w:val="none" w:sz="0" w:space="0" w:color="auto"/>
          </w:divBdr>
        </w:div>
        <w:div w:id="1154029079">
          <w:marLeft w:val="0"/>
          <w:marRight w:val="0"/>
          <w:marTop w:val="0"/>
          <w:marBottom w:val="0"/>
          <w:divBdr>
            <w:top w:val="none" w:sz="0" w:space="0" w:color="auto"/>
            <w:left w:val="none" w:sz="0" w:space="0" w:color="auto"/>
            <w:bottom w:val="none" w:sz="0" w:space="0" w:color="auto"/>
            <w:right w:val="none" w:sz="0" w:space="0" w:color="auto"/>
          </w:divBdr>
        </w:div>
        <w:div w:id="1183477812">
          <w:marLeft w:val="0"/>
          <w:marRight w:val="0"/>
          <w:marTop w:val="0"/>
          <w:marBottom w:val="0"/>
          <w:divBdr>
            <w:top w:val="none" w:sz="0" w:space="0" w:color="auto"/>
            <w:left w:val="none" w:sz="0" w:space="0" w:color="auto"/>
            <w:bottom w:val="none" w:sz="0" w:space="0" w:color="auto"/>
            <w:right w:val="none" w:sz="0" w:space="0" w:color="auto"/>
          </w:divBdr>
        </w:div>
        <w:div w:id="1195776409">
          <w:marLeft w:val="0"/>
          <w:marRight w:val="0"/>
          <w:marTop w:val="0"/>
          <w:marBottom w:val="0"/>
          <w:divBdr>
            <w:top w:val="none" w:sz="0" w:space="0" w:color="auto"/>
            <w:left w:val="none" w:sz="0" w:space="0" w:color="auto"/>
            <w:bottom w:val="none" w:sz="0" w:space="0" w:color="auto"/>
            <w:right w:val="none" w:sz="0" w:space="0" w:color="auto"/>
          </w:divBdr>
        </w:div>
        <w:div w:id="1277837133">
          <w:marLeft w:val="0"/>
          <w:marRight w:val="0"/>
          <w:marTop w:val="0"/>
          <w:marBottom w:val="0"/>
          <w:divBdr>
            <w:top w:val="none" w:sz="0" w:space="0" w:color="auto"/>
            <w:left w:val="none" w:sz="0" w:space="0" w:color="auto"/>
            <w:bottom w:val="none" w:sz="0" w:space="0" w:color="auto"/>
            <w:right w:val="none" w:sz="0" w:space="0" w:color="auto"/>
          </w:divBdr>
        </w:div>
        <w:div w:id="2017343890">
          <w:marLeft w:val="0"/>
          <w:marRight w:val="0"/>
          <w:marTop w:val="0"/>
          <w:marBottom w:val="0"/>
          <w:divBdr>
            <w:top w:val="none" w:sz="0" w:space="0" w:color="auto"/>
            <w:left w:val="none" w:sz="0" w:space="0" w:color="auto"/>
            <w:bottom w:val="none" w:sz="0" w:space="0" w:color="auto"/>
            <w:right w:val="none" w:sz="0" w:space="0" w:color="auto"/>
          </w:divBdr>
        </w:div>
        <w:div w:id="2068260867">
          <w:marLeft w:val="0"/>
          <w:marRight w:val="0"/>
          <w:marTop w:val="0"/>
          <w:marBottom w:val="0"/>
          <w:divBdr>
            <w:top w:val="none" w:sz="0" w:space="0" w:color="auto"/>
            <w:left w:val="none" w:sz="0" w:space="0" w:color="auto"/>
            <w:bottom w:val="none" w:sz="0" w:space="0" w:color="auto"/>
            <w:right w:val="none" w:sz="0" w:space="0" w:color="auto"/>
          </w:divBdr>
        </w:div>
        <w:div w:id="2084329828">
          <w:marLeft w:val="0"/>
          <w:marRight w:val="0"/>
          <w:marTop w:val="0"/>
          <w:marBottom w:val="0"/>
          <w:divBdr>
            <w:top w:val="none" w:sz="0" w:space="0" w:color="auto"/>
            <w:left w:val="none" w:sz="0" w:space="0" w:color="auto"/>
            <w:bottom w:val="none" w:sz="0" w:space="0" w:color="auto"/>
            <w:right w:val="none" w:sz="0" w:space="0" w:color="auto"/>
          </w:divBdr>
        </w:div>
      </w:divsChild>
    </w:div>
    <w:div w:id="393740442">
      <w:bodyDiv w:val="1"/>
      <w:marLeft w:val="0"/>
      <w:marRight w:val="0"/>
      <w:marTop w:val="0"/>
      <w:marBottom w:val="0"/>
      <w:divBdr>
        <w:top w:val="none" w:sz="0" w:space="0" w:color="auto"/>
        <w:left w:val="none" w:sz="0" w:space="0" w:color="auto"/>
        <w:bottom w:val="none" w:sz="0" w:space="0" w:color="auto"/>
        <w:right w:val="none" w:sz="0" w:space="0" w:color="auto"/>
      </w:divBdr>
    </w:div>
    <w:div w:id="395977140">
      <w:bodyDiv w:val="1"/>
      <w:marLeft w:val="0"/>
      <w:marRight w:val="0"/>
      <w:marTop w:val="0"/>
      <w:marBottom w:val="0"/>
      <w:divBdr>
        <w:top w:val="none" w:sz="0" w:space="0" w:color="auto"/>
        <w:left w:val="none" w:sz="0" w:space="0" w:color="auto"/>
        <w:bottom w:val="none" w:sz="0" w:space="0" w:color="auto"/>
        <w:right w:val="none" w:sz="0" w:space="0" w:color="auto"/>
      </w:divBdr>
    </w:div>
    <w:div w:id="397628670">
      <w:bodyDiv w:val="1"/>
      <w:marLeft w:val="0"/>
      <w:marRight w:val="0"/>
      <w:marTop w:val="0"/>
      <w:marBottom w:val="0"/>
      <w:divBdr>
        <w:top w:val="none" w:sz="0" w:space="0" w:color="auto"/>
        <w:left w:val="none" w:sz="0" w:space="0" w:color="auto"/>
        <w:bottom w:val="none" w:sz="0" w:space="0" w:color="auto"/>
        <w:right w:val="none" w:sz="0" w:space="0" w:color="auto"/>
      </w:divBdr>
    </w:div>
    <w:div w:id="401299134">
      <w:bodyDiv w:val="1"/>
      <w:marLeft w:val="0"/>
      <w:marRight w:val="0"/>
      <w:marTop w:val="0"/>
      <w:marBottom w:val="0"/>
      <w:divBdr>
        <w:top w:val="none" w:sz="0" w:space="0" w:color="auto"/>
        <w:left w:val="none" w:sz="0" w:space="0" w:color="auto"/>
        <w:bottom w:val="none" w:sz="0" w:space="0" w:color="auto"/>
        <w:right w:val="none" w:sz="0" w:space="0" w:color="auto"/>
      </w:divBdr>
    </w:div>
    <w:div w:id="404423355">
      <w:bodyDiv w:val="1"/>
      <w:marLeft w:val="0"/>
      <w:marRight w:val="0"/>
      <w:marTop w:val="0"/>
      <w:marBottom w:val="0"/>
      <w:divBdr>
        <w:top w:val="none" w:sz="0" w:space="0" w:color="auto"/>
        <w:left w:val="none" w:sz="0" w:space="0" w:color="auto"/>
        <w:bottom w:val="none" w:sz="0" w:space="0" w:color="auto"/>
        <w:right w:val="none" w:sz="0" w:space="0" w:color="auto"/>
      </w:divBdr>
    </w:div>
    <w:div w:id="406804701">
      <w:bodyDiv w:val="1"/>
      <w:marLeft w:val="0"/>
      <w:marRight w:val="0"/>
      <w:marTop w:val="0"/>
      <w:marBottom w:val="0"/>
      <w:divBdr>
        <w:top w:val="none" w:sz="0" w:space="0" w:color="auto"/>
        <w:left w:val="none" w:sz="0" w:space="0" w:color="auto"/>
        <w:bottom w:val="none" w:sz="0" w:space="0" w:color="auto"/>
        <w:right w:val="none" w:sz="0" w:space="0" w:color="auto"/>
      </w:divBdr>
    </w:div>
    <w:div w:id="426967927">
      <w:bodyDiv w:val="1"/>
      <w:marLeft w:val="0"/>
      <w:marRight w:val="0"/>
      <w:marTop w:val="0"/>
      <w:marBottom w:val="0"/>
      <w:divBdr>
        <w:top w:val="none" w:sz="0" w:space="0" w:color="auto"/>
        <w:left w:val="none" w:sz="0" w:space="0" w:color="auto"/>
        <w:bottom w:val="none" w:sz="0" w:space="0" w:color="auto"/>
        <w:right w:val="none" w:sz="0" w:space="0" w:color="auto"/>
      </w:divBdr>
      <w:divsChild>
        <w:div w:id="1410813881">
          <w:marLeft w:val="0"/>
          <w:marRight w:val="0"/>
          <w:marTop w:val="0"/>
          <w:marBottom w:val="0"/>
          <w:divBdr>
            <w:top w:val="none" w:sz="0" w:space="0" w:color="auto"/>
            <w:left w:val="none" w:sz="0" w:space="0" w:color="auto"/>
            <w:bottom w:val="none" w:sz="0" w:space="0" w:color="auto"/>
            <w:right w:val="none" w:sz="0" w:space="0" w:color="auto"/>
          </w:divBdr>
          <w:divsChild>
            <w:div w:id="1067073963">
              <w:marLeft w:val="0"/>
              <w:marRight w:val="0"/>
              <w:marTop w:val="0"/>
              <w:marBottom w:val="0"/>
              <w:divBdr>
                <w:top w:val="none" w:sz="0" w:space="0" w:color="auto"/>
                <w:left w:val="none" w:sz="0" w:space="0" w:color="auto"/>
                <w:bottom w:val="none" w:sz="0" w:space="0" w:color="auto"/>
                <w:right w:val="none" w:sz="0" w:space="0" w:color="auto"/>
              </w:divBdr>
              <w:divsChild>
                <w:div w:id="1482697055">
                  <w:marLeft w:val="0"/>
                  <w:marRight w:val="0"/>
                  <w:marTop w:val="0"/>
                  <w:marBottom w:val="0"/>
                  <w:divBdr>
                    <w:top w:val="none" w:sz="0" w:space="0" w:color="auto"/>
                    <w:left w:val="none" w:sz="0" w:space="0" w:color="auto"/>
                    <w:bottom w:val="none" w:sz="0" w:space="0" w:color="auto"/>
                    <w:right w:val="none" w:sz="0" w:space="0" w:color="auto"/>
                  </w:divBdr>
                  <w:divsChild>
                    <w:div w:id="1696271810">
                      <w:marLeft w:val="0"/>
                      <w:marRight w:val="0"/>
                      <w:marTop w:val="0"/>
                      <w:marBottom w:val="0"/>
                      <w:divBdr>
                        <w:top w:val="none" w:sz="0" w:space="0" w:color="auto"/>
                        <w:left w:val="none" w:sz="0" w:space="0" w:color="auto"/>
                        <w:bottom w:val="none" w:sz="0" w:space="0" w:color="auto"/>
                        <w:right w:val="none" w:sz="0" w:space="0" w:color="auto"/>
                      </w:divBdr>
                      <w:divsChild>
                        <w:div w:id="2009673273">
                          <w:marLeft w:val="0"/>
                          <w:marRight w:val="0"/>
                          <w:marTop w:val="0"/>
                          <w:marBottom w:val="0"/>
                          <w:divBdr>
                            <w:top w:val="none" w:sz="0" w:space="0" w:color="auto"/>
                            <w:left w:val="none" w:sz="0" w:space="0" w:color="auto"/>
                            <w:bottom w:val="none" w:sz="0" w:space="0" w:color="auto"/>
                            <w:right w:val="none" w:sz="0" w:space="0" w:color="auto"/>
                          </w:divBdr>
                          <w:divsChild>
                            <w:div w:id="549652180">
                              <w:marLeft w:val="0"/>
                              <w:marRight w:val="0"/>
                              <w:marTop w:val="0"/>
                              <w:marBottom w:val="0"/>
                              <w:divBdr>
                                <w:top w:val="none" w:sz="0" w:space="0" w:color="auto"/>
                                <w:left w:val="none" w:sz="0" w:space="0" w:color="auto"/>
                                <w:bottom w:val="none" w:sz="0" w:space="0" w:color="auto"/>
                                <w:right w:val="none" w:sz="0" w:space="0" w:color="auto"/>
                              </w:divBdr>
                              <w:divsChild>
                                <w:div w:id="189803817">
                                  <w:marLeft w:val="0"/>
                                  <w:marRight w:val="0"/>
                                  <w:marTop w:val="0"/>
                                  <w:marBottom w:val="0"/>
                                  <w:divBdr>
                                    <w:top w:val="none" w:sz="0" w:space="0" w:color="auto"/>
                                    <w:left w:val="none" w:sz="0" w:space="0" w:color="auto"/>
                                    <w:bottom w:val="none" w:sz="0" w:space="0" w:color="auto"/>
                                    <w:right w:val="none" w:sz="0" w:space="0" w:color="auto"/>
                                  </w:divBdr>
                                  <w:divsChild>
                                    <w:div w:id="1111634334">
                                      <w:marLeft w:val="0"/>
                                      <w:marRight w:val="0"/>
                                      <w:marTop w:val="0"/>
                                      <w:marBottom w:val="0"/>
                                      <w:divBdr>
                                        <w:top w:val="none" w:sz="0" w:space="0" w:color="auto"/>
                                        <w:left w:val="none" w:sz="0" w:space="0" w:color="auto"/>
                                        <w:bottom w:val="none" w:sz="0" w:space="0" w:color="auto"/>
                                        <w:right w:val="none" w:sz="0" w:space="0" w:color="auto"/>
                                      </w:divBdr>
                                      <w:divsChild>
                                        <w:div w:id="287321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35755750">
      <w:bodyDiv w:val="1"/>
      <w:marLeft w:val="0"/>
      <w:marRight w:val="0"/>
      <w:marTop w:val="0"/>
      <w:marBottom w:val="0"/>
      <w:divBdr>
        <w:top w:val="none" w:sz="0" w:space="0" w:color="auto"/>
        <w:left w:val="none" w:sz="0" w:space="0" w:color="auto"/>
        <w:bottom w:val="none" w:sz="0" w:space="0" w:color="auto"/>
        <w:right w:val="none" w:sz="0" w:space="0" w:color="auto"/>
      </w:divBdr>
    </w:div>
    <w:div w:id="437408656">
      <w:bodyDiv w:val="1"/>
      <w:marLeft w:val="0"/>
      <w:marRight w:val="0"/>
      <w:marTop w:val="0"/>
      <w:marBottom w:val="0"/>
      <w:divBdr>
        <w:top w:val="none" w:sz="0" w:space="0" w:color="auto"/>
        <w:left w:val="none" w:sz="0" w:space="0" w:color="auto"/>
        <w:bottom w:val="none" w:sz="0" w:space="0" w:color="auto"/>
        <w:right w:val="none" w:sz="0" w:space="0" w:color="auto"/>
      </w:divBdr>
    </w:div>
    <w:div w:id="443497074">
      <w:bodyDiv w:val="1"/>
      <w:marLeft w:val="0"/>
      <w:marRight w:val="0"/>
      <w:marTop w:val="0"/>
      <w:marBottom w:val="0"/>
      <w:divBdr>
        <w:top w:val="none" w:sz="0" w:space="0" w:color="auto"/>
        <w:left w:val="none" w:sz="0" w:space="0" w:color="auto"/>
        <w:bottom w:val="none" w:sz="0" w:space="0" w:color="auto"/>
        <w:right w:val="none" w:sz="0" w:space="0" w:color="auto"/>
      </w:divBdr>
    </w:div>
    <w:div w:id="445269977">
      <w:bodyDiv w:val="1"/>
      <w:marLeft w:val="0"/>
      <w:marRight w:val="0"/>
      <w:marTop w:val="0"/>
      <w:marBottom w:val="0"/>
      <w:divBdr>
        <w:top w:val="none" w:sz="0" w:space="0" w:color="auto"/>
        <w:left w:val="none" w:sz="0" w:space="0" w:color="auto"/>
        <w:bottom w:val="none" w:sz="0" w:space="0" w:color="auto"/>
        <w:right w:val="none" w:sz="0" w:space="0" w:color="auto"/>
      </w:divBdr>
    </w:div>
    <w:div w:id="451560569">
      <w:bodyDiv w:val="1"/>
      <w:marLeft w:val="0"/>
      <w:marRight w:val="0"/>
      <w:marTop w:val="0"/>
      <w:marBottom w:val="0"/>
      <w:divBdr>
        <w:top w:val="none" w:sz="0" w:space="0" w:color="auto"/>
        <w:left w:val="none" w:sz="0" w:space="0" w:color="auto"/>
        <w:bottom w:val="none" w:sz="0" w:space="0" w:color="auto"/>
        <w:right w:val="none" w:sz="0" w:space="0" w:color="auto"/>
      </w:divBdr>
    </w:div>
    <w:div w:id="452943354">
      <w:bodyDiv w:val="1"/>
      <w:marLeft w:val="0"/>
      <w:marRight w:val="0"/>
      <w:marTop w:val="0"/>
      <w:marBottom w:val="0"/>
      <w:divBdr>
        <w:top w:val="none" w:sz="0" w:space="0" w:color="auto"/>
        <w:left w:val="none" w:sz="0" w:space="0" w:color="auto"/>
        <w:bottom w:val="none" w:sz="0" w:space="0" w:color="auto"/>
        <w:right w:val="none" w:sz="0" w:space="0" w:color="auto"/>
      </w:divBdr>
    </w:div>
    <w:div w:id="454254333">
      <w:bodyDiv w:val="1"/>
      <w:marLeft w:val="0"/>
      <w:marRight w:val="0"/>
      <w:marTop w:val="0"/>
      <w:marBottom w:val="0"/>
      <w:divBdr>
        <w:top w:val="none" w:sz="0" w:space="0" w:color="auto"/>
        <w:left w:val="none" w:sz="0" w:space="0" w:color="auto"/>
        <w:bottom w:val="none" w:sz="0" w:space="0" w:color="auto"/>
        <w:right w:val="none" w:sz="0" w:space="0" w:color="auto"/>
      </w:divBdr>
    </w:div>
    <w:div w:id="462500212">
      <w:bodyDiv w:val="1"/>
      <w:marLeft w:val="0"/>
      <w:marRight w:val="0"/>
      <w:marTop w:val="0"/>
      <w:marBottom w:val="0"/>
      <w:divBdr>
        <w:top w:val="none" w:sz="0" w:space="0" w:color="auto"/>
        <w:left w:val="none" w:sz="0" w:space="0" w:color="auto"/>
        <w:bottom w:val="none" w:sz="0" w:space="0" w:color="auto"/>
        <w:right w:val="none" w:sz="0" w:space="0" w:color="auto"/>
      </w:divBdr>
    </w:div>
    <w:div w:id="465664078">
      <w:bodyDiv w:val="1"/>
      <w:marLeft w:val="0"/>
      <w:marRight w:val="0"/>
      <w:marTop w:val="0"/>
      <w:marBottom w:val="0"/>
      <w:divBdr>
        <w:top w:val="none" w:sz="0" w:space="0" w:color="auto"/>
        <w:left w:val="none" w:sz="0" w:space="0" w:color="auto"/>
        <w:bottom w:val="none" w:sz="0" w:space="0" w:color="auto"/>
        <w:right w:val="none" w:sz="0" w:space="0" w:color="auto"/>
      </w:divBdr>
    </w:div>
    <w:div w:id="467285847">
      <w:bodyDiv w:val="1"/>
      <w:marLeft w:val="0"/>
      <w:marRight w:val="0"/>
      <w:marTop w:val="0"/>
      <w:marBottom w:val="0"/>
      <w:divBdr>
        <w:top w:val="none" w:sz="0" w:space="0" w:color="auto"/>
        <w:left w:val="none" w:sz="0" w:space="0" w:color="auto"/>
        <w:bottom w:val="none" w:sz="0" w:space="0" w:color="auto"/>
        <w:right w:val="none" w:sz="0" w:space="0" w:color="auto"/>
      </w:divBdr>
    </w:div>
    <w:div w:id="475949543">
      <w:bodyDiv w:val="1"/>
      <w:marLeft w:val="0"/>
      <w:marRight w:val="0"/>
      <w:marTop w:val="0"/>
      <w:marBottom w:val="0"/>
      <w:divBdr>
        <w:top w:val="none" w:sz="0" w:space="0" w:color="auto"/>
        <w:left w:val="none" w:sz="0" w:space="0" w:color="auto"/>
        <w:bottom w:val="none" w:sz="0" w:space="0" w:color="auto"/>
        <w:right w:val="none" w:sz="0" w:space="0" w:color="auto"/>
      </w:divBdr>
    </w:div>
    <w:div w:id="477654283">
      <w:bodyDiv w:val="1"/>
      <w:marLeft w:val="0"/>
      <w:marRight w:val="0"/>
      <w:marTop w:val="0"/>
      <w:marBottom w:val="0"/>
      <w:divBdr>
        <w:top w:val="none" w:sz="0" w:space="0" w:color="auto"/>
        <w:left w:val="none" w:sz="0" w:space="0" w:color="auto"/>
        <w:bottom w:val="none" w:sz="0" w:space="0" w:color="auto"/>
        <w:right w:val="none" w:sz="0" w:space="0" w:color="auto"/>
      </w:divBdr>
    </w:div>
    <w:div w:id="480344517">
      <w:bodyDiv w:val="1"/>
      <w:marLeft w:val="0"/>
      <w:marRight w:val="0"/>
      <w:marTop w:val="0"/>
      <w:marBottom w:val="0"/>
      <w:divBdr>
        <w:top w:val="none" w:sz="0" w:space="0" w:color="auto"/>
        <w:left w:val="none" w:sz="0" w:space="0" w:color="auto"/>
        <w:bottom w:val="none" w:sz="0" w:space="0" w:color="auto"/>
        <w:right w:val="none" w:sz="0" w:space="0" w:color="auto"/>
      </w:divBdr>
    </w:div>
    <w:div w:id="485783224">
      <w:bodyDiv w:val="1"/>
      <w:marLeft w:val="0"/>
      <w:marRight w:val="0"/>
      <w:marTop w:val="0"/>
      <w:marBottom w:val="0"/>
      <w:divBdr>
        <w:top w:val="none" w:sz="0" w:space="0" w:color="auto"/>
        <w:left w:val="none" w:sz="0" w:space="0" w:color="auto"/>
        <w:bottom w:val="none" w:sz="0" w:space="0" w:color="auto"/>
        <w:right w:val="none" w:sz="0" w:space="0" w:color="auto"/>
      </w:divBdr>
    </w:div>
    <w:div w:id="492069311">
      <w:bodyDiv w:val="1"/>
      <w:marLeft w:val="0"/>
      <w:marRight w:val="0"/>
      <w:marTop w:val="0"/>
      <w:marBottom w:val="0"/>
      <w:divBdr>
        <w:top w:val="none" w:sz="0" w:space="0" w:color="auto"/>
        <w:left w:val="none" w:sz="0" w:space="0" w:color="auto"/>
        <w:bottom w:val="none" w:sz="0" w:space="0" w:color="auto"/>
        <w:right w:val="none" w:sz="0" w:space="0" w:color="auto"/>
      </w:divBdr>
    </w:div>
    <w:div w:id="509636190">
      <w:bodyDiv w:val="1"/>
      <w:marLeft w:val="0"/>
      <w:marRight w:val="0"/>
      <w:marTop w:val="0"/>
      <w:marBottom w:val="0"/>
      <w:divBdr>
        <w:top w:val="none" w:sz="0" w:space="0" w:color="auto"/>
        <w:left w:val="none" w:sz="0" w:space="0" w:color="auto"/>
        <w:bottom w:val="none" w:sz="0" w:space="0" w:color="auto"/>
        <w:right w:val="none" w:sz="0" w:space="0" w:color="auto"/>
      </w:divBdr>
    </w:div>
    <w:div w:id="513960046">
      <w:bodyDiv w:val="1"/>
      <w:marLeft w:val="0"/>
      <w:marRight w:val="0"/>
      <w:marTop w:val="0"/>
      <w:marBottom w:val="0"/>
      <w:divBdr>
        <w:top w:val="none" w:sz="0" w:space="0" w:color="auto"/>
        <w:left w:val="none" w:sz="0" w:space="0" w:color="auto"/>
        <w:bottom w:val="none" w:sz="0" w:space="0" w:color="auto"/>
        <w:right w:val="none" w:sz="0" w:space="0" w:color="auto"/>
      </w:divBdr>
    </w:div>
    <w:div w:id="519902850">
      <w:bodyDiv w:val="1"/>
      <w:marLeft w:val="0"/>
      <w:marRight w:val="0"/>
      <w:marTop w:val="0"/>
      <w:marBottom w:val="0"/>
      <w:divBdr>
        <w:top w:val="none" w:sz="0" w:space="0" w:color="auto"/>
        <w:left w:val="none" w:sz="0" w:space="0" w:color="auto"/>
        <w:bottom w:val="none" w:sz="0" w:space="0" w:color="auto"/>
        <w:right w:val="none" w:sz="0" w:space="0" w:color="auto"/>
      </w:divBdr>
    </w:div>
    <w:div w:id="532158125">
      <w:bodyDiv w:val="1"/>
      <w:marLeft w:val="0"/>
      <w:marRight w:val="0"/>
      <w:marTop w:val="0"/>
      <w:marBottom w:val="0"/>
      <w:divBdr>
        <w:top w:val="none" w:sz="0" w:space="0" w:color="auto"/>
        <w:left w:val="none" w:sz="0" w:space="0" w:color="auto"/>
        <w:bottom w:val="none" w:sz="0" w:space="0" w:color="auto"/>
        <w:right w:val="none" w:sz="0" w:space="0" w:color="auto"/>
      </w:divBdr>
    </w:div>
    <w:div w:id="537279114">
      <w:bodyDiv w:val="1"/>
      <w:marLeft w:val="0"/>
      <w:marRight w:val="0"/>
      <w:marTop w:val="0"/>
      <w:marBottom w:val="0"/>
      <w:divBdr>
        <w:top w:val="none" w:sz="0" w:space="0" w:color="auto"/>
        <w:left w:val="none" w:sz="0" w:space="0" w:color="auto"/>
        <w:bottom w:val="none" w:sz="0" w:space="0" w:color="auto"/>
        <w:right w:val="none" w:sz="0" w:space="0" w:color="auto"/>
      </w:divBdr>
    </w:div>
    <w:div w:id="540828558">
      <w:bodyDiv w:val="1"/>
      <w:marLeft w:val="0"/>
      <w:marRight w:val="0"/>
      <w:marTop w:val="0"/>
      <w:marBottom w:val="0"/>
      <w:divBdr>
        <w:top w:val="none" w:sz="0" w:space="0" w:color="auto"/>
        <w:left w:val="none" w:sz="0" w:space="0" w:color="auto"/>
        <w:bottom w:val="none" w:sz="0" w:space="0" w:color="auto"/>
        <w:right w:val="none" w:sz="0" w:space="0" w:color="auto"/>
      </w:divBdr>
    </w:div>
    <w:div w:id="542443387">
      <w:bodyDiv w:val="1"/>
      <w:marLeft w:val="0"/>
      <w:marRight w:val="0"/>
      <w:marTop w:val="0"/>
      <w:marBottom w:val="0"/>
      <w:divBdr>
        <w:top w:val="none" w:sz="0" w:space="0" w:color="auto"/>
        <w:left w:val="none" w:sz="0" w:space="0" w:color="auto"/>
        <w:bottom w:val="none" w:sz="0" w:space="0" w:color="auto"/>
        <w:right w:val="none" w:sz="0" w:space="0" w:color="auto"/>
      </w:divBdr>
    </w:div>
    <w:div w:id="544029022">
      <w:bodyDiv w:val="1"/>
      <w:marLeft w:val="0"/>
      <w:marRight w:val="0"/>
      <w:marTop w:val="0"/>
      <w:marBottom w:val="0"/>
      <w:divBdr>
        <w:top w:val="none" w:sz="0" w:space="0" w:color="auto"/>
        <w:left w:val="none" w:sz="0" w:space="0" w:color="auto"/>
        <w:bottom w:val="none" w:sz="0" w:space="0" w:color="auto"/>
        <w:right w:val="none" w:sz="0" w:space="0" w:color="auto"/>
      </w:divBdr>
    </w:div>
    <w:div w:id="578902837">
      <w:bodyDiv w:val="1"/>
      <w:marLeft w:val="0"/>
      <w:marRight w:val="0"/>
      <w:marTop w:val="0"/>
      <w:marBottom w:val="0"/>
      <w:divBdr>
        <w:top w:val="none" w:sz="0" w:space="0" w:color="auto"/>
        <w:left w:val="none" w:sz="0" w:space="0" w:color="auto"/>
        <w:bottom w:val="none" w:sz="0" w:space="0" w:color="auto"/>
        <w:right w:val="none" w:sz="0" w:space="0" w:color="auto"/>
      </w:divBdr>
    </w:div>
    <w:div w:id="590742971">
      <w:bodyDiv w:val="1"/>
      <w:marLeft w:val="0"/>
      <w:marRight w:val="0"/>
      <w:marTop w:val="0"/>
      <w:marBottom w:val="0"/>
      <w:divBdr>
        <w:top w:val="none" w:sz="0" w:space="0" w:color="auto"/>
        <w:left w:val="none" w:sz="0" w:space="0" w:color="auto"/>
        <w:bottom w:val="none" w:sz="0" w:space="0" w:color="auto"/>
        <w:right w:val="none" w:sz="0" w:space="0" w:color="auto"/>
      </w:divBdr>
    </w:div>
    <w:div w:id="593394763">
      <w:bodyDiv w:val="1"/>
      <w:marLeft w:val="0"/>
      <w:marRight w:val="0"/>
      <w:marTop w:val="0"/>
      <w:marBottom w:val="0"/>
      <w:divBdr>
        <w:top w:val="none" w:sz="0" w:space="0" w:color="auto"/>
        <w:left w:val="none" w:sz="0" w:space="0" w:color="auto"/>
        <w:bottom w:val="none" w:sz="0" w:space="0" w:color="auto"/>
        <w:right w:val="none" w:sz="0" w:space="0" w:color="auto"/>
      </w:divBdr>
    </w:div>
    <w:div w:id="599073235">
      <w:bodyDiv w:val="1"/>
      <w:marLeft w:val="0"/>
      <w:marRight w:val="0"/>
      <w:marTop w:val="0"/>
      <w:marBottom w:val="0"/>
      <w:divBdr>
        <w:top w:val="none" w:sz="0" w:space="0" w:color="auto"/>
        <w:left w:val="none" w:sz="0" w:space="0" w:color="auto"/>
        <w:bottom w:val="none" w:sz="0" w:space="0" w:color="auto"/>
        <w:right w:val="none" w:sz="0" w:space="0" w:color="auto"/>
      </w:divBdr>
    </w:div>
    <w:div w:id="600113330">
      <w:bodyDiv w:val="1"/>
      <w:marLeft w:val="0"/>
      <w:marRight w:val="0"/>
      <w:marTop w:val="0"/>
      <w:marBottom w:val="0"/>
      <w:divBdr>
        <w:top w:val="none" w:sz="0" w:space="0" w:color="auto"/>
        <w:left w:val="none" w:sz="0" w:space="0" w:color="auto"/>
        <w:bottom w:val="none" w:sz="0" w:space="0" w:color="auto"/>
        <w:right w:val="none" w:sz="0" w:space="0" w:color="auto"/>
      </w:divBdr>
    </w:div>
    <w:div w:id="606620272">
      <w:bodyDiv w:val="1"/>
      <w:marLeft w:val="0"/>
      <w:marRight w:val="0"/>
      <w:marTop w:val="0"/>
      <w:marBottom w:val="0"/>
      <w:divBdr>
        <w:top w:val="none" w:sz="0" w:space="0" w:color="auto"/>
        <w:left w:val="none" w:sz="0" w:space="0" w:color="auto"/>
        <w:bottom w:val="none" w:sz="0" w:space="0" w:color="auto"/>
        <w:right w:val="none" w:sz="0" w:space="0" w:color="auto"/>
      </w:divBdr>
    </w:div>
    <w:div w:id="611716454">
      <w:bodyDiv w:val="1"/>
      <w:marLeft w:val="0"/>
      <w:marRight w:val="0"/>
      <w:marTop w:val="0"/>
      <w:marBottom w:val="0"/>
      <w:divBdr>
        <w:top w:val="none" w:sz="0" w:space="0" w:color="auto"/>
        <w:left w:val="none" w:sz="0" w:space="0" w:color="auto"/>
        <w:bottom w:val="none" w:sz="0" w:space="0" w:color="auto"/>
        <w:right w:val="none" w:sz="0" w:space="0" w:color="auto"/>
      </w:divBdr>
    </w:div>
    <w:div w:id="613489414">
      <w:bodyDiv w:val="1"/>
      <w:marLeft w:val="0"/>
      <w:marRight w:val="0"/>
      <w:marTop w:val="0"/>
      <w:marBottom w:val="0"/>
      <w:divBdr>
        <w:top w:val="none" w:sz="0" w:space="0" w:color="auto"/>
        <w:left w:val="none" w:sz="0" w:space="0" w:color="auto"/>
        <w:bottom w:val="none" w:sz="0" w:space="0" w:color="auto"/>
        <w:right w:val="none" w:sz="0" w:space="0" w:color="auto"/>
      </w:divBdr>
    </w:div>
    <w:div w:id="624777560">
      <w:bodyDiv w:val="1"/>
      <w:marLeft w:val="0"/>
      <w:marRight w:val="0"/>
      <w:marTop w:val="0"/>
      <w:marBottom w:val="0"/>
      <w:divBdr>
        <w:top w:val="none" w:sz="0" w:space="0" w:color="auto"/>
        <w:left w:val="none" w:sz="0" w:space="0" w:color="auto"/>
        <w:bottom w:val="none" w:sz="0" w:space="0" w:color="auto"/>
        <w:right w:val="none" w:sz="0" w:space="0" w:color="auto"/>
      </w:divBdr>
    </w:div>
    <w:div w:id="635187630">
      <w:bodyDiv w:val="1"/>
      <w:marLeft w:val="0"/>
      <w:marRight w:val="0"/>
      <w:marTop w:val="0"/>
      <w:marBottom w:val="0"/>
      <w:divBdr>
        <w:top w:val="none" w:sz="0" w:space="0" w:color="auto"/>
        <w:left w:val="none" w:sz="0" w:space="0" w:color="auto"/>
        <w:bottom w:val="none" w:sz="0" w:space="0" w:color="auto"/>
        <w:right w:val="none" w:sz="0" w:space="0" w:color="auto"/>
      </w:divBdr>
    </w:div>
    <w:div w:id="636373402">
      <w:bodyDiv w:val="1"/>
      <w:marLeft w:val="0"/>
      <w:marRight w:val="0"/>
      <w:marTop w:val="0"/>
      <w:marBottom w:val="0"/>
      <w:divBdr>
        <w:top w:val="none" w:sz="0" w:space="0" w:color="auto"/>
        <w:left w:val="none" w:sz="0" w:space="0" w:color="auto"/>
        <w:bottom w:val="none" w:sz="0" w:space="0" w:color="auto"/>
        <w:right w:val="none" w:sz="0" w:space="0" w:color="auto"/>
      </w:divBdr>
    </w:div>
    <w:div w:id="655573615">
      <w:bodyDiv w:val="1"/>
      <w:marLeft w:val="0"/>
      <w:marRight w:val="0"/>
      <w:marTop w:val="0"/>
      <w:marBottom w:val="0"/>
      <w:divBdr>
        <w:top w:val="none" w:sz="0" w:space="0" w:color="auto"/>
        <w:left w:val="none" w:sz="0" w:space="0" w:color="auto"/>
        <w:bottom w:val="none" w:sz="0" w:space="0" w:color="auto"/>
        <w:right w:val="none" w:sz="0" w:space="0" w:color="auto"/>
      </w:divBdr>
    </w:div>
    <w:div w:id="660352562">
      <w:bodyDiv w:val="1"/>
      <w:marLeft w:val="0"/>
      <w:marRight w:val="0"/>
      <w:marTop w:val="0"/>
      <w:marBottom w:val="0"/>
      <w:divBdr>
        <w:top w:val="none" w:sz="0" w:space="0" w:color="auto"/>
        <w:left w:val="none" w:sz="0" w:space="0" w:color="auto"/>
        <w:bottom w:val="none" w:sz="0" w:space="0" w:color="auto"/>
        <w:right w:val="none" w:sz="0" w:space="0" w:color="auto"/>
      </w:divBdr>
    </w:div>
    <w:div w:id="664091836">
      <w:bodyDiv w:val="1"/>
      <w:marLeft w:val="0"/>
      <w:marRight w:val="0"/>
      <w:marTop w:val="0"/>
      <w:marBottom w:val="0"/>
      <w:divBdr>
        <w:top w:val="none" w:sz="0" w:space="0" w:color="auto"/>
        <w:left w:val="none" w:sz="0" w:space="0" w:color="auto"/>
        <w:bottom w:val="none" w:sz="0" w:space="0" w:color="auto"/>
        <w:right w:val="none" w:sz="0" w:space="0" w:color="auto"/>
      </w:divBdr>
    </w:div>
    <w:div w:id="665942283">
      <w:bodyDiv w:val="1"/>
      <w:marLeft w:val="0"/>
      <w:marRight w:val="0"/>
      <w:marTop w:val="0"/>
      <w:marBottom w:val="0"/>
      <w:divBdr>
        <w:top w:val="none" w:sz="0" w:space="0" w:color="auto"/>
        <w:left w:val="none" w:sz="0" w:space="0" w:color="auto"/>
        <w:bottom w:val="none" w:sz="0" w:space="0" w:color="auto"/>
        <w:right w:val="none" w:sz="0" w:space="0" w:color="auto"/>
      </w:divBdr>
    </w:div>
    <w:div w:id="668025041">
      <w:bodyDiv w:val="1"/>
      <w:marLeft w:val="0"/>
      <w:marRight w:val="0"/>
      <w:marTop w:val="0"/>
      <w:marBottom w:val="0"/>
      <w:divBdr>
        <w:top w:val="none" w:sz="0" w:space="0" w:color="auto"/>
        <w:left w:val="none" w:sz="0" w:space="0" w:color="auto"/>
        <w:bottom w:val="none" w:sz="0" w:space="0" w:color="auto"/>
        <w:right w:val="none" w:sz="0" w:space="0" w:color="auto"/>
      </w:divBdr>
    </w:div>
    <w:div w:id="691106025">
      <w:bodyDiv w:val="1"/>
      <w:marLeft w:val="0"/>
      <w:marRight w:val="0"/>
      <w:marTop w:val="0"/>
      <w:marBottom w:val="0"/>
      <w:divBdr>
        <w:top w:val="none" w:sz="0" w:space="0" w:color="auto"/>
        <w:left w:val="none" w:sz="0" w:space="0" w:color="auto"/>
        <w:bottom w:val="none" w:sz="0" w:space="0" w:color="auto"/>
        <w:right w:val="none" w:sz="0" w:space="0" w:color="auto"/>
      </w:divBdr>
    </w:div>
    <w:div w:id="708799956">
      <w:bodyDiv w:val="1"/>
      <w:marLeft w:val="0"/>
      <w:marRight w:val="0"/>
      <w:marTop w:val="0"/>
      <w:marBottom w:val="0"/>
      <w:divBdr>
        <w:top w:val="none" w:sz="0" w:space="0" w:color="auto"/>
        <w:left w:val="none" w:sz="0" w:space="0" w:color="auto"/>
        <w:bottom w:val="none" w:sz="0" w:space="0" w:color="auto"/>
        <w:right w:val="none" w:sz="0" w:space="0" w:color="auto"/>
      </w:divBdr>
    </w:div>
    <w:div w:id="709066442">
      <w:bodyDiv w:val="1"/>
      <w:marLeft w:val="0"/>
      <w:marRight w:val="0"/>
      <w:marTop w:val="0"/>
      <w:marBottom w:val="0"/>
      <w:divBdr>
        <w:top w:val="none" w:sz="0" w:space="0" w:color="auto"/>
        <w:left w:val="none" w:sz="0" w:space="0" w:color="auto"/>
        <w:bottom w:val="none" w:sz="0" w:space="0" w:color="auto"/>
        <w:right w:val="none" w:sz="0" w:space="0" w:color="auto"/>
      </w:divBdr>
    </w:div>
    <w:div w:id="715814116">
      <w:bodyDiv w:val="1"/>
      <w:marLeft w:val="0"/>
      <w:marRight w:val="0"/>
      <w:marTop w:val="0"/>
      <w:marBottom w:val="0"/>
      <w:divBdr>
        <w:top w:val="none" w:sz="0" w:space="0" w:color="auto"/>
        <w:left w:val="none" w:sz="0" w:space="0" w:color="auto"/>
        <w:bottom w:val="none" w:sz="0" w:space="0" w:color="auto"/>
        <w:right w:val="none" w:sz="0" w:space="0" w:color="auto"/>
      </w:divBdr>
    </w:div>
    <w:div w:id="724068368">
      <w:bodyDiv w:val="1"/>
      <w:marLeft w:val="0"/>
      <w:marRight w:val="0"/>
      <w:marTop w:val="0"/>
      <w:marBottom w:val="0"/>
      <w:divBdr>
        <w:top w:val="none" w:sz="0" w:space="0" w:color="auto"/>
        <w:left w:val="none" w:sz="0" w:space="0" w:color="auto"/>
        <w:bottom w:val="none" w:sz="0" w:space="0" w:color="auto"/>
        <w:right w:val="none" w:sz="0" w:space="0" w:color="auto"/>
      </w:divBdr>
      <w:divsChild>
        <w:div w:id="1321887075">
          <w:marLeft w:val="0"/>
          <w:marRight w:val="0"/>
          <w:marTop w:val="0"/>
          <w:marBottom w:val="0"/>
          <w:divBdr>
            <w:top w:val="none" w:sz="0" w:space="0" w:color="auto"/>
            <w:left w:val="none" w:sz="0" w:space="0" w:color="auto"/>
            <w:bottom w:val="none" w:sz="0" w:space="0" w:color="auto"/>
            <w:right w:val="none" w:sz="0" w:space="0" w:color="auto"/>
          </w:divBdr>
          <w:divsChild>
            <w:div w:id="1181772746">
              <w:marLeft w:val="0"/>
              <w:marRight w:val="0"/>
              <w:marTop w:val="0"/>
              <w:marBottom w:val="0"/>
              <w:divBdr>
                <w:top w:val="none" w:sz="0" w:space="0" w:color="auto"/>
                <w:left w:val="none" w:sz="0" w:space="0" w:color="auto"/>
                <w:bottom w:val="none" w:sz="0" w:space="0" w:color="auto"/>
                <w:right w:val="none" w:sz="0" w:space="0" w:color="auto"/>
              </w:divBdr>
              <w:divsChild>
                <w:div w:id="1607271059">
                  <w:marLeft w:val="0"/>
                  <w:marRight w:val="0"/>
                  <w:marTop w:val="0"/>
                  <w:marBottom w:val="0"/>
                  <w:divBdr>
                    <w:top w:val="none" w:sz="0" w:space="0" w:color="auto"/>
                    <w:left w:val="none" w:sz="0" w:space="0" w:color="auto"/>
                    <w:bottom w:val="none" w:sz="0" w:space="0" w:color="auto"/>
                    <w:right w:val="none" w:sz="0" w:space="0" w:color="auto"/>
                  </w:divBdr>
                  <w:divsChild>
                    <w:div w:id="1469324472">
                      <w:marLeft w:val="0"/>
                      <w:marRight w:val="0"/>
                      <w:marTop w:val="0"/>
                      <w:marBottom w:val="0"/>
                      <w:divBdr>
                        <w:top w:val="none" w:sz="0" w:space="0" w:color="auto"/>
                        <w:left w:val="none" w:sz="0" w:space="0" w:color="auto"/>
                        <w:bottom w:val="none" w:sz="0" w:space="0" w:color="auto"/>
                        <w:right w:val="none" w:sz="0" w:space="0" w:color="auto"/>
                      </w:divBdr>
                      <w:divsChild>
                        <w:div w:id="1886987736">
                          <w:marLeft w:val="0"/>
                          <w:marRight w:val="0"/>
                          <w:marTop w:val="0"/>
                          <w:marBottom w:val="0"/>
                          <w:divBdr>
                            <w:top w:val="none" w:sz="0" w:space="0" w:color="auto"/>
                            <w:left w:val="none" w:sz="0" w:space="0" w:color="auto"/>
                            <w:bottom w:val="none" w:sz="0" w:space="0" w:color="auto"/>
                            <w:right w:val="none" w:sz="0" w:space="0" w:color="auto"/>
                          </w:divBdr>
                          <w:divsChild>
                            <w:div w:id="2029484941">
                              <w:marLeft w:val="0"/>
                              <w:marRight w:val="0"/>
                              <w:marTop w:val="0"/>
                              <w:marBottom w:val="0"/>
                              <w:divBdr>
                                <w:top w:val="none" w:sz="0" w:space="0" w:color="auto"/>
                                <w:left w:val="none" w:sz="0" w:space="0" w:color="auto"/>
                                <w:bottom w:val="none" w:sz="0" w:space="0" w:color="auto"/>
                                <w:right w:val="none" w:sz="0" w:space="0" w:color="auto"/>
                              </w:divBdr>
                              <w:divsChild>
                                <w:div w:id="1376740199">
                                  <w:marLeft w:val="0"/>
                                  <w:marRight w:val="0"/>
                                  <w:marTop w:val="0"/>
                                  <w:marBottom w:val="0"/>
                                  <w:divBdr>
                                    <w:top w:val="none" w:sz="0" w:space="0" w:color="auto"/>
                                    <w:left w:val="none" w:sz="0" w:space="0" w:color="auto"/>
                                    <w:bottom w:val="none" w:sz="0" w:space="0" w:color="auto"/>
                                    <w:right w:val="none" w:sz="0" w:space="0" w:color="auto"/>
                                  </w:divBdr>
                                  <w:divsChild>
                                    <w:div w:id="1697538087">
                                      <w:marLeft w:val="0"/>
                                      <w:marRight w:val="0"/>
                                      <w:marTop w:val="0"/>
                                      <w:marBottom w:val="0"/>
                                      <w:divBdr>
                                        <w:top w:val="none" w:sz="0" w:space="0" w:color="auto"/>
                                        <w:left w:val="none" w:sz="0" w:space="0" w:color="auto"/>
                                        <w:bottom w:val="none" w:sz="0" w:space="0" w:color="auto"/>
                                        <w:right w:val="none" w:sz="0" w:space="0" w:color="auto"/>
                                      </w:divBdr>
                                      <w:divsChild>
                                        <w:div w:id="44577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27263914">
      <w:bodyDiv w:val="1"/>
      <w:marLeft w:val="0"/>
      <w:marRight w:val="0"/>
      <w:marTop w:val="0"/>
      <w:marBottom w:val="0"/>
      <w:divBdr>
        <w:top w:val="none" w:sz="0" w:space="0" w:color="auto"/>
        <w:left w:val="none" w:sz="0" w:space="0" w:color="auto"/>
        <w:bottom w:val="none" w:sz="0" w:space="0" w:color="auto"/>
        <w:right w:val="none" w:sz="0" w:space="0" w:color="auto"/>
      </w:divBdr>
    </w:div>
    <w:div w:id="733896486">
      <w:bodyDiv w:val="1"/>
      <w:marLeft w:val="0"/>
      <w:marRight w:val="0"/>
      <w:marTop w:val="0"/>
      <w:marBottom w:val="0"/>
      <w:divBdr>
        <w:top w:val="none" w:sz="0" w:space="0" w:color="auto"/>
        <w:left w:val="none" w:sz="0" w:space="0" w:color="auto"/>
        <w:bottom w:val="none" w:sz="0" w:space="0" w:color="auto"/>
        <w:right w:val="none" w:sz="0" w:space="0" w:color="auto"/>
      </w:divBdr>
    </w:div>
    <w:div w:id="735512789">
      <w:bodyDiv w:val="1"/>
      <w:marLeft w:val="0"/>
      <w:marRight w:val="0"/>
      <w:marTop w:val="0"/>
      <w:marBottom w:val="0"/>
      <w:divBdr>
        <w:top w:val="none" w:sz="0" w:space="0" w:color="auto"/>
        <w:left w:val="none" w:sz="0" w:space="0" w:color="auto"/>
        <w:bottom w:val="none" w:sz="0" w:space="0" w:color="auto"/>
        <w:right w:val="none" w:sz="0" w:space="0" w:color="auto"/>
      </w:divBdr>
    </w:div>
    <w:div w:id="738211023">
      <w:bodyDiv w:val="1"/>
      <w:marLeft w:val="0"/>
      <w:marRight w:val="0"/>
      <w:marTop w:val="0"/>
      <w:marBottom w:val="0"/>
      <w:divBdr>
        <w:top w:val="none" w:sz="0" w:space="0" w:color="auto"/>
        <w:left w:val="none" w:sz="0" w:space="0" w:color="auto"/>
        <w:bottom w:val="none" w:sz="0" w:space="0" w:color="auto"/>
        <w:right w:val="none" w:sz="0" w:space="0" w:color="auto"/>
      </w:divBdr>
    </w:div>
    <w:div w:id="740370056">
      <w:bodyDiv w:val="1"/>
      <w:marLeft w:val="0"/>
      <w:marRight w:val="0"/>
      <w:marTop w:val="0"/>
      <w:marBottom w:val="0"/>
      <w:divBdr>
        <w:top w:val="none" w:sz="0" w:space="0" w:color="auto"/>
        <w:left w:val="none" w:sz="0" w:space="0" w:color="auto"/>
        <w:bottom w:val="none" w:sz="0" w:space="0" w:color="auto"/>
        <w:right w:val="none" w:sz="0" w:space="0" w:color="auto"/>
      </w:divBdr>
    </w:div>
    <w:div w:id="752896670">
      <w:bodyDiv w:val="1"/>
      <w:marLeft w:val="0"/>
      <w:marRight w:val="0"/>
      <w:marTop w:val="0"/>
      <w:marBottom w:val="0"/>
      <w:divBdr>
        <w:top w:val="none" w:sz="0" w:space="0" w:color="auto"/>
        <w:left w:val="none" w:sz="0" w:space="0" w:color="auto"/>
        <w:bottom w:val="none" w:sz="0" w:space="0" w:color="auto"/>
        <w:right w:val="none" w:sz="0" w:space="0" w:color="auto"/>
      </w:divBdr>
    </w:div>
    <w:div w:id="772939522">
      <w:bodyDiv w:val="1"/>
      <w:marLeft w:val="0"/>
      <w:marRight w:val="0"/>
      <w:marTop w:val="0"/>
      <w:marBottom w:val="0"/>
      <w:divBdr>
        <w:top w:val="none" w:sz="0" w:space="0" w:color="auto"/>
        <w:left w:val="none" w:sz="0" w:space="0" w:color="auto"/>
        <w:bottom w:val="none" w:sz="0" w:space="0" w:color="auto"/>
        <w:right w:val="none" w:sz="0" w:space="0" w:color="auto"/>
      </w:divBdr>
      <w:divsChild>
        <w:div w:id="823549137">
          <w:marLeft w:val="0"/>
          <w:marRight w:val="0"/>
          <w:marTop w:val="0"/>
          <w:marBottom w:val="0"/>
          <w:divBdr>
            <w:top w:val="none" w:sz="0" w:space="0" w:color="auto"/>
            <w:left w:val="none" w:sz="0" w:space="0" w:color="auto"/>
            <w:bottom w:val="none" w:sz="0" w:space="0" w:color="auto"/>
            <w:right w:val="none" w:sz="0" w:space="0" w:color="auto"/>
          </w:divBdr>
        </w:div>
        <w:div w:id="1380933630">
          <w:marLeft w:val="0"/>
          <w:marRight w:val="0"/>
          <w:marTop w:val="0"/>
          <w:marBottom w:val="0"/>
          <w:divBdr>
            <w:top w:val="none" w:sz="0" w:space="0" w:color="auto"/>
            <w:left w:val="none" w:sz="0" w:space="0" w:color="auto"/>
            <w:bottom w:val="none" w:sz="0" w:space="0" w:color="auto"/>
            <w:right w:val="none" w:sz="0" w:space="0" w:color="auto"/>
          </w:divBdr>
        </w:div>
        <w:div w:id="1691106137">
          <w:marLeft w:val="0"/>
          <w:marRight w:val="0"/>
          <w:marTop w:val="0"/>
          <w:marBottom w:val="0"/>
          <w:divBdr>
            <w:top w:val="none" w:sz="0" w:space="0" w:color="auto"/>
            <w:left w:val="none" w:sz="0" w:space="0" w:color="auto"/>
            <w:bottom w:val="none" w:sz="0" w:space="0" w:color="auto"/>
            <w:right w:val="none" w:sz="0" w:space="0" w:color="auto"/>
          </w:divBdr>
        </w:div>
      </w:divsChild>
    </w:div>
    <w:div w:id="782531664">
      <w:bodyDiv w:val="1"/>
      <w:marLeft w:val="0"/>
      <w:marRight w:val="0"/>
      <w:marTop w:val="0"/>
      <w:marBottom w:val="0"/>
      <w:divBdr>
        <w:top w:val="none" w:sz="0" w:space="0" w:color="auto"/>
        <w:left w:val="none" w:sz="0" w:space="0" w:color="auto"/>
        <w:bottom w:val="none" w:sz="0" w:space="0" w:color="auto"/>
        <w:right w:val="none" w:sz="0" w:space="0" w:color="auto"/>
      </w:divBdr>
      <w:divsChild>
        <w:div w:id="1075980268">
          <w:marLeft w:val="0"/>
          <w:marRight w:val="0"/>
          <w:marTop w:val="0"/>
          <w:marBottom w:val="0"/>
          <w:divBdr>
            <w:top w:val="none" w:sz="0" w:space="0" w:color="auto"/>
            <w:left w:val="none" w:sz="0" w:space="0" w:color="auto"/>
            <w:bottom w:val="none" w:sz="0" w:space="0" w:color="auto"/>
            <w:right w:val="none" w:sz="0" w:space="0" w:color="auto"/>
          </w:divBdr>
          <w:divsChild>
            <w:div w:id="234053844">
              <w:marLeft w:val="0"/>
              <w:marRight w:val="0"/>
              <w:marTop w:val="0"/>
              <w:marBottom w:val="0"/>
              <w:divBdr>
                <w:top w:val="none" w:sz="0" w:space="0" w:color="auto"/>
                <w:left w:val="none" w:sz="0" w:space="0" w:color="auto"/>
                <w:bottom w:val="none" w:sz="0" w:space="0" w:color="auto"/>
                <w:right w:val="none" w:sz="0" w:space="0" w:color="auto"/>
              </w:divBdr>
              <w:divsChild>
                <w:div w:id="326203164">
                  <w:marLeft w:val="0"/>
                  <w:marRight w:val="0"/>
                  <w:marTop w:val="0"/>
                  <w:marBottom w:val="300"/>
                  <w:divBdr>
                    <w:top w:val="none" w:sz="0" w:space="0" w:color="auto"/>
                    <w:left w:val="none" w:sz="0" w:space="0" w:color="auto"/>
                    <w:bottom w:val="none" w:sz="0" w:space="0" w:color="auto"/>
                    <w:right w:val="none" w:sz="0" w:space="0" w:color="auto"/>
                  </w:divBdr>
                  <w:divsChild>
                    <w:div w:id="1973368589">
                      <w:marLeft w:val="0"/>
                      <w:marRight w:val="0"/>
                      <w:marTop w:val="0"/>
                      <w:marBottom w:val="0"/>
                      <w:divBdr>
                        <w:top w:val="none" w:sz="0" w:space="0" w:color="auto"/>
                        <w:left w:val="none" w:sz="0" w:space="0" w:color="auto"/>
                        <w:bottom w:val="none" w:sz="0" w:space="0" w:color="auto"/>
                        <w:right w:val="none" w:sz="0" w:space="0" w:color="auto"/>
                      </w:divBdr>
                      <w:divsChild>
                        <w:div w:id="504631357">
                          <w:marLeft w:val="0"/>
                          <w:marRight w:val="0"/>
                          <w:marTop w:val="0"/>
                          <w:marBottom w:val="0"/>
                          <w:divBdr>
                            <w:top w:val="none" w:sz="0" w:space="0" w:color="auto"/>
                            <w:left w:val="none" w:sz="0" w:space="0" w:color="auto"/>
                            <w:bottom w:val="none" w:sz="0" w:space="0" w:color="auto"/>
                            <w:right w:val="none" w:sz="0" w:space="0" w:color="auto"/>
                          </w:divBdr>
                          <w:divsChild>
                            <w:div w:id="1129322245">
                              <w:marLeft w:val="0"/>
                              <w:marRight w:val="0"/>
                              <w:marTop w:val="0"/>
                              <w:marBottom w:val="0"/>
                              <w:divBdr>
                                <w:top w:val="none" w:sz="0" w:space="0" w:color="auto"/>
                                <w:left w:val="none" w:sz="0" w:space="0" w:color="auto"/>
                                <w:bottom w:val="none" w:sz="0" w:space="0" w:color="auto"/>
                                <w:right w:val="none" w:sz="0" w:space="0" w:color="auto"/>
                              </w:divBdr>
                              <w:divsChild>
                                <w:div w:id="165025251">
                                  <w:marLeft w:val="0"/>
                                  <w:marRight w:val="0"/>
                                  <w:marTop w:val="0"/>
                                  <w:marBottom w:val="4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8453522">
      <w:bodyDiv w:val="1"/>
      <w:marLeft w:val="0"/>
      <w:marRight w:val="0"/>
      <w:marTop w:val="0"/>
      <w:marBottom w:val="0"/>
      <w:divBdr>
        <w:top w:val="none" w:sz="0" w:space="0" w:color="auto"/>
        <w:left w:val="none" w:sz="0" w:space="0" w:color="auto"/>
        <w:bottom w:val="none" w:sz="0" w:space="0" w:color="auto"/>
        <w:right w:val="none" w:sz="0" w:space="0" w:color="auto"/>
      </w:divBdr>
    </w:div>
    <w:div w:id="799423121">
      <w:bodyDiv w:val="1"/>
      <w:marLeft w:val="0"/>
      <w:marRight w:val="0"/>
      <w:marTop w:val="0"/>
      <w:marBottom w:val="0"/>
      <w:divBdr>
        <w:top w:val="none" w:sz="0" w:space="0" w:color="auto"/>
        <w:left w:val="none" w:sz="0" w:space="0" w:color="auto"/>
        <w:bottom w:val="none" w:sz="0" w:space="0" w:color="auto"/>
        <w:right w:val="none" w:sz="0" w:space="0" w:color="auto"/>
      </w:divBdr>
      <w:divsChild>
        <w:div w:id="556672637">
          <w:marLeft w:val="0"/>
          <w:marRight w:val="0"/>
          <w:marTop w:val="0"/>
          <w:marBottom w:val="0"/>
          <w:divBdr>
            <w:top w:val="none" w:sz="0" w:space="0" w:color="auto"/>
            <w:left w:val="none" w:sz="0" w:space="0" w:color="auto"/>
            <w:bottom w:val="none" w:sz="0" w:space="0" w:color="auto"/>
            <w:right w:val="none" w:sz="0" w:space="0" w:color="auto"/>
          </w:divBdr>
        </w:div>
        <w:div w:id="1781955152">
          <w:marLeft w:val="0"/>
          <w:marRight w:val="0"/>
          <w:marTop w:val="0"/>
          <w:marBottom w:val="0"/>
          <w:divBdr>
            <w:top w:val="none" w:sz="0" w:space="0" w:color="auto"/>
            <w:left w:val="none" w:sz="0" w:space="0" w:color="auto"/>
            <w:bottom w:val="none" w:sz="0" w:space="0" w:color="auto"/>
            <w:right w:val="none" w:sz="0" w:space="0" w:color="auto"/>
          </w:divBdr>
        </w:div>
        <w:div w:id="2038117497">
          <w:marLeft w:val="0"/>
          <w:marRight w:val="0"/>
          <w:marTop w:val="0"/>
          <w:marBottom w:val="0"/>
          <w:divBdr>
            <w:top w:val="none" w:sz="0" w:space="0" w:color="auto"/>
            <w:left w:val="none" w:sz="0" w:space="0" w:color="auto"/>
            <w:bottom w:val="none" w:sz="0" w:space="0" w:color="auto"/>
            <w:right w:val="none" w:sz="0" w:space="0" w:color="auto"/>
          </w:divBdr>
        </w:div>
      </w:divsChild>
    </w:div>
    <w:div w:id="801266268">
      <w:bodyDiv w:val="1"/>
      <w:marLeft w:val="0"/>
      <w:marRight w:val="0"/>
      <w:marTop w:val="0"/>
      <w:marBottom w:val="0"/>
      <w:divBdr>
        <w:top w:val="none" w:sz="0" w:space="0" w:color="auto"/>
        <w:left w:val="none" w:sz="0" w:space="0" w:color="auto"/>
        <w:bottom w:val="none" w:sz="0" w:space="0" w:color="auto"/>
        <w:right w:val="none" w:sz="0" w:space="0" w:color="auto"/>
      </w:divBdr>
    </w:div>
    <w:div w:id="805197059">
      <w:bodyDiv w:val="1"/>
      <w:marLeft w:val="0"/>
      <w:marRight w:val="0"/>
      <w:marTop w:val="0"/>
      <w:marBottom w:val="0"/>
      <w:divBdr>
        <w:top w:val="none" w:sz="0" w:space="0" w:color="auto"/>
        <w:left w:val="none" w:sz="0" w:space="0" w:color="auto"/>
        <w:bottom w:val="none" w:sz="0" w:space="0" w:color="auto"/>
        <w:right w:val="none" w:sz="0" w:space="0" w:color="auto"/>
      </w:divBdr>
    </w:div>
    <w:div w:id="809517410">
      <w:bodyDiv w:val="1"/>
      <w:marLeft w:val="0"/>
      <w:marRight w:val="0"/>
      <w:marTop w:val="0"/>
      <w:marBottom w:val="0"/>
      <w:divBdr>
        <w:top w:val="none" w:sz="0" w:space="0" w:color="auto"/>
        <w:left w:val="none" w:sz="0" w:space="0" w:color="auto"/>
        <w:bottom w:val="none" w:sz="0" w:space="0" w:color="auto"/>
        <w:right w:val="none" w:sz="0" w:space="0" w:color="auto"/>
      </w:divBdr>
    </w:div>
    <w:div w:id="814369073">
      <w:bodyDiv w:val="1"/>
      <w:marLeft w:val="0"/>
      <w:marRight w:val="0"/>
      <w:marTop w:val="0"/>
      <w:marBottom w:val="0"/>
      <w:divBdr>
        <w:top w:val="none" w:sz="0" w:space="0" w:color="auto"/>
        <w:left w:val="none" w:sz="0" w:space="0" w:color="auto"/>
        <w:bottom w:val="none" w:sz="0" w:space="0" w:color="auto"/>
        <w:right w:val="none" w:sz="0" w:space="0" w:color="auto"/>
      </w:divBdr>
      <w:divsChild>
        <w:div w:id="265624220">
          <w:marLeft w:val="0"/>
          <w:marRight w:val="0"/>
          <w:marTop w:val="0"/>
          <w:marBottom w:val="0"/>
          <w:divBdr>
            <w:top w:val="none" w:sz="0" w:space="0" w:color="auto"/>
            <w:left w:val="none" w:sz="0" w:space="0" w:color="auto"/>
            <w:bottom w:val="none" w:sz="0" w:space="0" w:color="auto"/>
            <w:right w:val="none" w:sz="0" w:space="0" w:color="auto"/>
          </w:divBdr>
        </w:div>
        <w:div w:id="1479372115">
          <w:marLeft w:val="0"/>
          <w:marRight w:val="0"/>
          <w:marTop w:val="0"/>
          <w:marBottom w:val="0"/>
          <w:divBdr>
            <w:top w:val="none" w:sz="0" w:space="0" w:color="auto"/>
            <w:left w:val="none" w:sz="0" w:space="0" w:color="auto"/>
            <w:bottom w:val="none" w:sz="0" w:space="0" w:color="auto"/>
            <w:right w:val="none" w:sz="0" w:space="0" w:color="auto"/>
          </w:divBdr>
        </w:div>
      </w:divsChild>
    </w:div>
    <w:div w:id="818959787">
      <w:bodyDiv w:val="1"/>
      <w:marLeft w:val="0"/>
      <w:marRight w:val="0"/>
      <w:marTop w:val="0"/>
      <w:marBottom w:val="0"/>
      <w:divBdr>
        <w:top w:val="none" w:sz="0" w:space="0" w:color="auto"/>
        <w:left w:val="none" w:sz="0" w:space="0" w:color="auto"/>
        <w:bottom w:val="none" w:sz="0" w:space="0" w:color="auto"/>
        <w:right w:val="none" w:sz="0" w:space="0" w:color="auto"/>
      </w:divBdr>
      <w:divsChild>
        <w:div w:id="1007947039">
          <w:marLeft w:val="0"/>
          <w:marRight w:val="0"/>
          <w:marTop w:val="120"/>
          <w:marBottom w:val="0"/>
          <w:divBdr>
            <w:top w:val="none" w:sz="0" w:space="0" w:color="auto"/>
            <w:left w:val="none" w:sz="0" w:space="0" w:color="auto"/>
            <w:bottom w:val="none" w:sz="0" w:space="0" w:color="auto"/>
            <w:right w:val="none" w:sz="0" w:space="0" w:color="auto"/>
          </w:divBdr>
        </w:div>
        <w:div w:id="1774982704">
          <w:marLeft w:val="0"/>
          <w:marRight w:val="0"/>
          <w:marTop w:val="120"/>
          <w:marBottom w:val="0"/>
          <w:divBdr>
            <w:top w:val="none" w:sz="0" w:space="0" w:color="auto"/>
            <w:left w:val="none" w:sz="0" w:space="0" w:color="auto"/>
            <w:bottom w:val="none" w:sz="0" w:space="0" w:color="auto"/>
            <w:right w:val="none" w:sz="0" w:space="0" w:color="auto"/>
          </w:divBdr>
        </w:div>
      </w:divsChild>
    </w:div>
    <w:div w:id="819232136">
      <w:bodyDiv w:val="1"/>
      <w:marLeft w:val="0"/>
      <w:marRight w:val="0"/>
      <w:marTop w:val="0"/>
      <w:marBottom w:val="0"/>
      <w:divBdr>
        <w:top w:val="none" w:sz="0" w:space="0" w:color="auto"/>
        <w:left w:val="none" w:sz="0" w:space="0" w:color="auto"/>
        <w:bottom w:val="none" w:sz="0" w:space="0" w:color="auto"/>
        <w:right w:val="none" w:sz="0" w:space="0" w:color="auto"/>
      </w:divBdr>
    </w:div>
    <w:div w:id="821238823">
      <w:bodyDiv w:val="1"/>
      <w:marLeft w:val="0"/>
      <w:marRight w:val="0"/>
      <w:marTop w:val="0"/>
      <w:marBottom w:val="0"/>
      <w:divBdr>
        <w:top w:val="none" w:sz="0" w:space="0" w:color="auto"/>
        <w:left w:val="none" w:sz="0" w:space="0" w:color="auto"/>
        <w:bottom w:val="none" w:sz="0" w:space="0" w:color="auto"/>
        <w:right w:val="none" w:sz="0" w:space="0" w:color="auto"/>
      </w:divBdr>
    </w:div>
    <w:div w:id="828860425">
      <w:bodyDiv w:val="1"/>
      <w:marLeft w:val="0"/>
      <w:marRight w:val="0"/>
      <w:marTop w:val="0"/>
      <w:marBottom w:val="0"/>
      <w:divBdr>
        <w:top w:val="none" w:sz="0" w:space="0" w:color="auto"/>
        <w:left w:val="none" w:sz="0" w:space="0" w:color="auto"/>
        <w:bottom w:val="none" w:sz="0" w:space="0" w:color="auto"/>
        <w:right w:val="none" w:sz="0" w:space="0" w:color="auto"/>
      </w:divBdr>
    </w:div>
    <w:div w:id="832380339">
      <w:bodyDiv w:val="1"/>
      <w:marLeft w:val="0"/>
      <w:marRight w:val="0"/>
      <w:marTop w:val="0"/>
      <w:marBottom w:val="0"/>
      <w:divBdr>
        <w:top w:val="none" w:sz="0" w:space="0" w:color="auto"/>
        <w:left w:val="none" w:sz="0" w:space="0" w:color="auto"/>
        <w:bottom w:val="none" w:sz="0" w:space="0" w:color="auto"/>
        <w:right w:val="none" w:sz="0" w:space="0" w:color="auto"/>
      </w:divBdr>
    </w:div>
    <w:div w:id="841431890">
      <w:bodyDiv w:val="1"/>
      <w:marLeft w:val="0"/>
      <w:marRight w:val="0"/>
      <w:marTop w:val="0"/>
      <w:marBottom w:val="0"/>
      <w:divBdr>
        <w:top w:val="none" w:sz="0" w:space="0" w:color="auto"/>
        <w:left w:val="none" w:sz="0" w:space="0" w:color="auto"/>
        <w:bottom w:val="none" w:sz="0" w:space="0" w:color="auto"/>
        <w:right w:val="none" w:sz="0" w:space="0" w:color="auto"/>
      </w:divBdr>
    </w:div>
    <w:div w:id="845364004">
      <w:bodyDiv w:val="1"/>
      <w:marLeft w:val="0"/>
      <w:marRight w:val="0"/>
      <w:marTop w:val="0"/>
      <w:marBottom w:val="0"/>
      <w:divBdr>
        <w:top w:val="none" w:sz="0" w:space="0" w:color="auto"/>
        <w:left w:val="none" w:sz="0" w:space="0" w:color="auto"/>
        <w:bottom w:val="none" w:sz="0" w:space="0" w:color="auto"/>
        <w:right w:val="none" w:sz="0" w:space="0" w:color="auto"/>
      </w:divBdr>
    </w:div>
    <w:div w:id="848569584">
      <w:bodyDiv w:val="1"/>
      <w:marLeft w:val="0"/>
      <w:marRight w:val="0"/>
      <w:marTop w:val="0"/>
      <w:marBottom w:val="0"/>
      <w:divBdr>
        <w:top w:val="none" w:sz="0" w:space="0" w:color="auto"/>
        <w:left w:val="none" w:sz="0" w:space="0" w:color="auto"/>
        <w:bottom w:val="none" w:sz="0" w:space="0" w:color="auto"/>
        <w:right w:val="none" w:sz="0" w:space="0" w:color="auto"/>
      </w:divBdr>
    </w:div>
    <w:div w:id="851535008">
      <w:bodyDiv w:val="1"/>
      <w:marLeft w:val="0"/>
      <w:marRight w:val="0"/>
      <w:marTop w:val="0"/>
      <w:marBottom w:val="0"/>
      <w:divBdr>
        <w:top w:val="none" w:sz="0" w:space="0" w:color="auto"/>
        <w:left w:val="none" w:sz="0" w:space="0" w:color="auto"/>
        <w:bottom w:val="none" w:sz="0" w:space="0" w:color="auto"/>
        <w:right w:val="none" w:sz="0" w:space="0" w:color="auto"/>
      </w:divBdr>
    </w:div>
    <w:div w:id="853350329">
      <w:bodyDiv w:val="1"/>
      <w:marLeft w:val="0"/>
      <w:marRight w:val="0"/>
      <w:marTop w:val="0"/>
      <w:marBottom w:val="0"/>
      <w:divBdr>
        <w:top w:val="none" w:sz="0" w:space="0" w:color="auto"/>
        <w:left w:val="none" w:sz="0" w:space="0" w:color="auto"/>
        <w:bottom w:val="none" w:sz="0" w:space="0" w:color="auto"/>
        <w:right w:val="none" w:sz="0" w:space="0" w:color="auto"/>
      </w:divBdr>
    </w:div>
    <w:div w:id="854802838">
      <w:bodyDiv w:val="1"/>
      <w:marLeft w:val="0"/>
      <w:marRight w:val="0"/>
      <w:marTop w:val="0"/>
      <w:marBottom w:val="0"/>
      <w:divBdr>
        <w:top w:val="none" w:sz="0" w:space="0" w:color="auto"/>
        <w:left w:val="none" w:sz="0" w:space="0" w:color="auto"/>
        <w:bottom w:val="none" w:sz="0" w:space="0" w:color="auto"/>
        <w:right w:val="none" w:sz="0" w:space="0" w:color="auto"/>
      </w:divBdr>
      <w:divsChild>
        <w:div w:id="1253932391">
          <w:marLeft w:val="0"/>
          <w:marRight w:val="0"/>
          <w:marTop w:val="0"/>
          <w:marBottom w:val="0"/>
          <w:divBdr>
            <w:top w:val="none" w:sz="0" w:space="0" w:color="auto"/>
            <w:left w:val="none" w:sz="0" w:space="0" w:color="auto"/>
            <w:bottom w:val="none" w:sz="0" w:space="0" w:color="auto"/>
            <w:right w:val="none" w:sz="0" w:space="0" w:color="auto"/>
          </w:divBdr>
        </w:div>
        <w:div w:id="1418331564">
          <w:marLeft w:val="0"/>
          <w:marRight w:val="0"/>
          <w:marTop w:val="0"/>
          <w:marBottom w:val="0"/>
          <w:divBdr>
            <w:top w:val="none" w:sz="0" w:space="0" w:color="auto"/>
            <w:left w:val="none" w:sz="0" w:space="0" w:color="auto"/>
            <w:bottom w:val="none" w:sz="0" w:space="0" w:color="auto"/>
            <w:right w:val="none" w:sz="0" w:space="0" w:color="auto"/>
          </w:divBdr>
        </w:div>
        <w:div w:id="1986426720">
          <w:marLeft w:val="0"/>
          <w:marRight w:val="0"/>
          <w:marTop w:val="0"/>
          <w:marBottom w:val="0"/>
          <w:divBdr>
            <w:top w:val="none" w:sz="0" w:space="0" w:color="auto"/>
            <w:left w:val="none" w:sz="0" w:space="0" w:color="auto"/>
            <w:bottom w:val="none" w:sz="0" w:space="0" w:color="auto"/>
            <w:right w:val="none" w:sz="0" w:space="0" w:color="auto"/>
          </w:divBdr>
        </w:div>
      </w:divsChild>
    </w:div>
    <w:div w:id="859856312">
      <w:bodyDiv w:val="1"/>
      <w:marLeft w:val="0"/>
      <w:marRight w:val="0"/>
      <w:marTop w:val="0"/>
      <w:marBottom w:val="0"/>
      <w:divBdr>
        <w:top w:val="none" w:sz="0" w:space="0" w:color="auto"/>
        <w:left w:val="none" w:sz="0" w:space="0" w:color="auto"/>
        <w:bottom w:val="none" w:sz="0" w:space="0" w:color="auto"/>
        <w:right w:val="none" w:sz="0" w:space="0" w:color="auto"/>
      </w:divBdr>
    </w:div>
    <w:div w:id="866215829">
      <w:bodyDiv w:val="1"/>
      <w:marLeft w:val="0"/>
      <w:marRight w:val="0"/>
      <w:marTop w:val="0"/>
      <w:marBottom w:val="0"/>
      <w:divBdr>
        <w:top w:val="none" w:sz="0" w:space="0" w:color="auto"/>
        <w:left w:val="none" w:sz="0" w:space="0" w:color="auto"/>
        <w:bottom w:val="none" w:sz="0" w:space="0" w:color="auto"/>
        <w:right w:val="none" w:sz="0" w:space="0" w:color="auto"/>
      </w:divBdr>
    </w:div>
    <w:div w:id="874201037">
      <w:bodyDiv w:val="1"/>
      <w:marLeft w:val="0"/>
      <w:marRight w:val="0"/>
      <w:marTop w:val="0"/>
      <w:marBottom w:val="0"/>
      <w:divBdr>
        <w:top w:val="none" w:sz="0" w:space="0" w:color="auto"/>
        <w:left w:val="none" w:sz="0" w:space="0" w:color="auto"/>
        <w:bottom w:val="none" w:sz="0" w:space="0" w:color="auto"/>
        <w:right w:val="none" w:sz="0" w:space="0" w:color="auto"/>
      </w:divBdr>
    </w:div>
    <w:div w:id="876309310">
      <w:bodyDiv w:val="1"/>
      <w:marLeft w:val="0"/>
      <w:marRight w:val="0"/>
      <w:marTop w:val="0"/>
      <w:marBottom w:val="0"/>
      <w:divBdr>
        <w:top w:val="none" w:sz="0" w:space="0" w:color="auto"/>
        <w:left w:val="none" w:sz="0" w:space="0" w:color="auto"/>
        <w:bottom w:val="none" w:sz="0" w:space="0" w:color="auto"/>
        <w:right w:val="none" w:sz="0" w:space="0" w:color="auto"/>
      </w:divBdr>
    </w:div>
    <w:div w:id="877592604">
      <w:bodyDiv w:val="1"/>
      <w:marLeft w:val="0"/>
      <w:marRight w:val="0"/>
      <w:marTop w:val="0"/>
      <w:marBottom w:val="0"/>
      <w:divBdr>
        <w:top w:val="none" w:sz="0" w:space="0" w:color="auto"/>
        <w:left w:val="none" w:sz="0" w:space="0" w:color="auto"/>
        <w:bottom w:val="none" w:sz="0" w:space="0" w:color="auto"/>
        <w:right w:val="none" w:sz="0" w:space="0" w:color="auto"/>
      </w:divBdr>
    </w:div>
    <w:div w:id="886646119">
      <w:bodyDiv w:val="1"/>
      <w:marLeft w:val="0"/>
      <w:marRight w:val="0"/>
      <w:marTop w:val="0"/>
      <w:marBottom w:val="0"/>
      <w:divBdr>
        <w:top w:val="none" w:sz="0" w:space="0" w:color="auto"/>
        <w:left w:val="none" w:sz="0" w:space="0" w:color="auto"/>
        <w:bottom w:val="none" w:sz="0" w:space="0" w:color="auto"/>
        <w:right w:val="none" w:sz="0" w:space="0" w:color="auto"/>
      </w:divBdr>
    </w:div>
    <w:div w:id="888734203">
      <w:bodyDiv w:val="1"/>
      <w:marLeft w:val="0"/>
      <w:marRight w:val="0"/>
      <w:marTop w:val="0"/>
      <w:marBottom w:val="0"/>
      <w:divBdr>
        <w:top w:val="none" w:sz="0" w:space="0" w:color="auto"/>
        <w:left w:val="none" w:sz="0" w:space="0" w:color="auto"/>
        <w:bottom w:val="none" w:sz="0" w:space="0" w:color="auto"/>
        <w:right w:val="none" w:sz="0" w:space="0" w:color="auto"/>
      </w:divBdr>
    </w:div>
    <w:div w:id="895555668">
      <w:bodyDiv w:val="1"/>
      <w:marLeft w:val="0"/>
      <w:marRight w:val="0"/>
      <w:marTop w:val="0"/>
      <w:marBottom w:val="0"/>
      <w:divBdr>
        <w:top w:val="none" w:sz="0" w:space="0" w:color="auto"/>
        <w:left w:val="none" w:sz="0" w:space="0" w:color="auto"/>
        <w:bottom w:val="none" w:sz="0" w:space="0" w:color="auto"/>
        <w:right w:val="none" w:sz="0" w:space="0" w:color="auto"/>
      </w:divBdr>
    </w:div>
    <w:div w:id="899906863">
      <w:bodyDiv w:val="1"/>
      <w:marLeft w:val="0"/>
      <w:marRight w:val="0"/>
      <w:marTop w:val="0"/>
      <w:marBottom w:val="0"/>
      <w:divBdr>
        <w:top w:val="none" w:sz="0" w:space="0" w:color="auto"/>
        <w:left w:val="none" w:sz="0" w:space="0" w:color="auto"/>
        <w:bottom w:val="none" w:sz="0" w:space="0" w:color="auto"/>
        <w:right w:val="none" w:sz="0" w:space="0" w:color="auto"/>
      </w:divBdr>
      <w:divsChild>
        <w:div w:id="395782038">
          <w:marLeft w:val="0"/>
          <w:marRight w:val="0"/>
          <w:marTop w:val="0"/>
          <w:marBottom w:val="0"/>
          <w:divBdr>
            <w:top w:val="none" w:sz="0" w:space="0" w:color="auto"/>
            <w:left w:val="none" w:sz="0" w:space="0" w:color="auto"/>
            <w:bottom w:val="none" w:sz="0" w:space="0" w:color="auto"/>
            <w:right w:val="none" w:sz="0" w:space="0" w:color="auto"/>
          </w:divBdr>
        </w:div>
        <w:div w:id="1249197621">
          <w:marLeft w:val="0"/>
          <w:marRight w:val="0"/>
          <w:marTop w:val="0"/>
          <w:marBottom w:val="0"/>
          <w:divBdr>
            <w:top w:val="none" w:sz="0" w:space="0" w:color="auto"/>
            <w:left w:val="none" w:sz="0" w:space="0" w:color="auto"/>
            <w:bottom w:val="none" w:sz="0" w:space="0" w:color="auto"/>
            <w:right w:val="none" w:sz="0" w:space="0" w:color="auto"/>
          </w:divBdr>
        </w:div>
      </w:divsChild>
    </w:div>
    <w:div w:id="915937391">
      <w:bodyDiv w:val="1"/>
      <w:marLeft w:val="0"/>
      <w:marRight w:val="0"/>
      <w:marTop w:val="0"/>
      <w:marBottom w:val="0"/>
      <w:divBdr>
        <w:top w:val="none" w:sz="0" w:space="0" w:color="auto"/>
        <w:left w:val="none" w:sz="0" w:space="0" w:color="auto"/>
        <w:bottom w:val="none" w:sz="0" w:space="0" w:color="auto"/>
        <w:right w:val="none" w:sz="0" w:space="0" w:color="auto"/>
      </w:divBdr>
    </w:div>
    <w:div w:id="921178250">
      <w:bodyDiv w:val="1"/>
      <w:marLeft w:val="0"/>
      <w:marRight w:val="0"/>
      <w:marTop w:val="0"/>
      <w:marBottom w:val="0"/>
      <w:divBdr>
        <w:top w:val="none" w:sz="0" w:space="0" w:color="auto"/>
        <w:left w:val="none" w:sz="0" w:space="0" w:color="auto"/>
        <w:bottom w:val="none" w:sz="0" w:space="0" w:color="auto"/>
        <w:right w:val="none" w:sz="0" w:space="0" w:color="auto"/>
      </w:divBdr>
    </w:div>
    <w:div w:id="931010411">
      <w:bodyDiv w:val="1"/>
      <w:marLeft w:val="0"/>
      <w:marRight w:val="0"/>
      <w:marTop w:val="0"/>
      <w:marBottom w:val="0"/>
      <w:divBdr>
        <w:top w:val="none" w:sz="0" w:space="0" w:color="auto"/>
        <w:left w:val="none" w:sz="0" w:space="0" w:color="auto"/>
        <w:bottom w:val="none" w:sz="0" w:space="0" w:color="auto"/>
        <w:right w:val="none" w:sz="0" w:space="0" w:color="auto"/>
      </w:divBdr>
      <w:divsChild>
        <w:div w:id="219681248">
          <w:marLeft w:val="0"/>
          <w:marRight w:val="0"/>
          <w:marTop w:val="0"/>
          <w:marBottom w:val="0"/>
          <w:divBdr>
            <w:top w:val="none" w:sz="0" w:space="0" w:color="auto"/>
            <w:left w:val="none" w:sz="0" w:space="0" w:color="auto"/>
            <w:bottom w:val="none" w:sz="0" w:space="0" w:color="auto"/>
            <w:right w:val="none" w:sz="0" w:space="0" w:color="auto"/>
          </w:divBdr>
        </w:div>
        <w:div w:id="1328632986">
          <w:marLeft w:val="0"/>
          <w:marRight w:val="0"/>
          <w:marTop w:val="0"/>
          <w:marBottom w:val="0"/>
          <w:divBdr>
            <w:top w:val="none" w:sz="0" w:space="0" w:color="auto"/>
            <w:left w:val="none" w:sz="0" w:space="0" w:color="auto"/>
            <w:bottom w:val="none" w:sz="0" w:space="0" w:color="auto"/>
            <w:right w:val="none" w:sz="0" w:space="0" w:color="auto"/>
          </w:divBdr>
        </w:div>
      </w:divsChild>
    </w:div>
    <w:div w:id="940525565">
      <w:bodyDiv w:val="1"/>
      <w:marLeft w:val="0"/>
      <w:marRight w:val="0"/>
      <w:marTop w:val="0"/>
      <w:marBottom w:val="0"/>
      <w:divBdr>
        <w:top w:val="none" w:sz="0" w:space="0" w:color="auto"/>
        <w:left w:val="none" w:sz="0" w:space="0" w:color="auto"/>
        <w:bottom w:val="none" w:sz="0" w:space="0" w:color="auto"/>
        <w:right w:val="none" w:sz="0" w:space="0" w:color="auto"/>
      </w:divBdr>
      <w:divsChild>
        <w:div w:id="893781607">
          <w:marLeft w:val="0"/>
          <w:marRight w:val="0"/>
          <w:marTop w:val="0"/>
          <w:marBottom w:val="0"/>
          <w:divBdr>
            <w:top w:val="none" w:sz="0" w:space="0" w:color="auto"/>
            <w:left w:val="none" w:sz="0" w:space="0" w:color="auto"/>
            <w:bottom w:val="none" w:sz="0" w:space="0" w:color="auto"/>
            <w:right w:val="none" w:sz="0" w:space="0" w:color="auto"/>
          </w:divBdr>
          <w:divsChild>
            <w:div w:id="1146816544">
              <w:marLeft w:val="0"/>
              <w:marRight w:val="0"/>
              <w:marTop w:val="0"/>
              <w:marBottom w:val="0"/>
              <w:divBdr>
                <w:top w:val="none" w:sz="0" w:space="0" w:color="auto"/>
                <w:left w:val="none" w:sz="0" w:space="0" w:color="auto"/>
                <w:bottom w:val="none" w:sz="0" w:space="0" w:color="auto"/>
                <w:right w:val="none" w:sz="0" w:space="0" w:color="auto"/>
              </w:divBdr>
              <w:divsChild>
                <w:div w:id="1842351230">
                  <w:marLeft w:val="0"/>
                  <w:marRight w:val="0"/>
                  <w:marTop w:val="0"/>
                  <w:marBottom w:val="0"/>
                  <w:divBdr>
                    <w:top w:val="none" w:sz="0" w:space="0" w:color="auto"/>
                    <w:left w:val="none" w:sz="0" w:space="0" w:color="auto"/>
                    <w:bottom w:val="none" w:sz="0" w:space="0" w:color="auto"/>
                    <w:right w:val="none" w:sz="0" w:space="0" w:color="auto"/>
                  </w:divBdr>
                  <w:divsChild>
                    <w:div w:id="266279237">
                      <w:marLeft w:val="0"/>
                      <w:marRight w:val="0"/>
                      <w:marTop w:val="0"/>
                      <w:marBottom w:val="0"/>
                      <w:divBdr>
                        <w:top w:val="none" w:sz="0" w:space="0" w:color="auto"/>
                        <w:left w:val="none" w:sz="0" w:space="0" w:color="auto"/>
                        <w:bottom w:val="none" w:sz="0" w:space="0" w:color="auto"/>
                        <w:right w:val="none" w:sz="0" w:space="0" w:color="auto"/>
                      </w:divBdr>
                      <w:divsChild>
                        <w:div w:id="251742560">
                          <w:marLeft w:val="0"/>
                          <w:marRight w:val="0"/>
                          <w:marTop w:val="0"/>
                          <w:marBottom w:val="0"/>
                          <w:divBdr>
                            <w:top w:val="none" w:sz="0" w:space="0" w:color="auto"/>
                            <w:left w:val="none" w:sz="0" w:space="0" w:color="auto"/>
                            <w:bottom w:val="none" w:sz="0" w:space="0" w:color="auto"/>
                            <w:right w:val="none" w:sz="0" w:space="0" w:color="auto"/>
                          </w:divBdr>
                          <w:divsChild>
                            <w:div w:id="1026059575">
                              <w:marLeft w:val="0"/>
                              <w:marRight w:val="0"/>
                              <w:marTop w:val="0"/>
                              <w:marBottom w:val="0"/>
                              <w:divBdr>
                                <w:top w:val="none" w:sz="0" w:space="0" w:color="auto"/>
                                <w:left w:val="none" w:sz="0" w:space="0" w:color="auto"/>
                                <w:bottom w:val="none" w:sz="0" w:space="0" w:color="auto"/>
                                <w:right w:val="none" w:sz="0" w:space="0" w:color="auto"/>
                              </w:divBdr>
                              <w:divsChild>
                                <w:div w:id="1371760465">
                                  <w:marLeft w:val="0"/>
                                  <w:marRight w:val="0"/>
                                  <w:marTop w:val="0"/>
                                  <w:marBottom w:val="0"/>
                                  <w:divBdr>
                                    <w:top w:val="none" w:sz="0" w:space="0" w:color="auto"/>
                                    <w:left w:val="none" w:sz="0" w:space="0" w:color="auto"/>
                                    <w:bottom w:val="none" w:sz="0" w:space="0" w:color="auto"/>
                                    <w:right w:val="none" w:sz="0" w:space="0" w:color="auto"/>
                                  </w:divBdr>
                                  <w:divsChild>
                                    <w:div w:id="567694791">
                                      <w:marLeft w:val="0"/>
                                      <w:marRight w:val="0"/>
                                      <w:marTop w:val="0"/>
                                      <w:marBottom w:val="0"/>
                                      <w:divBdr>
                                        <w:top w:val="none" w:sz="0" w:space="0" w:color="auto"/>
                                        <w:left w:val="none" w:sz="0" w:space="0" w:color="auto"/>
                                        <w:bottom w:val="none" w:sz="0" w:space="0" w:color="auto"/>
                                        <w:right w:val="none" w:sz="0" w:space="0" w:color="auto"/>
                                      </w:divBdr>
                                      <w:divsChild>
                                        <w:div w:id="937369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43656555">
      <w:bodyDiv w:val="1"/>
      <w:marLeft w:val="0"/>
      <w:marRight w:val="0"/>
      <w:marTop w:val="0"/>
      <w:marBottom w:val="0"/>
      <w:divBdr>
        <w:top w:val="none" w:sz="0" w:space="0" w:color="auto"/>
        <w:left w:val="none" w:sz="0" w:space="0" w:color="auto"/>
        <w:bottom w:val="none" w:sz="0" w:space="0" w:color="auto"/>
        <w:right w:val="none" w:sz="0" w:space="0" w:color="auto"/>
      </w:divBdr>
    </w:div>
    <w:div w:id="947345971">
      <w:bodyDiv w:val="1"/>
      <w:marLeft w:val="0"/>
      <w:marRight w:val="0"/>
      <w:marTop w:val="0"/>
      <w:marBottom w:val="0"/>
      <w:divBdr>
        <w:top w:val="none" w:sz="0" w:space="0" w:color="auto"/>
        <w:left w:val="none" w:sz="0" w:space="0" w:color="auto"/>
        <w:bottom w:val="none" w:sz="0" w:space="0" w:color="auto"/>
        <w:right w:val="none" w:sz="0" w:space="0" w:color="auto"/>
      </w:divBdr>
      <w:divsChild>
        <w:div w:id="180969720">
          <w:marLeft w:val="0"/>
          <w:marRight w:val="0"/>
          <w:marTop w:val="150"/>
          <w:marBottom w:val="0"/>
          <w:divBdr>
            <w:top w:val="none" w:sz="0" w:space="0" w:color="auto"/>
            <w:left w:val="none" w:sz="0" w:space="0" w:color="auto"/>
            <w:bottom w:val="none" w:sz="0" w:space="0" w:color="auto"/>
            <w:right w:val="none" w:sz="0" w:space="0" w:color="auto"/>
          </w:divBdr>
        </w:div>
        <w:div w:id="1847985384">
          <w:marLeft w:val="0"/>
          <w:marRight w:val="0"/>
          <w:marTop w:val="0"/>
          <w:marBottom w:val="0"/>
          <w:divBdr>
            <w:top w:val="none" w:sz="0" w:space="0" w:color="auto"/>
            <w:left w:val="none" w:sz="0" w:space="0" w:color="auto"/>
            <w:bottom w:val="none" w:sz="0" w:space="0" w:color="auto"/>
            <w:right w:val="none" w:sz="0" w:space="0" w:color="auto"/>
          </w:divBdr>
          <w:divsChild>
            <w:div w:id="1844737258">
              <w:marLeft w:val="0"/>
              <w:marRight w:val="0"/>
              <w:marTop w:val="0"/>
              <w:marBottom w:val="0"/>
              <w:divBdr>
                <w:top w:val="none" w:sz="0" w:space="0" w:color="auto"/>
                <w:left w:val="none" w:sz="0" w:space="0" w:color="auto"/>
                <w:bottom w:val="none" w:sz="0" w:space="0" w:color="auto"/>
                <w:right w:val="none" w:sz="0" w:space="0" w:color="auto"/>
              </w:divBdr>
              <w:divsChild>
                <w:div w:id="2134640366">
                  <w:marLeft w:val="0"/>
                  <w:marRight w:val="0"/>
                  <w:marTop w:val="0"/>
                  <w:marBottom w:val="0"/>
                  <w:divBdr>
                    <w:top w:val="none" w:sz="0" w:space="0" w:color="auto"/>
                    <w:left w:val="none" w:sz="0" w:space="0" w:color="auto"/>
                    <w:bottom w:val="none" w:sz="0" w:space="0" w:color="auto"/>
                    <w:right w:val="none" w:sz="0" w:space="0" w:color="auto"/>
                  </w:divBdr>
                  <w:divsChild>
                    <w:div w:id="1008172331">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 w:id="951280043">
      <w:bodyDiv w:val="1"/>
      <w:marLeft w:val="0"/>
      <w:marRight w:val="0"/>
      <w:marTop w:val="0"/>
      <w:marBottom w:val="0"/>
      <w:divBdr>
        <w:top w:val="none" w:sz="0" w:space="0" w:color="auto"/>
        <w:left w:val="none" w:sz="0" w:space="0" w:color="auto"/>
        <w:bottom w:val="none" w:sz="0" w:space="0" w:color="auto"/>
        <w:right w:val="none" w:sz="0" w:space="0" w:color="auto"/>
      </w:divBdr>
    </w:div>
    <w:div w:id="951395975">
      <w:bodyDiv w:val="1"/>
      <w:marLeft w:val="0"/>
      <w:marRight w:val="0"/>
      <w:marTop w:val="0"/>
      <w:marBottom w:val="0"/>
      <w:divBdr>
        <w:top w:val="none" w:sz="0" w:space="0" w:color="auto"/>
        <w:left w:val="none" w:sz="0" w:space="0" w:color="auto"/>
        <w:bottom w:val="none" w:sz="0" w:space="0" w:color="auto"/>
        <w:right w:val="none" w:sz="0" w:space="0" w:color="auto"/>
      </w:divBdr>
    </w:div>
    <w:div w:id="958611093">
      <w:bodyDiv w:val="1"/>
      <w:marLeft w:val="0"/>
      <w:marRight w:val="0"/>
      <w:marTop w:val="0"/>
      <w:marBottom w:val="0"/>
      <w:divBdr>
        <w:top w:val="none" w:sz="0" w:space="0" w:color="auto"/>
        <w:left w:val="none" w:sz="0" w:space="0" w:color="auto"/>
        <w:bottom w:val="none" w:sz="0" w:space="0" w:color="auto"/>
        <w:right w:val="none" w:sz="0" w:space="0" w:color="auto"/>
      </w:divBdr>
    </w:div>
    <w:div w:id="966199816">
      <w:bodyDiv w:val="1"/>
      <w:marLeft w:val="0"/>
      <w:marRight w:val="0"/>
      <w:marTop w:val="0"/>
      <w:marBottom w:val="0"/>
      <w:divBdr>
        <w:top w:val="none" w:sz="0" w:space="0" w:color="auto"/>
        <w:left w:val="none" w:sz="0" w:space="0" w:color="auto"/>
        <w:bottom w:val="none" w:sz="0" w:space="0" w:color="auto"/>
        <w:right w:val="none" w:sz="0" w:space="0" w:color="auto"/>
      </w:divBdr>
    </w:div>
    <w:div w:id="970675989">
      <w:bodyDiv w:val="1"/>
      <w:marLeft w:val="0"/>
      <w:marRight w:val="0"/>
      <w:marTop w:val="0"/>
      <w:marBottom w:val="0"/>
      <w:divBdr>
        <w:top w:val="none" w:sz="0" w:space="0" w:color="auto"/>
        <w:left w:val="none" w:sz="0" w:space="0" w:color="auto"/>
        <w:bottom w:val="none" w:sz="0" w:space="0" w:color="auto"/>
        <w:right w:val="none" w:sz="0" w:space="0" w:color="auto"/>
      </w:divBdr>
    </w:div>
    <w:div w:id="971401642">
      <w:bodyDiv w:val="1"/>
      <w:marLeft w:val="0"/>
      <w:marRight w:val="0"/>
      <w:marTop w:val="0"/>
      <w:marBottom w:val="0"/>
      <w:divBdr>
        <w:top w:val="none" w:sz="0" w:space="0" w:color="auto"/>
        <w:left w:val="none" w:sz="0" w:space="0" w:color="auto"/>
        <w:bottom w:val="none" w:sz="0" w:space="0" w:color="auto"/>
        <w:right w:val="none" w:sz="0" w:space="0" w:color="auto"/>
      </w:divBdr>
      <w:divsChild>
        <w:div w:id="7367875">
          <w:marLeft w:val="0"/>
          <w:marRight w:val="0"/>
          <w:marTop w:val="0"/>
          <w:marBottom w:val="0"/>
          <w:divBdr>
            <w:top w:val="none" w:sz="0" w:space="0" w:color="auto"/>
            <w:left w:val="none" w:sz="0" w:space="0" w:color="auto"/>
            <w:bottom w:val="none" w:sz="0" w:space="0" w:color="auto"/>
            <w:right w:val="none" w:sz="0" w:space="0" w:color="auto"/>
          </w:divBdr>
        </w:div>
        <w:div w:id="170681892">
          <w:marLeft w:val="0"/>
          <w:marRight w:val="0"/>
          <w:marTop w:val="0"/>
          <w:marBottom w:val="0"/>
          <w:divBdr>
            <w:top w:val="none" w:sz="0" w:space="0" w:color="auto"/>
            <w:left w:val="none" w:sz="0" w:space="0" w:color="auto"/>
            <w:bottom w:val="none" w:sz="0" w:space="0" w:color="auto"/>
            <w:right w:val="none" w:sz="0" w:space="0" w:color="auto"/>
          </w:divBdr>
        </w:div>
        <w:div w:id="556088172">
          <w:marLeft w:val="0"/>
          <w:marRight w:val="0"/>
          <w:marTop w:val="0"/>
          <w:marBottom w:val="0"/>
          <w:divBdr>
            <w:top w:val="none" w:sz="0" w:space="0" w:color="auto"/>
            <w:left w:val="none" w:sz="0" w:space="0" w:color="auto"/>
            <w:bottom w:val="none" w:sz="0" w:space="0" w:color="auto"/>
            <w:right w:val="none" w:sz="0" w:space="0" w:color="auto"/>
          </w:divBdr>
        </w:div>
      </w:divsChild>
    </w:div>
    <w:div w:id="977418485">
      <w:bodyDiv w:val="1"/>
      <w:marLeft w:val="0"/>
      <w:marRight w:val="0"/>
      <w:marTop w:val="0"/>
      <w:marBottom w:val="0"/>
      <w:divBdr>
        <w:top w:val="none" w:sz="0" w:space="0" w:color="auto"/>
        <w:left w:val="none" w:sz="0" w:space="0" w:color="auto"/>
        <w:bottom w:val="none" w:sz="0" w:space="0" w:color="auto"/>
        <w:right w:val="none" w:sz="0" w:space="0" w:color="auto"/>
      </w:divBdr>
    </w:div>
    <w:div w:id="995381153">
      <w:bodyDiv w:val="1"/>
      <w:marLeft w:val="0"/>
      <w:marRight w:val="0"/>
      <w:marTop w:val="0"/>
      <w:marBottom w:val="0"/>
      <w:divBdr>
        <w:top w:val="none" w:sz="0" w:space="0" w:color="auto"/>
        <w:left w:val="none" w:sz="0" w:space="0" w:color="auto"/>
        <w:bottom w:val="none" w:sz="0" w:space="0" w:color="auto"/>
        <w:right w:val="none" w:sz="0" w:space="0" w:color="auto"/>
      </w:divBdr>
    </w:div>
    <w:div w:id="1008364913">
      <w:bodyDiv w:val="1"/>
      <w:marLeft w:val="0"/>
      <w:marRight w:val="0"/>
      <w:marTop w:val="0"/>
      <w:marBottom w:val="0"/>
      <w:divBdr>
        <w:top w:val="none" w:sz="0" w:space="0" w:color="auto"/>
        <w:left w:val="none" w:sz="0" w:space="0" w:color="auto"/>
        <w:bottom w:val="none" w:sz="0" w:space="0" w:color="auto"/>
        <w:right w:val="none" w:sz="0" w:space="0" w:color="auto"/>
      </w:divBdr>
    </w:div>
    <w:div w:id="1012952755">
      <w:bodyDiv w:val="1"/>
      <w:marLeft w:val="0"/>
      <w:marRight w:val="0"/>
      <w:marTop w:val="0"/>
      <w:marBottom w:val="0"/>
      <w:divBdr>
        <w:top w:val="none" w:sz="0" w:space="0" w:color="auto"/>
        <w:left w:val="none" w:sz="0" w:space="0" w:color="auto"/>
        <w:bottom w:val="none" w:sz="0" w:space="0" w:color="auto"/>
        <w:right w:val="none" w:sz="0" w:space="0" w:color="auto"/>
      </w:divBdr>
    </w:div>
    <w:div w:id="1022167597">
      <w:bodyDiv w:val="1"/>
      <w:marLeft w:val="0"/>
      <w:marRight w:val="0"/>
      <w:marTop w:val="0"/>
      <w:marBottom w:val="0"/>
      <w:divBdr>
        <w:top w:val="none" w:sz="0" w:space="0" w:color="auto"/>
        <w:left w:val="none" w:sz="0" w:space="0" w:color="auto"/>
        <w:bottom w:val="none" w:sz="0" w:space="0" w:color="auto"/>
        <w:right w:val="none" w:sz="0" w:space="0" w:color="auto"/>
      </w:divBdr>
      <w:divsChild>
        <w:div w:id="1256746714">
          <w:marLeft w:val="0"/>
          <w:marRight w:val="0"/>
          <w:marTop w:val="0"/>
          <w:marBottom w:val="0"/>
          <w:divBdr>
            <w:top w:val="none" w:sz="0" w:space="0" w:color="auto"/>
            <w:left w:val="none" w:sz="0" w:space="0" w:color="auto"/>
            <w:bottom w:val="none" w:sz="0" w:space="0" w:color="auto"/>
            <w:right w:val="none" w:sz="0" w:space="0" w:color="auto"/>
          </w:divBdr>
          <w:divsChild>
            <w:div w:id="89935592">
              <w:marLeft w:val="0"/>
              <w:marRight w:val="0"/>
              <w:marTop w:val="0"/>
              <w:marBottom w:val="0"/>
              <w:divBdr>
                <w:top w:val="none" w:sz="0" w:space="0" w:color="auto"/>
                <w:left w:val="none" w:sz="0" w:space="0" w:color="auto"/>
                <w:bottom w:val="none" w:sz="0" w:space="0" w:color="auto"/>
                <w:right w:val="none" w:sz="0" w:space="0" w:color="auto"/>
              </w:divBdr>
              <w:divsChild>
                <w:div w:id="132262294">
                  <w:marLeft w:val="0"/>
                  <w:marRight w:val="0"/>
                  <w:marTop w:val="0"/>
                  <w:marBottom w:val="0"/>
                  <w:divBdr>
                    <w:top w:val="none" w:sz="0" w:space="0" w:color="auto"/>
                    <w:left w:val="none" w:sz="0" w:space="0" w:color="auto"/>
                    <w:bottom w:val="none" w:sz="0" w:space="0" w:color="auto"/>
                    <w:right w:val="none" w:sz="0" w:space="0" w:color="auto"/>
                  </w:divBdr>
                  <w:divsChild>
                    <w:div w:id="89737335">
                      <w:marLeft w:val="0"/>
                      <w:marRight w:val="0"/>
                      <w:marTop w:val="0"/>
                      <w:marBottom w:val="0"/>
                      <w:divBdr>
                        <w:top w:val="none" w:sz="0" w:space="0" w:color="auto"/>
                        <w:left w:val="none" w:sz="0" w:space="0" w:color="auto"/>
                        <w:bottom w:val="none" w:sz="0" w:space="0" w:color="auto"/>
                        <w:right w:val="none" w:sz="0" w:space="0" w:color="auto"/>
                      </w:divBdr>
                      <w:divsChild>
                        <w:div w:id="89394567">
                          <w:marLeft w:val="0"/>
                          <w:marRight w:val="0"/>
                          <w:marTop w:val="0"/>
                          <w:marBottom w:val="0"/>
                          <w:divBdr>
                            <w:top w:val="none" w:sz="0" w:space="0" w:color="auto"/>
                            <w:left w:val="none" w:sz="0" w:space="0" w:color="auto"/>
                            <w:bottom w:val="none" w:sz="0" w:space="0" w:color="auto"/>
                            <w:right w:val="none" w:sz="0" w:space="0" w:color="auto"/>
                          </w:divBdr>
                          <w:divsChild>
                            <w:div w:id="712119084">
                              <w:marLeft w:val="0"/>
                              <w:marRight w:val="0"/>
                              <w:marTop w:val="0"/>
                              <w:marBottom w:val="0"/>
                              <w:divBdr>
                                <w:top w:val="none" w:sz="0" w:space="0" w:color="auto"/>
                                <w:left w:val="none" w:sz="0" w:space="0" w:color="auto"/>
                                <w:bottom w:val="none" w:sz="0" w:space="0" w:color="auto"/>
                                <w:right w:val="none" w:sz="0" w:space="0" w:color="auto"/>
                              </w:divBdr>
                              <w:divsChild>
                                <w:div w:id="592131113">
                                  <w:marLeft w:val="0"/>
                                  <w:marRight w:val="0"/>
                                  <w:marTop w:val="0"/>
                                  <w:marBottom w:val="0"/>
                                  <w:divBdr>
                                    <w:top w:val="none" w:sz="0" w:space="0" w:color="auto"/>
                                    <w:left w:val="none" w:sz="0" w:space="0" w:color="auto"/>
                                    <w:bottom w:val="none" w:sz="0" w:space="0" w:color="auto"/>
                                    <w:right w:val="none" w:sz="0" w:space="0" w:color="auto"/>
                                  </w:divBdr>
                                  <w:divsChild>
                                    <w:div w:id="861017704">
                                      <w:marLeft w:val="0"/>
                                      <w:marRight w:val="0"/>
                                      <w:marTop w:val="0"/>
                                      <w:marBottom w:val="0"/>
                                      <w:divBdr>
                                        <w:top w:val="none" w:sz="0" w:space="0" w:color="auto"/>
                                        <w:left w:val="none" w:sz="0" w:space="0" w:color="auto"/>
                                        <w:bottom w:val="none" w:sz="0" w:space="0" w:color="auto"/>
                                        <w:right w:val="none" w:sz="0" w:space="0" w:color="auto"/>
                                      </w:divBdr>
                                      <w:divsChild>
                                        <w:div w:id="1036392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24743091">
      <w:bodyDiv w:val="1"/>
      <w:marLeft w:val="0"/>
      <w:marRight w:val="0"/>
      <w:marTop w:val="0"/>
      <w:marBottom w:val="0"/>
      <w:divBdr>
        <w:top w:val="none" w:sz="0" w:space="0" w:color="auto"/>
        <w:left w:val="none" w:sz="0" w:space="0" w:color="auto"/>
        <w:bottom w:val="none" w:sz="0" w:space="0" w:color="auto"/>
        <w:right w:val="none" w:sz="0" w:space="0" w:color="auto"/>
      </w:divBdr>
    </w:div>
    <w:div w:id="1025255170">
      <w:bodyDiv w:val="1"/>
      <w:marLeft w:val="0"/>
      <w:marRight w:val="0"/>
      <w:marTop w:val="0"/>
      <w:marBottom w:val="0"/>
      <w:divBdr>
        <w:top w:val="none" w:sz="0" w:space="0" w:color="auto"/>
        <w:left w:val="none" w:sz="0" w:space="0" w:color="auto"/>
        <w:bottom w:val="none" w:sz="0" w:space="0" w:color="auto"/>
        <w:right w:val="none" w:sz="0" w:space="0" w:color="auto"/>
      </w:divBdr>
    </w:div>
    <w:div w:id="1037045945">
      <w:bodyDiv w:val="1"/>
      <w:marLeft w:val="0"/>
      <w:marRight w:val="0"/>
      <w:marTop w:val="0"/>
      <w:marBottom w:val="0"/>
      <w:divBdr>
        <w:top w:val="none" w:sz="0" w:space="0" w:color="auto"/>
        <w:left w:val="none" w:sz="0" w:space="0" w:color="auto"/>
        <w:bottom w:val="none" w:sz="0" w:space="0" w:color="auto"/>
        <w:right w:val="none" w:sz="0" w:space="0" w:color="auto"/>
      </w:divBdr>
    </w:div>
    <w:div w:id="1043483442">
      <w:bodyDiv w:val="1"/>
      <w:marLeft w:val="0"/>
      <w:marRight w:val="0"/>
      <w:marTop w:val="0"/>
      <w:marBottom w:val="0"/>
      <w:divBdr>
        <w:top w:val="none" w:sz="0" w:space="0" w:color="auto"/>
        <w:left w:val="none" w:sz="0" w:space="0" w:color="auto"/>
        <w:bottom w:val="none" w:sz="0" w:space="0" w:color="auto"/>
        <w:right w:val="none" w:sz="0" w:space="0" w:color="auto"/>
      </w:divBdr>
    </w:div>
    <w:div w:id="1048214950">
      <w:bodyDiv w:val="1"/>
      <w:marLeft w:val="0"/>
      <w:marRight w:val="0"/>
      <w:marTop w:val="0"/>
      <w:marBottom w:val="0"/>
      <w:divBdr>
        <w:top w:val="none" w:sz="0" w:space="0" w:color="auto"/>
        <w:left w:val="none" w:sz="0" w:space="0" w:color="auto"/>
        <w:bottom w:val="none" w:sz="0" w:space="0" w:color="auto"/>
        <w:right w:val="none" w:sz="0" w:space="0" w:color="auto"/>
      </w:divBdr>
      <w:divsChild>
        <w:div w:id="236788854">
          <w:marLeft w:val="0"/>
          <w:marRight w:val="0"/>
          <w:marTop w:val="120"/>
          <w:marBottom w:val="0"/>
          <w:divBdr>
            <w:top w:val="none" w:sz="0" w:space="0" w:color="auto"/>
            <w:left w:val="none" w:sz="0" w:space="0" w:color="auto"/>
            <w:bottom w:val="none" w:sz="0" w:space="0" w:color="auto"/>
            <w:right w:val="none" w:sz="0" w:space="0" w:color="auto"/>
          </w:divBdr>
        </w:div>
        <w:div w:id="299042828">
          <w:marLeft w:val="0"/>
          <w:marRight w:val="0"/>
          <w:marTop w:val="120"/>
          <w:marBottom w:val="0"/>
          <w:divBdr>
            <w:top w:val="none" w:sz="0" w:space="0" w:color="auto"/>
            <w:left w:val="none" w:sz="0" w:space="0" w:color="auto"/>
            <w:bottom w:val="none" w:sz="0" w:space="0" w:color="auto"/>
            <w:right w:val="none" w:sz="0" w:space="0" w:color="auto"/>
          </w:divBdr>
        </w:div>
        <w:div w:id="1244803304">
          <w:marLeft w:val="0"/>
          <w:marRight w:val="0"/>
          <w:marTop w:val="120"/>
          <w:marBottom w:val="0"/>
          <w:divBdr>
            <w:top w:val="none" w:sz="0" w:space="0" w:color="auto"/>
            <w:left w:val="none" w:sz="0" w:space="0" w:color="auto"/>
            <w:bottom w:val="none" w:sz="0" w:space="0" w:color="auto"/>
            <w:right w:val="none" w:sz="0" w:space="0" w:color="auto"/>
          </w:divBdr>
        </w:div>
        <w:div w:id="1271549466">
          <w:marLeft w:val="0"/>
          <w:marRight w:val="0"/>
          <w:marTop w:val="120"/>
          <w:marBottom w:val="0"/>
          <w:divBdr>
            <w:top w:val="none" w:sz="0" w:space="0" w:color="auto"/>
            <w:left w:val="none" w:sz="0" w:space="0" w:color="auto"/>
            <w:bottom w:val="none" w:sz="0" w:space="0" w:color="auto"/>
            <w:right w:val="none" w:sz="0" w:space="0" w:color="auto"/>
          </w:divBdr>
        </w:div>
        <w:div w:id="1281960768">
          <w:marLeft w:val="0"/>
          <w:marRight w:val="0"/>
          <w:marTop w:val="120"/>
          <w:marBottom w:val="0"/>
          <w:divBdr>
            <w:top w:val="none" w:sz="0" w:space="0" w:color="auto"/>
            <w:left w:val="none" w:sz="0" w:space="0" w:color="auto"/>
            <w:bottom w:val="none" w:sz="0" w:space="0" w:color="auto"/>
            <w:right w:val="none" w:sz="0" w:space="0" w:color="auto"/>
          </w:divBdr>
        </w:div>
        <w:div w:id="1364867485">
          <w:marLeft w:val="0"/>
          <w:marRight w:val="0"/>
          <w:marTop w:val="120"/>
          <w:marBottom w:val="0"/>
          <w:divBdr>
            <w:top w:val="none" w:sz="0" w:space="0" w:color="auto"/>
            <w:left w:val="none" w:sz="0" w:space="0" w:color="auto"/>
            <w:bottom w:val="none" w:sz="0" w:space="0" w:color="auto"/>
            <w:right w:val="none" w:sz="0" w:space="0" w:color="auto"/>
          </w:divBdr>
        </w:div>
        <w:div w:id="1457941862">
          <w:marLeft w:val="0"/>
          <w:marRight w:val="0"/>
          <w:marTop w:val="120"/>
          <w:marBottom w:val="0"/>
          <w:divBdr>
            <w:top w:val="none" w:sz="0" w:space="0" w:color="auto"/>
            <w:left w:val="none" w:sz="0" w:space="0" w:color="auto"/>
            <w:bottom w:val="none" w:sz="0" w:space="0" w:color="auto"/>
            <w:right w:val="none" w:sz="0" w:space="0" w:color="auto"/>
          </w:divBdr>
        </w:div>
        <w:div w:id="2060548306">
          <w:marLeft w:val="0"/>
          <w:marRight w:val="0"/>
          <w:marTop w:val="120"/>
          <w:marBottom w:val="0"/>
          <w:divBdr>
            <w:top w:val="none" w:sz="0" w:space="0" w:color="auto"/>
            <w:left w:val="none" w:sz="0" w:space="0" w:color="auto"/>
            <w:bottom w:val="none" w:sz="0" w:space="0" w:color="auto"/>
            <w:right w:val="none" w:sz="0" w:space="0" w:color="auto"/>
          </w:divBdr>
        </w:div>
      </w:divsChild>
    </w:div>
    <w:div w:id="1052070927">
      <w:bodyDiv w:val="1"/>
      <w:marLeft w:val="0"/>
      <w:marRight w:val="0"/>
      <w:marTop w:val="0"/>
      <w:marBottom w:val="0"/>
      <w:divBdr>
        <w:top w:val="none" w:sz="0" w:space="0" w:color="auto"/>
        <w:left w:val="none" w:sz="0" w:space="0" w:color="auto"/>
        <w:bottom w:val="none" w:sz="0" w:space="0" w:color="auto"/>
        <w:right w:val="none" w:sz="0" w:space="0" w:color="auto"/>
      </w:divBdr>
    </w:div>
    <w:div w:id="1055424037">
      <w:bodyDiv w:val="1"/>
      <w:marLeft w:val="0"/>
      <w:marRight w:val="0"/>
      <w:marTop w:val="0"/>
      <w:marBottom w:val="0"/>
      <w:divBdr>
        <w:top w:val="none" w:sz="0" w:space="0" w:color="auto"/>
        <w:left w:val="none" w:sz="0" w:space="0" w:color="auto"/>
        <w:bottom w:val="none" w:sz="0" w:space="0" w:color="auto"/>
        <w:right w:val="none" w:sz="0" w:space="0" w:color="auto"/>
      </w:divBdr>
    </w:div>
    <w:div w:id="1063799466">
      <w:bodyDiv w:val="1"/>
      <w:marLeft w:val="0"/>
      <w:marRight w:val="0"/>
      <w:marTop w:val="0"/>
      <w:marBottom w:val="0"/>
      <w:divBdr>
        <w:top w:val="none" w:sz="0" w:space="0" w:color="auto"/>
        <w:left w:val="none" w:sz="0" w:space="0" w:color="auto"/>
        <w:bottom w:val="none" w:sz="0" w:space="0" w:color="auto"/>
        <w:right w:val="none" w:sz="0" w:space="0" w:color="auto"/>
      </w:divBdr>
    </w:div>
    <w:div w:id="1073622401">
      <w:bodyDiv w:val="1"/>
      <w:marLeft w:val="0"/>
      <w:marRight w:val="0"/>
      <w:marTop w:val="0"/>
      <w:marBottom w:val="0"/>
      <w:divBdr>
        <w:top w:val="none" w:sz="0" w:space="0" w:color="auto"/>
        <w:left w:val="none" w:sz="0" w:space="0" w:color="auto"/>
        <w:bottom w:val="none" w:sz="0" w:space="0" w:color="auto"/>
        <w:right w:val="none" w:sz="0" w:space="0" w:color="auto"/>
      </w:divBdr>
    </w:div>
    <w:div w:id="1076630273">
      <w:bodyDiv w:val="1"/>
      <w:marLeft w:val="0"/>
      <w:marRight w:val="0"/>
      <w:marTop w:val="0"/>
      <w:marBottom w:val="0"/>
      <w:divBdr>
        <w:top w:val="none" w:sz="0" w:space="0" w:color="auto"/>
        <w:left w:val="none" w:sz="0" w:space="0" w:color="auto"/>
        <w:bottom w:val="none" w:sz="0" w:space="0" w:color="auto"/>
        <w:right w:val="none" w:sz="0" w:space="0" w:color="auto"/>
      </w:divBdr>
    </w:div>
    <w:div w:id="1079405426">
      <w:bodyDiv w:val="1"/>
      <w:marLeft w:val="0"/>
      <w:marRight w:val="0"/>
      <w:marTop w:val="0"/>
      <w:marBottom w:val="0"/>
      <w:divBdr>
        <w:top w:val="none" w:sz="0" w:space="0" w:color="auto"/>
        <w:left w:val="none" w:sz="0" w:space="0" w:color="auto"/>
        <w:bottom w:val="none" w:sz="0" w:space="0" w:color="auto"/>
        <w:right w:val="none" w:sz="0" w:space="0" w:color="auto"/>
      </w:divBdr>
    </w:div>
    <w:div w:id="1084912608">
      <w:bodyDiv w:val="1"/>
      <w:marLeft w:val="0"/>
      <w:marRight w:val="0"/>
      <w:marTop w:val="0"/>
      <w:marBottom w:val="0"/>
      <w:divBdr>
        <w:top w:val="none" w:sz="0" w:space="0" w:color="auto"/>
        <w:left w:val="none" w:sz="0" w:space="0" w:color="auto"/>
        <w:bottom w:val="none" w:sz="0" w:space="0" w:color="auto"/>
        <w:right w:val="none" w:sz="0" w:space="0" w:color="auto"/>
      </w:divBdr>
    </w:div>
    <w:div w:id="1086419906">
      <w:bodyDiv w:val="1"/>
      <w:marLeft w:val="0"/>
      <w:marRight w:val="0"/>
      <w:marTop w:val="0"/>
      <w:marBottom w:val="0"/>
      <w:divBdr>
        <w:top w:val="none" w:sz="0" w:space="0" w:color="auto"/>
        <w:left w:val="none" w:sz="0" w:space="0" w:color="auto"/>
        <w:bottom w:val="none" w:sz="0" w:space="0" w:color="auto"/>
        <w:right w:val="none" w:sz="0" w:space="0" w:color="auto"/>
      </w:divBdr>
      <w:divsChild>
        <w:div w:id="1158691692">
          <w:marLeft w:val="0"/>
          <w:marRight w:val="0"/>
          <w:marTop w:val="0"/>
          <w:marBottom w:val="0"/>
          <w:divBdr>
            <w:top w:val="none" w:sz="0" w:space="0" w:color="auto"/>
            <w:left w:val="none" w:sz="0" w:space="0" w:color="auto"/>
            <w:bottom w:val="none" w:sz="0" w:space="0" w:color="auto"/>
            <w:right w:val="none" w:sz="0" w:space="0" w:color="auto"/>
          </w:divBdr>
          <w:divsChild>
            <w:div w:id="104547131">
              <w:marLeft w:val="0"/>
              <w:marRight w:val="0"/>
              <w:marTop w:val="0"/>
              <w:marBottom w:val="0"/>
              <w:divBdr>
                <w:top w:val="none" w:sz="0" w:space="0" w:color="auto"/>
                <w:left w:val="none" w:sz="0" w:space="0" w:color="auto"/>
                <w:bottom w:val="none" w:sz="0" w:space="0" w:color="auto"/>
                <w:right w:val="none" w:sz="0" w:space="0" w:color="auto"/>
              </w:divBdr>
              <w:divsChild>
                <w:div w:id="311908341">
                  <w:marLeft w:val="0"/>
                  <w:marRight w:val="0"/>
                  <w:marTop w:val="0"/>
                  <w:marBottom w:val="0"/>
                  <w:divBdr>
                    <w:top w:val="none" w:sz="0" w:space="0" w:color="auto"/>
                    <w:left w:val="none" w:sz="0" w:space="0" w:color="auto"/>
                    <w:bottom w:val="none" w:sz="0" w:space="0" w:color="auto"/>
                    <w:right w:val="none" w:sz="0" w:space="0" w:color="auto"/>
                  </w:divBdr>
                  <w:divsChild>
                    <w:div w:id="1126241302">
                      <w:marLeft w:val="0"/>
                      <w:marRight w:val="0"/>
                      <w:marTop w:val="0"/>
                      <w:marBottom w:val="0"/>
                      <w:divBdr>
                        <w:top w:val="none" w:sz="0" w:space="0" w:color="auto"/>
                        <w:left w:val="none" w:sz="0" w:space="0" w:color="auto"/>
                        <w:bottom w:val="none" w:sz="0" w:space="0" w:color="auto"/>
                        <w:right w:val="none" w:sz="0" w:space="0" w:color="auto"/>
                      </w:divBdr>
                      <w:divsChild>
                        <w:div w:id="577206569">
                          <w:marLeft w:val="0"/>
                          <w:marRight w:val="0"/>
                          <w:marTop w:val="0"/>
                          <w:marBottom w:val="0"/>
                          <w:divBdr>
                            <w:top w:val="none" w:sz="0" w:space="0" w:color="auto"/>
                            <w:left w:val="none" w:sz="0" w:space="0" w:color="auto"/>
                            <w:bottom w:val="none" w:sz="0" w:space="0" w:color="auto"/>
                            <w:right w:val="none" w:sz="0" w:space="0" w:color="auto"/>
                          </w:divBdr>
                          <w:divsChild>
                            <w:div w:id="927270436">
                              <w:marLeft w:val="0"/>
                              <w:marRight w:val="0"/>
                              <w:marTop w:val="0"/>
                              <w:marBottom w:val="0"/>
                              <w:divBdr>
                                <w:top w:val="none" w:sz="0" w:space="0" w:color="auto"/>
                                <w:left w:val="none" w:sz="0" w:space="0" w:color="auto"/>
                                <w:bottom w:val="none" w:sz="0" w:space="0" w:color="auto"/>
                                <w:right w:val="none" w:sz="0" w:space="0" w:color="auto"/>
                              </w:divBdr>
                              <w:divsChild>
                                <w:div w:id="1050226649">
                                  <w:marLeft w:val="0"/>
                                  <w:marRight w:val="0"/>
                                  <w:marTop w:val="0"/>
                                  <w:marBottom w:val="0"/>
                                  <w:divBdr>
                                    <w:top w:val="none" w:sz="0" w:space="0" w:color="auto"/>
                                    <w:left w:val="none" w:sz="0" w:space="0" w:color="auto"/>
                                    <w:bottom w:val="none" w:sz="0" w:space="0" w:color="auto"/>
                                    <w:right w:val="none" w:sz="0" w:space="0" w:color="auto"/>
                                  </w:divBdr>
                                  <w:divsChild>
                                    <w:div w:id="232005943">
                                      <w:marLeft w:val="0"/>
                                      <w:marRight w:val="0"/>
                                      <w:marTop w:val="0"/>
                                      <w:marBottom w:val="0"/>
                                      <w:divBdr>
                                        <w:top w:val="none" w:sz="0" w:space="0" w:color="auto"/>
                                        <w:left w:val="none" w:sz="0" w:space="0" w:color="auto"/>
                                        <w:bottom w:val="none" w:sz="0" w:space="0" w:color="auto"/>
                                        <w:right w:val="none" w:sz="0" w:space="0" w:color="auto"/>
                                      </w:divBdr>
                                      <w:divsChild>
                                        <w:div w:id="2065524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90738933">
      <w:bodyDiv w:val="1"/>
      <w:marLeft w:val="0"/>
      <w:marRight w:val="0"/>
      <w:marTop w:val="0"/>
      <w:marBottom w:val="0"/>
      <w:divBdr>
        <w:top w:val="none" w:sz="0" w:space="0" w:color="auto"/>
        <w:left w:val="none" w:sz="0" w:space="0" w:color="auto"/>
        <w:bottom w:val="none" w:sz="0" w:space="0" w:color="auto"/>
        <w:right w:val="none" w:sz="0" w:space="0" w:color="auto"/>
      </w:divBdr>
    </w:div>
    <w:div w:id="1093697054">
      <w:bodyDiv w:val="1"/>
      <w:marLeft w:val="0"/>
      <w:marRight w:val="0"/>
      <w:marTop w:val="0"/>
      <w:marBottom w:val="0"/>
      <w:divBdr>
        <w:top w:val="none" w:sz="0" w:space="0" w:color="auto"/>
        <w:left w:val="none" w:sz="0" w:space="0" w:color="auto"/>
        <w:bottom w:val="none" w:sz="0" w:space="0" w:color="auto"/>
        <w:right w:val="none" w:sz="0" w:space="0" w:color="auto"/>
      </w:divBdr>
    </w:div>
    <w:div w:id="1113790576">
      <w:bodyDiv w:val="1"/>
      <w:marLeft w:val="0"/>
      <w:marRight w:val="0"/>
      <w:marTop w:val="0"/>
      <w:marBottom w:val="0"/>
      <w:divBdr>
        <w:top w:val="none" w:sz="0" w:space="0" w:color="auto"/>
        <w:left w:val="none" w:sz="0" w:space="0" w:color="auto"/>
        <w:bottom w:val="none" w:sz="0" w:space="0" w:color="auto"/>
        <w:right w:val="none" w:sz="0" w:space="0" w:color="auto"/>
      </w:divBdr>
    </w:div>
    <w:div w:id="1118530296">
      <w:bodyDiv w:val="1"/>
      <w:marLeft w:val="0"/>
      <w:marRight w:val="0"/>
      <w:marTop w:val="0"/>
      <w:marBottom w:val="0"/>
      <w:divBdr>
        <w:top w:val="none" w:sz="0" w:space="0" w:color="auto"/>
        <w:left w:val="none" w:sz="0" w:space="0" w:color="auto"/>
        <w:bottom w:val="none" w:sz="0" w:space="0" w:color="auto"/>
        <w:right w:val="none" w:sz="0" w:space="0" w:color="auto"/>
      </w:divBdr>
    </w:div>
    <w:div w:id="1124038478">
      <w:bodyDiv w:val="1"/>
      <w:marLeft w:val="0"/>
      <w:marRight w:val="0"/>
      <w:marTop w:val="0"/>
      <w:marBottom w:val="0"/>
      <w:divBdr>
        <w:top w:val="none" w:sz="0" w:space="0" w:color="auto"/>
        <w:left w:val="none" w:sz="0" w:space="0" w:color="auto"/>
        <w:bottom w:val="none" w:sz="0" w:space="0" w:color="auto"/>
        <w:right w:val="none" w:sz="0" w:space="0" w:color="auto"/>
      </w:divBdr>
    </w:div>
    <w:div w:id="1124807098">
      <w:bodyDiv w:val="1"/>
      <w:marLeft w:val="0"/>
      <w:marRight w:val="0"/>
      <w:marTop w:val="0"/>
      <w:marBottom w:val="0"/>
      <w:divBdr>
        <w:top w:val="none" w:sz="0" w:space="0" w:color="auto"/>
        <w:left w:val="none" w:sz="0" w:space="0" w:color="auto"/>
        <w:bottom w:val="none" w:sz="0" w:space="0" w:color="auto"/>
        <w:right w:val="none" w:sz="0" w:space="0" w:color="auto"/>
      </w:divBdr>
    </w:div>
    <w:div w:id="1126659530">
      <w:bodyDiv w:val="1"/>
      <w:marLeft w:val="0"/>
      <w:marRight w:val="0"/>
      <w:marTop w:val="0"/>
      <w:marBottom w:val="0"/>
      <w:divBdr>
        <w:top w:val="none" w:sz="0" w:space="0" w:color="auto"/>
        <w:left w:val="none" w:sz="0" w:space="0" w:color="auto"/>
        <w:bottom w:val="none" w:sz="0" w:space="0" w:color="auto"/>
        <w:right w:val="none" w:sz="0" w:space="0" w:color="auto"/>
      </w:divBdr>
    </w:div>
    <w:div w:id="1137382778">
      <w:bodyDiv w:val="1"/>
      <w:marLeft w:val="0"/>
      <w:marRight w:val="0"/>
      <w:marTop w:val="0"/>
      <w:marBottom w:val="0"/>
      <w:divBdr>
        <w:top w:val="none" w:sz="0" w:space="0" w:color="auto"/>
        <w:left w:val="none" w:sz="0" w:space="0" w:color="auto"/>
        <w:bottom w:val="none" w:sz="0" w:space="0" w:color="auto"/>
        <w:right w:val="none" w:sz="0" w:space="0" w:color="auto"/>
      </w:divBdr>
      <w:divsChild>
        <w:div w:id="2145661747">
          <w:marLeft w:val="0"/>
          <w:marRight w:val="0"/>
          <w:marTop w:val="0"/>
          <w:marBottom w:val="0"/>
          <w:divBdr>
            <w:top w:val="none" w:sz="0" w:space="0" w:color="auto"/>
            <w:left w:val="none" w:sz="0" w:space="0" w:color="auto"/>
            <w:bottom w:val="none" w:sz="0" w:space="0" w:color="auto"/>
            <w:right w:val="none" w:sz="0" w:space="0" w:color="auto"/>
          </w:divBdr>
          <w:divsChild>
            <w:div w:id="176818233">
              <w:marLeft w:val="0"/>
              <w:marRight w:val="0"/>
              <w:marTop w:val="0"/>
              <w:marBottom w:val="0"/>
              <w:divBdr>
                <w:top w:val="none" w:sz="0" w:space="0" w:color="auto"/>
                <w:left w:val="none" w:sz="0" w:space="0" w:color="auto"/>
                <w:bottom w:val="none" w:sz="0" w:space="0" w:color="auto"/>
                <w:right w:val="none" w:sz="0" w:space="0" w:color="auto"/>
              </w:divBdr>
              <w:divsChild>
                <w:div w:id="1147671367">
                  <w:marLeft w:val="0"/>
                  <w:marRight w:val="0"/>
                  <w:marTop w:val="0"/>
                  <w:marBottom w:val="0"/>
                  <w:divBdr>
                    <w:top w:val="none" w:sz="0" w:space="0" w:color="auto"/>
                    <w:left w:val="none" w:sz="0" w:space="0" w:color="auto"/>
                    <w:bottom w:val="none" w:sz="0" w:space="0" w:color="auto"/>
                    <w:right w:val="none" w:sz="0" w:space="0" w:color="auto"/>
                  </w:divBdr>
                  <w:divsChild>
                    <w:div w:id="552620279">
                      <w:marLeft w:val="0"/>
                      <w:marRight w:val="0"/>
                      <w:marTop w:val="0"/>
                      <w:marBottom w:val="0"/>
                      <w:divBdr>
                        <w:top w:val="none" w:sz="0" w:space="0" w:color="auto"/>
                        <w:left w:val="none" w:sz="0" w:space="0" w:color="auto"/>
                        <w:bottom w:val="none" w:sz="0" w:space="0" w:color="auto"/>
                        <w:right w:val="none" w:sz="0" w:space="0" w:color="auto"/>
                      </w:divBdr>
                      <w:divsChild>
                        <w:div w:id="1668628208">
                          <w:marLeft w:val="0"/>
                          <w:marRight w:val="0"/>
                          <w:marTop w:val="0"/>
                          <w:marBottom w:val="0"/>
                          <w:divBdr>
                            <w:top w:val="none" w:sz="0" w:space="0" w:color="auto"/>
                            <w:left w:val="none" w:sz="0" w:space="0" w:color="auto"/>
                            <w:bottom w:val="none" w:sz="0" w:space="0" w:color="auto"/>
                            <w:right w:val="none" w:sz="0" w:space="0" w:color="auto"/>
                          </w:divBdr>
                          <w:divsChild>
                            <w:div w:id="1557349727">
                              <w:marLeft w:val="0"/>
                              <w:marRight w:val="0"/>
                              <w:marTop w:val="0"/>
                              <w:marBottom w:val="0"/>
                              <w:divBdr>
                                <w:top w:val="none" w:sz="0" w:space="0" w:color="auto"/>
                                <w:left w:val="none" w:sz="0" w:space="0" w:color="auto"/>
                                <w:bottom w:val="none" w:sz="0" w:space="0" w:color="auto"/>
                                <w:right w:val="none" w:sz="0" w:space="0" w:color="auto"/>
                              </w:divBdr>
                              <w:divsChild>
                                <w:div w:id="1103644679">
                                  <w:marLeft w:val="0"/>
                                  <w:marRight w:val="0"/>
                                  <w:marTop w:val="0"/>
                                  <w:marBottom w:val="0"/>
                                  <w:divBdr>
                                    <w:top w:val="none" w:sz="0" w:space="0" w:color="auto"/>
                                    <w:left w:val="none" w:sz="0" w:space="0" w:color="auto"/>
                                    <w:bottom w:val="none" w:sz="0" w:space="0" w:color="auto"/>
                                    <w:right w:val="none" w:sz="0" w:space="0" w:color="auto"/>
                                  </w:divBdr>
                                  <w:divsChild>
                                    <w:div w:id="1553689125">
                                      <w:marLeft w:val="0"/>
                                      <w:marRight w:val="0"/>
                                      <w:marTop w:val="0"/>
                                      <w:marBottom w:val="0"/>
                                      <w:divBdr>
                                        <w:top w:val="none" w:sz="0" w:space="0" w:color="auto"/>
                                        <w:left w:val="none" w:sz="0" w:space="0" w:color="auto"/>
                                        <w:bottom w:val="none" w:sz="0" w:space="0" w:color="auto"/>
                                        <w:right w:val="none" w:sz="0" w:space="0" w:color="auto"/>
                                      </w:divBdr>
                                      <w:divsChild>
                                        <w:div w:id="900096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42848120">
      <w:bodyDiv w:val="1"/>
      <w:marLeft w:val="0"/>
      <w:marRight w:val="0"/>
      <w:marTop w:val="0"/>
      <w:marBottom w:val="0"/>
      <w:divBdr>
        <w:top w:val="none" w:sz="0" w:space="0" w:color="auto"/>
        <w:left w:val="none" w:sz="0" w:space="0" w:color="auto"/>
        <w:bottom w:val="none" w:sz="0" w:space="0" w:color="auto"/>
        <w:right w:val="none" w:sz="0" w:space="0" w:color="auto"/>
      </w:divBdr>
    </w:div>
    <w:div w:id="1143548291">
      <w:bodyDiv w:val="1"/>
      <w:marLeft w:val="0"/>
      <w:marRight w:val="0"/>
      <w:marTop w:val="0"/>
      <w:marBottom w:val="0"/>
      <w:divBdr>
        <w:top w:val="none" w:sz="0" w:space="0" w:color="auto"/>
        <w:left w:val="none" w:sz="0" w:space="0" w:color="auto"/>
        <w:bottom w:val="none" w:sz="0" w:space="0" w:color="auto"/>
        <w:right w:val="none" w:sz="0" w:space="0" w:color="auto"/>
      </w:divBdr>
      <w:divsChild>
        <w:div w:id="130942868">
          <w:marLeft w:val="0"/>
          <w:marRight w:val="0"/>
          <w:marTop w:val="0"/>
          <w:marBottom w:val="0"/>
          <w:divBdr>
            <w:top w:val="none" w:sz="0" w:space="0" w:color="auto"/>
            <w:left w:val="none" w:sz="0" w:space="0" w:color="auto"/>
            <w:bottom w:val="none" w:sz="0" w:space="0" w:color="auto"/>
            <w:right w:val="none" w:sz="0" w:space="0" w:color="auto"/>
          </w:divBdr>
        </w:div>
        <w:div w:id="1214386436">
          <w:marLeft w:val="0"/>
          <w:marRight w:val="0"/>
          <w:marTop w:val="0"/>
          <w:marBottom w:val="0"/>
          <w:divBdr>
            <w:top w:val="none" w:sz="0" w:space="0" w:color="auto"/>
            <w:left w:val="none" w:sz="0" w:space="0" w:color="auto"/>
            <w:bottom w:val="none" w:sz="0" w:space="0" w:color="auto"/>
            <w:right w:val="none" w:sz="0" w:space="0" w:color="auto"/>
          </w:divBdr>
        </w:div>
        <w:div w:id="1686592632">
          <w:marLeft w:val="0"/>
          <w:marRight w:val="0"/>
          <w:marTop w:val="0"/>
          <w:marBottom w:val="0"/>
          <w:divBdr>
            <w:top w:val="none" w:sz="0" w:space="0" w:color="auto"/>
            <w:left w:val="none" w:sz="0" w:space="0" w:color="auto"/>
            <w:bottom w:val="none" w:sz="0" w:space="0" w:color="auto"/>
            <w:right w:val="none" w:sz="0" w:space="0" w:color="auto"/>
          </w:divBdr>
        </w:div>
      </w:divsChild>
    </w:div>
    <w:div w:id="1170754081">
      <w:bodyDiv w:val="1"/>
      <w:marLeft w:val="0"/>
      <w:marRight w:val="0"/>
      <w:marTop w:val="0"/>
      <w:marBottom w:val="0"/>
      <w:divBdr>
        <w:top w:val="none" w:sz="0" w:space="0" w:color="auto"/>
        <w:left w:val="none" w:sz="0" w:space="0" w:color="auto"/>
        <w:bottom w:val="none" w:sz="0" w:space="0" w:color="auto"/>
        <w:right w:val="none" w:sz="0" w:space="0" w:color="auto"/>
      </w:divBdr>
      <w:divsChild>
        <w:div w:id="2083406904">
          <w:marLeft w:val="0"/>
          <w:marRight w:val="0"/>
          <w:marTop w:val="0"/>
          <w:marBottom w:val="0"/>
          <w:divBdr>
            <w:top w:val="none" w:sz="0" w:space="0" w:color="auto"/>
            <w:left w:val="none" w:sz="0" w:space="0" w:color="auto"/>
            <w:bottom w:val="none" w:sz="0" w:space="0" w:color="auto"/>
            <w:right w:val="none" w:sz="0" w:space="0" w:color="auto"/>
          </w:divBdr>
          <w:divsChild>
            <w:div w:id="259946391">
              <w:marLeft w:val="0"/>
              <w:marRight w:val="0"/>
              <w:marTop w:val="0"/>
              <w:marBottom w:val="0"/>
              <w:divBdr>
                <w:top w:val="none" w:sz="0" w:space="0" w:color="auto"/>
                <w:left w:val="none" w:sz="0" w:space="0" w:color="auto"/>
                <w:bottom w:val="none" w:sz="0" w:space="0" w:color="auto"/>
                <w:right w:val="none" w:sz="0" w:space="0" w:color="auto"/>
              </w:divBdr>
              <w:divsChild>
                <w:div w:id="915018664">
                  <w:marLeft w:val="0"/>
                  <w:marRight w:val="0"/>
                  <w:marTop w:val="0"/>
                  <w:marBottom w:val="0"/>
                  <w:divBdr>
                    <w:top w:val="none" w:sz="0" w:space="0" w:color="auto"/>
                    <w:left w:val="none" w:sz="0" w:space="0" w:color="auto"/>
                    <w:bottom w:val="none" w:sz="0" w:space="0" w:color="auto"/>
                    <w:right w:val="none" w:sz="0" w:space="0" w:color="auto"/>
                  </w:divBdr>
                  <w:divsChild>
                    <w:div w:id="1815217647">
                      <w:marLeft w:val="0"/>
                      <w:marRight w:val="0"/>
                      <w:marTop w:val="0"/>
                      <w:marBottom w:val="0"/>
                      <w:divBdr>
                        <w:top w:val="none" w:sz="0" w:space="0" w:color="auto"/>
                        <w:left w:val="none" w:sz="0" w:space="0" w:color="auto"/>
                        <w:bottom w:val="none" w:sz="0" w:space="0" w:color="auto"/>
                        <w:right w:val="none" w:sz="0" w:space="0" w:color="auto"/>
                      </w:divBdr>
                      <w:divsChild>
                        <w:div w:id="1764184850">
                          <w:marLeft w:val="0"/>
                          <w:marRight w:val="0"/>
                          <w:marTop w:val="0"/>
                          <w:marBottom w:val="0"/>
                          <w:divBdr>
                            <w:top w:val="none" w:sz="0" w:space="0" w:color="auto"/>
                            <w:left w:val="none" w:sz="0" w:space="0" w:color="auto"/>
                            <w:bottom w:val="none" w:sz="0" w:space="0" w:color="auto"/>
                            <w:right w:val="none" w:sz="0" w:space="0" w:color="auto"/>
                          </w:divBdr>
                          <w:divsChild>
                            <w:div w:id="1862668132">
                              <w:marLeft w:val="0"/>
                              <w:marRight w:val="0"/>
                              <w:marTop w:val="0"/>
                              <w:marBottom w:val="0"/>
                              <w:divBdr>
                                <w:top w:val="none" w:sz="0" w:space="0" w:color="auto"/>
                                <w:left w:val="none" w:sz="0" w:space="0" w:color="auto"/>
                                <w:bottom w:val="none" w:sz="0" w:space="0" w:color="auto"/>
                                <w:right w:val="none" w:sz="0" w:space="0" w:color="auto"/>
                              </w:divBdr>
                              <w:divsChild>
                                <w:div w:id="372580043">
                                  <w:marLeft w:val="0"/>
                                  <w:marRight w:val="0"/>
                                  <w:marTop w:val="0"/>
                                  <w:marBottom w:val="0"/>
                                  <w:divBdr>
                                    <w:top w:val="none" w:sz="0" w:space="0" w:color="auto"/>
                                    <w:left w:val="none" w:sz="0" w:space="0" w:color="auto"/>
                                    <w:bottom w:val="none" w:sz="0" w:space="0" w:color="auto"/>
                                    <w:right w:val="none" w:sz="0" w:space="0" w:color="auto"/>
                                  </w:divBdr>
                                  <w:divsChild>
                                    <w:div w:id="2033604304">
                                      <w:marLeft w:val="0"/>
                                      <w:marRight w:val="0"/>
                                      <w:marTop w:val="0"/>
                                      <w:marBottom w:val="0"/>
                                      <w:divBdr>
                                        <w:top w:val="none" w:sz="0" w:space="0" w:color="auto"/>
                                        <w:left w:val="none" w:sz="0" w:space="0" w:color="auto"/>
                                        <w:bottom w:val="none" w:sz="0" w:space="0" w:color="auto"/>
                                        <w:right w:val="none" w:sz="0" w:space="0" w:color="auto"/>
                                      </w:divBdr>
                                      <w:divsChild>
                                        <w:div w:id="1132402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73764127">
      <w:bodyDiv w:val="1"/>
      <w:marLeft w:val="0"/>
      <w:marRight w:val="0"/>
      <w:marTop w:val="0"/>
      <w:marBottom w:val="0"/>
      <w:divBdr>
        <w:top w:val="none" w:sz="0" w:space="0" w:color="auto"/>
        <w:left w:val="none" w:sz="0" w:space="0" w:color="auto"/>
        <w:bottom w:val="none" w:sz="0" w:space="0" w:color="auto"/>
        <w:right w:val="none" w:sz="0" w:space="0" w:color="auto"/>
      </w:divBdr>
    </w:div>
    <w:div w:id="1179007273">
      <w:bodyDiv w:val="1"/>
      <w:marLeft w:val="0"/>
      <w:marRight w:val="0"/>
      <w:marTop w:val="0"/>
      <w:marBottom w:val="0"/>
      <w:divBdr>
        <w:top w:val="none" w:sz="0" w:space="0" w:color="auto"/>
        <w:left w:val="none" w:sz="0" w:space="0" w:color="auto"/>
        <w:bottom w:val="none" w:sz="0" w:space="0" w:color="auto"/>
        <w:right w:val="none" w:sz="0" w:space="0" w:color="auto"/>
      </w:divBdr>
    </w:div>
    <w:div w:id="1183743946">
      <w:bodyDiv w:val="1"/>
      <w:marLeft w:val="0"/>
      <w:marRight w:val="0"/>
      <w:marTop w:val="0"/>
      <w:marBottom w:val="0"/>
      <w:divBdr>
        <w:top w:val="none" w:sz="0" w:space="0" w:color="auto"/>
        <w:left w:val="none" w:sz="0" w:space="0" w:color="auto"/>
        <w:bottom w:val="none" w:sz="0" w:space="0" w:color="auto"/>
        <w:right w:val="none" w:sz="0" w:space="0" w:color="auto"/>
      </w:divBdr>
    </w:div>
    <w:div w:id="1184397467">
      <w:bodyDiv w:val="1"/>
      <w:marLeft w:val="0"/>
      <w:marRight w:val="0"/>
      <w:marTop w:val="0"/>
      <w:marBottom w:val="0"/>
      <w:divBdr>
        <w:top w:val="none" w:sz="0" w:space="0" w:color="auto"/>
        <w:left w:val="none" w:sz="0" w:space="0" w:color="auto"/>
        <w:bottom w:val="none" w:sz="0" w:space="0" w:color="auto"/>
        <w:right w:val="none" w:sz="0" w:space="0" w:color="auto"/>
      </w:divBdr>
    </w:div>
    <w:div w:id="1224490458">
      <w:bodyDiv w:val="1"/>
      <w:marLeft w:val="0"/>
      <w:marRight w:val="0"/>
      <w:marTop w:val="0"/>
      <w:marBottom w:val="0"/>
      <w:divBdr>
        <w:top w:val="none" w:sz="0" w:space="0" w:color="auto"/>
        <w:left w:val="none" w:sz="0" w:space="0" w:color="auto"/>
        <w:bottom w:val="none" w:sz="0" w:space="0" w:color="auto"/>
        <w:right w:val="none" w:sz="0" w:space="0" w:color="auto"/>
      </w:divBdr>
    </w:div>
    <w:div w:id="1236430145">
      <w:bodyDiv w:val="1"/>
      <w:marLeft w:val="0"/>
      <w:marRight w:val="0"/>
      <w:marTop w:val="0"/>
      <w:marBottom w:val="0"/>
      <w:divBdr>
        <w:top w:val="none" w:sz="0" w:space="0" w:color="auto"/>
        <w:left w:val="none" w:sz="0" w:space="0" w:color="auto"/>
        <w:bottom w:val="none" w:sz="0" w:space="0" w:color="auto"/>
        <w:right w:val="none" w:sz="0" w:space="0" w:color="auto"/>
      </w:divBdr>
      <w:divsChild>
        <w:div w:id="123816305">
          <w:marLeft w:val="0"/>
          <w:marRight w:val="0"/>
          <w:marTop w:val="120"/>
          <w:marBottom w:val="0"/>
          <w:divBdr>
            <w:top w:val="none" w:sz="0" w:space="0" w:color="auto"/>
            <w:left w:val="none" w:sz="0" w:space="0" w:color="auto"/>
            <w:bottom w:val="none" w:sz="0" w:space="0" w:color="auto"/>
            <w:right w:val="none" w:sz="0" w:space="0" w:color="auto"/>
          </w:divBdr>
        </w:div>
        <w:div w:id="230427226">
          <w:marLeft w:val="0"/>
          <w:marRight w:val="0"/>
          <w:marTop w:val="120"/>
          <w:marBottom w:val="0"/>
          <w:divBdr>
            <w:top w:val="none" w:sz="0" w:space="0" w:color="auto"/>
            <w:left w:val="none" w:sz="0" w:space="0" w:color="auto"/>
            <w:bottom w:val="none" w:sz="0" w:space="0" w:color="auto"/>
            <w:right w:val="none" w:sz="0" w:space="0" w:color="auto"/>
          </w:divBdr>
        </w:div>
        <w:div w:id="654189029">
          <w:marLeft w:val="0"/>
          <w:marRight w:val="0"/>
          <w:marTop w:val="120"/>
          <w:marBottom w:val="0"/>
          <w:divBdr>
            <w:top w:val="none" w:sz="0" w:space="0" w:color="auto"/>
            <w:left w:val="none" w:sz="0" w:space="0" w:color="auto"/>
            <w:bottom w:val="none" w:sz="0" w:space="0" w:color="auto"/>
            <w:right w:val="none" w:sz="0" w:space="0" w:color="auto"/>
          </w:divBdr>
        </w:div>
        <w:div w:id="1309437511">
          <w:marLeft w:val="0"/>
          <w:marRight w:val="0"/>
          <w:marTop w:val="120"/>
          <w:marBottom w:val="0"/>
          <w:divBdr>
            <w:top w:val="none" w:sz="0" w:space="0" w:color="auto"/>
            <w:left w:val="none" w:sz="0" w:space="0" w:color="auto"/>
            <w:bottom w:val="none" w:sz="0" w:space="0" w:color="auto"/>
            <w:right w:val="none" w:sz="0" w:space="0" w:color="auto"/>
          </w:divBdr>
        </w:div>
        <w:div w:id="1422408654">
          <w:marLeft w:val="0"/>
          <w:marRight w:val="0"/>
          <w:marTop w:val="120"/>
          <w:marBottom w:val="0"/>
          <w:divBdr>
            <w:top w:val="none" w:sz="0" w:space="0" w:color="auto"/>
            <w:left w:val="none" w:sz="0" w:space="0" w:color="auto"/>
            <w:bottom w:val="none" w:sz="0" w:space="0" w:color="auto"/>
            <w:right w:val="none" w:sz="0" w:space="0" w:color="auto"/>
          </w:divBdr>
        </w:div>
        <w:div w:id="1428842952">
          <w:marLeft w:val="0"/>
          <w:marRight w:val="0"/>
          <w:marTop w:val="120"/>
          <w:marBottom w:val="96"/>
          <w:divBdr>
            <w:top w:val="none" w:sz="0" w:space="0" w:color="auto"/>
            <w:left w:val="single" w:sz="24" w:space="0" w:color="CED3F1"/>
            <w:bottom w:val="none" w:sz="0" w:space="0" w:color="auto"/>
            <w:right w:val="none" w:sz="0" w:space="0" w:color="auto"/>
          </w:divBdr>
        </w:div>
        <w:div w:id="1702903114">
          <w:marLeft w:val="0"/>
          <w:marRight w:val="0"/>
          <w:marTop w:val="120"/>
          <w:marBottom w:val="0"/>
          <w:divBdr>
            <w:top w:val="none" w:sz="0" w:space="0" w:color="auto"/>
            <w:left w:val="none" w:sz="0" w:space="0" w:color="auto"/>
            <w:bottom w:val="none" w:sz="0" w:space="0" w:color="auto"/>
            <w:right w:val="none" w:sz="0" w:space="0" w:color="auto"/>
          </w:divBdr>
        </w:div>
        <w:div w:id="1884439430">
          <w:marLeft w:val="0"/>
          <w:marRight w:val="0"/>
          <w:marTop w:val="120"/>
          <w:marBottom w:val="0"/>
          <w:divBdr>
            <w:top w:val="none" w:sz="0" w:space="0" w:color="auto"/>
            <w:left w:val="none" w:sz="0" w:space="0" w:color="auto"/>
            <w:bottom w:val="none" w:sz="0" w:space="0" w:color="auto"/>
            <w:right w:val="none" w:sz="0" w:space="0" w:color="auto"/>
          </w:divBdr>
        </w:div>
        <w:div w:id="1957979567">
          <w:marLeft w:val="0"/>
          <w:marRight w:val="0"/>
          <w:marTop w:val="120"/>
          <w:marBottom w:val="0"/>
          <w:divBdr>
            <w:top w:val="none" w:sz="0" w:space="0" w:color="auto"/>
            <w:left w:val="none" w:sz="0" w:space="0" w:color="auto"/>
            <w:bottom w:val="none" w:sz="0" w:space="0" w:color="auto"/>
            <w:right w:val="none" w:sz="0" w:space="0" w:color="auto"/>
          </w:divBdr>
        </w:div>
        <w:div w:id="2007705365">
          <w:marLeft w:val="0"/>
          <w:marRight w:val="0"/>
          <w:marTop w:val="120"/>
          <w:marBottom w:val="0"/>
          <w:divBdr>
            <w:top w:val="none" w:sz="0" w:space="0" w:color="auto"/>
            <w:left w:val="none" w:sz="0" w:space="0" w:color="auto"/>
            <w:bottom w:val="none" w:sz="0" w:space="0" w:color="auto"/>
            <w:right w:val="none" w:sz="0" w:space="0" w:color="auto"/>
          </w:divBdr>
        </w:div>
      </w:divsChild>
    </w:div>
    <w:div w:id="1246183113">
      <w:bodyDiv w:val="1"/>
      <w:marLeft w:val="0"/>
      <w:marRight w:val="0"/>
      <w:marTop w:val="0"/>
      <w:marBottom w:val="0"/>
      <w:divBdr>
        <w:top w:val="none" w:sz="0" w:space="0" w:color="auto"/>
        <w:left w:val="none" w:sz="0" w:space="0" w:color="auto"/>
        <w:bottom w:val="none" w:sz="0" w:space="0" w:color="auto"/>
        <w:right w:val="none" w:sz="0" w:space="0" w:color="auto"/>
      </w:divBdr>
    </w:div>
    <w:div w:id="1254506589">
      <w:bodyDiv w:val="1"/>
      <w:marLeft w:val="0"/>
      <w:marRight w:val="0"/>
      <w:marTop w:val="0"/>
      <w:marBottom w:val="0"/>
      <w:divBdr>
        <w:top w:val="none" w:sz="0" w:space="0" w:color="auto"/>
        <w:left w:val="none" w:sz="0" w:space="0" w:color="auto"/>
        <w:bottom w:val="none" w:sz="0" w:space="0" w:color="auto"/>
        <w:right w:val="none" w:sz="0" w:space="0" w:color="auto"/>
      </w:divBdr>
    </w:div>
    <w:div w:id="1267037149">
      <w:bodyDiv w:val="1"/>
      <w:marLeft w:val="0"/>
      <w:marRight w:val="0"/>
      <w:marTop w:val="0"/>
      <w:marBottom w:val="0"/>
      <w:divBdr>
        <w:top w:val="none" w:sz="0" w:space="0" w:color="auto"/>
        <w:left w:val="none" w:sz="0" w:space="0" w:color="auto"/>
        <w:bottom w:val="none" w:sz="0" w:space="0" w:color="auto"/>
        <w:right w:val="none" w:sz="0" w:space="0" w:color="auto"/>
      </w:divBdr>
    </w:div>
    <w:div w:id="1267152087">
      <w:bodyDiv w:val="1"/>
      <w:marLeft w:val="0"/>
      <w:marRight w:val="0"/>
      <w:marTop w:val="0"/>
      <w:marBottom w:val="0"/>
      <w:divBdr>
        <w:top w:val="none" w:sz="0" w:space="0" w:color="auto"/>
        <w:left w:val="none" w:sz="0" w:space="0" w:color="auto"/>
        <w:bottom w:val="none" w:sz="0" w:space="0" w:color="auto"/>
        <w:right w:val="none" w:sz="0" w:space="0" w:color="auto"/>
      </w:divBdr>
    </w:div>
    <w:div w:id="1292976216">
      <w:bodyDiv w:val="1"/>
      <w:marLeft w:val="0"/>
      <w:marRight w:val="0"/>
      <w:marTop w:val="0"/>
      <w:marBottom w:val="0"/>
      <w:divBdr>
        <w:top w:val="none" w:sz="0" w:space="0" w:color="auto"/>
        <w:left w:val="none" w:sz="0" w:space="0" w:color="auto"/>
        <w:bottom w:val="none" w:sz="0" w:space="0" w:color="auto"/>
        <w:right w:val="none" w:sz="0" w:space="0" w:color="auto"/>
      </w:divBdr>
    </w:div>
    <w:div w:id="1308240295">
      <w:bodyDiv w:val="1"/>
      <w:marLeft w:val="0"/>
      <w:marRight w:val="0"/>
      <w:marTop w:val="0"/>
      <w:marBottom w:val="0"/>
      <w:divBdr>
        <w:top w:val="none" w:sz="0" w:space="0" w:color="auto"/>
        <w:left w:val="none" w:sz="0" w:space="0" w:color="auto"/>
        <w:bottom w:val="none" w:sz="0" w:space="0" w:color="auto"/>
        <w:right w:val="none" w:sz="0" w:space="0" w:color="auto"/>
      </w:divBdr>
    </w:div>
    <w:div w:id="1311055364">
      <w:bodyDiv w:val="1"/>
      <w:marLeft w:val="0"/>
      <w:marRight w:val="0"/>
      <w:marTop w:val="0"/>
      <w:marBottom w:val="0"/>
      <w:divBdr>
        <w:top w:val="none" w:sz="0" w:space="0" w:color="auto"/>
        <w:left w:val="none" w:sz="0" w:space="0" w:color="auto"/>
        <w:bottom w:val="none" w:sz="0" w:space="0" w:color="auto"/>
        <w:right w:val="none" w:sz="0" w:space="0" w:color="auto"/>
      </w:divBdr>
    </w:div>
    <w:div w:id="1313943331">
      <w:bodyDiv w:val="1"/>
      <w:marLeft w:val="0"/>
      <w:marRight w:val="0"/>
      <w:marTop w:val="0"/>
      <w:marBottom w:val="0"/>
      <w:divBdr>
        <w:top w:val="none" w:sz="0" w:space="0" w:color="auto"/>
        <w:left w:val="none" w:sz="0" w:space="0" w:color="auto"/>
        <w:bottom w:val="none" w:sz="0" w:space="0" w:color="auto"/>
        <w:right w:val="none" w:sz="0" w:space="0" w:color="auto"/>
      </w:divBdr>
    </w:div>
    <w:div w:id="1317758942">
      <w:bodyDiv w:val="1"/>
      <w:marLeft w:val="0"/>
      <w:marRight w:val="0"/>
      <w:marTop w:val="0"/>
      <w:marBottom w:val="0"/>
      <w:divBdr>
        <w:top w:val="none" w:sz="0" w:space="0" w:color="auto"/>
        <w:left w:val="none" w:sz="0" w:space="0" w:color="auto"/>
        <w:bottom w:val="none" w:sz="0" w:space="0" w:color="auto"/>
        <w:right w:val="none" w:sz="0" w:space="0" w:color="auto"/>
      </w:divBdr>
    </w:div>
    <w:div w:id="1328899257">
      <w:bodyDiv w:val="1"/>
      <w:marLeft w:val="0"/>
      <w:marRight w:val="0"/>
      <w:marTop w:val="0"/>
      <w:marBottom w:val="0"/>
      <w:divBdr>
        <w:top w:val="none" w:sz="0" w:space="0" w:color="auto"/>
        <w:left w:val="none" w:sz="0" w:space="0" w:color="auto"/>
        <w:bottom w:val="none" w:sz="0" w:space="0" w:color="auto"/>
        <w:right w:val="none" w:sz="0" w:space="0" w:color="auto"/>
      </w:divBdr>
      <w:divsChild>
        <w:div w:id="509373091">
          <w:marLeft w:val="0"/>
          <w:marRight w:val="0"/>
          <w:marTop w:val="0"/>
          <w:marBottom w:val="0"/>
          <w:divBdr>
            <w:top w:val="none" w:sz="0" w:space="0" w:color="auto"/>
            <w:left w:val="none" w:sz="0" w:space="0" w:color="auto"/>
            <w:bottom w:val="none" w:sz="0" w:space="0" w:color="auto"/>
            <w:right w:val="none" w:sz="0" w:space="0" w:color="auto"/>
          </w:divBdr>
        </w:div>
        <w:div w:id="579145507">
          <w:marLeft w:val="0"/>
          <w:marRight w:val="0"/>
          <w:marTop w:val="0"/>
          <w:marBottom w:val="0"/>
          <w:divBdr>
            <w:top w:val="none" w:sz="0" w:space="0" w:color="auto"/>
            <w:left w:val="none" w:sz="0" w:space="0" w:color="auto"/>
            <w:bottom w:val="none" w:sz="0" w:space="0" w:color="auto"/>
            <w:right w:val="none" w:sz="0" w:space="0" w:color="auto"/>
          </w:divBdr>
        </w:div>
        <w:div w:id="694813400">
          <w:marLeft w:val="0"/>
          <w:marRight w:val="0"/>
          <w:marTop w:val="0"/>
          <w:marBottom w:val="0"/>
          <w:divBdr>
            <w:top w:val="none" w:sz="0" w:space="0" w:color="auto"/>
            <w:left w:val="none" w:sz="0" w:space="0" w:color="auto"/>
            <w:bottom w:val="none" w:sz="0" w:space="0" w:color="auto"/>
            <w:right w:val="none" w:sz="0" w:space="0" w:color="auto"/>
          </w:divBdr>
        </w:div>
      </w:divsChild>
    </w:div>
    <w:div w:id="1331758863">
      <w:bodyDiv w:val="1"/>
      <w:marLeft w:val="0"/>
      <w:marRight w:val="0"/>
      <w:marTop w:val="0"/>
      <w:marBottom w:val="0"/>
      <w:divBdr>
        <w:top w:val="none" w:sz="0" w:space="0" w:color="auto"/>
        <w:left w:val="none" w:sz="0" w:space="0" w:color="auto"/>
        <w:bottom w:val="none" w:sz="0" w:space="0" w:color="auto"/>
        <w:right w:val="none" w:sz="0" w:space="0" w:color="auto"/>
      </w:divBdr>
    </w:div>
    <w:div w:id="1333264495">
      <w:bodyDiv w:val="1"/>
      <w:marLeft w:val="0"/>
      <w:marRight w:val="0"/>
      <w:marTop w:val="0"/>
      <w:marBottom w:val="0"/>
      <w:divBdr>
        <w:top w:val="none" w:sz="0" w:space="0" w:color="auto"/>
        <w:left w:val="none" w:sz="0" w:space="0" w:color="auto"/>
        <w:bottom w:val="none" w:sz="0" w:space="0" w:color="auto"/>
        <w:right w:val="none" w:sz="0" w:space="0" w:color="auto"/>
      </w:divBdr>
    </w:div>
    <w:div w:id="1353188806">
      <w:bodyDiv w:val="1"/>
      <w:marLeft w:val="0"/>
      <w:marRight w:val="0"/>
      <w:marTop w:val="0"/>
      <w:marBottom w:val="0"/>
      <w:divBdr>
        <w:top w:val="none" w:sz="0" w:space="0" w:color="auto"/>
        <w:left w:val="none" w:sz="0" w:space="0" w:color="auto"/>
        <w:bottom w:val="none" w:sz="0" w:space="0" w:color="auto"/>
        <w:right w:val="none" w:sz="0" w:space="0" w:color="auto"/>
      </w:divBdr>
    </w:div>
    <w:div w:id="1354306812">
      <w:bodyDiv w:val="1"/>
      <w:marLeft w:val="0"/>
      <w:marRight w:val="0"/>
      <w:marTop w:val="0"/>
      <w:marBottom w:val="0"/>
      <w:divBdr>
        <w:top w:val="none" w:sz="0" w:space="0" w:color="auto"/>
        <w:left w:val="none" w:sz="0" w:space="0" w:color="auto"/>
        <w:bottom w:val="none" w:sz="0" w:space="0" w:color="auto"/>
        <w:right w:val="none" w:sz="0" w:space="0" w:color="auto"/>
      </w:divBdr>
    </w:div>
    <w:div w:id="1355691779">
      <w:bodyDiv w:val="1"/>
      <w:marLeft w:val="0"/>
      <w:marRight w:val="0"/>
      <w:marTop w:val="0"/>
      <w:marBottom w:val="0"/>
      <w:divBdr>
        <w:top w:val="none" w:sz="0" w:space="0" w:color="auto"/>
        <w:left w:val="none" w:sz="0" w:space="0" w:color="auto"/>
        <w:bottom w:val="none" w:sz="0" w:space="0" w:color="auto"/>
        <w:right w:val="none" w:sz="0" w:space="0" w:color="auto"/>
      </w:divBdr>
    </w:div>
    <w:div w:id="1356230882">
      <w:bodyDiv w:val="1"/>
      <w:marLeft w:val="0"/>
      <w:marRight w:val="0"/>
      <w:marTop w:val="0"/>
      <w:marBottom w:val="0"/>
      <w:divBdr>
        <w:top w:val="none" w:sz="0" w:space="0" w:color="auto"/>
        <w:left w:val="none" w:sz="0" w:space="0" w:color="auto"/>
        <w:bottom w:val="none" w:sz="0" w:space="0" w:color="auto"/>
        <w:right w:val="none" w:sz="0" w:space="0" w:color="auto"/>
      </w:divBdr>
    </w:div>
    <w:div w:id="1375739236">
      <w:bodyDiv w:val="1"/>
      <w:marLeft w:val="0"/>
      <w:marRight w:val="0"/>
      <w:marTop w:val="0"/>
      <w:marBottom w:val="0"/>
      <w:divBdr>
        <w:top w:val="none" w:sz="0" w:space="0" w:color="auto"/>
        <w:left w:val="none" w:sz="0" w:space="0" w:color="auto"/>
        <w:bottom w:val="none" w:sz="0" w:space="0" w:color="auto"/>
        <w:right w:val="none" w:sz="0" w:space="0" w:color="auto"/>
      </w:divBdr>
    </w:div>
    <w:div w:id="1378436282">
      <w:bodyDiv w:val="1"/>
      <w:marLeft w:val="0"/>
      <w:marRight w:val="0"/>
      <w:marTop w:val="0"/>
      <w:marBottom w:val="0"/>
      <w:divBdr>
        <w:top w:val="none" w:sz="0" w:space="0" w:color="auto"/>
        <w:left w:val="none" w:sz="0" w:space="0" w:color="auto"/>
        <w:bottom w:val="none" w:sz="0" w:space="0" w:color="auto"/>
        <w:right w:val="none" w:sz="0" w:space="0" w:color="auto"/>
      </w:divBdr>
    </w:div>
    <w:div w:id="1386485685">
      <w:bodyDiv w:val="1"/>
      <w:marLeft w:val="0"/>
      <w:marRight w:val="0"/>
      <w:marTop w:val="0"/>
      <w:marBottom w:val="0"/>
      <w:divBdr>
        <w:top w:val="none" w:sz="0" w:space="0" w:color="auto"/>
        <w:left w:val="none" w:sz="0" w:space="0" w:color="auto"/>
        <w:bottom w:val="none" w:sz="0" w:space="0" w:color="auto"/>
        <w:right w:val="none" w:sz="0" w:space="0" w:color="auto"/>
      </w:divBdr>
    </w:div>
    <w:div w:id="1389723125">
      <w:bodyDiv w:val="1"/>
      <w:marLeft w:val="0"/>
      <w:marRight w:val="0"/>
      <w:marTop w:val="0"/>
      <w:marBottom w:val="0"/>
      <w:divBdr>
        <w:top w:val="none" w:sz="0" w:space="0" w:color="auto"/>
        <w:left w:val="none" w:sz="0" w:space="0" w:color="auto"/>
        <w:bottom w:val="none" w:sz="0" w:space="0" w:color="auto"/>
        <w:right w:val="none" w:sz="0" w:space="0" w:color="auto"/>
      </w:divBdr>
    </w:div>
    <w:div w:id="1394813895">
      <w:bodyDiv w:val="1"/>
      <w:marLeft w:val="0"/>
      <w:marRight w:val="0"/>
      <w:marTop w:val="0"/>
      <w:marBottom w:val="0"/>
      <w:divBdr>
        <w:top w:val="none" w:sz="0" w:space="0" w:color="auto"/>
        <w:left w:val="none" w:sz="0" w:space="0" w:color="auto"/>
        <w:bottom w:val="none" w:sz="0" w:space="0" w:color="auto"/>
        <w:right w:val="none" w:sz="0" w:space="0" w:color="auto"/>
      </w:divBdr>
    </w:div>
    <w:div w:id="1405444400">
      <w:bodyDiv w:val="1"/>
      <w:marLeft w:val="0"/>
      <w:marRight w:val="0"/>
      <w:marTop w:val="0"/>
      <w:marBottom w:val="0"/>
      <w:divBdr>
        <w:top w:val="none" w:sz="0" w:space="0" w:color="auto"/>
        <w:left w:val="none" w:sz="0" w:space="0" w:color="auto"/>
        <w:bottom w:val="none" w:sz="0" w:space="0" w:color="auto"/>
        <w:right w:val="none" w:sz="0" w:space="0" w:color="auto"/>
      </w:divBdr>
    </w:div>
    <w:div w:id="1409107749">
      <w:bodyDiv w:val="1"/>
      <w:marLeft w:val="0"/>
      <w:marRight w:val="0"/>
      <w:marTop w:val="0"/>
      <w:marBottom w:val="0"/>
      <w:divBdr>
        <w:top w:val="none" w:sz="0" w:space="0" w:color="auto"/>
        <w:left w:val="none" w:sz="0" w:space="0" w:color="auto"/>
        <w:bottom w:val="none" w:sz="0" w:space="0" w:color="auto"/>
        <w:right w:val="none" w:sz="0" w:space="0" w:color="auto"/>
      </w:divBdr>
    </w:div>
    <w:div w:id="1414083336">
      <w:bodyDiv w:val="1"/>
      <w:marLeft w:val="0"/>
      <w:marRight w:val="0"/>
      <w:marTop w:val="0"/>
      <w:marBottom w:val="0"/>
      <w:divBdr>
        <w:top w:val="none" w:sz="0" w:space="0" w:color="auto"/>
        <w:left w:val="none" w:sz="0" w:space="0" w:color="auto"/>
        <w:bottom w:val="none" w:sz="0" w:space="0" w:color="auto"/>
        <w:right w:val="none" w:sz="0" w:space="0" w:color="auto"/>
      </w:divBdr>
    </w:div>
    <w:div w:id="1414232053">
      <w:bodyDiv w:val="1"/>
      <w:marLeft w:val="0"/>
      <w:marRight w:val="0"/>
      <w:marTop w:val="0"/>
      <w:marBottom w:val="0"/>
      <w:divBdr>
        <w:top w:val="none" w:sz="0" w:space="0" w:color="auto"/>
        <w:left w:val="none" w:sz="0" w:space="0" w:color="auto"/>
        <w:bottom w:val="none" w:sz="0" w:space="0" w:color="auto"/>
        <w:right w:val="none" w:sz="0" w:space="0" w:color="auto"/>
      </w:divBdr>
    </w:div>
    <w:div w:id="1422992508">
      <w:bodyDiv w:val="1"/>
      <w:marLeft w:val="0"/>
      <w:marRight w:val="0"/>
      <w:marTop w:val="0"/>
      <w:marBottom w:val="0"/>
      <w:divBdr>
        <w:top w:val="none" w:sz="0" w:space="0" w:color="auto"/>
        <w:left w:val="none" w:sz="0" w:space="0" w:color="auto"/>
        <w:bottom w:val="none" w:sz="0" w:space="0" w:color="auto"/>
        <w:right w:val="none" w:sz="0" w:space="0" w:color="auto"/>
      </w:divBdr>
      <w:divsChild>
        <w:div w:id="1247500810">
          <w:marLeft w:val="0"/>
          <w:marRight w:val="0"/>
          <w:marTop w:val="0"/>
          <w:marBottom w:val="0"/>
          <w:divBdr>
            <w:top w:val="none" w:sz="0" w:space="0" w:color="auto"/>
            <w:left w:val="none" w:sz="0" w:space="0" w:color="auto"/>
            <w:bottom w:val="none" w:sz="0" w:space="0" w:color="auto"/>
            <w:right w:val="none" w:sz="0" w:space="0" w:color="auto"/>
          </w:divBdr>
        </w:div>
        <w:div w:id="1565600292">
          <w:marLeft w:val="0"/>
          <w:marRight w:val="0"/>
          <w:marTop w:val="0"/>
          <w:marBottom w:val="0"/>
          <w:divBdr>
            <w:top w:val="none" w:sz="0" w:space="0" w:color="auto"/>
            <w:left w:val="none" w:sz="0" w:space="0" w:color="auto"/>
            <w:bottom w:val="none" w:sz="0" w:space="0" w:color="auto"/>
            <w:right w:val="none" w:sz="0" w:space="0" w:color="auto"/>
          </w:divBdr>
        </w:div>
        <w:div w:id="1566717004">
          <w:marLeft w:val="0"/>
          <w:marRight w:val="0"/>
          <w:marTop w:val="0"/>
          <w:marBottom w:val="0"/>
          <w:divBdr>
            <w:top w:val="none" w:sz="0" w:space="0" w:color="auto"/>
            <w:left w:val="none" w:sz="0" w:space="0" w:color="auto"/>
            <w:bottom w:val="none" w:sz="0" w:space="0" w:color="auto"/>
            <w:right w:val="none" w:sz="0" w:space="0" w:color="auto"/>
          </w:divBdr>
        </w:div>
      </w:divsChild>
    </w:div>
    <w:div w:id="1426221178">
      <w:bodyDiv w:val="1"/>
      <w:marLeft w:val="0"/>
      <w:marRight w:val="0"/>
      <w:marTop w:val="0"/>
      <w:marBottom w:val="0"/>
      <w:divBdr>
        <w:top w:val="none" w:sz="0" w:space="0" w:color="auto"/>
        <w:left w:val="none" w:sz="0" w:space="0" w:color="auto"/>
        <w:bottom w:val="none" w:sz="0" w:space="0" w:color="auto"/>
        <w:right w:val="none" w:sz="0" w:space="0" w:color="auto"/>
      </w:divBdr>
    </w:div>
    <w:div w:id="1468351246">
      <w:bodyDiv w:val="1"/>
      <w:marLeft w:val="0"/>
      <w:marRight w:val="0"/>
      <w:marTop w:val="0"/>
      <w:marBottom w:val="0"/>
      <w:divBdr>
        <w:top w:val="none" w:sz="0" w:space="0" w:color="auto"/>
        <w:left w:val="none" w:sz="0" w:space="0" w:color="auto"/>
        <w:bottom w:val="none" w:sz="0" w:space="0" w:color="auto"/>
        <w:right w:val="none" w:sz="0" w:space="0" w:color="auto"/>
      </w:divBdr>
    </w:div>
    <w:div w:id="1468819286">
      <w:bodyDiv w:val="1"/>
      <w:marLeft w:val="0"/>
      <w:marRight w:val="0"/>
      <w:marTop w:val="0"/>
      <w:marBottom w:val="0"/>
      <w:divBdr>
        <w:top w:val="none" w:sz="0" w:space="0" w:color="auto"/>
        <w:left w:val="none" w:sz="0" w:space="0" w:color="auto"/>
        <w:bottom w:val="none" w:sz="0" w:space="0" w:color="auto"/>
        <w:right w:val="none" w:sz="0" w:space="0" w:color="auto"/>
      </w:divBdr>
    </w:div>
    <w:div w:id="1470636716">
      <w:bodyDiv w:val="1"/>
      <w:marLeft w:val="0"/>
      <w:marRight w:val="0"/>
      <w:marTop w:val="0"/>
      <w:marBottom w:val="0"/>
      <w:divBdr>
        <w:top w:val="none" w:sz="0" w:space="0" w:color="auto"/>
        <w:left w:val="none" w:sz="0" w:space="0" w:color="auto"/>
        <w:bottom w:val="none" w:sz="0" w:space="0" w:color="auto"/>
        <w:right w:val="none" w:sz="0" w:space="0" w:color="auto"/>
      </w:divBdr>
    </w:div>
    <w:div w:id="1479225527">
      <w:bodyDiv w:val="1"/>
      <w:marLeft w:val="0"/>
      <w:marRight w:val="0"/>
      <w:marTop w:val="0"/>
      <w:marBottom w:val="0"/>
      <w:divBdr>
        <w:top w:val="none" w:sz="0" w:space="0" w:color="auto"/>
        <w:left w:val="none" w:sz="0" w:space="0" w:color="auto"/>
        <w:bottom w:val="none" w:sz="0" w:space="0" w:color="auto"/>
        <w:right w:val="none" w:sz="0" w:space="0" w:color="auto"/>
      </w:divBdr>
    </w:div>
    <w:div w:id="1484465751">
      <w:bodyDiv w:val="1"/>
      <w:marLeft w:val="0"/>
      <w:marRight w:val="0"/>
      <w:marTop w:val="0"/>
      <w:marBottom w:val="0"/>
      <w:divBdr>
        <w:top w:val="none" w:sz="0" w:space="0" w:color="auto"/>
        <w:left w:val="none" w:sz="0" w:space="0" w:color="auto"/>
        <w:bottom w:val="none" w:sz="0" w:space="0" w:color="auto"/>
        <w:right w:val="none" w:sz="0" w:space="0" w:color="auto"/>
      </w:divBdr>
      <w:divsChild>
        <w:div w:id="971907577">
          <w:marLeft w:val="0"/>
          <w:marRight w:val="0"/>
          <w:marTop w:val="0"/>
          <w:marBottom w:val="0"/>
          <w:divBdr>
            <w:top w:val="none" w:sz="0" w:space="0" w:color="auto"/>
            <w:left w:val="none" w:sz="0" w:space="0" w:color="auto"/>
            <w:bottom w:val="none" w:sz="0" w:space="0" w:color="auto"/>
            <w:right w:val="none" w:sz="0" w:space="0" w:color="auto"/>
          </w:divBdr>
          <w:divsChild>
            <w:div w:id="1803111377">
              <w:marLeft w:val="0"/>
              <w:marRight w:val="0"/>
              <w:marTop w:val="0"/>
              <w:marBottom w:val="0"/>
              <w:divBdr>
                <w:top w:val="none" w:sz="0" w:space="0" w:color="auto"/>
                <w:left w:val="none" w:sz="0" w:space="0" w:color="auto"/>
                <w:bottom w:val="none" w:sz="0" w:space="0" w:color="auto"/>
                <w:right w:val="none" w:sz="0" w:space="0" w:color="auto"/>
              </w:divBdr>
              <w:divsChild>
                <w:div w:id="1669638">
                  <w:marLeft w:val="0"/>
                  <w:marRight w:val="0"/>
                  <w:marTop w:val="0"/>
                  <w:marBottom w:val="0"/>
                  <w:divBdr>
                    <w:top w:val="none" w:sz="0" w:space="0" w:color="auto"/>
                    <w:left w:val="none" w:sz="0" w:space="0" w:color="auto"/>
                    <w:bottom w:val="none" w:sz="0" w:space="0" w:color="auto"/>
                    <w:right w:val="none" w:sz="0" w:space="0" w:color="auto"/>
                  </w:divBdr>
                  <w:divsChild>
                    <w:div w:id="709653212">
                      <w:marLeft w:val="0"/>
                      <w:marRight w:val="0"/>
                      <w:marTop w:val="0"/>
                      <w:marBottom w:val="0"/>
                      <w:divBdr>
                        <w:top w:val="none" w:sz="0" w:space="0" w:color="auto"/>
                        <w:left w:val="none" w:sz="0" w:space="0" w:color="auto"/>
                        <w:bottom w:val="none" w:sz="0" w:space="0" w:color="auto"/>
                        <w:right w:val="none" w:sz="0" w:space="0" w:color="auto"/>
                      </w:divBdr>
                      <w:divsChild>
                        <w:div w:id="1909264750">
                          <w:marLeft w:val="0"/>
                          <w:marRight w:val="0"/>
                          <w:marTop w:val="0"/>
                          <w:marBottom w:val="0"/>
                          <w:divBdr>
                            <w:top w:val="none" w:sz="0" w:space="0" w:color="auto"/>
                            <w:left w:val="none" w:sz="0" w:space="0" w:color="auto"/>
                            <w:bottom w:val="none" w:sz="0" w:space="0" w:color="auto"/>
                            <w:right w:val="none" w:sz="0" w:space="0" w:color="auto"/>
                          </w:divBdr>
                          <w:divsChild>
                            <w:div w:id="1525437872">
                              <w:marLeft w:val="0"/>
                              <w:marRight w:val="0"/>
                              <w:marTop w:val="0"/>
                              <w:marBottom w:val="0"/>
                              <w:divBdr>
                                <w:top w:val="none" w:sz="0" w:space="0" w:color="auto"/>
                                <w:left w:val="none" w:sz="0" w:space="0" w:color="auto"/>
                                <w:bottom w:val="none" w:sz="0" w:space="0" w:color="auto"/>
                                <w:right w:val="none" w:sz="0" w:space="0" w:color="auto"/>
                              </w:divBdr>
                              <w:divsChild>
                                <w:div w:id="395393601">
                                  <w:marLeft w:val="0"/>
                                  <w:marRight w:val="0"/>
                                  <w:marTop w:val="0"/>
                                  <w:marBottom w:val="0"/>
                                  <w:divBdr>
                                    <w:top w:val="none" w:sz="0" w:space="0" w:color="auto"/>
                                    <w:left w:val="none" w:sz="0" w:space="0" w:color="auto"/>
                                    <w:bottom w:val="none" w:sz="0" w:space="0" w:color="auto"/>
                                    <w:right w:val="none" w:sz="0" w:space="0" w:color="auto"/>
                                  </w:divBdr>
                                  <w:divsChild>
                                    <w:div w:id="192960172">
                                      <w:marLeft w:val="0"/>
                                      <w:marRight w:val="0"/>
                                      <w:marTop w:val="0"/>
                                      <w:marBottom w:val="0"/>
                                      <w:divBdr>
                                        <w:top w:val="none" w:sz="0" w:space="0" w:color="auto"/>
                                        <w:left w:val="none" w:sz="0" w:space="0" w:color="auto"/>
                                        <w:bottom w:val="none" w:sz="0" w:space="0" w:color="auto"/>
                                        <w:right w:val="none" w:sz="0" w:space="0" w:color="auto"/>
                                      </w:divBdr>
                                      <w:divsChild>
                                        <w:div w:id="925649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487480325">
      <w:bodyDiv w:val="1"/>
      <w:marLeft w:val="0"/>
      <w:marRight w:val="0"/>
      <w:marTop w:val="0"/>
      <w:marBottom w:val="0"/>
      <w:divBdr>
        <w:top w:val="none" w:sz="0" w:space="0" w:color="auto"/>
        <w:left w:val="none" w:sz="0" w:space="0" w:color="auto"/>
        <w:bottom w:val="none" w:sz="0" w:space="0" w:color="auto"/>
        <w:right w:val="none" w:sz="0" w:space="0" w:color="auto"/>
      </w:divBdr>
    </w:div>
    <w:div w:id="1490440099">
      <w:bodyDiv w:val="1"/>
      <w:marLeft w:val="0"/>
      <w:marRight w:val="0"/>
      <w:marTop w:val="0"/>
      <w:marBottom w:val="0"/>
      <w:divBdr>
        <w:top w:val="none" w:sz="0" w:space="0" w:color="auto"/>
        <w:left w:val="none" w:sz="0" w:space="0" w:color="auto"/>
        <w:bottom w:val="none" w:sz="0" w:space="0" w:color="auto"/>
        <w:right w:val="none" w:sz="0" w:space="0" w:color="auto"/>
      </w:divBdr>
    </w:div>
    <w:div w:id="1504122825">
      <w:bodyDiv w:val="1"/>
      <w:marLeft w:val="0"/>
      <w:marRight w:val="0"/>
      <w:marTop w:val="0"/>
      <w:marBottom w:val="0"/>
      <w:divBdr>
        <w:top w:val="none" w:sz="0" w:space="0" w:color="auto"/>
        <w:left w:val="none" w:sz="0" w:space="0" w:color="auto"/>
        <w:bottom w:val="none" w:sz="0" w:space="0" w:color="auto"/>
        <w:right w:val="none" w:sz="0" w:space="0" w:color="auto"/>
      </w:divBdr>
    </w:div>
    <w:div w:id="1512253905">
      <w:bodyDiv w:val="1"/>
      <w:marLeft w:val="0"/>
      <w:marRight w:val="0"/>
      <w:marTop w:val="0"/>
      <w:marBottom w:val="0"/>
      <w:divBdr>
        <w:top w:val="none" w:sz="0" w:space="0" w:color="auto"/>
        <w:left w:val="none" w:sz="0" w:space="0" w:color="auto"/>
        <w:bottom w:val="none" w:sz="0" w:space="0" w:color="auto"/>
        <w:right w:val="none" w:sz="0" w:space="0" w:color="auto"/>
      </w:divBdr>
    </w:div>
    <w:div w:id="1513952997">
      <w:bodyDiv w:val="1"/>
      <w:marLeft w:val="0"/>
      <w:marRight w:val="0"/>
      <w:marTop w:val="0"/>
      <w:marBottom w:val="0"/>
      <w:divBdr>
        <w:top w:val="none" w:sz="0" w:space="0" w:color="auto"/>
        <w:left w:val="none" w:sz="0" w:space="0" w:color="auto"/>
        <w:bottom w:val="none" w:sz="0" w:space="0" w:color="auto"/>
        <w:right w:val="none" w:sz="0" w:space="0" w:color="auto"/>
      </w:divBdr>
    </w:div>
    <w:div w:id="1533301278">
      <w:bodyDiv w:val="1"/>
      <w:marLeft w:val="0"/>
      <w:marRight w:val="0"/>
      <w:marTop w:val="0"/>
      <w:marBottom w:val="0"/>
      <w:divBdr>
        <w:top w:val="none" w:sz="0" w:space="0" w:color="auto"/>
        <w:left w:val="none" w:sz="0" w:space="0" w:color="auto"/>
        <w:bottom w:val="none" w:sz="0" w:space="0" w:color="auto"/>
        <w:right w:val="none" w:sz="0" w:space="0" w:color="auto"/>
      </w:divBdr>
    </w:div>
    <w:div w:id="1551769647">
      <w:bodyDiv w:val="1"/>
      <w:marLeft w:val="0"/>
      <w:marRight w:val="0"/>
      <w:marTop w:val="0"/>
      <w:marBottom w:val="0"/>
      <w:divBdr>
        <w:top w:val="none" w:sz="0" w:space="0" w:color="auto"/>
        <w:left w:val="none" w:sz="0" w:space="0" w:color="auto"/>
        <w:bottom w:val="none" w:sz="0" w:space="0" w:color="auto"/>
        <w:right w:val="none" w:sz="0" w:space="0" w:color="auto"/>
      </w:divBdr>
    </w:div>
    <w:div w:id="1554346321">
      <w:bodyDiv w:val="1"/>
      <w:marLeft w:val="0"/>
      <w:marRight w:val="0"/>
      <w:marTop w:val="0"/>
      <w:marBottom w:val="0"/>
      <w:divBdr>
        <w:top w:val="none" w:sz="0" w:space="0" w:color="auto"/>
        <w:left w:val="none" w:sz="0" w:space="0" w:color="auto"/>
        <w:bottom w:val="none" w:sz="0" w:space="0" w:color="auto"/>
        <w:right w:val="none" w:sz="0" w:space="0" w:color="auto"/>
      </w:divBdr>
      <w:divsChild>
        <w:div w:id="97720805">
          <w:marLeft w:val="0"/>
          <w:marRight w:val="0"/>
          <w:marTop w:val="0"/>
          <w:marBottom w:val="0"/>
          <w:divBdr>
            <w:top w:val="none" w:sz="0" w:space="0" w:color="auto"/>
            <w:left w:val="none" w:sz="0" w:space="0" w:color="auto"/>
            <w:bottom w:val="none" w:sz="0" w:space="0" w:color="auto"/>
            <w:right w:val="none" w:sz="0" w:space="0" w:color="auto"/>
          </w:divBdr>
        </w:div>
        <w:div w:id="707072816">
          <w:marLeft w:val="0"/>
          <w:marRight w:val="0"/>
          <w:marTop w:val="0"/>
          <w:marBottom w:val="0"/>
          <w:divBdr>
            <w:top w:val="none" w:sz="0" w:space="0" w:color="auto"/>
            <w:left w:val="none" w:sz="0" w:space="0" w:color="auto"/>
            <w:bottom w:val="none" w:sz="0" w:space="0" w:color="auto"/>
            <w:right w:val="none" w:sz="0" w:space="0" w:color="auto"/>
          </w:divBdr>
        </w:div>
        <w:div w:id="712660448">
          <w:marLeft w:val="0"/>
          <w:marRight w:val="0"/>
          <w:marTop w:val="0"/>
          <w:marBottom w:val="0"/>
          <w:divBdr>
            <w:top w:val="none" w:sz="0" w:space="0" w:color="auto"/>
            <w:left w:val="none" w:sz="0" w:space="0" w:color="auto"/>
            <w:bottom w:val="none" w:sz="0" w:space="0" w:color="auto"/>
            <w:right w:val="none" w:sz="0" w:space="0" w:color="auto"/>
          </w:divBdr>
        </w:div>
        <w:div w:id="2146577944">
          <w:marLeft w:val="0"/>
          <w:marRight w:val="0"/>
          <w:marTop w:val="0"/>
          <w:marBottom w:val="0"/>
          <w:divBdr>
            <w:top w:val="none" w:sz="0" w:space="0" w:color="auto"/>
            <w:left w:val="none" w:sz="0" w:space="0" w:color="auto"/>
            <w:bottom w:val="none" w:sz="0" w:space="0" w:color="auto"/>
            <w:right w:val="none" w:sz="0" w:space="0" w:color="auto"/>
          </w:divBdr>
        </w:div>
      </w:divsChild>
    </w:div>
    <w:div w:id="1555502774">
      <w:bodyDiv w:val="1"/>
      <w:marLeft w:val="0"/>
      <w:marRight w:val="0"/>
      <w:marTop w:val="0"/>
      <w:marBottom w:val="0"/>
      <w:divBdr>
        <w:top w:val="none" w:sz="0" w:space="0" w:color="auto"/>
        <w:left w:val="none" w:sz="0" w:space="0" w:color="auto"/>
        <w:bottom w:val="none" w:sz="0" w:space="0" w:color="auto"/>
        <w:right w:val="none" w:sz="0" w:space="0" w:color="auto"/>
      </w:divBdr>
    </w:div>
    <w:div w:id="1557548880">
      <w:bodyDiv w:val="1"/>
      <w:marLeft w:val="0"/>
      <w:marRight w:val="0"/>
      <w:marTop w:val="0"/>
      <w:marBottom w:val="0"/>
      <w:divBdr>
        <w:top w:val="none" w:sz="0" w:space="0" w:color="auto"/>
        <w:left w:val="none" w:sz="0" w:space="0" w:color="auto"/>
        <w:bottom w:val="none" w:sz="0" w:space="0" w:color="auto"/>
        <w:right w:val="none" w:sz="0" w:space="0" w:color="auto"/>
      </w:divBdr>
    </w:div>
    <w:div w:id="1562711021">
      <w:bodyDiv w:val="1"/>
      <w:marLeft w:val="0"/>
      <w:marRight w:val="0"/>
      <w:marTop w:val="0"/>
      <w:marBottom w:val="0"/>
      <w:divBdr>
        <w:top w:val="none" w:sz="0" w:space="0" w:color="auto"/>
        <w:left w:val="none" w:sz="0" w:space="0" w:color="auto"/>
        <w:bottom w:val="none" w:sz="0" w:space="0" w:color="auto"/>
        <w:right w:val="none" w:sz="0" w:space="0" w:color="auto"/>
      </w:divBdr>
    </w:div>
    <w:div w:id="1562902617">
      <w:bodyDiv w:val="1"/>
      <w:marLeft w:val="0"/>
      <w:marRight w:val="0"/>
      <w:marTop w:val="0"/>
      <w:marBottom w:val="0"/>
      <w:divBdr>
        <w:top w:val="none" w:sz="0" w:space="0" w:color="auto"/>
        <w:left w:val="none" w:sz="0" w:space="0" w:color="auto"/>
        <w:bottom w:val="none" w:sz="0" w:space="0" w:color="auto"/>
        <w:right w:val="none" w:sz="0" w:space="0" w:color="auto"/>
      </w:divBdr>
    </w:div>
    <w:div w:id="1564176947">
      <w:bodyDiv w:val="1"/>
      <w:marLeft w:val="0"/>
      <w:marRight w:val="0"/>
      <w:marTop w:val="0"/>
      <w:marBottom w:val="0"/>
      <w:divBdr>
        <w:top w:val="none" w:sz="0" w:space="0" w:color="auto"/>
        <w:left w:val="none" w:sz="0" w:space="0" w:color="auto"/>
        <w:bottom w:val="none" w:sz="0" w:space="0" w:color="auto"/>
        <w:right w:val="none" w:sz="0" w:space="0" w:color="auto"/>
      </w:divBdr>
    </w:div>
    <w:div w:id="1564871399">
      <w:bodyDiv w:val="1"/>
      <w:marLeft w:val="0"/>
      <w:marRight w:val="0"/>
      <w:marTop w:val="0"/>
      <w:marBottom w:val="0"/>
      <w:divBdr>
        <w:top w:val="none" w:sz="0" w:space="0" w:color="auto"/>
        <w:left w:val="none" w:sz="0" w:space="0" w:color="auto"/>
        <w:bottom w:val="none" w:sz="0" w:space="0" w:color="auto"/>
        <w:right w:val="none" w:sz="0" w:space="0" w:color="auto"/>
      </w:divBdr>
    </w:div>
    <w:div w:id="1569143588">
      <w:bodyDiv w:val="1"/>
      <w:marLeft w:val="0"/>
      <w:marRight w:val="0"/>
      <w:marTop w:val="0"/>
      <w:marBottom w:val="0"/>
      <w:divBdr>
        <w:top w:val="none" w:sz="0" w:space="0" w:color="auto"/>
        <w:left w:val="none" w:sz="0" w:space="0" w:color="auto"/>
        <w:bottom w:val="none" w:sz="0" w:space="0" w:color="auto"/>
        <w:right w:val="none" w:sz="0" w:space="0" w:color="auto"/>
      </w:divBdr>
    </w:div>
    <w:div w:id="1570657089">
      <w:bodyDiv w:val="1"/>
      <w:marLeft w:val="0"/>
      <w:marRight w:val="0"/>
      <w:marTop w:val="0"/>
      <w:marBottom w:val="0"/>
      <w:divBdr>
        <w:top w:val="none" w:sz="0" w:space="0" w:color="auto"/>
        <w:left w:val="none" w:sz="0" w:space="0" w:color="auto"/>
        <w:bottom w:val="none" w:sz="0" w:space="0" w:color="auto"/>
        <w:right w:val="none" w:sz="0" w:space="0" w:color="auto"/>
      </w:divBdr>
      <w:divsChild>
        <w:div w:id="210118999">
          <w:marLeft w:val="0"/>
          <w:marRight w:val="0"/>
          <w:marTop w:val="120"/>
          <w:marBottom w:val="0"/>
          <w:divBdr>
            <w:top w:val="none" w:sz="0" w:space="0" w:color="auto"/>
            <w:left w:val="none" w:sz="0" w:space="0" w:color="auto"/>
            <w:bottom w:val="none" w:sz="0" w:space="0" w:color="auto"/>
            <w:right w:val="none" w:sz="0" w:space="0" w:color="auto"/>
          </w:divBdr>
        </w:div>
        <w:div w:id="376123507">
          <w:marLeft w:val="0"/>
          <w:marRight w:val="0"/>
          <w:marTop w:val="120"/>
          <w:marBottom w:val="0"/>
          <w:divBdr>
            <w:top w:val="none" w:sz="0" w:space="0" w:color="auto"/>
            <w:left w:val="none" w:sz="0" w:space="0" w:color="auto"/>
            <w:bottom w:val="none" w:sz="0" w:space="0" w:color="auto"/>
            <w:right w:val="none" w:sz="0" w:space="0" w:color="auto"/>
          </w:divBdr>
        </w:div>
        <w:div w:id="520163975">
          <w:marLeft w:val="0"/>
          <w:marRight w:val="0"/>
          <w:marTop w:val="120"/>
          <w:marBottom w:val="0"/>
          <w:divBdr>
            <w:top w:val="none" w:sz="0" w:space="0" w:color="auto"/>
            <w:left w:val="none" w:sz="0" w:space="0" w:color="auto"/>
            <w:bottom w:val="none" w:sz="0" w:space="0" w:color="auto"/>
            <w:right w:val="none" w:sz="0" w:space="0" w:color="auto"/>
          </w:divBdr>
        </w:div>
        <w:div w:id="532764183">
          <w:marLeft w:val="0"/>
          <w:marRight w:val="0"/>
          <w:marTop w:val="120"/>
          <w:marBottom w:val="0"/>
          <w:divBdr>
            <w:top w:val="none" w:sz="0" w:space="0" w:color="auto"/>
            <w:left w:val="none" w:sz="0" w:space="0" w:color="auto"/>
            <w:bottom w:val="none" w:sz="0" w:space="0" w:color="auto"/>
            <w:right w:val="none" w:sz="0" w:space="0" w:color="auto"/>
          </w:divBdr>
        </w:div>
        <w:div w:id="668171277">
          <w:marLeft w:val="0"/>
          <w:marRight w:val="0"/>
          <w:marTop w:val="120"/>
          <w:marBottom w:val="0"/>
          <w:divBdr>
            <w:top w:val="none" w:sz="0" w:space="0" w:color="auto"/>
            <w:left w:val="none" w:sz="0" w:space="0" w:color="auto"/>
            <w:bottom w:val="none" w:sz="0" w:space="0" w:color="auto"/>
            <w:right w:val="none" w:sz="0" w:space="0" w:color="auto"/>
          </w:divBdr>
        </w:div>
        <w:div w:id="673723878">
          <w:marLeft w:val="0"/>
          <w:marRight w:val="0"/>
          <w:marTop w:val="120"/>
          <w:marBottom w:val="0"/>
          <w:divBdr>
            <w:top w:val="none" w:sz="0" w:space="0" w:color="auto"/>
            <w:left w:val="none" w:sz="0" w:space="0" w:color="auto"/>
            <w:bottom w:val="none" w:sz="0" w:space="0" w:color="auto"/>
            <w:right w:val="none" w:sz="0" w:space="0" w:color="auto"/>
          </w:divBdr>
        </w:div>
        <w:div w:id="759836618">
          <w:marLeft w:val="0"/>
          <w:marRight w:val="0"/>
          <w:marTop w:val="120"/>
          <w:marBottom w:val="0"/>
          <w:divBdr>
            <w:top w:val="none" w:sz="0" w:space="0" w:color="auto"/>
            <w:left w:val="none" w:sz="0" w:space="0" w:color="auto"/>
            <w:bottom w:val="none" w:sz="0" w:space="0" w:color="auto"/>
            <w:right w:val="none" w:sz="0" w:space="0" w:color="auto"/>
          </w:divBdr>
        </w:div>
        <w:div w:id="786584877">
          <w:marLeft w:val="0"/>
          <w:marRight w:val="0"/>
          <w:marTop w:val="120"/>
          <w:marBottom w:val="0"/>
          <w:divBdr>
            <w:top w:val="none" w:sz="0" w:space="0" w:color="auto"/>
            <w:left w:val="none" w:sz="0" w:space="0" w:color="auto"/>
            <w:bottom w:val="none" w:sz="0" w:space="0" w:color="auto"/>
            <w:right w:val="none" w:sz="0" w:space="0" w:color="auto"/>
          </w:divBdr>
        </w:div>
        <w:div w:id="936718835">
          <w:marLeft w:val="0"/>
          <w:marRight w:val="0"/>
          <w:marTop w:val="120"/>
          <w:marBottom w:val="0"/>
          <w:divBdr>
            <w:top w:val="none" w:sz="0" w:space="0" w:color="auto"/>
            <w:left w:val="none" w:sz="0" w:space="0" w:color="auto"/>
            <w:bottom w:val="none" w:sz="0" w:space="0" w:color="auto"/>
            <w:right w:val="none" w:sz="0" w:space="0" w:color="auto"/>
          </w:divBdr>
        </w:div>
        <w:div w:id="939726171">
          <w:marLeft w:val="0"/>
          <w:marRight w:val="0"/>
          <w:marTop w:val="120"/>
          <w:marBottom w:val="0"/>
          <w:divBdr>
            <w:top w:val="none" w:sz="0" w:space="0" w:color="auto"/>
            <w:left w:val="none" w:sz="0" w:space="0" w:color="auto"/>
            <w:bottom w:val="none" w:sz="0" w:space="0" w:color="auto"/>
            <w:right w:val="none" w:sz="0" w:space="0" w:color="auto"/>
          </w:divBdr>
        </w:div>
        <w:div w:id="1129128840">
          <w:marLeft w:val="0"/>
          <w:marRight w:val="0"/>
          <w:marTop w:val="120"/>
          <w:marBottom w:val="0"/>
          <w:divBdr>
            <w:top w:val="none" w:sz="0" w:space="0" w:color="auto"/>
            <w:left w:val="none" w:sz="0" w:space="0" w:color="auto"/>
            <w:bottom w:val="none" w:sz="0" w:space="0" w:color="auto"/>
            <w:right w:val="none" w:sz="0" w:space="0" w:color="auto"/>
          </w:divBdr>
        </w:div>
        <w:div w:id="1142578810">
          <w:marLeft w:val="0"/>
          <w:marRight w:val="0"/>
          <w:marTop w:val="120"/>
          <w:marBottom w:val="0"/>
          <w:divBdr>
            <w:top w:val="none" w:sz="0" w:space="0" w:color="auto"/>
            <w:left w:val="none" w:sz="0" w:space="0" w:color="auto"/>
            <w:bottom w:val="none" w:sz="0" w:space="0" w:color="auto"/>
            <w:right w:val="none" w:sz="0" w:space="0" w:color="auto"/>
          </w:divBdr>
        </w:div>
        <w:div w:id="1193228798">
          <w:marLeft w:val="0"/>
          <w:marRight w:val="0"/>
          <w:marTop w:val="120"/>
          <w:marBottom w:val="0"/>
          <w:divBdr>
            <w:top w:val="none" w:sz="0" w:space="0" w:color="auto"/>
            <w:left w:val="none" w:sz="0" w:space="0" w:color="auto"/>
            <w:bottom w:val="none" w:sz="0" w:space="0" w:color="auto"/>
            <w:right w:val="none" w:sz="0" w:space="0" w:color="auto"/>
          </w:divBdr>
        </w:div>
        <w:div w:id="1260990324">
          <w:marLeft w:val="0"/>
          <w:marRight w:val="0"/>
          <w:marTop w:val="120"/>
          <w:marBottom w:val="0"/>
          <w:divBdr>
            <w:top w:val="none" w:sz="0" w:space="0" w:color="auto"/>
            <w:left w:val="none" w:sz="0" w:space="0" w:color="auto"/>
            <w:bottom w:val="none" w:sz="0" w:space="0" w:color="auto"/>
            <w:right w:val="none" w:sz="0" w:space="0" w:color="auto"/>
          </w:divBdr>
        </w:div>
        <w:div w:id="1322543160">
          <w:marLeft w:val="0"/>
          <w:marRight w:val="0"/>
          <w:marTop w:val="120"/>
          <w:marBottom w:val="0"/>
          <w:divBdr>
            <w:top w:val="none" w:sz="0" w:space="0" w:color="auto"/>
            <w:left w:val="none" w:sz="0" w:space="0" w:color="auto"/>
            <w:bottom w:val="none" w:sz="0" w:space="0" w:color="auto"/>
            <w:right w:val="none" w:sz="0" w:space="0" w:color="auto"/>
          </w:divBdr>
        </w:div>
        <w:div w:id="1391810475">
          <w:marLeft w:val="0"/>
          <w:marRight w:val="0"/>
          <w:marTop w:val="120"/>
          <w:marBottom w:val="0"/>
          <w:divBdr>
            <w:top w:val="none" w:sz="0" w:space="0" w:color="auto"/>
            <w:left w:val="none" w:sz="0" w:space="0" w:color="auto"/>
            <w:bottom w:val="none" w:sz="0" w:space="0" w:color="auto"/>
            <w:right w:val="none" w:sz="0" w:space="0" w:color="auto"/>
          </w:divBdr>
        </w:div>
        <w:div w:id="1393194230">
          <w:marLeft w:val="0"/>
          <w:marRight w:val="0"/>
          <w:marTop w:val="120"/>
          <w:marBottom w:val="0"/>
          <w:divBdr>
            <w:top w:val="none" w:sz="0" w:space="0" w:color="auto"/>
            <w:left w:val="none" w:sz="0" w:space="0" w:color="auto"/>
            <w:bottom w:val="none" w:sz="0" w:space="0" w:color="auto"/>
            <w:right w:val="none" w:sz="0" w:space="0" w:color="auto"/>
          </w:divBdr>
        </w:div>
        <w:div w:id="1565602704">
          <w:marLeft w:val="0"/>
          <w:marRight w:val="0"/>
          <w:marTop w:val="120"/>
          <w:marBottom w:val="0"/>
          <w:divBdr>
            <w:top w:val="none" w:sz="0" w:space="0" w:color="auto"/>
            <w:left w:val="none" w:sz="0" w:space="0" w:color="auto"/>
            <w:bottom w:val="none" w:sz="0" w:space="0" w:color="auto"/>
            <w:right w:val="none" w:sz="0" w:space="0" w:color="auto"/>
          </w:divBdr>
        </w:div>
        <w:div w:id="1638413786">
          <w:marLeft w:val="0"/>
          <w:marRight w:val="0"/>
          <w:marTop w:val="120"/>
          <w:marBottom w:val="0"/>
          <w:divBdr>
            <w:top w:val="none" w:sz="0" w:space="0" w:color="auto"/>
            <w:left w:val="none" w:sz="0" w:space="0" w:color="auto"/>
            <w:bottom w:val="none" w:sz="0" w:space="0" w:color="auto"/>
            <w:right w:val="none" w:sz="0" w:space="0" w:color="auto"/>
          </w:divBdr>
        </w:div>
        <w:div w:id="1640695208">
          <w:marLeft w:val="0"/>
          <w:marRight w:val="0"/>
          <w:marTop w:val="120"/>
          <w:marBottom w:val="0"/>
          <w:divBdr>
            <w:top w:val="none" w:sz="0" w:space="0" w:color="auto"/>
            <w:left w:val="none" w:sz="0" w:space="0" w:color="auto"/>
            <w:bottom w:val="none" w:sz="0" w:space="0" w:color="auto"/>
            <w:right w:val="none" w:sz="0" w:space="0" w:color="auto"/>
          </w:divBdr>
        </w:div>
        <w:div w:id="1671827970">
          <w:marLeft w:val="0"/>
          <w:marRight w:val="0"/>
          <w:marTop w:val="120"/>
          <w:marBottom w:val="0"/>
          <w:divBdr>
            <w:top w:val="none" w:sz="0" w:space="0" w:color="auto"/>
            <w:left w:val="none" w:sz="0" w:space="0" w:color="auto"/>
            <w:bottom w:val="none" w:sz="0" w:space="0" w:color="auto"/>
            <w:right w:val="none" w:sz="0" w:space="0" w:color="auto"/>
          </w:divBdr>
        </w:div>
        <w:div w:id="1849325189">
          <w:marLeft w:val="0"/>
          <w:marRight w:val="0"/>
          <w:marTop w:val="120"/>
          <w:marBottom w:val="0"/>
          <w:divBdr>
            <w:top w:val="none" w:sz="0" w:space="0" w:color="auto"/>
            <w:left w:val="none" w:sz="0" w:space="0" w:color="auto"/>
            <w:bottom w:val="none" w:sz="0" w:space="0" w:color="auto"/>
            <w:right w:val="none" w:sz="0" w:space="0" w:color="auto"/>
          </w:divBdr>
        </w:div>
        <w:div w:id="1894806608">
          <w:marLeft w:val="0"/>
          <w:marRight w:val="0"/>
          <w:marTop w:val="120"/>
          <w:marBottom w:val="0"/>
          <w:divBdr>
            <w:top w:val="none" w:sz="0" w:space="0" w:color="auto"/>
            <w:left w:val="none" w:sz="0" w:space="0" w:color="auto"/>
            <w:bottom w:val="none" w:sz="0" w:space="0" w:color="auto"/>
            <w:right w:val="none" w:sz="0" w:space="0" w:color="auto"/>
          </w:divBdr>
        </w:div>
        <w:div w:id="1905486970">
          <w:marLeft w:val="0"/>
          <w:marRight w:val="0"/>
          <w:marTop w:val="120"/>
          <w:marBottom w:val="0"/>
          <w:divBdr>
            <w:top w:val="none" w:sz="0" w:space="0" w:color="auto"/>
            <w:left w:val="none" w:sz="0" w:space="0" w:color="auto"/>
            <w:bottom w:val="none" w:sz="0" w:space="0" w:color="auto"/>
            <w:right w:val="none" w:sz="0" w:space="0" w:color="auto"/>
          </w:divBdr>
        </w:div>
        <w:div w:id="1933082429">
          <w:marLeft w:val="0"/>
          <w:marRight w:val="0"/>
          <w:marTop w:val="120"/>
          <w:marBottom w:val="0"/>
          <w:divBdr>
            <w:top w:val="none" w:sz="0" w:space="0" w:color="auto"/>
            <w:left w:val="none" w:sz="0" w:space="0" w:color="auto"/>
            <w:bottom w:val="none" w:sz="0" w:space="0" w:color="auto"/>
            <w:right w:val="none" w:sz="0" w:space="0" w:color="auto"/>
          </w:divBdr>
        </w:div>
        <w:div w:id="1941528987">
          <w:marLeft w:val="0"/>
          <w:marRight w:val="0"/>
          <w:marTop w:val="120"/>
          <w:marBottom w:val="0"/>
          <w:divBdr>
            <w:top w:val="none" w:sz="0" w:space="0" w:color="auto"/>
            <w:left w:val="none" w:sz="0" w:space="0" w:color="auto"/>
            <w:bottom w:val="none" w:sz="0" w:space="0" w:color="auto"/>
            <w:right w:val="none" w:sz="0" w:space="0" w:color="auto"/>
          </w:divBdr>
        </w:div>
        <w:div w:id="2005083091">
          <w:marLeft w:val="0"/>
          <w:marRight w:val="0"/>
          <w:marTop w:val="120"/>
          <w:marBottom w:val="0"/>
          <w:divBdr>
            <w:top w:val="none" w:sz="0" w:space="0" w:color="auto"/>
            <w:left w:val="none" w:sz="0" w:space="0" w:color="auto"/>
            <w:bottom w:val="none" w:sz="0" w:space="0" w:color="auto"/>
            <w:right w:val="none" w:sz="0" w:space="0" w:color="auto"/>
          </w:divBdr>
        </w:div>
        <w:div w:id="2024549551">
          <w:marLeft w:val="0"/>
          <w:marRight w:val="0"/>
          <w:marTop w:val="120"/>
          <w:marBottom w:val="0"/>
          <w:divBdr>
            <w:top w:val="none" w:sz="0" w:space="0" w:color="auto"/>
            <w:left w:val="none" w:sz="0" w:space="0" w:color="auto"/>
            <w:bottom w:val="none" w:sz="0" w:space="0" w:color="auto"/>
            <w:right w:val="none" w:sz="0" w:space="0" w:color="auto"/>
          </w:divBdr>
        </w:div>
        <w:div w:id="2142961703">
          <w:marLeft w:val="0"/>
          <w:marRight w:val="0"/>
          <w:marTop w:val="120"/>
          <w:marBottom w:val="0"/>
          <w:divBdr>
            <w:top w:val="none" w:sz="0" w:space="0" w:color="auto"/>
            <w:left w:val="none" w:sz="0" w:space="0" w:color="auto"/>
            <w:bottom w:val="none" w:sz="0" w:space="0" w:color="auto"/>
            <w:right w:val="none" w:sz="0" w:space="0" w:color="auto"/>
          </w:divBdr>
        </w:div>
      </w:divsChild>
    </w:div>
    <w:div w:id="1583369620">
      <w:bodyDiv w:val="1"/>
      <w:marLeft w:val="0"/>
      <w:marRight w:val="0"/>
      <w:marTop w:val="0"/>
      <w:marBottom w:val="0"/>
      <w:divBdr>
        <w:top w:val="none" w:sz="0" w:space="0" w:color="auto"/>
        <w:left w:val="none" w:sz="0" w:space="0" w:color="auto"/>
        <w:bottom w:val="none" w:sz="0" w:space="0" w:color="auto"/>
        <w:right w:val="none" w:sz="0" w:space="0" w:color="auto"/>
      </w:divBdr>
    </w:div>
    <w:div w:id="1587301946">
      <w:bodyDiv w:val="1"/>
      <w:marLeft w:val="0"/>
      <w:marRight w:val="0"/>
      <w:marTop w:val="0"/>
      <w:marBottom w:val="0"/>
      <w:divBdr>
        <w:top w:val="none" w:sz="0" w:space="0" w:color="auto"/>
        <w:left w:val="none" w:sz="0" w:space="0" w:color="auto"/>
        <w:bottom w:val="none" w:sz="0" w:space="0" w:color="auto"/>
        <w:right w:val="none" w:sz="0" w:space="0" w:color="auto"/>
      </w:divBdr>
    </w:div>
    <w:div w:id="1588614153">
      <w:bodyDiv w:val="1"/>
      <w:marLeft w:val="0"/>
      <w:marRight w:val="0"/>
      <w:marTop w:val="0"/>
      <w:marBottom w:val="0"/>
      <w:divBdr>
        <w:top w:val="none" w:sz="0" w:space="0" w:color="auto"/>
        <w:left w:val="none" w:sz="0" w:space="0" w:color="auto"/>
        <w:bottom w:val="none" w:sz="0" w:space="0" w:color="auto"/>
        <w:right w:val="none" w:sz="0" w:space="0" w:color="auto"/>
      </w:divBdr>
    </w:div>
    <w:div w:id="1599676509">
      <w:bodyDiv w:val="1"/>
      <w:marLeft w:val="0"/>
      <w:marRight w:val="0"/>
      <w:marTop w:val="0"/>
      <w:marBottom w:val="0"/>
      <w:divBdr>
        <w:top w:val="none" w:sz="0" w:space="0" w:color="auto"/>
        <w:left w:val="none" w:sz="0" w:space="0" w:color="auto"/>
        <w:bottom w:val="none" w:sz="0" w:space="0" w:color="auto"/>
        <w:right w:val="none" w:sz="0" w:space="0" w:color="auto"/>
      </w:divBdr>
    </w:div>
    <w:div w:id="1625846337">
      <w:bodyDiv w:val="1"/>
      <w:marLeft w:val="0"/>
      <w:marRight w:val="0"/>
      <w:marTop w:val="0"/>
      <w:marBottom w:val="0"/>
      <w:divBdr>
        <w:top w:val="none" w:sz="0" w:space="0" w:color="auto"/>
        <w:left w:val="none" w:sz="0" w:space="0" w:color="auto"/>
        <w:bottom w:val="none" w:sz="0" w:space="0" w:color="auto"/>
        <w:right w:val="none" w:sz="0" w:space="0" w:color="auto"/>
      </w:divBdr>
    </w:div>
    <w:div w:id="1629242914">
      <w:bodyDiv w:val="1"/>
      <w:marLeft w:val="0"/>
      <w:marRight w:val="0"/>
      <w:marTop w:val="0"/>
      <w:marBottom w:val="0"/>
      <w:divBdr>
        <w:top w:val="none" w:sz="0" w:space="0" w:color="auto"/>
        <w:left w:val="none" w:sz="0" w:space="0" w:color="auto"/>
        <w:bottom w:val="none" w:sz="0" w:space="0" w:color="auto"/>
        <w:right w:val="none" w:sz="0" w:space="0" w:color="auto"/>
      </w:divBdr>
    </w:div>
    <w:div w:id="1632059077">
      <w:bodyDiv w:val="1"/>
      <w:marLeft w:val="0"/>
      <w:marRight w:val="0"/>
      <w:marTop w:val="0"/>
      <w:marBottom w:val="0"/>
      <w:divBdr>
        <w:top w:val="none" w:sz="0" w:space="0" w:color="auto"/>
        <w:left w:val="none" w:sz="0" w:space="0" w:color="auto"/>
        <w:bottom w:val="none" w:sz="0" w:space="0" w:color="auto"/>
        <w:right w:val="none" w:sz="0" w:space="0" w:color="auto"/>
      </w:divBdr>
    </w:div>
    <w:div w:id="1650592687">
      <w:bodyDiv w:val="1"/>
      <w:marLeft w:val="0"/>
      <w:marRight w:val="0"/>
      <w:marTop w:val="0"/>
      <w:marBottom w:val="0"/>
      <w:divBdr>
        <w:top w:val="none" w:sz="0" w:space="0" w:color="auto"/>
        <w:left w:val="none" w:sz="0" w:space="0" w:color="auto"/>
        <w:bottom w:val="none" w:sz="0" w:space="0" w:color="auto"/>
        <w:right w:val="none" w:sz="0" w:space="0" w:color="auto"/>
      </w:divBdr>
    </w:div>
    <w:div w:id="1652904797">
      <w:bodyDiv w:val="1"/>
      <w:marLeft w:val="0"/>
      <w:marRight w:val="0"/>
      <w:marTop w:val="0"/>
      <w:marBottom w:val="0"/>
      <w:divBdr>
        <w:top w:val="none" w:sz="0" w:space="0" w:color="auto"/>
        <w:left w:val="none" w:sz="0" w:space="0" w:color="auto"/>
        <w:bottom w:val="none" w:sz="0" w:space="0" w:color="auto"/>
        <w:right w:val="none" w:sz="0" w:space="0" w:color="auto"/>
      </w:divBdr>
    </w:div>
    <w:div w:id="1657227565">
      <w:bodyDiv w:val="1"/>
      <w:marLeft w:val="0"/>
      <w:marRight w:val="0"/>
      <w:marTop w:val="0"/>
      <w:marBottom w:val="0"/>
      <w:divBdr>
        <w:top w:val="none" w:sz="0" w:space="0" w:color="auto"/>
        <w:left w:val="none" w:sz="0" w:space="0" w:color="auto"/>
        <w:bottom w:val="none" w:sz="0" w:space="0" w:color="auto"/>
        <w:right w:val="none" w:sz="0" w:space="0" w:color="auto"/>
      </w:divBdr>
    </w:div>
    <w:div w:id="1659189120">
      <w:bodyDiv w:val="1"/>
      <w:marLeft w:val="0"/>
      <w:marRight w:val="0"/>
      <w:marTop w:val="0"/>
      <w:marBottom w:val="0"/>
      <w:divBdr>
        <w:top w:val="none" w:sz="0" w:space="0" w:color="auto"/>
        <w:left w:val="none" w:sz="0" w:space="0" w:color="auto"/>
        <w:bottom w:val="none" w:sz="0" w:space="0" w:color="auto"/>
        <w:right w:val="none" w:sz="0" w:space="0" w:color="auto"/>
      </w:divBdr>
    </w:div>
    <w:div w:id="1659528863">
      <w:bodyDiv w:val="1"/>
      <w:marLeft w:val="0"/>
      <w:marRight w:val="0"/>
      <w:marTop w:val="0"/>
      <w:marBottom w:val="0"/>
      <w:divBdr>
        <w:top w:val="none" w:sz="0" w:space="0" w:color="auto"/>
        <w:left w:val="none" w:sz="0" w:space="0" w:color="auto"/>
        <w:bottom w:val="none" w:sz="0" w:space="0" w:color="auto"/>
        <w:right w:val="none" w:sz="0" w:space="0" w:color="auto"/>
      </w:divBdr>
    </w:div>
    <w:div w:id="1667514883">
      <w:bodyDiv w:val="1"/>
      <w:marLeft w:val="0"/>
      <w:marRight w:val="0"/>
      <w:marTop w:val="0"/>
      <w:marBottom w:val="0"/>
      <w:divBdr>
        <w:top w:val="none" w:sz="0" w:space="0" w:color="auto"/>
        <w:left w:val="none" w:sz="0" w:space="0" w:color="auto"/>
        <w:bottom w:val="none" w:sz="0" w:space="0" w:color="auto"/>
        <w:right w:val="none" w:sz="0" w:space="0" w:color="auto"/>
      </w:divBdr>
    </w:div>
    <w:div w:id="1669013994">
      <w:bodyDiv w:val="1"/>
      <w:marLeft w:val="0"/>
      <w:marRight w:val="0"/>
      <w:marTop w:val="0"/>
      <w:marBottom w:val="0"/>
      <w:divBdr>
        <w:top w:val="none" w:sz="0" w:space="0" w:color="auto"/>
        <w:left w:val="none" w:sz="0" w:space="0" w:color="auto"/>
        <w:bottom w:val="none" w:sz="0" w:space="0" w:color="auto"/>
        <w:right w:val="none" w:sz="0" w:space="0" w:color="auto"/>
      </w:divBdr>
    </w:div>
    <w:div w:id="1693144267">
      <w:bodyDiv w:val="1"/>
      <w:marLeft w:val="0"/>
      <w:marRight w:val="0"/>
      <w:marTop w:val="0"/>
      <w:marBottom w:val="0"/>
      <w:divBdr>
        <w:top w:val="none" w:sz="0" w:space="0" w:color="auto"/>
        <w:left w:val="none" w:sz="0" w:space="0" w:color="auto"/>
        <w:bottom w:val="none" w:sz="0" w:space="0" w:color="auto"/>
        <w:right w:val="none" w:sz="0" w:space="0" w:color="auto"/>
      </w:divBdr>
    </w:div>
    <w:div w:id="1702709730">
      <w:bodyDiv w:val="1"/>
      <w:marLeft w:val="0"/>
      <w:marRight w:val="0"/>
      <w:marTop w:val="0"/>
      <w:marBottom w:val="0"/>
      <w:divBdr>
        <w:top w:val="none" w:sz="0" w:space="0" w:color="auto"/>
        <w:left w:val="none" w:sz="0" w:space="0" w:color="auto"/>
        <w:bottom w:val="none" w:sz="0" w:space="0" w:color="auto"/>
        <w:right w:val="none" w:sz="0" w:space="0" w:color="auto"/>
      </w:divBdr>
    </w:div>
    <w:div w:id="1705406554">
      <w:bodyDiv w:val="1"/>
      <w:marLeft w:val="0"/>
      <w:marRight w:val="0"/>
      <w:marTop w:val="0"/>
      <w:marBottom w:val="0"/>
      <w:divBdr>
        <w:top w:val="none" w:sz="0" w:space="0" w:color="auto"/>
        <w:left w:val="none" w:sz="0" w:space="0" w:color="auto"/>
        <w:bottom w:val="none" w:sz="0" w:space="0" w:color="auto"/>
        <w:right w:val="none" w:sz="0" w:space="0" w:color="auto"/>
      </w:divBdr>
    </w:div>
    <w:div w:id="1705789962">
      <w:bodyDiv w:val="1"/>
      <w:marLeft w:val="0"/>
      <w:marRight w:val="0"/>
      <w:marTop w:val="0"/>
      <w:marBottom w:val="0"/>
      <w:divBdr>
        <w:top w:val="none" w:sz="0" w:space="0" w:color="auto"/>
        <w:left w:val="none" w:sz="0" w:space="0" w:color="auto"/>
        <w:bottom w:val="none" w:sz="0" w:space="0" w:color="auto"/>
        <w:right w:val="none" w:sz="0" w:space="0" w:color="auto"/>
      </w:divBdr>
    </w:div>
    <w:div w:id="1707484725">
      <w:bodyDiv w:val="1"/>
      <w:marLeft w:val="0"/>
      <w:marRight w:val="0"/>
      <w:marTop w:val="0"/>
      <w:marBottom w:val="0"/>
      <w:divBdr>
        <w:top w:val="none" w:sz="0" w:space="0" w:color="auto"/>
        <w:left w:val="none" w:sz="0" w:space="0" w:color="auto"/>
        <w:bottom w:val="none" w:sz="0" w:space="0" w:color="auto"/>
        <w:right w:val="none" w:sz="0" w:space="0" w:color="auto"/>
      </w:divBdr>
    </w:div>
    <w:div w:id="1730609406">
      <w:bodyDiv w:val="1"/>
      <w:marLeft w:val="0"/>
      <w:marRight w:val="0"/>
      <w:marTop w:val="0"/>
      <w:marBottom w:val="0"/>
      <w:divBdr>
        <w:top w:val="none" w:sz="0" w:space="0" w:color="auto"/>
        <w:left w:val="none" w:sz="0" w:space="0" w:color="auto"/>
        <w:bottom w:val="none" w:sz="0" w:space="0" w:color="auto"/>
        <w:right w:val="none" w:sz="0" w:space="0" w:color="auto"/>
      </w:divBdr>
    </w:div>
    <w:div w:id="1734230320">
      <w:bodyDiv w:val="1"/>
      <w:marLeft w:val="0"/>
      <w:marRight w:val="0"/>
      <w:marTop w:val="0"/>
      <w:marBottom w:val="0"/>
      <w:divBdr>
        <w:top w:val="none" w:sz="0" w:space="0" w:color="auto"/>
        <w:left w:val="none" w:sz="0" w:space="0" w:color="auto"/>
        <w:bottom w:val="none" w:sz="0" w:space="0" w:color="auto"/>
        <w:right w:val="none" w:sz="0" w:space="0" w:color="auto"/>
      </w:divBdr>
    </w:div>
    <w:div w:id="1739588973">
      <w:bodyDiv w:val="1"/>
      <w:marLeft w:val="0"/>
      <w:marRight w:val="0"/>
      <w:marTop w:val="0"/>
      <w:marBottom w:val="0"/>
      <w:divBdr>
        <w:top w:val="none" w:sz="0" w:space="0" w:color="auto"/>
        <w:left w:val="none" w:sz="0" w:space="0" w:color="auto"/>
        <w:bottom w:val="none" w:sz="0" w:space="0" w:color="auto"/>
        <w:right w:val="none" w:sz="0" w:space="0" w:color="auto"/>
      </w:divBdr>
      <w:divsChild>
        <w:div w:id="297104405">
          <w:marLeft w:val="0"/>
          <w:marRight w:val="0"/>
          <w:marTop w:val="0"/>
          <w:marBottom w:val="0"/>
          <w:divBdr>
            <w:top w:val="none" w:sz="0" w:space="0" w:color="auto"/>
            <w:left w:val="none" w:sz="0" w:space="0" w:color="auto"/>
            <w:bottom w:val="none" w:sz="0" w:space="0" w:color="auto"/>
            <w:right w:val="none" w:sz="0" w:space="0" w:color="auto"/>
          </w:divBdr>
        </w:div>
        <w:div w:id="443428452">
          <w:marLeft w:val="0"/>
          <w:marRight w:val="0"/>
          <w:marTop w:val="0"/>
          <w:marBottom w:val="0"/>
          <w:divBdr>
            <w:top w:val="none" w:sz="0" w:space="0" w:color="auto"/>
            <w:left w:val="none" w:sz="0" w:space="0" w:color="auto"/>
            <w:bottom w:val="none" w:sz="0" w:space="0" w:color="auto"/>
            <w:right w:val="none" w:sz="0" w:space="0" w:color="auto"/>
          </w:divBdr>
        </w:div>
        <w:div w:id="453671254">
          <w:marLeft w:val="0"/>
          <w:marRight w:val="0"/>
          <w:marTop w:val="0"/>
          <w:marBottom w:val="0"/>
          <w:divBdr>
            <w:top w:val="none" w:sz="0" w:space="0" w:color="auto"/>
            <w:left w:val="none" w:sz="0" w:space="0" w:color="auto"/>
            <w:bottom w:val="none" w:sz="0" w:space="0" w:color="auto"/>
            <w:right w:val="none" w:sz="0" w:space="0" w:color="auto"/>
          </w:divBdr>
        </w:div>
        <w:div w:id="947782379">
          <w:marLeft w:val="0"/>
          <w:marRight w:val="0"/>
          <w:marTop w:val="0"/>
          <w:marBottom w:val="0"/>
          <w:divBdr>
            <w:top w:val="none" w:sz="0" w:space="0" w:color="auto"/>
            <w:left w:val="none" w:sz="0" w:space="0" w:color="auto"/>
            <w:bottom w:val="none" w:sz="0" w:space="0" w:color="auto"/>
            <w:right w:val="none" w:sz="0" w:space="0" w:color="auto"/>
          </w:divBdr>
        </w:div>
        <w:div w:id="1083991796">
          <w:marLeft w:val="0"/>
          <w:marRight w:val="0"/>
          <w:marTop w:val="0"/>
          <w:marBottom w:val="0"/>
          <w:divBdr>
            <w:top w:val="none" w:sz="0" w:space="0" w:color="auto"/>
            <w:left w:val="none" w:sz="0" w:space="0" w:color="auto"/>
            <w:bottom w:val="none" w:sz="0" w:space="0" w:color="auto"/>
            <w:right w:val="none" w:sz="0" w:space="0" w:color="auto"/>
          </w:divBdr>
        </w:div>
        <w:div w:id="1482959353">
          <w:marLeft w:val="0"/>
          <w:marRight w:val="0"/>
          <w:marTop w:val="0"/>
          <w:marBottom w:val="0"/>
          <w:divBdr>
            <w:top w:val="none" w:sz="0" w:space="0" w:color="auto"/>
            <w:left w:val="none" w:sz="0" w:space="0" w:color="auto"/>
            <w:bottom w:val="none" w:sz="0" w:space="0" w:color="auto"/>
            <w:right w:val="none" w:sz="0" w:space="0" w:color="auto"/>
          </w:divBdr>
        </w:div>
        <w:div w:id="1815025099">
          <w:marLeft w:val="0"/>
          <w:marRight w:val="0"/>
          <w:marTop w:val="0"/>
          <w:marBottom w:val="0"/>
          <w:divBdr>
            <w:top w:val="none" w:sz="0" w:space="0" w:color="auto"/>
            <w:left w:val="none" w:sz="0" w:space="0" w:color="auto"/>
            <w:bottom w:val="none" w:sz="0" w:space="0" w:color="auto"/>
            <w:right w:val="none" w:sz="0" w:space="0" w:color="auto"/>
          </w:divBdr>
        </w:div>
        <w:div w:id="1909344688">
          <w:marLeft w:val="0"/>
          <w:marRight w:val="0"/>
          <w:marTop w:val="0"/>
          <w:marBottom w:val="0"/>
          <w:divBdr>
            <w:top w:val="none" w:sz="0" w:space="0" w:color="auto"/>
            <w:left w:val="none" w:sz="0" w:space="0" w:color="auto"/>
            <w:bottom w:val="none" w:sz="0" w:space="0" w:color="auto"/>
            <w:right w:val="none" w:sz="0" w:space="0" w:color="auto"/>
          </w:divBdr>
        </w:div>
        <w:div w:id="2143227858">
          <w:marLeft w:val="0"/>
          <w:marRight w:val="0"/>
          <w:marTop w:val="0"/>
          <w:marBottom w:val="0"/>
          <w:divBdr>
            <w:top w:val="none" w:sz="0" w:space="0" w:color="auto"/>
            <w:left w:val="none" w:sz="0" w:space="0" w:color="auto"/>
            <w:bottom w:val="none" w:sz="0" w:space="0" w:color="auto"/>
            <w:right w:val="none" w:sz="0" w:space="0" w:color="auto"/>
          </w:divBdr>
        </w:div>
      </w:divsChild>
    </w:div>
    <w:div w:id="1745452207">
      <w:bodyDiv w:val="1"/>
      <w:marLeft w:val="0"/>
      <w:marRight w:val="0"/>
      <w:marTop w:val="0"/>
      <w:marBottom w:val="0"/>
      <w:divBdr>
        <w:top w:val="none" w:sz="0" w:space="0" w:color="auto"/>
        <w:left w:val="none" w:sz="0" w:space="0" w:color="auto"/>
        <w:bottom w:val="none" w:sz="0" w:space="0" w:color="auto"/>
        <w:right w:val="none" w:sz="0" w:space="0" w:color="auto"/>
      </w:divBdr>
    </w:div>
    <w:div w:id="1761952877">
      <w:bodyDiv w:val="1"/>
      <w:marLeft w:val="0"/>
      <w:marRight w:val="0"/>
      <w:marTop w:val="0"/>
      <w:marBottom w:val="0"/>
      <w:divBdr>
        <w:top w:val="none" w:sz="0" w:space="0" w:color="auto"/>
        <w:left w:val="none" w:sz="0" w:space="0" w:color="auto"/>
        <w:bottom w:val="none" w:sz="0" w:space="0" w:color="auto"/>
        <w:right w:val="none" w:sz="0" w:space="0" w:color="auto"/>
      </w:divBdr>
    </w:div>
    <w:div w:id="1769038472">
      <w:bodyDiv w:val="1"/>
      <w:marLeft w:val="0"/>
      <w:marRight w:val="0"/>
      <w:marTop w:val="0"/>
      <w:marBottom w:val="0"/>
      <w:divBdr>
        <w:top w:val="none" w:sz="0" w:space="0" w:color="auto"/>
        <w:left w:val="none" w:sz="0" w:space="0" w:color="auto"/>
        <w:bottom w:val="none" w:sz="0" w:space="0" w:color="auto"/>
        <w:right w:val="none" w:sz="0" w:space="0" w:color="auto"/>
      </w:divBdr>
      <w:divsChild>
        <w:div w:id="415202612">
          <w:marLeft w:val="0"/>
          <w:marRight w:val="0"/>
          <w:marTop w:val="0"/>
          <w:marBottom w:val="0"/>
          <w:divBdr>
            <w:top w:val="none" w:sz="0" w:space="0" w:color="auto"/>
            <w:left w:val="none" w:sz="0" w:space="0" w:color="auto"/>
            <w:bottom w:val="none" w:sz="0" w:space="0" w:color="auto"/>
            <w:right w:val="none" w:sz="0" w:space="0" w:color="auto"/>
          </w:divBdr>
        </w:div>
        <w:div w:id="815337175">
          <w:marLeft w:val="0"/>
          <w:marRight w:val="0"/>
          <w:marTop w:val="0"/>
          <w:marBottom w:val="0"/>
          <w:divBdr>
            <w:top w:val="none" w:sz="0" w:space="0" w:color="auto"/>
            <w:left w:val="none" w:sz="0" w:space="0" w:color="auto"/>
            <w:bottom w:val="none" w:sz="0" w:space="0" w:color="auto"/>
            <w:right w:val="none" w:sz="0" w:space="0" w:color="auto"/>
          </w:divBdr>
        </w:div>
        <w:div w:id="1020200469">
          <w:marLeft w:val="0"/>
          <w:marRight w:val="0"/>
          <w:marTop w:val="0"/>
          <w:marBottom w:val="0"/>
          <w:divBdr>
            <w:top w:val="none" w:sz="0" w:space="0" w:color="auto"/>
            <w:left w:val="none" w:sz="0" w:space="0" w:color="auto"/>
            <w:bottom w:val="none" w:sz="0" w:space="0" w:color="auto"/>
            <w:right w:val="none" w:sz="0" w:space="0" w:color="auto"/>
          </w:divBdr>
        </w:div>
        <w:div w:id="1504511041">
          <w:marLeft w:val="0"/>
          <w:marRight w:val="0"/>
          <w:marTop w:val="0"/>
          <w:marBottom w:val="0"/>
          <w:divBdr>
            <w:top w:val="none" w:sz="0" w:space="0" w:color="auto"/>
            <w:left w:val="none" w:sz="0" w:space="0" w:color="auto"/>
            <w:bottom w:val="none" w:sz="0" w:space="0" w:color="auto"/>
            <w:right w:val="none" w:sz="0" w:space="0" w:color="auto"/>
          </w:divBdr>
        </w:div>
        <w:div w:id="1625581591">
          <w:marLeft w:val="0"/>
          <w:marRight w:val="0"/>
          <w:marTop w:val="0"/>
          <w:marBottom w:val="0"/>
          <w:divBdr>
            <w:top w:val="none" w:sz="0" w:space="0" w:color="auto"/>
            <w:left w:val="none" w:sz="0" w:space="0" w:color="auto"/>
            <w:bottom w:val="none" w:sz="0" w:space="0" w:color="auto"/>
            <w:right w:val="none" w:sz="0" w:space="0" w:color="auto"/>
          </w:divBdr>
        </w:div>
        <w:div w:id="1630091613">
          <w:marLeft w:val="0"/>
          <w:marRight w:val="0"/>
          <w:marTop w:val="0"/>
          <w:marBottom w:val="0"/>
          <w:divBdr>
            <w:top w:val="none" w:sz="0" w:space="0" w:color="auto"/>
            <w:left w:val="none" w:sz="0" w:space="0" w:color="auto"/>
            <w:bottom w:val="none" w:sz="0" w:space="0" w:color="auto"/>
            <w:right w:val="none" w:sz="0" w:space="0" w:color="auto"/>
          </w:divBdr>
        </w:div>
      </w:divsChild>
    </w:div>
    <w:div w:id="1775125177">
      <w:bodyDiv w:val="1"/>
      <w:marLeft w:val="0"/>
      <w:marRight w:val="0"/>
      <w:marTop w:val="0"/>
      <w:marBottom w:val="0"/>
      <w:divBdr>
        <w:top w:val="none" w:sz="0" w:space="0" w:color="auto"/>
        <w:left w:val="none" w:sz="0" w:space="0" w:color="auto"/>
        <w:bottom w:val="none" w:sz="0" w:space="0" w:color="auto"/>
        <w:right w:val="none" w:sz="0" w:space="0" w:color="auto"/>
      </w:divBdr>
    </w:div>
    <w:div w:id="1777359507">
      <w:bodyDiv w:val="1"/>
      <w:marLeft w:val="0"/>
      <w:marRight w:val="0"/>
      <w:marTop w:val="0"/>
      <w:marBottom w:val="0"/>
      <w:divBdr>
        <w:top w:val="none" w:sz="0" w:space="0" w:color="auto"/>
        <w:left w:val="none" w:sz="0" w:space="0" w:color="auto"/>
        <w:bottom w:val="none" w:sz="0" w:space="0" w:color="auto"/>
        <w:right w:val="none" w:sz="0" w:space="0" w:color="auto"/>
      </w:divBdr>
    </w:div>
    <w:div w:id="1780178787">
      <w:bodyDiv w:val="1"/>
      <w:marLeft w:val="0"/>
      <w:marRight w:val="0"/>
      <w:marTop w:val="0"/>
      <w:marBottom w:val="0"/>
      <w:divBdr>
        <w:top w:val="none" w:sz="0" w:space="0" w:color="auto"/>
        <w:left w:val="none" w:sz="0" w:space="0" w:color="auto"/>
        <w:bottom w:val="none" w:sz="0" w:space="0" w:color="auto"/>
        <w:right w:val="none" w:sz="0" w:space="0" w:color="auto"/>
      </w:divBdr>
    </w:div>
    <w:div w:id="1786075104">
      <w:bodyDiv w:val="1"/>
      <w:marLeft w:val="0"/>
      <w:marRight w:val="0"/>
      <w:marTop w:val="0"/>
      <w:marBottom w:val="0"/>
      <w:divBdr>
        <w:top w:val="none" w:sz="0" w:space="0" w:color="auto"/>
        <w:left w:val="none" w:sz="0" w:space="0" w:color="auto"/>
        <w:bottom w:val="none" w:sz="0" w:space="0" w:color="auto"/>
        <w:right w:val="none" w:sz="0" w:space="0" w:color="auto"/>
      </w:divBdr>
    </w:div>
    <w:div w:id="1798331293">
      <w:bodyDiv w:val="1"/>
      <w:marLeft w:val="0"/>
      <w:marRight w:val="0"/>
      <w:marTop w:val="0"/>
      <w:marBottom w:val="0"/>
      <w:divBdr>
        <w:top w:val="none" w:sz="0" w:space="0" w:color="auto"/>
        <w:left w:val="none" w:sz="0" w:space="0" w:color="auto"/>
        <w:bottom w:val="none" w:sz="0" w:space="0" w:color="auto"/>
        <w:right w:val="none" w:sz="0" w:space="0" w:color="auto"/>
      </w:divBdr>
    </w:div>
    <w:div w:id="1798334010">
      <w:bodyDiv w:val="1"/>
      <w:marLeft w:val="0"/>
      <w:marRight w:val="0"/>
      <w:marTop w:val="0"/>
      <w:marBottom w:val="0"/>
      <w:divBdr>
        <w:top w:val="none" w:sz="0" w:space="0" w:color="auto"/>
        <w:left w:val="none" w:sz="0" w:space="0" w:color="auto"/>
        <w:bottom w:val="none" w:sz="0" w:space="0" w:color="auto"/>
        <w:right w:val="none" w:sz="0" w:space="0" w:color="auto"/>
      </w:divBdr>
    </w:div>
    <w:div w:id="1811819613">
      <w:bodyDiv w:val="1"/>
      <w:marLeft w:val="0"/>
      <w:marRight w:val="0"/>
      <w:marTop w:val="0"/>
      <w:marBottom w:val="0"/>
      <w:divBdr>
        <w:top w:val="none" w:sz="0" w:space="0" w:color="auto"/>
        <w:left w:val="none" w:sz="0" w:space="0" w:color="auto"/>
        <w:bottom w:val="none" w:sz="0" w:space="0" w:color="auto"/>
        <w:right w:val="none" w:sz="0" w:space="0" w:color="auto"/>
      </w:divBdr>
    </w:div>
    <w:div w:id="1819303152">
      <w:bodyDiv w:val="1"/>
      <w:marLeft w:val="0"/>
      <w:marRight w:val="0"/>
      <w:marTop w:val="0"/>
      <w:marBottom w:val="0"/>
      <w:divBdr>
        <w:top w:val="none" w:sz="0" w:space="0" w:color="auto"/>
        <w:left w:val="none" w:sz="0" w:space="0" w:color="auto"/>
        <w:bottom w:val="none" w:sz="0" w:space="0" w:color="auto"/>
        <w:right w:val="none" w:sz="0" w:space="0" w:color="auto"/>
      </w:divBdr>
    </w:div>
    <w:div w:id="1826360032">
      <w:bodyDiv w:val="1"/>
      <w:marLeft w:val="0"/>
      <w:marRight w:val="0"/>
      <w:marTop w:val="0"/>
      <w:marBottom w:val="0"/>
      <w:divBdr>
        <w:top w:val="none" w:sz="0" w:space="0" w:color="auto"/>
        <w:left w:val="none" w:sz="0" w:space="0" w:color="auto"/>
        <w:bottom w:val="none" w:sz="0" w:space="0" w:color="auto"/>
        <w:right w:val="none" w:sz="0" w:space="0" w:color="auto"/>
      </w:divBdr>
    </w:div>
    <w:div w:id="1831410095">
      <w:bodyDiv w:val="1"/>
      <w:marLeft w:val="0"/>
      <w:marRight w:val="0"/>
      <w:marTop w:val="0"/>
      <w:marBottom w:val="0"/>
      <w:divBdr>
        <w:top w:val="none" w:sz="0" w:space="0" w:color="auto"/>
        <w:left w:val="none" w:sz="0" w:space="0" w:color="auto"/>
        <w:bottom w:val="none" w:sz="0" w:space="0" w:color="auto"/>
        <w:right w:val="none" w:sz="0" w:space="0" w:color="auto"/>
      </w:divBdr>
    </w:div>
    <w:div w:id="1831482616">
      <w:bodyDiv w:val="1"/>
      <w:marLeft w:val="0"/>
      <w:marRight w:val="0"/>
      <w:marTop w:val="0"/>
      <w:marBottom w:val="0"/>
      <w:divBdr>
        <w:top w:val="none" w:sz="0" w:space="0" w:color="auto"/>
        <w:left w:val="none" w:sz="0" w:space="0" w:color="auto"/>
        <w:bottom w:val="none" w:sz="0" w:space="0" w:color="auto"/>
        <w:right w:val="none" w:sz="0" w:space="0" w:color="auto"/>
      </w:divBdr>
    </w:div>
    <w:div w:id="1839803444">
      <w:bodyDiv w:val="1"/>
      <w:marLeft w:val="0"/>
      <w:marRight w:val="0"/>
      <w:marTop w:val="0"/>
      <w:marBottom w:val="0"/>
      <w:divBdr>
        <w:top w:val="none" w:sz="0" w:space="0" w:color="auto"/>
        <w:left w:val="none" w:sz="0" w:space="0" w:color="auto"/>
        <w:bottom w:val="none" w:sz="0" w:space="0" w:color="auto"/>
        <w:right w:val="none" w:sz="0" w:space="0" w:color="auto"/>
      </w:divBdr>
    </w:div>
    <w:div w:id="1844398093">
      <w:bodyDiv w:val="1"/>
      <w:marLeft w:val="0"/>
      <w:marRight w:val="0"/>
      <w:marTop w:val="0"/>
      <w:marBottom w:val="0"/>
      <w:divBdr>
        <w:top w:val="none" w:sz="0" w:space="0" w:color="auto"/>
        <w:left w:val="none" w:sz="0" w:space="0" w:color="auto"/>
        <w:bottom w:val="none" w:sz="0" w:space="0" w:color="auto"/>
        <w:right w:val="none" w:sz="0" w:space="0" w:color="auto"/>
      </w:divBdr>
      <w:divsChild>
        <w:div w:id="177430276">
          <w:marLeft w:val="0"/>
          <w:marRight w:val="0"/>
          <w:marTop w:val="0"/>
          <w:marBottom w:val="0"/>
          <w:divBdr>
            <w:top w:val="none" w:sz="0" w:space="0" w:color="auto"/>
            <w:left w:val="none" w:sz="0" w:space="0" w:color="auto"/>
            <w:bottom w:val="none" w:sz="0" w:space="0" w:color="auto"/>
            <w:right w:val="none" w:sz="0" w:space="0" w:color="auto"/>
          </w:divBdr>
        </w:div>
        <w:div w:id="568661540">
          <w:marLeft w:val="0"/>
          <w:marRight w:val="0"/>
          <w:marTop w:val="0"/>
          <w:marBottom w:val="0"/>
          <w:divBdr>
            <w:top w:val="none" w:sz="0" w:space="0" w:color="auto"/>
            <w:left w:val="none" w:sz="0" w:space="0" w:color="auto"/>
            <w:bottom w:val="none" w:sz="0" w:space="0" w:color="auto"/>
            <w:right w:val="none" w:sz="0" w:space="0" w:color="auto"/>
          </w:divBdr>
        </w:div>
        <w:div w:id="1361471369">
          <w:marLeft w:val="0"/>
          <w:marRight w:val="0"/>
          <w:marTop w:val="0"/>
          <w:marBottom w:val="0"/>
          <w:divBdr>
            <w:top w:val="none" w:sz="0" w:space="0" w:color="auto"/>
            <w:left w:val="none" w:sz="0" w:space="0" w:color="auto"/>
            <w:bottom w:val="none" w:sz="0" w:space="0" w:color="auto"/>
            <w:right w:val="none" w:sz="0" w:space="0" w:color="auto"/>
          </w:divBdr>
        </w:div>
      </w:divsChild>
    </w:div>
    <w:div w:id="1851337607">
      <w:bodyDiv w:val="1"/>
      <w:marLeft w:val="0"/>
      <w:marRight w:val="0"/>
      <w:marTop w:val="0"/>
      <w:marBottom w:val="0"/>
      <w:divBdr>
        <w:top w:val="none" w:sz="0" w:space="0" w:color="auto"/>
        <w:left w:val="none" w:sz="0" w:space="0" w:color="auto"/>
        <w:bottom w:val="none" w:sz="0" w:space="0" w:color="auto"/>
        <w:right w:val="none" w:sz="0" w:space="0" w:color="auto"/>
      </w:divBdr>
    </w:div>
    <w:div w:id="1851404380">
      <w:bodyDiv w:val="1"/>
      <w:marLeft w:val="0"/>
      <w:marRight w:val="0"/>
      <w:marTop w:val="0"/>
      <w:marBottom w:val="0"/>
      <w:divBdr>
        <w:top w:val="none" w:sz="0" w:space="0" w:color="auto"/>
        <w:left w:val="none" w:sz="0" w:space="0" w:color="auto"/>
        <w:bottom w:val="none" w:sz="0" w:space="0" w:color="auto"/>
        <w:right w:val="none" w:sz="0" w:space="0" w:color="auto"/>
      </w:divBdr>
      <w:divsChild>
        <w:div w:id="477654345">
          <w:marLeft w:val="0"/>
          <w:marRight w:val="0"/>
          <w:marTop w:val="0"/>
          <w:marBottom w:val="0"/>
          <w:divBdr>
            <w:top w:val="none" w:sz="0" w:space="0" w:color="auto"/>
            <w:left w:val="none" w:sz="0" w:space="0" w:color="auto"/>
            <w:bottom w:val="none" w:sz="0" w:space="0" w:color="auto"/>
            <w:right w:val="none" w:sz="0" w:space="0" w:color="auto"/>
          </w:divBdr>
        </w:div>
        <w:div w:id="570778957">
          <w:marLeft w:val="0"/>
          <w:marRight w:val="0"/>
          <w:marTop w:val="0"/>
          <w:marBottom w:val="0"/>
          <w:divBdr>
            <w:top w:val="none" w:sz="0" w:space="0" w:color="auto"/>
            <w:left w:val="none" w:sz="0" w:space="0" w:color="auto"/>
            <w:bottom w:val="none" w:sz="0" w:space="0" w:color="auto"/>
            <w:right w:val="none" w:sz="0" w:space="0" w:color="auto"/>
          </w:divBdr>
        </w:div>
      </w:divsChild>
    </w:div>
    <w:div w:id="1852909935">
      <w:bodyDiv w:val="1"/>
      <w:marLeft w:val="0"/>
      <w:marRight w:val="0"/>
      <w:marTop w:val="0"/>
      <w:marBottom w:val="0"/>
      <w:divBdr>
        <w:top w:val="none" w:sz="0" w:space="0" w:color="auto"/>
        <w:left w:val="none" w:sz="0" w:space="0" w:color="auto"/>
        <w:bottom w:val="none" w:sz="0" w:space="0" w:color="auto"/>
        <w:right w:val="none" w:sz="0" w:space="0" w:color="auto"/>
      </w:divBdr>
    </w:div>
    <w:div w:id="1859812979">
      <w:bodyDiv w:val="1"/>
      <w:marLeft w:val="0"/>
      <w:marRight w:val="0"/>
      <w:marTop w:val="0"/>
      <w:marBottom w:val="0"/>
      <w:divBdr>
        <w:top w:val="none" w:sz="0" w:space="0" w:color="auto"/>
        <w:left w:val="none" w:sz="0" w:space="0" w:color="auto"/>
        <w:bottom w:val="none" w:sz="0" w:space="0" w:color="auto"/>
        <w:right w:val="none" w:sz="0" w:space="0" w:color="auto"/>
      </w:divBdr>
      <w:divsChild>
        <w:div w:id="1241713034">
          <w:marLeft w:val="0"/>
          <w:marRight w:val="0"/>
          <w:marTop w:val="0"/>
          <w:marBottom w:val="0"/>
          <w:divBdr>
            <w:top w:val="none" w:sz="0" w:space="0" w:color="auto"/>
            <w:left w:val="none" w:sz="0" w:space="0" w:color="auto"/>
            <w:bottom w:val="none" w:sz="0" w:space="0" w:color="auto"/>
            <w:right w:val="none" w:sz="0" w:space="0" w:color="auto"/>
          </w:divBdr>
          <w:divsChild>
            <w:div w:id="1974216638">
              <w:marLeft w:val="0"/>
              <w:marRight w:val="0"/>
              <w:marTop w:val="0"/>
              <w:marBottom w:val="0"/>
              <w:divBdr>
                <w:top w:val="none" w:sz="0" w:space="0" w:color="auto"/>
                <w:left w:val="none" w:sz="0" w:space="0" w:color="auto"/>
                <w:bottom w:val="none" w:sz="0" w:space="0" w:color="auto"/>
                <w:right w:val="none" w:sz="0" w:space="0" w:color="auto"/>
              </w:divBdr>
              <w:divsChild>
                <w:div w:id="754087177">
                  <w:marLeft w:val="0"/>
                  <w:marRight w:val="0"/>
                  <w:marTop w:val="0"/>
                  <w:marBottom w:val="0"/>
                  <w:divBdr>
                    <w:top w:val="none" w:sz="0" w:space="0" w:color="auto"/>
                    <w:left w:val="none" w:sz="0" w:space="0" w:color="auto"/>
                    <w:bottom w:val="none" w:sz="0" w:space="0" w:color="auto"/>
                    <w:right w:val="none" w:sz="0" w:space="0" w:color="auto"/>
                  </w:divBdr>
                  <w:divsChild>
                    <w:div w:id="1592087516">
                      <w:marLeft w:val="0"/>
                      <w:marRight w:val="0"/>
                      <w:marTop w:val="0"/>
                      <w:marBottom w:val="0"/>
                      <w:divBdr>
                        <w:top w:val="none" w:sz="0" w:space="0" w:color="auto"/>
                        <w:left w:val="none" w:sz="0" w:space="0" w:color="auto"/>
                        <w:bottom w:val="none" w:sz="0" w:space="0" w:color="auto"/>
                        <w:right w:val="none" w:sz="0" w:space="0" w:color="auto"/>
                      </w:divBdr>
                      <w:divsChild>
                        <w:div w:id="1025403267">
                          <w:marLeft w:val="0"/>
                          <w:marRight w:val="0"/>
                          <w:marTop w:val="0"/>
                          <w:marBottom w:val="0"/>
                          <w:divBdr>
                            <w:top w:val="none" w:sz="0" w:space="0" w:color="auto"/>
                            <w:left w:val="none" w:sz="0" w:space="0" w:color="auto"/>
                            <w:bottom w:val="none" w:sz="0" w:space="0" w:color="auto"/>
                            <w:right w:val="none" w:sz="0" w:space="0" w:color="auto"/>
                          </w:divBdr>
                          <w:divsChild>
                            <w:div w:id="1569149686">
                              <w:marLeft w:val="0"/>
                              <w:marRight w:val="0"/>
                              <w:marTop w:val="0"/>
                              <w:marBottom w:val="0"/>
                              <w:divBdr>
                                <w:top w:val="none" w:sz="0" w:space="0" w:color="auto"/>
                                <w:left w:val="none" w:sz="0" w:space="0" w:color="auto"/>
                                <w:bottom w:val="none" w:sz="0" w:space="0" w:color="auto"/>
                                <w:right w:val="none" w:sz="0" w:space="0" w:color="auto"/>
                              </w:divBdr>
                              <w:divsChild>
                                <w:div w:id="479854704">
                                  <w:marLeft w:val="0"/>
                                  <w:marRight w:val="0"/>
                                  <w:marTop w:val="0"/>
                                  <w:marBottom w:val="0"/>
                                  <w:divBdr>
                                    <w:top w:val="none" w:sz="0" w:space="0" w:color="auto"/>
                                    <w:left w:val="none" w:sz="0" w:space="0" w:color="auto"/>
                                    <w:bottom w:val="none" w:sz="0" w:space="0" w:color="auto"/>
                                    <w:right w:val="none" w:sz="0" w:space="0" w:color="auto"/>
                                  </w:divBdr>
                                  <w:divsChild>
                                    <w:div w:id="2079935144">
                                      <w:marLeft w:val="0"/>
                                      <w:marRight w:val="0"/>
                                      <w:marTop w:val="0"/>
                                      <w:marBottom w:val="0"/>
                                      <w:divBdr>
                                        <w:top w:val="none" w:sz="0" w:space="0" w:color="auto"/>
                                        <w:left w:val="none" w:sz="0" w:space="0" w:color="auto"/>
                                        <w:bottom w:val="none" w:sz="0" w:space="0" w:color="auto"/>
                                        <w:right w:val="none" w:sz="0" w:space="0" w:color="auto"/>
                                      </w:divBdr>
                                      <w:divsChild>
                                        <w:div w:id="1032849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66670782">
      <w:bodyDiv w:val="1"/>
      <w:marLeft w:val="0"/>
      <w:marRight w:val="0"/>
      <w:marTop w:val="0"/>
      <w:marBottom w:val="0"/>
      <w:divBdr>
        <w:top w:val="none" w:sz="0" w:space="0" w:color="auto"/>
        <w:left w:val="none" w:sz="0" w:space="0" w:color="auto"/>
        <w:bottom w:val="none" w:sz="0" w:space="0" w:color="auto"/>
        <w:right w:val="none" w:sz="0" w:space="0" w:color="auto"/>
      </w:divBdr>
    </w:div>
    <w:div w:id="1867017472">
      <w:bodyDiv w:val="1"/>
      <w:marLeft w:val="0"/>
      <w:marRight w:val="0"/>
      <w:marTop w:val="0"/>
      <w:marBottom w:val="0"/>
      <w:divBdr>
        <w:top w:val="none" w:sz="0" w:space="0" w:color="auto"/>
        <w:left w:val="none" w:sz="0" w:space="0" w:color="auto"/>
        <w:bottom w:val="none" w:sz="0" w:space="0" w:color="auto"/>
        <w:right w:val="none" w:sz="0" w:space="0" w:color="auto"/>
      </w:divBdr>
    </w:div>
    <w:div w:id="1867214261">
      <w:bodyDiv w:val="1"/>
      <w:marLeft w:val="0"/>
      <w:marRight w:val="0"/>
      <w:marTop w:val="0"/>
      <w:marBottom w:val="0"/>
      <w:divBdr>
        <w:top w:val="none" w:sz="0" w:space="0" w:color="auto"/>
        <w:left w:val="none" w:sz="0" w:space="0" w:color="auto"/>
        <w:bottom w:val="none" w:sz="0" w:space="0" w:color="auto"/>
        <w:right w:val="none" w:sz="0" w:space="0" w:color="auto"/>
      </w:divBdr>
    </w:div>
    <w:div w:id="1890727495">
      <w:bodyDiv w:val="1"/>
      <w:marLeft w:val="0"/>
      <w:marRight w:val="0"/>
      <w:marTop w:val="0"/>
      <w:marBottom w:val="0"/>
      <w:divBdr>
        <w:top w:val="none" w:sz="0" w:space="0" w:color="auto"/>
        <w:left w:val="none" w:sz="0" w:space="0" w:color="auto"/>
        <w:bottom w:val="none" w:sz="0" w:space="0" w:color="auto"/>
        <w:right w:val="none" w:sz="0" w:space="0" w:color="auto"/>
      </w:divBdr>
    </w:div>
    <w:div w:id="1898471921">
      <w:bodyDiv w:val="1"/>
      <w:marLeft w:val="0"/>
      <w:marRight w:val="0"/>
      <w:marTop w:val="0"/>
      <w:marBottom w:val="0"/>
      <w:divBdr>
        <w:top w:val="none" w:sz="0" w:space="0" w:color="auto"/>
        <w:left w:val="none" w:sz="0" w:space="0" w:color="auto"/>
        <w:bottom w:val="none" w:sz="0" w:space="0" w:color="auto"/>
        <w:right w:val="none" w:sz="0" w:space="0" w:color="auto"/>
      </w:divBdr>
    </w:div>
    <w:div w:id="1902867565">
      <w:bodyDiv w:val="1"/>
      <w:marLeft w:val="0"/>
      <w:marRight w:val="0"/>
      <w:marTop w:val="0"/>
      <w:marBottom w:val="0"/>
      <w:divBdr>
        <w:top w:val="none" w:sz="0" w:space="0" w:color="auto"/>
        <w:left w:val="none" w:sz="0" w:space="0" w:color="auto"/>
        <w:bottom w:val="none" w:sz="0" w:space="0" w:color="auto"/>
        <w:right w:val="none" w:sz="0" w:space="0" w:color="auto"/>
      </w:divBdr>
    </w:div>
    <w:div w:id="1906451955">
      <w:bodyDiv w:val="1"/>
      <w:marLeft w:val="0"/>
      <w:marRight w:val="0"/>
      <w:marTop w:val="0"/>
      <w:marBottom w:val="0"/>
      <w:divBdr>
        <w:top w:val="none" w:sz="0" w:space="0" w:color="auto"/>
        <w:left w:val="none" w:sz="0" w:space="0" w:color="auto"/>
        <w:bottom w:val="none" w:sz="0" w:space="0" w:color="auto"/>
        <w:right w:val="none" w:sz="0" w:space="0" w:color="auto"/>
      </w:divBdr>
      <w:divsChild>
        <w:div w:id="786661371">
          <w:marLeft w:val="0"/>
          <w:marRight w:val="0"/>
          <w:marTop w:val="0"/>
          <w:marBottom w:val="0"/>
          <w:divBdr>
            <w:top w:val="none" w:sz="0" w:space="0" w:color="auto"/>
            <w:left w:val="none" w:sz="0" w:space="0" w:color="auto"/>
            <w:bottom w:val="none" w:sz="0" w:space="0" w:color="auto"/>
            <w:right w:val="none" w:sz="0" w:space="0" w:color="auto"/>
          </w:divBdr>
          <w:divsChild>
            <w:div w:id="1612933155">
              <w:marLeft w:val="0"/>
              <w:marRight w:val="0"/>
              <w:marTop w:val="0"/>
              <w:marBottom w:val="0"/>
              <w:divBdr>
                <w:top w:val="none" w:sz="0" w:space="0" w:color="auto"/>
                <w:left w:val="none" w:sz="0" w:space="0" w:color="auto"/>
                <w:bottom w:val="none" w:sz="0" w:space="0" w:color="auto"/>
                <w:right w:val="none" w:sz="0" w:space="0" w:color="auto"/>
              </w:divBdr>
              <w:divsChild>
                <w:div w:id="877667209">
                  <w:marLeft w:val="0"/>
                  <w:marRight w:val="0"/>
                  <w:marTop w:val="0"/>
                  <w:marBottom w:val="0"/>
                  <w:divBdr>
                    <w:top w:val="none" w:sz="0" w:space="0" w:color="auto"/>
                    <w:left w:val="none" w:sz="0" w:space="0" w:color="auto"/>
                    <w:bottom w:val="none" w:sz="0" w:space="0" w:color="auto"/>
                    <w:right w:val="none" w:sz="0" w:space="0" w:color="auto"/>
                  </w:divBdr>
                  <w:divsChild>
                    <w:div w:id="1584487969">
                      <w:marLeft w:val="0"/>
                      <w:marRight w:val="0"/>
                      <w:marTop w:val="0"/>
                      <w:marBottom w:val="0"/>
                      <w:divBdr>
                        <w:top w:val="none" w:sz="0" w:space="0" w:color="auto"/>
                        <w:left w:val="none" w:sz="0" w:space="0" w:color="auto"/>
                        <w:bottom w:val="none" w:sz="0" w:space="0" w:color="auto"/>
                        <w:right w:val="none" w:sz="0" w:space="0" w:color="auto"/>
                      </w:divBdr>
                      <w:divsChild>
                        <w:div w:id="2038695749">
                          <w:marLeft w:val="0"/>
                          <w:marRight w:val="0"/>
                          <w:marTop w:val="0"/>
                          <w:marBottom w:val="0"/>
                          <w:divBdr>
                            <w:top w:val="none" w:sz="0" w:space="0" w:color="auto"/>
                            <w:left w:val="none" w:sz="0" w:space="0" w:color="auto"/>
                            <w:bottom w:val="none" w:sz="0" w:space="0" w:color="auto"/>
                            <w:right w:val="none" w:sz="0" w:space="0" w:color="auto"/>
                          </w:divBdr>
                          <w:divsChild>
                            <w:div w:id="337735180">
                              <w:marLeft w:val="0"/>
                              <w:marRight w:val="0"/>
                              <w:marTop w:val="0"/>
                              <w:marBottom w:val="0"/>
                              <w:divBdr>
                                <w:top w:val="none" w:sz="0" w:space="0" w:color="auto"/>
                                <w:left w:val="none" w:sz="0" w:space="0" w:color="auto"/>
                                <w:bottom w:val="none" w:sz="0" w:space="0" w:color="auto"/>
                                <w:right w:val="none" w:sz="0" w:space="0" w:color="auto"/>
                              </w:divBdr>
                              <w:divsChild>
                                <w:div w:id="557326632">
                                  <w:marLeft w:val="0"/>
                                  <w:marRight w:val="0"/>
                                  <w:marTop w:val="0"/>
                                  <w:marBottom w:val="0"/>
                                  <w:divBdr>
                                    <w:top w:val="none" w:sz="0" w:space="0" w:color="auto"/>
                                    <w:left w:val="none" w:sz="0" w:space="0" w:color="auto"/>
                                    <w:bottom w:val="none" w:sz="0" w:space="0" w:color="auto"/>
                                    <w:right w:val="none" w:sz="0" w:space="0" w:color="auto"/>
                                  </w:divBdr>
                                  <w:divsChild>
                                    <w:div w:id="1437098001">
                                      <w:marLeft w:val="0"/>
                                      <w:marRight w:val="0"/>
                                      <w:marTop w:val="0"/>
                                      <w:marBottom w:val="0"/>
                                      <w:divBdr>
                                        <w:top w:val="none" w:sz="0" w:space="0" w:color="auto"/>
                                        <w:left w:val="none" w:sz="0" w:space="0" w:color="auto"/>
                                        <w:bottom w:val="none" w:sz="0" w:space="0" w:color="auto"/>
                                        <w:right w:val="none" w:sz="0" w:space="0" w:color="auto"/>
                                      </w:divBdr>
                                      <w:divsChild>
                                        <w:div w:id="149841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08106707">
      <w:bodyDiv w:val="1"/>
      <w:marLeft w:val="0"/>
      <w:marRight w:val="0"/>
      <w:marTop w:val="0"/>
      <w:marBottom w:val="0"/>
      <w:divBdr>
        <w:top w:val="none" w:sz="0" w:space="0" w:color="auto"/>
        <w:left w:val="none" w:sz="0" w:space="0" w:color="auto"/>
        <w:bottom w:val="none" w:sz="0" w:space="0" w:color="auto"/>
        <w:right w:val="none" w:sz="0" w:space="0" w:color="auto"/>
      </w:divBdr>
    </w:div>
    <w:div w:id="1913004428">
      <w:bodyDiv w:val="1"/>
      <w:marLeft w:val="0"/>
      <w:marRight w:val="0"/>
      <w:marTop w:val="0"/>
      <w:marBottom w:val="0"/>
      <w:divBdr>
        <w:top w:val="none" w:sz="0" w:space="0" w:color="auto"/>
        <w:left w:val="none" w:sz="0" w:space="0" w:color="auto"/>
        <w:bottom w:val="none" w:sz="0" w:space="0" w:color="auto"/>
        <w:right w:val="none" w:sz="0" w:space="0" w:color="auto"/>
      </w:divBdr>
      <w:divsChild>
        <w:div w:id="1060329054">
          <w:marLeft w:val="0"/>
          <w:marRight w:val="0"/>
          <w:marTop w:val="0"/>
          <w:marBottom w:val="0"/>
          <w:divBdr>
            <w:top w:val="none" w:sz="0" w:space="0" w:color="auto"/>
            <w:left w:val="none" w:sz="0" w:space="0" w:color="auto"/>
            <w:bottom w:val="none" w:sz="0" w:space="0" w:color="auto"/>
            <w:right w:val="none" w:sz="0" w:space="0" w:color="auto"/>
          </w:divBdr>
        </w:div>
        <w:div w:id="1818717324">
          <w:marLeft w:val="0"/>
          <w:marRight w:val="0"/>
          <w:marTop w:val="0"/>
          <w:marBottom w:val="0"/>
          <w:divBdr>
            <w:top w:val="none" w:sz="0" w:space="0" w:color="auto"/>
            <w:left w:val="none" w:sz="0" w:space="0" w:color="auto"/>
            <w:bottom w:val="none" w:sz="0" w:space="0" w:color="auto"/>
            <w:right w:val="none" w:sz="0" w:space="0" w:color="auto"/>
          </w:divBdr>
        </w:div>
        <w:div w:id="1833792872">
          <w:marLeft w:val="0"/>
          <w:marRight w:val="0"/>
          <w:marTop w:val="0"/>
          <w:marBottom w:val="0"/>
          <w:divBdr>
            <w:top w:val="none" w:sz="0" w:space="0" w:color="auto"/>
            <w:left w:val="none" w:sz="0" w:space="0" w:color="auto"/>
            <w:bottom w:val="none" w:sz="0" w:space="0" w:color="auto"/>
            <w:right w:val="none" w:sz="0" w:space="0" w:color="auto"/>
          </w:divBdr>
        </w:div>
      </w:divsChild>
    </w:div>
    <w:div w:id="1919174232">
      <w:bodyDiv w:val="1"/>
      <w:marLeft w:val="0"/>
      <w:marRight w:val="0"/>
      <w:marTop w:val="0"/>
      <w:marBottom w:val="0"/>
      <w:divBdr>
        <w:top w:val="none" w:sz="0" w:space="0" w:color="auto"/>
        <w:left w:val="none" w:sz="0" w:space="0" w:color="auto"/>
        <w:bottom w:val="none" w:sz="0" w:space="0" w:color="auto"/>
        <w:right w:val="none" w:sz="0" w:space="0" w:color="auto"/>
      </w:divBdr>
    </w:div>
    <w:div w:id="1928924137">
      <w:bodyDiv w:val="1"/>
      <w:marLeft w:val="0"/>
      <w:marRight w:val="0"/>
      <w:marTop w:val="0"/>
      <w:marBottom w:val="0"/>
      <w:divBdr>
        <w:top w:val="none" w:sz="0" w:space="0" w:color="auto"/>
        <w:left w:val="none" w:sz="0" w:space="0" w:color="auto"/>
        <w:bottom w:val="none" w:sz="0" w:space="0" w:color="auto"/>
        <w:right w:val="none" w:sz="0" w:space="0" w:color="auto"/>
      </w:divBdr>
    </w:div>
    <w:div w:id="1930653783">
      <w:bodyDiv w:val="1"/>
      <w:marLeft w:val="0"/>
      <w:marRight w:val="0"/>
      <w:marTop w:val="0"/>
      <w:marBottom w:val="0"/>
      <w:divBdr>
        <w:top w:val="none" w:sz="0" w:space="0" w:color="auto"/>
        <w:left w:val="none" w:sz="0" w:space="0" w:color="auto"/>
        <w:bottom w:val="none" w:sz="0" w:space="0" w:color="auto"/>
        <w:right w:val="none" w:sz="0" w:space="0" w:color="auto"/>
      </w:divBdr>
      <w:divsChild>
        <w:div w:id="11609928">
          <w:marLeft w:val="0"/>
          <w:marRight w:val="0"/>
          <w:marTop w:val="0"/>
          <w:marBottom w:val="0"/>
          <w:divBdr>
            <w:top w:val="none" w:sz="0" w:space="0" w:color="auto"/>
            <w:left w:val="none" w:sz="0" w:space="0" w:color="auto"/>
            <w:bottom w:val="none" w:sz="0" w:space="0" w:color="auto"/>
            <w:right w:val="none" w:sz="0" w:space="0" w:color="auto"/>
          </w:divBdr>
        </w:div>
        <w:div w:id="119303025">
          <w:marLeft w:val="0"/>
          <w:marRight w:val="0"/>
          <w:marTop w:val="0"/>
          <w:marBottom w:val="0"/>
          <w:divBdr>
            <w:top w:val="none" w:sz="0" w:space="0" w:color="auto"/>
            <w:left w:val="none" w:sz="0" w:space="0" w:color="auto"/>
            <w:bottom w:val="none" w:sz="0" w:space="0" w:color="auto"/>
            <w:right w:val="none" w:sz="0" w:space="0" w:color="auto"/>
          </w:divBdr>
        </w:div>
        <w:div w:id="391195641">
          <w:marLeft w:val="0"/>
          <w:marRight w:val="0"/>
          <w:marTop w:val="0"/>
          <w:marBottom w:val="0"/>
          <w:divBdr>
            <w:top w:val="none" w:sz="0" w:space="0" w:color="auto"/>
            <w:left w:val="none" w:sz="0" w:space="0" w:color="auto"/>
            <w:bottom w:val="none" w:sz="0" w:space="0" w:color="auto"/>
            <w:right w:val="none" w:sz="0" w:space="0" w:color="auto"/>
          </w:divBdr>
        </w:div>
        <w:div w:id="1506746520">
          <w:marLeft w:val="0"/>
          <w:marRight w:val="0"/>
          <w:marTop w:val="0"/>
          <w:marBottom w:val="0"/>
          <w:divBdr>
            <w:top w:val="none" w:sz="0" w:space="0" w:color="auto"/>
            <w:left w:val="none" w:sz="0" w:space="0" w:color="auto"/>
            <w:bottom w:val="none" w:sz="0" w:space="0" w:color="auto"/>
            <w:right w:val="none" w:sz="0" w:space="0" w:color="auto"/>
          </w:divBdr>
        </w:div>
      </w:divsChild>
    </w:div>
    <w:div w:id="1931086439">
      <w:bodyDiv w:val="1"/>
      <w:marLeft w:val="0"/>
      <w:marRight w:val="0"/>
      <w:marTop w:val="0"/>
      <w:marBottom w:val="0"/>
      <w:divBdr>
        <w:top w:val="none" w:sz="0" w:space="0" w:color="auto"/>
        <w:left w:val="none" w:sz="0" w:space="0" w:color="auto"/>
        <w:bottom w:val="none" w:sz="0" w:space="0" w:color="auto"/>
        <w:right w:val="none" w:sz="0" w:space="0" w:color="auto"/>
      </w:divBdr>
    </w:div>
    <w:div w:id="1931964401">
      <w:bodyDiv w:val="1"/>
      <w:marLeft w:val="0"/>
      <w:marRight w:val="0"/>
      <w:marTop w:val="0"/>
      <w:marBottom w:val="0"/>
      <w:divBdr>
        <w:top w:val="none" w:sz="0" w:space="0" w:color="auto"/>
        <w:left w:val="none" w:sz="0" w:space="0" w:color="auto"/>
        <w:bottom w:val="none" w:sz="0" w:space="0" w:color="auto"/>
        <w:right w:val="none" w:sz="0" w:space="0" w:color="auto"/>
      </w:divBdr>
    </w:div>
    <w:div w:id="1935018512">
      <w:bodyDiv w:val="1"/>
      <w:marLeft w:val="0"/>
      <w:marRight w:val="0"/>
      <w:marTop w:val="0"/>
      <w:marBottom w:val="0"/>
      <w:divBdr>
        <w:top w:val="none" w:sz="0" w:space="0" w:color="auto"/>
        <w:left w:val="none" w:sz="0" w:space="0" w:color="auto"/>
        <w:bottom w:val="none" w:sz="0" w:space="0" w:color="auto"/>
        <w:right w:val="none" w:sz="0" w:space="0" w:color="auto"/>
      </w:divBdr>
    </w:div>
    <w:div w:id="1940330100">
      <w:bodyDiv w:val="1"/>
      <w:marLeft w:val="0"/>
      <w:marRight w:val="0"/>
      <w:marTop w:val="0"/>
      <w:marBottom w:val="0"/>
      <w:divBdr>
        <w:top w:val="none" w:sz="0" w:space="0" w:color="auto"/>
        <w:left w:val="none" w:sz="0" w:space="0" w:color="auto"/>
        <w:bottom w:val="none" w:sz="0" w:space="0" w:color="auto"/>
        <w:right w:val="none" w:sz="0" w:space="0" w:color="auto"/>
      </w:divBdr>
    </w:div>
    <w:div w:id="1943300840">
      <w:bodyDiv w:val="1"/>
      <w:marLeft w:val="0"/>
      <w:marRight w:val="0"/>
      <w:marTop w:val="0"/>
      <w:marBottom w:val="0"/>
      <w:divBdr>
        <w:top w:val="none" w:sz="0" w:space="0" w:color="auto"/>
        <w:left w:val="none" w:sz="0" w:space="0" w:color="auto"/>
        <w:bottom w:val="none" w:sz="0" w:space="0" w:color="auto"/>
        <w:right w:val="none" w:sz="0" w:space="0" w:color="auto"/>
      </w:divBdr>
    </w:div>
    <w:div w:id="1944339065">
      <w:bodyDiv w:val="1"/>
      <w:marLeft w:val="0"/>
      <w:marRight w:val="0"/>
      <w:marTop w:val="0"/>
      <w:marBottom w:val="0"/>
      <w:divBdr>
        <w:top w:val="none" w:sz="0" w:space="0" w:color="auto"/>
        <w:left w:val="none" w:sz="0" w:space="0" w:color="auto"/>
        <w:bottom w:val="none" w:sz="0" w:space="0" w:color="auto"/>
        <w:right w:val="none" w:sz="0" w:space="0" w:color="auto"/>
      </w:divBdr>
    </w:div>
    <w:div w:id="1953321238">
      <w:bodyDiv w:val="1"/>
      <w:marLeft w:val="0"/>
      <w:marRight w:val="0"/>
      <w:marTop w:val="0"/>
      <w:marBottom w:val="0"/>
      <w:divBdr>
        <w:top w:val="none" w:sz="0" w:space="0" w:color="auto"/>
        <w:left w:val="none" w:sz="0" w:space="0" w:color="auto"/>
        <w:bottom w:val="none" w:sz="0" w:space="0" w:color="auto"/>
        <w:right w:val="none" w:sz="0" w:space="0" w:color="auto"/>
      </w:divBdr>
    </w:div>
    <w:div w:id="1956133494">
      <w:bodyDiv w:val="1"/>
      <w:marLeft w:val="0"/>
      <w:marRight w:val="0"/>
      <w:marTop w:val="0"/>
      <w:marBottom w:val="0"/>
      <w:divBdr>
        <w:top w:val="none" w:sz="0" w:space="0" w:color="auto"/>
        <w:left w:val="none" w:sz="0" w:space="0" w:color="auto"/>
        <w:bottom w:val="none" w:sz="0" w:space="0" w:color="auto"/>
        <w:right w:val="none" w:sz="0" w:space="0" w:color="auto"/>
      </w:divBdr>
    </w:div>
    <w:div w:id="1960259714">
      <w:bodyDiv w:val="1"/>
      <w:marLeft w:val="0"/>
      <w:marRight w:val="0"/>
      <w:marTop w:val="0"/>
      <w:marBottom w:val="0"/>
      <w:divBdr>
        <w:top w:val="none" w:sz="0" w:space="0" w:color="auto"/>
        <w:left w:val="none" w:sz="0" w:space="0" w:color="auto"/>
        <w:bottom w:val="none" w:sz="0" w:space="0" w:color="auto"/>
        <w:right w:val="none" w:sz="0" w:space="0" w:color="auto"/>
      </w:divBdr>
    </w:div>
    <w:div w:id="1961452638">
      <w:bodyDiv w:val="1"/>
      <w:marLeft w:val="0"/>
      <w:marRight w:val="0"/>
      <w:marTop w:val="0"/>
      <w:marBottom w:val="0"/>
      <w:divBdr>
        <w:top w:val="none" w:sz="0" w:space="0" w:color="auto"/>
        <w:left w:val="none" w:sz="0" w:space="0" w:color="auto"/>
        <w:bottom w:val="none" w:sz="0" w:space="0" w:color="auto"/>
        <w:right w:val="none" w:sz="0" w:space="0" w:color="auto"/>
      </w:divBdr>
    </w:div>
    <w:div w:id="1964267829">
      <w:bodyDiv w:val="1"/>
      <w:marLeft w:val="0"/>
      <w:marRight w:val="0"/>
      <w:marTop w:val="0"/>
      <w:marBottom w:val="0"/>
      <w:divBdr>
        <w:top w:val="none" w:sz="0" w:space="0" w:color="auto"/>
        <w:left w:val="none" w:sz="0" w:space="0" w:color="auto"/>
        <w:bottom w:val="none" w:sz="0" w:space="0" w:color="auto"/>
        <w:right w:val="none" w:sz="0" w:space="0" w:color="auto"/>
      </w:divBdr>
    </w:div>
    <w:div w:id="1966934309">
      <w:bodyDiv w:val="1"/>
      <w:marLeft w:val="0"/>
      <w:marRight w:val="0"/>
      <w:marTop w:val="0"/>
      <w:marBottom w:val="0"/>
      <w:divBdr>
        <w:top w:val="none" w:sz="0" w:space="0" w:color="auto"/>
        <w:left w:val="none" w:sz="0" w:space="0" w:color="auto"/>
        <w:bottom w:val="none" w:sz="0" w:space="0" w:color="auto"/>
        <w:right w:val="none" w:sz="0" w:space="0" w:color="auto"/>
      </w:divBdr>
    </w:div>
    <w:div w:id="1978412136">
      <w:bodyDiv w:val="1"/>
      <w:marLeft w:val="0"/>
      <w:marRight w:val="0"/>
      <w:marTop w:val="0"/>
      <w:marBottom w:val="0"/>
      <w:divBdr>
        <w:top w:val="none" w:sz="0" w:space="0" w:color="auto"/>
        <w:left w:val="none" w:sz="0" w:space="0" w:color="auto"/>
        <w:bottom w:val="none" w:sz="0" w:space="0" w:color="auto"/>
        <w:right w:val="none" w:sz="0" w:space="0" w:color="auto"/>
      </w:divBdr>
    </w:div>
    <w:div w:id="1981954153">
      <w:bodyDiv w:val="1"/>
      <w:marLeft w:val="0"/>
      <w:marRight w:val="0"/>
      <w:marTop w:val="0"/>
      <w:marBottom w:val="0"/>
      <w:divBdr>
        <w:top w:val="none" w:sz="0" w:space="0" w:color="auto"/>
        <w:left w:val="none" w:sz="0" w:space="0" w:color="auto"/>
        <w:bottom w:val="none" w:sz="0" w:space="0" w:color="auto"/>
        <w:right w:val="none" w:sz="0" w:space="0" w:color="auto"/>
      </w:divBdr>
    </w:div>
    <w:div w:id="1983195656">
      <w:bodyDiv w:val="1"/>
      <w:marLeft w:val="0"/>
      <w:marRight w:val="0"/>
      <w:marTop w:val="0"/>
      <w:marBottom w:val="0"/>
      <w:divBdr>
        <w:top w:val="none" w:sz="0" w:space="0" w:color="auto"/>
        <w:left w:val="none" w:sz="0" w:space="0" w:color="auto"/>
        <w:bottom w:val="none" w:sz="0" w:space="0" w:color="auto"/>
        <w:right w:val="none" w:sz="0" w:space="0" w:color="auto"/>
      </w:divBdr>
    </w:div>
    <w:div w:id="1984313494">
      <w:bodyDiv w:val="1"/>
      <w:marLeft w:val="0"/>
      <w:marRight w:val="0"/>
      <w:marTop w:val="0"/>
      <w:marBottom w:val="0"/>
      <w:divBdr>
        <w:top w:val="none" w:sz="0" w:space="0" w:color="auto"/>
        <w:left w:val="none" w:sz="0" w:space="0" w:color="auto"/>
        <w:bottom w:val="none" w:sz="0" w:space="0" w:color="auto"/>
        <w:right w:val="none" w:sz="0" w:space="0" w:color="auto"/>
      </w:divBdr>
    </w:div>
    <w:div w:id="1993409107">
      <w:bodyDiv w:val="1"/>
      <w:marLeft w:val="0"/>
      <w:marRight w:val="0"/>
      <w:marTop w:val="0"/>
      <w:marBottom w:val="0"/>
      <w:divBdr>
        <w:top w:val="none" w:sz="0" w:space="0" w:color="auto"/>
        <w:left w:val="none" w:sz="0" w:space="0" w:color="auto"/>
        <w:bottom w:val="none" w:sz="0" w:space="0" w:color="auto"/>
        <w:right w:val="none" w:sz="0" w:space="0" w:color="auto"/>
      </w:divBdr>
    </w:div>
    <w:div w:id="2011832774">
      <w:bodyDiv w:val="1"/>
      <w:marLeft w:val="0"/>
      <w:marRight w:val="0"/>
      <w:marTop w:val="0"/>
      <w:marBottom w:val="0"/>
      <w:divBdr>
        <w:top w:val="none" w:sz="0" w:space="0" w:color="auto"/>
        <w:left w:val="none" w:sz="0" w:space="0" w:color="auto"/>
        <w:bottom w:val="none" w:sz="0" w:space="0" w:color="auto"/>
        <w:right w:val="none" w:sz="0" w:space="0" w:color="auto"/>
      </w:divBdr>
    </w:div>
    <w:div w:id="2014141023">
      <w:bodyDiv w:val="1"/>
      <w:marLeft w:val="0"/>
      <w:marRight w:val="0"/>
      <w:marTop w:val="0"/>
      <w:marBottom w:val="0"/>
      <w:divBdr>
        <w:top w:val="none" w:sz="0" w:space="0" w:color="auto"/>
        <w:left w:val="none" w:sz="0" w:space="0" w:color="auto"/>
        <w:bottom w:val="none" w:sz="0" w:space="0" w:color="auto"/>
        <w:right w:val="none" w:sz="0" w:space="0" w:color="auto"/>
      </w:divBdr>
    </w:div>
    <w:div w:id="2014263990">
      <w:bodyDiv w:val="1"/>
      <w:marLeft w:val="0"/>
      <w:marRight w:val="0"/>
      <w:marTop w:val="0"/>
      <w:marBottom w:val="0"/>
      <w:divBdr>
        <w:top w:val="none" w:sz="0" w:space="0" w:color="auto"/>
        <w:left w:val="none" w:sz="0" w:space="0" w:color="auto"/>
        <w:bottom w:val="none" w:sz="0" w:space="0" w:color="auto"/>
        <w:right w:val="none" w:sz="0" w:space="0" w:color="auto"/>
      </w:divBdr>
      <w:divsChild>
        <w:div w:id="195505107">
          <w:marLeft w:val="0"/>
          <w:marRight w:val="0"/>
          <w:marTop w:val="0"/>
          <w:marBottom w:val="0"/>
          <w:divBdr>
            <w:top w:val="none" w:sz="0" w:space="0" w:color="auto"/>
            <w:left w:val="none" w:sz="0" w:space="0" w:color="auto"/>
            <w:bottom w:val="none" w:sz="0" w:space="0" w:color="auto"/>
            <w:right w:val="none" w:sz="0" w:space="0" w:color="auto"/>
          </w:divBdr>
        </w:div>
        <w:div w:id="1051733701">
          <w:marLeft w:val="0"/>
          <w:marRight w:val="0"/>
          <w:marTop w:val="0"/>
          <w:marBottom w:val="0"/>
          <w:divBdr>
            <w:top w:val="none" w:sz="0" w:space="0" w:color="auto"/>
            <w:left w:val="none" w:sz="0" w:space="0" w:color="auto"/>
            <w:bottom w:val="none" w:sz="0" w:space="0" w:color="auto"/>
            <w:right w:val="none" w:sz="0" w:space="0" w:color="auto"/>
          </w:divBdr>
        </w:div>
        <w:div w:id="1080717336">
          <w:marLeft w:val="0"/>
          <w:marRight w:val="0"/>
          <w:marTop w:val="0"/>
          <w:marBottom w:val="0"/>
          <w:divBdr>
            <w:top w:val="none" w:sz="0" w:space="0" w:color="auto"/>
            <w:left w:val="none" w:sz="0" w:space="0" w:color="auto"/>
            <w:bottom w:val="none" w:sz="0" w:space="0" w:color="auto"/>
            <w:right w:val="none" w:sz="0" w:space="0" w:color="auto"/>
          </w:divBdr>
        </w:div>
        <w:div w:id="1205944283">
          <w:marLeft w:val="0"/>
          <w:marRight w:val="0"/>
          <w:marTop w:val="0"/>
          <w:marBottom w:val="0"/>
          <w:divBdr>
            <w:top w:val="none" w:sz="0" w:space="0" w:color="auto"/>
            <w:left w:val="none" w:sz="0" w:space="0" w:color="auto"/>
            <w:bottom w:val="none" w:sz="0" w:space="0" w:color="auto"/>
            <w:right w:val="none" w:sz="0" w:space="0" w:color="auto"/>
          </w:divBdr>
        </w:div>
        <w:div w:id="1327589577">
          <w:marLeft w:val="0"/>
          <w:marRight w:val="0"/>
          <w:marTop w:val="0"/>
          <w:marBottom w:val="0"/>
          <w:divBdr>
            <w:top w:val="none" w:sz="0" w:space="0" w:color="auto"/>
            <w:left w:val="none" w:sz="0" w:space="0" w:color="auto"/>
            <w:bottom w:val="none" w:sz="0" w:space="0" w:color="auto"/>
            <w:right w:val="none" w:sz="0" w:space="0" w:color="auto"/>
          </w:divBdr>
        </w:div>
        <w:div w:id="1400782097">
          <w:marLeft w:val="0"/>
          <w:marRight w:val="0"/>
          <w:marTop w:val="0"/>
          <w:marBottom w:val="0"/>
          <w:divBdr>
            <w:top w:val="none" w:sz="0" w:space="0" w:color="auto"/>
            <w:left w:val="none" w:sz="0" w:space="0" w:color="auto"/>
            <w:bottom w:val="none" w:sz="0" w:space="0" w:color="auto"/>
            <w:right w:val="none" w:sz="0" w:space="0" w:color="auto"/>
          </w:divBdr>
        </w:div>
        <w:div w:id="1405571313">
          <w:marLeft w:val="0"/>
          <w:marRight w:val="0"/>
          <w:marTop w:val="0"/>
          <w:marBottom w:val="0"/>
          <w:divBdr>
            <w:top w:val="none" w:sz="0" w:space="0" w:color="auto"/>
            <w:left w:val="none" w:sz="0" w:space="0" w:color="auto"/>
            <w:bottom w:val="none" w:sz="0" w:space="0" w:color="auto"/>
            <w:right w:val="none" w:sz="0" w:space="0" w:color="auto"/>
          </w:divBdr>
        </w:div>
        <w:div w:id="1616784977">
          <w:marLeft w:val="0"/>
          <w:marRight w:val="0"/>
          <w:marTop w:val="0"/>
          <w:marBottom w:val="0"/>
          <w:divBdr>
            <w:top w:val="none" w:sz="0" w:space="0" w:color="auto"/>
            <w:left w:val="none" w:sz="0" w:space="0" w:color="auto"/>
            <w:bottom w:val="none" w:sz="0" w:space="0" w:color="auto"/>
            <w:right w:val="none" w:sz="0" w:space="0" w:color="auto"/>
          </w:divBdr>
        </w:div>
        <w:div w:id="2103837228">
          <w:marLeft w:val="0"/>
          <w:marRight w:val="0"/>
          <w:marTop w:val="0"/>
          <w:marBottom w:val="0"/>
          <w:divBdr>
            <w:top w:val="none" w:sz="0" w:space="0" w:color="auto"/>
            <w:left w:val="none" w:sz="0" w:space="0" w:color="auto"/>
            <w:bottom w:val="none" w:sz="0" w:space="0" w:color="auto"/>
            <w:right w:val="none" w:sz="0" w:space="0" w:color="auto"/>
          </w:divBdr>
        </w:div>
      </w:divsChild>
    </w:div>
    <w:div w:id="2032101120">
      <w:bodyDiv w:val="1"/>
      <w:marLeft w:val="0"/>
      <w:marRight w:val="0"/>
      <w:marTop w:val="0"/>
      <w:marBottom w:val="0"/>
      <w:divBdr>
        <w:top w:val="none" w:sz="0" w:space="0" w:color="auto"/>
        <w:left w:val="none" w:sz="0" w:space="0" w:color="auto"/>
        <w:bottom w:val="none" w:sz="0" w:space="0" w:color="auto"/>
        <w:right w:val="none" w:sz="0" w:space="0" w:color="auto"/>
      </w:divBdr>
    </w:div>
    <w:div w:id="2037922574">
      <w:bodyDiv w:val="1"/>
      <w:marLeft w:val="0"/>
      <w:marRight w:val="0"/>
      <w:marTop w:val="0"/>
      <w:marBottom w:val="0"/>
      <w:divBdr>
        <w:top w:val="none" w:sz="0" w:space="0" w:color="auto"/>
        <w:left w:val="none" w:sz="0" w:space="0" w:color="auto"/>
        <w:bottom w:val="none" w:sz="0" w:space="0" w:color="auto"/>
        <w:right w:val="none" w:sz="0" w:space="0" w:color="auto"/>
      </w:divBdr>
      <w:divsChild>
        <w:div w:id="1362432549">
          <w:marLeft w:val="0"/>
          <w:marRight w:val="0"/>
          <w:marTop w:val="192"/>
          <w:marBottom w:val="0"/>
          <w:divBdr>
            <w:top w:val="none" w:sz="0" w:space="0" w:color="auto"/>
            <w:left w:val="none" w:sz="0" w:space="0" w:color="auto"/>
            <w:bottom w:val="none" w:sz="0" w:space="0" w:color="auto"/>
            <w:right w:val="none" w:sz="0" w:space="0" w:color="auto"/>
          </w:divBdr>
        </w:div>
        <w:div w:id="763963293">
          <w:marLeft w:val="0"/>
          <w:marRight w:val="0"/>
          <w:marTop w:val="192"/>
          <w:marBottom w:val="0"/>
          <w:divBdr>
            <w:top w:val="none" w:sz="0" w:space="0" w:color="auto"/>
            <w:left w:val="none" w:sz="0" w:space="0" w:color="auto"/>
            <w:bottom w:val="none" w:sz="0" w:space="0" w:color="auto"/>
            <w:right w:val="none" w:sz="0" w:space="0" w:color="auto"/>
          </w:divBdr>
        </w:div>
        <w:div w:id="1194155457">
          <w:marLeft w:val="0"/>
          <w:marRight w:val="0"/>
          <w:marTop w:val="192"/>
          <w:marBottom w:val="0"/>
          <w:divBdr>
            <w:top w:val="none" w:sz="0" w:space="0" w:color="auto"/>
            <w:left w:val="none" w:sz="0" w:space="0" w:color="auto"/>
            <w:bottom w:val="none" w:sz="0" w:space="0" w:color="auto"/>
            <w:right w:val="none" w:sz="0" w:space="0" w:color="auto"/>
          </w:divBdr>
        </w:div>
        <w:div w:id="1240863882">
          <w:marLeft w:val="0"/>
          <w:marRight w:val="0"/>
          <w:marTop w:val="120"/>
          <w:marBottom w:val="96"/>
          <w:divBdr>
            <w:top w:val="none" w:sz="0" w:space="0" w:color="auto"/>
            <w:left w:val="single" w:sz="24" w:space="0" w:color="CED3F1"/>
            <w:bottom w:val="none" w:sz="0" w:space="0" w:color="auto"/>
            <w:right w:val="none" w:sz="0" w:space="0" w:color="auto"/>
          </w:divBdr>
        </w:div>
        <w:div w:id="2097167027">
          <w:marLeft w:val="0"/>
          <w:marRight w:val="0"/>
          <w:marTop w:val="192"/>
          <w:marBottom w:val="0"/>
          <w:divBdr>
            <w:top w:val="none" w:sz="0" w:space="0" w:color="auto"/>
            <w:left w:val="none" w:sz="0" w:space="0" w:color="auto"/>
            <w:bottom w:val="none" w:sz="0" w:space="0" w:color="auto"/>
            <w:right w:val="none" w:sz="0" w:space="0" w:color="auto"/>
          </w:divBdr>
        </w:div>
      </w:divsChild>
    </w:div>
    <w:div w:id="2049068093">
      <w:bodyDiv w:val="1"/>
      <w:marLeft w:val="0"/>
      <w:marRight w:val="0"/>
      <w:marTop w:val="0"/>
      <w:marBottom w:val="0"/>
      <w:divBdr>
        <w:top w:val="none" w:sz="0" w:space="0" w:color="auto"/>
        <w:left w:val="none" w:sz="0" w:space="0" w:color="auto"/>
        <w:bottom w:val="none" w:sz="0" w:space="0" w:color="auto"/>
        <w:right w:val="none" w:sz="0" w:space="0" w:color="auto"/>
      </w:divBdr>
    </w:div>
    <w:div w:id="2053336961">
      <w:bodyDiv w:val="1"/>
      <w:marLeft w:val="0"/>
      <w:marRight w:val="0"/>
      <w:marTop w:val="0"/>
      <w:marBottom w:val="0"/>
      <w:divBdr>
        <w:top w:val="none" w:sz="0" w:space="0" w:color="auto"/>
        <w:left w:val="none" w:sz="0" w:space="0" w:color="auto"/>
        <w:bottom w:val="none" w:sz="0" w:space="0" w:color="auto"/>
        <w:right w:val="none" w:sz="0" w:space="0" w:color="auto"/>
      </w:divBdr>
    </w:div>
    <w:div w:id="2055545161">
      <w:bodyDiv w:val="1"/>
      <w:marLeft w:val="0"/>
      <w:marRight w:val="0"/>
      <w:marTop w:val="0"/>
      <w:marBottom w:val="0"/>
      <w:divBdr>
        <w:top w:val="none" w:sz="0" w:space="0" w:color="auto"/>
        <w:left w:val="none" w:sz="0" w:space="0" w:color="auto"/>
        <w:bottom w:val="none" w:sz="0" w:space="0" w:color="auto"/>
        <w:right w:val="none" w:sz="0" w:space="0" w:color="auto"/>
      </w:divBdr>
      <w:divsChild>
        <w:div w:id="179976145">
          <w:marLeft w:val="0"/>
          <w:marRight w:val="0"/>
          <w:marTop w:val="0"/>
          <w:marBottom w:val="0"/>
          <w:divBdr>
            <w:top w:val="none" w:sz="0" w:space="0" w:color="auto"/>
            <w:left w:val="none" w:sz="0" w:space="0" w:color="auto"/>
            <w:bottom w:val="none" w:sz="0" w:space="0" w:color="auto"/>
            <w:right w:val="none" w:sz="0" w:space="0" w:color="auto"/>
          </w:divBdr>
        </w:div>
        <w:div w:id="230386060">
          <w:marLeft w:val="0"/>
          <w:marRight w:val="0"/>
          <w:marTop w:val="0"/>
          <w:marBottom w:val="0"/>
          <w:divBdr>
            <w:top w:val="none" w:sz="0" w:space="0" w:color="auto"/>
            <w:left w:val="none" w:sz="0" w:space="0" w:color="auto"/>
            <w:bottom w:val="none" w:sz="0" w:space="0" w:color="auto"/>
            <w:right w:val="none" w:sz="0" w:space="0" w:color="auto"/>
          </w:divBdr>
        </w:div>
        <w:div w:id="322897449">
          <w:marLeft w:val="0"/>
          <w:marRight w:val="0"/>
          <w:marTop w:val="0"/>
          <w:marBottom w:val="0"/>
          <w:divBdr>
            <w:top w:val="none" w:sz="0" w:space="0" w:color="auto"/>
            <w:left w:val="none" w:sz="0" w:space="0" w:color="auto"/>
            <w:bottom w:val="none" w:sz="0" w:space="0" w:color="auto"/>
            <w:right w:val="none" w:sz="0" w:space="0" w:color="auto"/>
          </w:divBdr>
        </w:div>
        <w:div w:id="559292472">
          <w:marLeft w:val="0"/>
          <w:marRight w:val="0"/>
          <w:marTop w:val="0"/>
          <w:marBottom w:val="0"/>
          <w:divBdr>
            <w:top w:val="none" w:sz="0" w:space="0" w:color="auto"/>
            <w:left w:val="none" w:sz="0" w:space="0" w:color="auto"/>
            <w:bottom w:val="none" w:sz="0" w:space="0" w:color="auto"/>
            <w:right w:val="none" w:sz="0" w:space="0" w:color="auto"/>
          </w:divBdr>
        </w:div>
        <w:div w:id="807360540">
          <w:marLeft w:val="0"/>
          <w:marRight w:val="0"/>
          <w:marTop w:val="0"/>
          <w:marBottom w:val="0"/>
          <w:divBdr>
            <w:top w:val="none" w:sz="0" w:space="0" w:color="auto"/>
            <w:left w:val="none" w:sz="0" w:space="0" w:color="auto"/>
            <w:bottom w:val="none" w:sz="0" w:space="0" w:color="auto"/>
            <w:right w:val="none" w:sz="0" w:space="0" w:color="auto"/>
          </w:divBdr>
        </w:div>
        <w:div w:id="1031154290">
          <w:marLeft w:val="0"/>
          <w:marRight w:val="0"/>
          <w:marTop w:val="0"/>
          <w:marBottom w:val="0"/>
          <w:divBdr>
            <w:top w:val="none" w:sz="0" w:space="0" w:color="auto"/>
            <w:left w:val="none" w:sz="0" w:space="0" w:color="auto"/>
            <w:bottom w:val="none" w:sz="0" w:space="0" w:color="auto"/>
            <w:right w:val="none" w:sz="0" w:space="0" w:color="auto"/>
          </w:divBdr>
        </w:div>
        <w:div w:id="1244295428">
          <w:marLeft w:val="0"/>
          <w:marRight w:val="0"/>
          <w:marTop w:val="0"/>
          <w:marBottom w:val="0"/>
          <w:divBdr>
            <w:top w:val="none" w:sz="0" w:space="0" w:color="auto"/>
            <w:left w:val="none" w:sz="0" w:space="0" w:color="auto"/>
            <w:bottom w:val="none" w:sz="0" w:space="0" w:color="auto"/>
            <w:right w:val="none" w:sz="0" w:space="0" w:color="auto"/>
          </w:divBdr>
        </w:div>
        <w:div w:id="1473062792">
          <w:marLeft w:val="0"/>
          <w:marRight w:val="0"/>
          <w:marTop w:val="0"/>
          <w:marBottom w:val="0"/>
          <w:divBdr>
            <w:top w:val="none" w:sz="0" w:space="0" w:color="auto"/>
            <w:left w:val="none" w:sz="0" w:space="0" w:color="auto"/>
            <w:bottom w:val="none" w:sz="0" w:space="0" w:color="auto"/>
            <w:right w:val="none" w:sz="0" w:space="0" w:color="auto"/>
          </w:divBdr>
        </w:div>
        <w:div w:id="1492525489">
          <w:marLeft w:val="0"/>
          <w:marRight w:val="0"/>
          <w:marTop w:val="0"/>
          <w:marBottom w:val="0"/>
          <w:divBdr>
            <w:top w:val="none" w:sz="0" w:space="0" w:color="auto"/>
            <w:left w:val="none" w:sz="0" w:space="0" w:color="auto"/>
            <w:bottom w:val="none" w:sz="0" w:space="0" w:color="auto"/>
            <w:right w:val="none" w:sz="0" w:space="0" w:color="auto"/>
          </w:divBdr>
        </w:div>
        <w:div w:id="1530878366">
          <w:marLeft w:val="0"/>
          <w:marRight w:val="0"/>
          <w:marTop w:val="0"/>
          <w:marBottom w:val="0"/>
          <w:divBdr>
            <w:top w:val="none" w:sz="0" w:space="0" w:color="auto"/>
            <w:left w:val="none" w:sz="0" w:space="0" w:color="auto"/>
            <w:bottom w:val="none" w:sz="0" w:space="0" w:color="auto"/>
            <w:right w:val="none" w:sz="0" w:space="0" w:color="auto"/>
          </w:divBdr>
        </w:div>
        <w:div w:id="1908805416">
          <w:marLeft w:val="0"/>
          <w:marRight w:val="0"/>
          <w:marTop w:val="0"/>
          <w:marBottom w:val="0"/>
          <w:divBdr>
            <w:top w:val="none" w:sz="0" w:space="0" w:color="auto"/>
            <w:left w:val="none" w:sz="0" w:space="0" w:color="auto"/>
            <w:bottom w:val="none" w:sz="0" w:space="0" w:color="auto"/>
            <w:right w:val="none" w:sz="0" w:space="0" w:color="auto"/>
          </w:divBdr>
        </w:div>
      </w:divsChild>
    </w:div>
    <w:div w:id="2063401407">
      <w:bodyDiv w:val="1"/>
      <w:marLeft w:val="0"/>
      <w:marRight w:val="0"/>
      <w:marTop w:val="0"/>
      <w:marBottom w:val="0"/>
      <w:divBdr>
        <w:top w:val="none" w:sz="0" w:space="0" w:color="auto"/>
        <w:left w:val="none" w:sz="0" w:space="0" w:color="auto"/>
        <w:bottom w:val="none" w:sz="0" w:space="0" w:color="auto"/>
        <w:right w:val="none" w:sz="0" w:space="0" w:color="auto"/>
      </w:divBdr>
    </w:div>
    <w:div w:id="2064937104">
      <w:bodyDiv w:val="1"/>
      <w:marLeft w:val="0"/>
      <w:marRight w:val="0"/>
      <w:marTop w:val="0"/>
      <w:marBottom w:val="0"/>
      <w:divBdr>
        <w:top w:val="none" w:sz="0" w:space="0" w:color="auto"/>
        <w:left w:val="none" w:sz="0" w:space="0" w:color="auto"/>
        <w:bottom w:val="none" w:sz="0" w:space="0" w:color="auto"/>
        <w:right w:val="none" w:sz="0" w:space="0" w:color="auto"/>
      </w:divBdr>
    </w:div>
    <w:div w:id="2066903143">
      <w:bodyDiv w:val="1"/>
      <w:marLeft w:val="0"/>
      <w:marRight w:val="0"/>
      <w:marTop w:val="0"/>
      <w:marBottom w:val="0"/>
      <w:divBdr>
        <w:top w:val="none" w:sz="0" w:space="0" w:color="auto"/>
        <w:left w:val="none" w:sz="0" w:space="0" w:color="auto"/>
        <w:bottom w:val="none" w:sz="0" w:space="0" w:color="auto"/>
        <w:right w:val="none" w:sz="0" w:space="0" w:color="auto"/>
      </w:divBdr>
    </w:div>
    <w:div w:id="2072539246">
      <w:bodyDiv w:val="1"/>
      <w:marLeft w:val="0"/>
      <w:marRight w:val="0"/>
      <w:marTop w:val="0"/>
      <w:marBottom w:val="0"/>
      <w:divBdr>
        <w:top w:val="none" w:sz="0" w:space="0" w:color="auto"/>
        <w:left w:val="none" w:sz="0" w:space="0" w:color="auto"/>
        <w:bottom w:val="none" w:sz="0" w:space="0" w:color="auto"/>
        <w:right w:val="none" w:sz="0" w:space="0" w:color="auto"/>
      </w:divBdr>
    </w:div>
    <w:div w:id="2085175906">
      <w:bodyDiv w:val="1"/>
      <w:marLeft w:val="0"/>
      <w:marRight w:val="0"/>
      <w:marTop w:val="0"/>
      <w:marBottom w:val="0"/>
      <w:divBdr>
        <w:top w:val="none" w:sz="0" w:space="0" w:color="auto"/>
        <w:left w:val="none" w:sz="0" w:space="0" w:color="auto"/>
        <w:bottom w:val="none" w:sz="0" w:space="0" w:color="auto"/>
        <w:right w:val="none" w:sz="0" w:space="0" w:color="auto"/>
      </w:divBdr>
    </w:div>
    <w:div w:id="2087609111">
      <w:bodyDiv w:val="1"/>
      <w:marLeft w:val="0"/>
      <w:marRight w:val="0"/>
      <w:marTop w:val="0"/>
      <w:marBottom w:val="0"/>
      <w:divBdr>
        <w:top w:val="none" w:sz="0" w:space="0" w:color="auto"/>
        <w:left w:val="none" w:sz="0" w:space="0" w:color="auto"/>
        <w:bottom w:val="none" w:sz="0" w:space="0" w:color="auto"/>
        <w:right w:val="none" w:sz="0" w:space="0" w:color="auto"/>
      </w:divBdr>
    </w:div>
    <w:div w:id="2091005305">
      <w:bodyDiv w:val="1"/>
      <w:marLeft w:val="0"/>
      <w:marRight w:val="0"/>
      <w:marTop w:val="0"/>
      <w:marBottom w:val="0"/>
      <w:divBdr>
        <w:top w:val="none" w:sz="0" w:space="0" w:color="auto"/>
        <w:left w:val="none" w:sz="0" w:space="0" w:color="auto"/>
        <w:bottom w:val="none" w:sz="0" w:space="0" w:color="auto"/>
        <w:right w:val="none" w:sz="0" w:space="0" w:color="auto"/>
      </w:divBdr>
      <w:divsChild>
        <w:div w:id="178356039">
          <w:marLeft w:val="0"/>
          <w:marRight w:val="0"/>
          <w:marTop w:val="0"/>
          <w:marBottom w:val="0"/>
          <w:divBdr>
            <w:top w:val="none" w:sz="0" w:space="0" w:color="auto"/>
            <w:left w:val="none" w:sz="0" w:space="0" w:color="auto"/>
            <w:bottom w:val="none" w:sz="0" w:space="0" w:color="auto"/>
            <w:right w:val="none" w:sz="0" w:space="0" w:color="auto"/>
          </w:divBdr>
        </w:div>
        <w:div w:id="1763642175">
          <w:marLeft w:val="0"/>
          <w:marRight w:val="0"/>
          <w:marTop w:val="0"/>
          <w:marBottom w:val="0"/>
          <w:divBdr>
            <w:top w:val="none" w:sz="0" w:space="0" w:color="auto"/>
            <w:left w:val="none" w:sz="0" w:space="0" w:color="auto"/>
            <w:bottom w:val="none" w:sz="0" w:space="0" w:color="auto"/>
            <w:right w:val="none" w:sz="0" w:space="0" w:color="auto"/>
          </w:divBdr>
        </w:div>
      </w:divsChild>
    </w:div>
    <w:div w:id="2098016560">
      <w:bodyDiv w:val="1"/>
      <w:marLeft w:val="0"/>
      <w:marRight w:val="0"/>
      <w:marTop w:val="0"/>
      <w:marBottom w:val="0"/>
      <w:divBdr>
        <w:top w:val="none" w:sz="0" w:space="0" w:color="auto"/>
        <w:left w:val="none" w:sz="0" w:space="0" w:color="auto"/>
        <w:bottom w:val="none" w:sz="0" w:space="0" w:color="auto"/>
        <w:right w:val="none" w:sz="0" w:space="0" w:color="auto"/>
      </w:divBdr>
    </w:div>
    <w:div w:id="2121026094">
      <w:bodyDiv w:val="1"/>
      <w:marLeft w:val="0"/>
      <w:marRight w:val="0"/>
      <w:marTop w:val="0"/>
      <w:marBottom w:val="0"/>
      <w:divBdr>
        <w:top w:val="none" w:sz="0" w:space="0" w:color="auto"/>
        <w:left w:val="none" w:sz="0" w:space="0" w:color="auto"/>
        <w:bottom w:val="none" w:sz="0" w:space="0" w:color="auto"/>
        <w:right w:val="none" w:sz="0" w:space="0" w:color="auto"/>
      </w:divBdr>
    </w:div>
    <w:div w:id="2130657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chart" Target="charts/chart3.xml"/><Relationship Id="rId18" Type="http://schemas.openxmlformats.org/officeDocument/2006/relationships/image" Target="media/image5.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hyperlink" Target="http://www.consultant.ru/document/cons_doc_LAW_162041/92d969e26a4326c5d02fa79b8f9cf4994ee5633b/"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footer" Target="footer4.xml"/><Relationship Id="rId10" Type="http://schemas.openxmlformats.org/officeDocument/2006/relationships/chart" Target="charts/chart1.xm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1.xml"/><Relationship Id="rId22" Type="http://schemas.openxmlformats.org/officeDocument/2006/relationships/footer" Target="footer3.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oleObject" Target="file:///H:\Dropbox\05_&#1055;&#1088;&#1086;&#1080;&#1079;&#1074;&#1086;&#1076;&#1089;&#1090;&#1074;&#1086;%20&#1048;&#1050;&#1048;&#1055;\00%20&#1048;&#1089;&#1093;&#1086;&#1076;&#1085;&#1099;&#1077;%20&#1076;&#1072;&#1085;&#1085;&#1099;&#1077;\11%20&#1055;&#1088;&#1080;&#1088;&#1086;&#1076;&#1085;&#1099;&#1077;%20&#1091;&#1089;&#1083;&#1086;&#1074;&#1080;&#1103;%20&#1080;%20&#1088;&#1077;&#1089;&#1091;&#1088;&#1089;&#1099;\02%20&#1043;&#1080;&#1076;&#1088;&#1086;&#1084;&#1077;&#1090;\&#1050;&#1072;&#1088;&#1072;&#1089;&#1091;&#1082;&#1089;&#1082;&#1080;&#1081;%20&#1088;&#1072;&#1081;&#1086;&#1085;\&#1058;&#1077;&#1084;&#1087;&#1077;&#1088;&#1072;&#1090;&#1091;&#1088;&#1072;.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Dropbox\05_&#1055;&#1088;&#1086;&#1080;&#1079;&#1074;&#1086;&#1076;&#1089;&#1090;&#1074;&#1086;%20&#1048;&#1050;&#1048;&#1055;\00%20&#1048;&#1089;&#1093;&#1086;&#1076;&#1085;&#1099;&#1077;%20&#1076;&#1072;&#1085;&#1085;&#1099;&#1077;\11%20&#1055;&#1088;&#1080;&#1088;&#1086;&#1076;&#1085;&#1099;&#1077;%20&#1091;&#1089;&#1083;&#1086;&#1074;&#1080;&#1103;%20&#1080;%20&#1088;&#1077;&#1089;&#1091;&#1088;&#1089;&#1099;\02%20&#1043;&#1080;&#1076;&#1088;&#1086;&#1084;&#1077;&#1090;\&#1050;&#1072;&#1088;&#1072;&#1089;&#1091;&#1082;&#1089;&#1082;&#1080;&#1081;%20&#1088;&#1072;&#1081;&#1086;&#1085;\&#1058;&#1077;&#1084;&#1087;&#1077;&#1088;&#1072;&#1090;&#1091;&#1088;&#1072;.xlsx" TargetMode="External"/></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Лист2!$A$2</c:f>
              <c:strCache>
                <c:ptCount val="1"/>
                <c:pt idx="0">
                  <c:v>Ср. макс., t °С</c:v>
                </c:pt>
              </c:strCache>
            </c:strRef>
          </c:tx>
          <c:spPr>
            <a:solidFill>
              <a:schemeClr val="accent5">
                <a:lumMod val="75000"/>
              </a:schemeClr>
            </a:solidFill>
            <a:ln>
              <a:solidFill>
                <a:schemeClr val="accent5">
                  <a:lumMod val="50000"/>
                </a:schemeClr>
              </a:solidFill>
            </a:ln>
          </c:spPr>
          <c:invertIfNegative val="0"/>
          <c:cat>
            <c:strRef>
              <c:f>Лист2!$B$1:$M$1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Лист2!$B$2:$M$2</c:f>
              <c:numCache>
                <c:formatCode>General</c:formatCode>
                <c:ptCount val="12"/>
                <c:pt idx="0">
                  <c:v>-12.2</c:v>
                </c:pt>
                <c:pt idx="1">
                  <c:v>-10.3</c:v>
                </c:pt>
                <c:pt idx="2">
                  <c:v>-2.6</c:v>
                </c:pt>
                <c:pt idx="3">
                  <c:v>8.1</c:v>
                </c:pt>
                <c:pt idx="4">
                  <c:v>17.5</c:v>
                </c:pt>
                <c:pt idx="5">
                  <c:v>24</c:v>
                </c:pt>
                <c:pt idx="6">
                  <c:v>25.7</c:v>
                </c:pt>
                <c:pt idx="7">
                  <c:v>22.2</c:v>
                </c:pt>
                <c:pt idx="8">
                  <c:v>16.600000000000001</c:v>
                </c:pt>
                <c:pt idx="9">
                  <c:v>6.8</c:v>
                </c:pt>
                <c:pt idx="10">
                  <c:v>-2.9</c:v>
                </c:pt>
                <c:pt idx="11">
                  <c:v>-8.9</c:v>
                </c:pt>
              </c:numCache>
            </c:numRef>
          </c:val>
          <c:extLst>
            <c:ext xmlns:c16="http://schemas.microsoft.com/office/drawing/2014/chart" uri="{C3380CC4-5D6E-409C-BE32-E72D297353CC}">
              <c16:uniqueId val="{00000000-B71C-409F-9591-7E1B71E205A1}"/>
            </c:ext>
          </c:extLst>
        </c:ser>
        <c:ser>
          <c:idx val="1"/>
          <c:order val="1"/>
          <c:tx>
            <c:strRef>
              <c:f>Лист2!$A$3</c:f>
              <c:strCache>
                <c:ptCount val="1"/>
              </c:strCache>
            </c:strRef>
          </c:tx>
          <c:invertIfNegative val="0"/>
          <c:cat>
            <c:strRef>
              <c:f>Лист2!$B$1:$M$1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Лист2!$B$3:$M$3</c:f>
              <c:numCache>
                <c:formatCode>General</c:formatCode>
                <c:ptCount val="12"/>
              </c:numCache>
            </c:numRef>
          </c:val>
          <c:extLst>
            <c:ext xmlns:c16="http://schemas.microsoft.com/office/drawing/2014/chart" uri="{C3380CC4-5D6E-409C-BE32-E72D297353CC}">
              <c16:uniqueId val="{00000001-B71C-409F-9591-7E1B71E205A1}"/>
            </c:ext>
          </c:extLst>
        </c:ser>
        <c:ser>
          <c:idx val="3"/>
          <c:order val="2"/>
          <c:tx>
            <c:strRef>
              <c:f>Лист2!$A$5</c:f>
              <c:strCache>
                <c:ptCount val="1"/>
              </c:strCache>
            </c:strRef>
          </c:tx>
          <c:invertIfNegative val="0"/>
          <c:cat>
            <c:strRef>
              <c:f>Лист2!$B$1:$M$1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Лист2!$B$5:$M$5</c:f>
              <c:numCache>
                <c:formatCode>General</c:formatCode>
                <c:ptCount val="12"/>
              </c:numCache>
            </c:numRef>
          </c:val>
          <c:extLst>
            <c:ext xmlns:c16="http://schemas.microsoft.com/office/drawing/2014/chart" uri="{C3380CC4-5D6E-409C-BE32-E72D297353CC}">
              <c16:uniqueId val="{00000002-B71C-409F-9591-7E1B71E205A1}"/>
            </c:ext>
          </c:extLst>
        </c:ser>
        <c:ser>
          <c:idx val="4"/>
          <c:order val="3"/>
          <c:tx>
            <c:strRef>
              <c:f>Лист2!$A$6</c:f>
              <c:strCache>
                <c:ptCount val="1"/>
                <c:pt idx="0">
                  <c:v>Ср. мин., t °С</c:v>
                </c:pt>
              </c:strCache>
            </c:strRef>
          </c:tx>
          <c:spPr>
            <a:solidFill>
              <a:srgbClr val="C00000"/>
            </a:solidFill>
            <a:ln>
              <a:solidFill>
                <a:srgbClr val="C00000"/>
              </a:solidFill>
            </a:ln>
          </c:spPr>
          <c:invertIfNegative val="0"/>
          <c:cat>
            <c:strRef>
              <c:f>Лист2!$B$1:$M$1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Лист2!$B$6:$M$6</c:f>
              <c:numCache>
                <c:formatCode>General</c:formatCode>
                <c:ptCount val="12"/>
                <c:pt idx="0">
                  <c:v>-20.100000000000001</c:v>
                </c:pt>
                <c:pt idx="1">
                  <c:v>-19.100000000000001</c:v>
                </c:pt>
                <c:pt idx="2">
                  <c:v>-11.8</c:v>
                </c:pt>
                <c:pt idx="3">
                  <c:v>-1.7000000000000015</c:v>
                </c:pt>
                <c:pt idx="4">
                  <c:v>5.6</c:v>
                </c:pt>
                <c:pt idx="5">
                  <c:v>12.3</c:v>
                </c:pt>
                <c:pt idx="6">
                  <c:v>14.7</c:v>
                </c:pt>
                <c:pt idx="7">
                  <c:v>11.7</c:v>
                </c:pt>
                <c:pt idx="8">
                  <c:v>6.4</c:v>
                </c:pt>
                <c:pt idx="9">
                  <c:v>0</c:v>
                </c:pt>
                <c:pt idx="10">
                  <c:v>-9.1</c:v>
                </c:pt>
                <c:pt idx="11">
                  <c:v>-16.399999999999999</c:v>
                </c:pt>
              </c:numCache>
            </c:numRef>
          </c:val>
          <c:extLst>
            <c:ext xmlns:c16="http://schemas.microsoft.com/office/drawing/2014/chart" uri="{C3380CC4-5D6E-409C-BE32-E72D297353CC}">
              <c16:uniqueId val="{00000003-B71C-409F-9591-7E1B71E205A1}"/>
            </c:ext>
          </c:extLst>
        </c:ser>
        <c:ser>
          <c:idx val="5"/>
          <c:order val="4"/>
          <c:tx>
            <c:strRef>
              <c:f>Лист2!$A$7</c:f>
              <c:strCache>
                <c:ptCount val="1"/>
              </c:strCache>
            </c:strRef>
          </c:tx>
          <c:invertIfNegative val="0"/>
          <c:cat>
            <c:strRef>
              <c:f>Лист2!$B$1:$M$1</c:f>
              <c:strCache>
                <c:ptCount val="12"/>
                <c:pt idx="0">
                  <c:v>I</c:v>
                </c:pt>
                <c:pt idx="1">
                  <c:v>II</c:v>
                </c:pt>
                <c:pt idx="2">
                  <c:v>III</c:v>
                </c:pt>
                <c:pt idx="3">
                  <c:v>IV</c:v>
                </c:pt>
                <c:pt idx="4">
                  <c:v>V</c:v>
                </c:pt>
                <c:pt idx="5">
                  <c:v>VI</c:v>
                </c:pt>
                <c:pt idx="6">
                  <c:v>VII</c:v>
                </c:pt>
                <c:pt idx="7">
                  <c:v>VIII</c:v>
                </c:pt>
                <c:pt idx="8">
                  <c:v>IX</c:v>
                </c:pt>
                <c:pt idx="9">
                  <c:v>X</c:v>
                </c:pt>
                <c:pt idx="10">
                  <c:v>XI</c:v>
                </c:pt>
                <c:pt idx="11">
                  <c:v>XII</c:v>
                </c:pt>
              </c:strCache>
            </c:strRef>
          </c:cat>
          <c:val>
            <c:numRef>
              <c:f>Лист2!$B$7:$M$7</c:f>
              <c:numCache>
                <c:formatCode>General</c:formatCode>
                <c:ptCount val="12"/>
              </c:numCache>
            </c:numRef>
          </c:val>
          <c:extLst>
            <c:ext xmlns:c16="http://schemas.microsoft.com/office/drawing/2014/chart" uri="{C3380CC4-5D6E-409C-BE32-E72D297353CC}">
              <c16:uniqueId val="{00000004-B71C-409F-9591-7E1B71E205A1}"/>
            </c:ext>
          </c:extLst>
        </c:ser>
        <c:dLbls>
          <c:showLegendKey val="0"/>
          <c:showVal val="0"/>
          <c:showCatName val="0"/>
          <c:showSerName val="0"/>
          <c:showPercent val="0"/>
          <c:showBubbleSize val="0"/>
        </c:dLbls>
        <c:gapWidth val="0"/>
        <c:overlap val="66"/>
        <c:axId val="143097216"/>
        <c:axId val="143324288"/>
      </c:barChart>
      <c:catAx>
        <c:axId val="143097216"/>
        <c:scaling>
          <c:orientation val="minMax"/>
        </c:scaling>
        <c:delete val="0"/>
        <c:axPos val="l"/>
        <c:numFmt formatCode="General" sourceLinked="0"/>
        <c:majorTickMark val="out"/>
        <c:minorTickMark val="none"/>
        <c:tickLblPos val="nextTo"/>
        <c:txPr>
          <a:bodyPr/>
          <a:lstStyle/>
          <a:p>
            <a:pPr>
              <a:defRPr sz="900"/>
            </a:pPr>
            <a:endParaRPr lang="ru-RU"/>
          </a:p>
        </c:txPr>
        <c:crossAx val="143324288"/>
        <c:crosses val="autoZero"/>
        <c:auto val="1"/>
        <c:lblAlgn val="ctr"/>
        <c:lblOffset val="100"/>
        <c:noMultiLvlLbl val="0"/>
      </c:catAx>
      <c:valAx>
        <c:axId val="143324288"/>
        <c:scaling>
          <c:orientation val="minMax"/>
        </c:scaling>
        <c:delete val="0"/>
        <c:axPos val="b"/>
        <c:majorGridlines/>
        <c:numFmt formatCode="General" sourceLinked="1"/>
        <c:majorTickMark val="out"/>
        <c:minorTickMark val="none"/>
        <c:tickLblPos val="nextTo"/>
        <c:txPr>
          <a:bodyPr/>
          <a:lstStyle/>
          <a:p>
            <a:pPr>
              <a:defRPr b="0"/>
            </a:pPr>
            <a:endParaRPr lang="ru-RU"/>
          </a:p>
        </c:txPr>
        <c:crossAx val="143097216"/>
        <c:crosses val="autoZero"/>
        <c:crossBetween val="between"/>
      </c:valAx>
    </c:plotArea>
    <c:legend>
      <c:legendPos val="r"/>
      <c:legendEntry>
        <c:idx val="0"/>
        <c:delete val="1"/>
      </c:legendEntry>
      <c:legendEntry>
        <c:idx val="2"/>
        <c:delete val="1"/>
      </c:legendEntry>
      <c:legendEntry>
        <c:idx val="3"/>
        <c:delete val="1"/>
      </c:legendEntry>
      <c:overlay val="0"/>
    </c:legend>
    <c:plotVisOnly val="1"/>
    <c:dispBlanksAs val="gap"/>
    <c:showDLblsOverMax val="0"/>
  </c:chart>
  <c:spPr>
    <a:ln>
      <a:noFill/>
    </a:ln>
  </c:spPr>
  <c:txPr>
    <a:bodyPr/>
    <a:lstStyle/>
    <a:p>
      <a:pPr>
        <a:defRPr b="1">
          <a:latin typeface="Times New Roman" pitchFamily="18" charset="0"/>
          <a:cs typeface="Times New Roman"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radarChart>
        <c:radarStyle val="marker"/>
        <c:varyColors val="0"/>
        <c:ser>
          <c:idx val="0"/>
          <c:order val="0"/>
          <c:tx>
            <c:strRef>
              <c:f>Лист3!$A$3</c:f>
              <c:strCache>
                <c:ptCount val="1"/>
                <c:pt idx="0">
                  <c:v>I</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Лист3!$B$3:$I$3</c:f>
              <c:numCache>
                <c:formatCode>General</c:formatCode>
                <c:ptCount val="8"/>
                <c:pt idx="0">
                  <c:v>4</c:v>
                </c:pt>
                <c:pt idx="1">
                  <c:v>10</c:v>
                </c:pt>
                <c:pt idx="2">
                  <c:v>6</c:v>
                </c:pt>
                <c:pt idx="3">
                  <c:v>15</c:v>
                </c:pt>
                <c:pt idx="4">
                  <c:v>20</c:v>
                </c:pt>
                <c:pt idx="5">
                  <c:v>31</c:v>
                </c:pt>
                <c:pt idx="6">
                  <c:v>10</c:v>
                </c:pt>
                <c:pt idx="7">
                  <c:v>4</c:v>
                </c:pt>
              </c:numCache>
            </c:numRef>
          </c:val>
          <c:extLst>
            <c:ext xmlns:c16="http://schemas.microsoft.com/office/drawing/2014/chart" uri="{C3380CC4-5D6E-409C-BE32-E72D297353CC}">
              <c16:uniqueId val="{00000000-1EE9-46F0-8E7A-641C09D37F3A}"/>
            </c:ext>
          </c:extLst>
        </c:ser>
        <c:ser>
          <c:idx val="1"/>
          <c:order val="1"/>
          <c:tx>
            <c:strRef>
              <c:f>Лист3!$A$4</c:f>
              <c:strCache>
                <c:ptCount val="1"/>
                <c:pt idx="0">
                  <c:v>II</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Лист3!$B$4:$I$4</c:f>
              <c:numCache>
                <c:formatCode>General</c:formatCode>
                <c:ptCount val="8"/>
                <c:pt idx="0">
                  <c:v>6</c:v>
                </c:pt>
                <c:pt idx="1">
                  <c:v>8</c:v>
                </c:pt>
                <c:pt idx="2">
                  <c:v>5</c:v>
                </c:pt>
                <c:pt idx="3">
                  <c:v>12</c:v>
                </c:pt>
                <c:pt idx="4">
                  <c:v>21</c:v>
                </c:pt>
                <c:pt idx="5">
                  <c:v>32</c:v>
                </c:pt>
                <c:pt idx="6">
                  <c:v>11</c:v>
                </c:pt>
                <c:pt idx="7">
                  <c:v>5</c:v>
                </c:pt>
              </c:numCache>
            </c:numRef>
          </c:val>
          <c:extLst>
            <c:ext xmlns:c16="http://schemas.microsoft.com/office/drawing/2014/chart" uri="{C3380CC4-5D6E-409C-BE32-E72D297353CC}">
              <c16:uniqueId val="{00000001-1EE9-46F0-8E7A-641C09D37F3A}"/>
            </c:ext>
          </c:extLst>
        </c:ser>
        <c:ser>
          <c:idx val="2"/>
          <c:order val="2"/>
          <c:tx>
            <c:strRef>
              <c:f>Лист3!$A$5</c:f>
              <c:strCache>
                <c:ptCount val="1"/>
                <c:pt idx="0">
                  <c:v>III</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Лист3!$B$5:$I$5</c:f>
              <c:numCache>
                <c:formatCode>General</c:formatCode>
                <c:ptCount val="8"/>
                <c:pt idx="0">
                  <c:v>6</c:v>
                </c:pt>
                <c:pt idx="1">
                  <c:v>7</c:v>
                </c:pt>
                <c:pt idx="2">
                  <c:v>6</c:v>
                </c:pt>
                <c:pt idx="3">
                  <c:v>10</c:v>
                </c:pt>
                <c:pt idx="4">
                  <c:v>18</c:v>
                </c:pt>
                <c:pt idx="5">
                  <c:v>33</c:v>
                </c:pt>
                <c:pt idx="6">
                  <c:v>14</c:v>
                </c:pt>
                <c:pt idx="7">
                  <c:v>6</c:v>
                </c:pt>
              </c:numCache>
            </c:numRef>
          </c:val>
          <c:extLst>
            <c:ext xmlns:c16="http://schemas.microsoft.com/office/drawing/2014/chart" uri="{C3380CC4-5D6E-409C-BE32-E72D297353CC}">
              <c16:uniqueId val="{00000002-1EE9-46F0-8E7A-641C09D37F3A}"/>
            </c:ext>
          </c:extLst>
        </c:ser>
        <c:ser>
          <c:idx val="3"/>
          <c:order val="3"/>
          <c:tx>
            <c:strRef>
              <c:f>Лист3!$A$6</c:f>
              <c:strCache>
                <c:ptCount val="1"/>
                <c:pt idx="0">
                  <c:v>IV</c:v>
                </c:pt>
              </c:strCache>
            </c:strRef>
          </c:tx>
          <c:spPr>
            <a:ln w="12700">
              <a:solidFill>
                <a:srgbClr val="00B0F0"/>
              </a:solidFill>
            </a:ln>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Лист3!$B$6:$I$6</c:f>
              <c:numCache>
                <c:formatCode>General</c:formatCode>
                <c:ptCount val="8"/>
                <c:pt idx="0">
                  <c:v>9</c:v>
                </c:pt>
                <c:pt idx="1">
                  <c:v>10</c:v>
                </c:pt>
                <c:pt idx="2">
                  <c:v>8</c:v>
                </c:pt>
                <c:pt idx="3">
                  <c:v>10</c:v>
                </c:pt>
                <c:pt idx="4">
                  <c:v>13</c:v>
                </c:pt>
                <c:pt idx="5">
                  <c:v>24</c:v>
                </c:pt>
                <c:pt idx="6">
                  <c:v>17</c:v>
                </c:pt>
                <c:pt idx="7">
                  <c:v>9</c:v>
                </c:pt>
              </c:numCache>
            </c:numRef>
          </c:val>
          <c:extLst>
            <c:ext xmlns:c16="http://schemas.microsoft.com/office/drawing/2014/chart" uri="{C3380CC4-5D6E-409C-BE32-E72D297353CC}">
              <c16:uniqueId val="{00000003-1EE9-46F0-8E7A-641C09D37F3A}"/>
            </c:ext>
          </c:extLst>
        </c:ser>
        <c:ser>
          <c:idx val="4"/>
          <c:order val="4"/>
          <c:tx>
            <c:strRef>
              <c:f>Лист3!$A$7</c:f>
              <c:strCache>
                <c:ptCount val="1"/>
                <c:pt idx="0">
                  <c:v>V</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Лист3!$B$7:$I$7</c:f>
              <c:numCache>
                <c:formatCode>General</c:formatCode>
                <c:ptCount val="8"/>
                <c:pt idx="0">
                  <c:v>13</c:v>
                </c:pt>
                <c:pt idx="1">
                  <c:v>8</c:v>
                </c:pt>
                <c:pt idx="2">
                  <c:v>6</c:v>
                </c:pt>
                <c:pt idx="3">
                  <c:v>8</c:v>
                </c:pt>
                <c:pt idx="4">
                  <c:v>12</c:v>
                </c:pt>
                <c:pt idx="5">
                  <c:v>21</c:v>
                </c:pt>
                <c:pt idx="6">
                  <c:v>18</c:v>
                </c:pt>
                <c:pt idx="7">
                  <c:v>14</c:v>
                </c:pt>
              </c:numCache>
            </c:numRef>
          </c:val>
          <c:extLst>
            <c:ext xmlns:c16="http://schemas.microsoft.com/office/drawing/2014/chart" uri="{C3380CC4-5D6E-409C-BE32-E72D297353CC}">
              <c16:uniqueId val="{00000004-1EE9-46F0-8E7A-641C09D37F3A}"/>
            </c:ext>
          </c:extLst>
        </c:ser>
        <c:ser>
          <c:idx val="5"/>
          <c:order val="5"/>
          <c:tx>
            <c:strRef>
              <c:f>Лист3!$A$8</c:f>
              <c:strCache>
                <c:ptCount val="1"/>
                <c:pt idx="0">
                  <c:v>VI</c:v>
                </c:pt>
              </c:strCache>
            </c:strRef>
          </c:tx>
          <c:spPr>
            <a:ln w="12700">
              <a:solidFill>
                <a:srgbClr val="C00000"/>
              </a:solidFill>
            </a:ln>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Лист3!$B$8:$I$8</c:f>
              <c:numCache>
                <c:formatCode>General</c:formatCode>
                <c:ptCount val="8"/>
                <c:pt idx="0">
                  <c:v>15</c:v>
                </c:pt>
                <c:pt idx="1">
                  <c:v>12</c:v>
                </c:pt>
                <c:pt idx="2">
                  <c:v>8</c:v>
                </c:pt>
                <c:pt idx="3">
                  <c:v>9</c:v>
                </c:pt>
                <c:pt idx="4">
                  <c:v>9</c:v>
                </c:pt>
                <c:pt idx="5">
                  <c:v>15</c:v>
                </c:pt>
                <c:pt idx="6">
                  <c:v>18</c:v>
                </c:pt>
                <c:pt idx="7">
                  <c:v>14</c:v>
                </c:pt>
              </c:numCache>
            </c:numRef>
          </c:val>
          <c:extLst>
            <c:ext xmlns:c16="http://schemas.microsoft.com/office/drawing/2014/chart" uri="{C3380CC4-5D6E-409C-BE32-E72D297353CC}">
              <c16:uniqueId val="{00000005-1EE9-46F0-8E7A-641C09D37F3A}"/>
            </c:ext>
          </c:extLst>
        </c:ser>
        <c:ser>
          <c:idx val="6"/>
          <c:order val="6"/>
          <c:tx>
            <c:strRef>
              <c:f>Лист3!$A$9</c:f>
              <c:strCache>
                <c:ptCount val="1"/>
                <c:pt idx="0">
                  <c:v>VII</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Лист3!$B$9:$I$9</c:f>
              <c:numCache>
                <c:formatCode>General</c:formatCode>
                <c:ptCount val="8"/>
                <c:pt idx="0">
                  <c:v>12</c:v>
                </c:pt>
                <c:pt idx="1">
                  <c:v>13</c:v>
                </c:pt>
                <c:pt idx="2">
                  <c:v>11</c:v>
                </c:pt>
                <c:pt idx="3">
                  <c:v>10</c:v>
                </c:pt>
                <c:pt idx="4">
                  <c:v>10</c:v>
                </c:pt>
                <c:pt idx="5">
                  <c:v>15</c:v>
                </c:pt>
                <c:pt idx="6">
                  <c:v>17</c:v>
                </c:pt>
                <c:pt idx="7">
                  <c:v>12</c:v>
                </c:pt>
              </c:numCache>
            </c:numRef>
          </c:val>
          <c:extLst>
            <c:ext xmlns:c16="http://schemas.microsoft.com/office/drawing/2014/chart" uri="{C3380CC4-5D6E-409C-BE32-E72D297353CC}">
              <c16:uniqueId val="{00000006-1EE9-46F0-8E7A-641C09D37F3A}"/>
            </c:ext>
          </c:extLst>
        </c:ser>
        <c:ser>
          <c:idx val="7"/>
          <c:order val="7"/>
          <c:tx>
            <c:strRef>
              <c:f>Лист3!$A$10</c:f>
              <c:strCache>
                <c:ptCount val="1"/>
                <c:pt idx="0">
                  <c:v>VIII</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Лист3!$B$10:$I$10</c:f>
              <c:numCache>
                <c:formatCode>General</c:formatCode>
                <c:ptCount val="8"/>
                <c:pt idx="0">
                  <c:v>13</c:v>
                </c:pt>
                <c:pt idx="1">
                  <c:v>15</c:v>
                </c:pt>
                <c:pt idx="2">
                  <c:v>10</c:v>
                </c:pt>
                <c:pt idx="3">
                  <c:v>8</c:v>
                </c:pt>
                <c:pt idx="4">
                  <c:v>9</c:v>
                </c:pt>
                <c:pt idx="5">
                  <c:v>15</c:v>
                </c:pt>
                <c:pt idx="6">
                  <c:v>16</c:v>
                </c:pt>
                <c:pt idx="7">
                  <c:v>14</c:v>
                </c:pt>
              </c:numCache>
            </c:numRef>
          </c:val>
          <c:extLst>
            <c:ext xmlns:c16="http://schemas.microsoft.com/office/drawing/2014/chart" uri="{C3380CC4-5D6E-409C-BE32-E72D297353CC}">
              <c16:uniqueId val="{00000007-1EE9-46F0-8E7A-641C09D37F3A}"/>
            </c:ext>
          </c:extLst>
        </c:ser>
        <c:ser>
          <c:idx val="8"/>
          <c:order val="8"/>
          <c:tx>
            <c:strRef>
              <c:f>Лист3!$A$11</c:f>
              <c:strCache>
                <c:ptCount val="1"/>
                <c:pt idx="0">
                  <c:v>IX</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Лист3!$B$11:$I$11</c:f>
              <c:numCache>
                <c:formatCode>General</c:formatCode>
                <c:ptCount val="8"/>
                <c:pt idx="0">
                  <c:v>8</c:v>
                </c:pt>
                <c:pt idx="1">
                  <c:v>10</c:v>
                </c:pt>
                <c:pt idx="2">
                  <c:v>6</c:v>
                </c:pt>
                <c:pt idx="3">
                  <c:v>10</c:v>
                </c:pt>
                <c:pt idx="4">
                  <c:v>15</c:v>
                </c:pt>
                <c:pt idx="5">
                  <c:v>23</c:v>
                </c:pt>
                <c:pt idx="6">
                  <c:v>18</c:v>
                </c:pt>
                <c:pt idx="7">
                  <c:v>10</c:v>
                </c:pt>
              </c:numCache>
            </c:numRef>
          </c:val>
          <c:extLst>
            <c:ext xmlns:c16="http://schemas.microsoft.com/office/drawing/2014/chart" uri="{C3380CC4-5D6E-409C-BE32-E72D297353CC}">
              <c16:uniqueId val="{00000008-1EE9-46F0-8E7A-641C09D37F3A}"/>
            </c:ext>
          </c:extLst>
        </c:ser>
        <c:ser>
          <c:idx val="9"/>
          <c:order val="9"/>
          <c:tx>
            <c:strRef>
              <c:f>Лист3!$A$12</c:f>
              <c:strCache>
                <c:ptCount val="1"/>
                <c:pt idx="0">
                  <c:v>X</c:v>
                </c:pt>
              </c:strCache>
            </c:strRef>
          </c:tx>
          <c:spPr>
            <a:ln w="12700">
              <a:solidFill>
                <a:srgbClr val="FFFF00"/>
              </a:solidFill>
            </a:ln>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Лист3!$B$12:$I$12</c:f>
              <c:numCache>
                <c:formatCode>General</c:formatCode>
                <c:ptCount val="8"/>
                <c:pt idx="0">
                  <c:v>5</c:v>
                </c:pt>
                <c:pt idx="1">
                  <c:v>4</c:v>
                </c:pt>
                <c:pt idx="2">
                  <c:v>4</c:v>
                </c:pt>
                <c:pt idx="3">
                  <c:v>9</c:v>
                </c:pt>
                <c:pt idx="4">
                  <c:v>20</c:v>
                </c:pt>
                <c:pt idx="5">
                  <c:v>33</c:v>
                </c:pt>
                <c:pt idx="6">
                  <c:v>18</c:v>
                </c:pt>
                <c:pt idx="7">
                  <c:v>7</c:v>
                </c:pt>
              </c:numCache>
            </c:numRef>
          </c:val>
          <c:extLst>
            <c:ext xmlns:c16="http://schemas.microsoft.com/office/drawing/2014/chart" uri="{C3380CC4-5D6E-409C-BE32-E72D297353CC}">
              <c16:uniqueId val="{00000009-1EE9-46F0-8E7A-641C09D37F3A}"/>
            </c:ext>
          </c:extLst>
        </c:ser>
        <c:ser>
          <c:idx val="10"/>
          <c:order val="10"/>
          <c:tx>
            <c:strRef>
              <c:f>Лист3!$A$13</c:f>
              <c:strCache>
                <c:ptCount val="1"/>
                <c:pt idx="0">
                  <c:v>XI</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Лист3!$B$13:$I$13</c:f>
              <c:numCache>
                <c:formatCode>General</c:formatCode>
                <c:ptCount val="8"/>
                <c:pt idx="0">
                  <c:v>7</c:v>
                </c:pt>
                <c:pt idx="1">
                  <c:v>5</c:v>
                </c:pt>
                <c:pt idx="2">
                  <c:v>4</c:v>
                </c:pt>
                <c:pt idx="3">
                  <c:v>10</c:v>
                </c:pt>
                <c:pt idx="4">
                  <c:v>17</c:v>
                </c:pt>
                <c:pt idx="5">
                  <c:v>34</c:v>
                </c:pt>
                <c:pt idx="6">
                  <c:v>16</c:v>
                </c:pt>
                <c:pt idx="7">
                  <c:v>7</c:v>
                </c:pt>
              </c:numCache>
            </c:numRef>
          </c:val>
          <c:extLst>
            <c:ext xmlns:c16="http://schemas.microsoft.com/office/drawing/2014/chart" uri="{C3380CC4-5D6E-409C-BE32-E72D297353CC}">
              <c16:uniqueId val="{0000000A-1EE9-46F0-8E7A-641C09D37F3A}"/>
            </c:ext>
          </c:extLst>
        </c:ser>
        <c:ser>
          <c:idx val="11"/>
          <c:order val="11"/>
          <c:tx>
            <c:strRef>
              <c:f>Лист3!$A$14</c:f>
              <c:strCache>
                <c:ptCount val="1"/>
                <c:pt idx="0">
                  <c:v>XII</c:v>
                </c:pt>
              </c:strCache>
            </c:strRef>
          </c:tx>
          <c:spPr>
            <a:ln w="12700"/>
          </c:spPr>
          <c:marker>
            <c:symbol val="none"/>
          </c:marker>
          <c:cat>
            <c:strRef>
              <c:f>Лист3!$B$1:$I$2</c:f>
              <c:strCache>
                <c:ptCount val="8"/>
                <c:pt idx="0">
                  <c:v>С</c:v>
                </c:pt>
                <c:pt idx="1">
                  <c:v>СВ</c:v>
                </c:pt>
                <c:pt idx="2">
                  <c:v>В</c:v>
                </c:pt>
                <c:pt idx="3">
                  <c:v>ЮВ</c:v>
                </c:pt>
                <c:pt idx="4">
                  <c:v>Ю</c:v>
                </c:pt>
                <c:pt idx="5">
                  <c:v>ЮЗ</c:v>
                </c:pt>
                <c:pt idx="6">
                  <c:v>З</c:v>
                </c:pt>
                <c:pt idx="7">
                  <c:v>СЗ</c:v>
                </c:pt>
              </c:strCache>
            </c:strRef>
          </c:cat>
          <c:val>
            <c:numRef>
              <c:f>Лист3!$B$14:$I$14</c:f>
              <c:numCache>
                <c:formatCode>General</c:formatCode>
                <c:ptCount val="8"/>
                <c:pt idx="0">
                  <c:v>5</c:v>
                </c:pt>
                <c:pt idx="1">
                  <c:v>7</c:v>
                </c:pt>
                <c:pt idx="2">
                  <c:v>5</c:v>
                </c:pt>
                <c:pt idx="3">
                  <c:v>11</c:v>
                </c:pt>
                <c:pt idx="4">
                  <c:v>20</c:v>
                </c:pt>
                <c:pt idx="5">
                  <c:v>34</c:v>
                </c:pt>
                <c:pt idx="6">
                  <c:v>13</c:v>
                </c:pt>
                <c:pt idx="7">
                  <c:v>5</c:v>
                </c:pt>
              </c:numCache>
            </c:numRef>
          </c:val>
          <c:extLst>
            <c:ext xmlns:c16="http://schemas.microsoft.com/office/drawing/2014/chart" uri="{C3380CC4-5D6E-409C-BE32-E72D297353CC}">
              <c16:uniqueId val="{0000000B-1EE9-46F0-8E7A-641C09D37F3A}"/>
            </c:ext>
          </c:extLst>
        </c:ser>
        <c:dLbls>
          <c:showLegendKey val="0"/>
          <c:showVal val="0"/>
          <c:showCatName val="0"/>
          <c:showSerName val="0"/>
          <c:showPercent val="0"/>
          <c:showBubbleSize val="0"/>
        </c:dLbls>
        <c:axId val="143484416"/>
        <c:axId val="143485952"/>
      </c:radarChart>
      <c:catAx>
        <c:axId val="143484416"/>
        <c:scaling>
          <c:orientation val="minMax"/>
        </c:scaling>
        <c:delete val="0"/>
        <c:axPos val="b"/>
        <c:majorGridlines/>
        <c:numFmt formatCode="General" sourceLinked="0"/>
        <c:majorTickMark val="out"/>
        <c:minorTickMark val="none"/>
        <c:tickLblPos val="nextTo"/>
        <c:crossAx val="143485952"/>
        <c:crosses val="autoZero"/>
        <c:auto val="1"/>
        <c:lblAlgn val="ctr"/>
        <c:lblOffset val="100"/>
        <c:noMultiLvlLbl val="0"/>
      </c:catAx>
      <c:valAx>
        <c:axId val="143485952"/>
        <c:scaling>
          <c:orientation val="minMax"/>
        </c:scaling>
        <c:delete val="0"/>
        <c:axPos val="l"/>
        <c:majorGridlines/>
        <c:numFmt formatCode="General" sourceLinked="1"/>
        <c:majorTickMark val="cross"/>
        <c:minorTickMark val="none"/>
        <c:tickLblPos val="nextTo"/>
        <c:crossAx val="143484416"/>
        <c:crosses val="autoZero"/>
        <c:crossBetween val="between"/>
      </c:valAx>
    </c:plotArea>
    <c:plotVisOnly val="1"/>
    <c:dispBlanksAs val="gap"/>
    <c:showDLblsOverMax val="0"/>
  </c:chart>
  <c:spPr>
    <a:ln>
      <a:noFill/>
    </a:ln>
  </c:spPr>
  <c:txPr>
    <a:bodyPr/>
    <a:lstStyle/>
    <a:p>
      <a:pPr>
        <a:defRPr b="1">
          <a:latin typeface="Times New Roman" pitchFamily="18" charset="0"/>
          <a:cs typeface="Times New Roman"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Лист1!$B$1</c:f>
              <c:strCache>
                <c:ptCount val="1"/>
                <c:pt idx="0">
                  <c:v>Ряд 1</c:v>
                </c:pt>
              </c:strCache>
            </c:strRef>
          </c:tx>
          <c:spPr>
            <a:ln w="28575" cap="rnd">
              <a:solidFill>
                <a:schemeClr val="accent1"/>
              </a:solidFill>
              <a:round/>
            </a:ln>
            <a:effectLst/>
          </c:spPr>
          <c:marker>
            <c:symbol val="none"/>
          </c:marker>
          <c:cat>
            <c:numRef>
              <c:f>Лист1!$A$2:$A$6</c:f>
              <c:numCache>
                <c:formatCode>General</c:formatCode>
                <c:ptCount val="5"/>
                <c:pt idx="0">
                  <c:v>2019</c:v>
                </c:pt>
                <c:pt idx="1">
                  <c:v>2020</c:v>
                </c:pt>
                <c:pt idx="2">
                  <c:v>2021</c:v>
                </c:pt>
                <c:pt idx="3">
                  <c:v>2022</c:v>
                </c:pt>
                <c:pt idx="4">
                  <c:v>2023</c:v>
                </c:pt>
              </c:numCache>
            </c:numRef>
          </c:cat>
          <c:val>
            <c:numRef>
              <c:f>Лист1!$B$2:$B$6</c:f>
              <c:numCache>
                <c:formatCode>General</c:formatCode>
                <c:ptCount val="5"/>
                <c:pt idx="0">
                  <c:v>894</c:v>
                </c:pt>
                <c:pt idx="1">
                  <c:v>867</c:v>
                </c:pt>
                <c:pt idx="2">
                  <c:v>866</c:v>
                </c:pt>
                <c:pt idx="3">
                  <c:v>710</c:v>
                </c:pt>
                <c:pt idx="4">
                  <c:v>658</c:v>
                </c:pt>
              </c:numCache>
            </c:numRef>
          </c:val>
          <c:smooth val="0"/>
          <c:extLst>
            <c:ext xmlns:c16="http://schemas.microsoft.com/office/drawing/2014/chart" uri="{C3380CC4-5D6E-409C-BE32-E72D297353CC}">
              <c16:uniqueId val="{00000000-07E7-4D6C-855A-44A7264CA202}"/>
            </c:ext>
          </c:extLst>
        </c:ser>
        <c:dLbls>
          <c:showLegendKey val="0"/>
          <c:showVal val="0"/>
          <c:showCatName val="0"/>
          <c:showSerName val="0"/>
          <c:showPercent val="0"/>
          <c:showBubbleSize val="0"/>
        </c:dLbls>
        <c:smooth val="0"/>
        <c:axId val="600401160"/>
        <c:axId val="600401552"/>
      </c:lineChart>
      <c:catAx>
        <c:axId val="6004011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552"/>
        <c:crosses val="autoZero"/>
        <c:auto val="1"/>
        <c:lblAlgn val="ctr"/>
        <c:lblOffset val="100"/>
        <c:noMultiLvlLbl val="0"/>
      </c:catAx>
      <c:valAx>
        <c:axId val="6004015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600401160"/>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BE2F37-03DC-4C70-AC0C-A8FB597444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4373</TotalTime>
  <Pages>1</Pages>
  <Words>30574</Words>
  <Characters>174278</Characters>
  <Application>Microsoft Office Word</Application>
  <DocSecurity>0</DocSecurity>
  <Lines>1452</Lines>
  <Paragraphs>408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204444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Пользователь</cp:lastModifiedBy>
  <cp:revision>252</cp:revision>
  <cp:lastPrinted>2019-10-24T04:21:00Z</cp:lastPrinted>
  <dcterms:created xsi:type="dcterms:W3CDTF">2020-11-13T10:01:00Z</dcterms:created>
  <dcterms:modified xsi:type="dcterms:W3CDTF">2023-08-09T06:21:00Z</dcterms:modified>
</cp:coreProperties>
</file>